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98" w:rsidRPr="007B2436" w:rsidRDefault="00A47998" w:rsidP="00944D43">
      <w:pPr>
        <w:pStyle w:val="Nzev"/>
        <w:rPr>
          <w:rFonts w:ascii="Arial" w:hAnsi="Arial" w:cs="Arial"/>
          <w:caps/>
          <w:sz w:val="24"/>
          <w:szCs w:val="24"/>
        </w:rPr>
      </w:pPr>
      <w:r w:rsidRPr="007B2436">
        <w:rPr>
          <w:rFonts w:ascii="Arial" w:hAnsi="Arial" w:cs="Arial"/>
          <w:sz w:val="24"/>
          <w:szCs w:val="24"/>
        </w:rPr>
        <w:t xml:space="preserve">SMLOUVA O PŘEPRAVĚ, </w:t>
      </w:r>
      <w:r w:rsidRPr="007B2436">
        <w:rPr>
          <w:rFonts w:ascii="Arial" w:hAnsi="Arial" w:cs="Arial"/>
          <w:caps/>
          <w:sz w:val="24"/>
          <w:szCs w:val="24"/>
        </w:rPr>
        <w:t>převzetí</w:t>
      </w:r>
      <w:r w:rsidRPr="007B2436">
        <w:rPr>
          <w:rFonts w:ascii="Arial" w:hAnsi="Arial" w:cs="Arial"/>
          <w:sz w:val="24"/>
          <w:szCs w:val="24"/>
        </w:rPr>
        <w:t xml:space="preserve"> </w:t>
      </w:r>
      <w:r w:rsidRPr="007B2436">
        <w:rPr>
          <w:rFonts w:ascii="Arial" w:hAnsi="Arial" w:cs="Arial"/>
          <w:caps/>
          <w:sz w:val="24"/>
          <w:szCs w:val="24"/>
        </w:rPr>
        <w:t xml:space="preserve">a zajištění odstranění a využití odpadů číslo </w:t>
      </w:r>
      <w:r w:rsidRPr="00F4045C">
        <w:rPr>
          <w:rFonts w:ascii="Arial" w:hAnsi="Arial" w:cs="Arial"/>
          <w:noProof/>
          <w:sz w:val="22"/>
          <w:szCs w:val="22"/>
        </w:rPr>
        <w:t>300025</w:t>
      </w:r>
    </w:p>
    <w:p w:rsidR="00A47998" w:rsidRDefault="00A47998" w:rsidP="00944D43">
      <w:pPr>
        <w:pStyle w:val="Nzev"/>
        <w:rPr>
          <w:rFonts w:ascii="Arial" w:hAnsi="Arial" w:cs="Arial"/>
          <w:sz w:val="22"/>
          <w:szCs w:val="22"/>
        </w:rPr>
      </w:pPr>
    </w:p>
    <w:p w:rsidR="00A47998" w:rsidRPr="00E505FD" w:rsidRDefault="00A47998" w:rsidP="00944D43">
      <w:pPr>
        <w:pStyle w:val="Nzev"/>
        <w:rPr>
          <w:rFonts w:ascii="Arial" w:hAnsi="Arial" w:cs="Arial"/>
          <w:sz w:val="22"/>
          <w:szCs w:val="22"/>
        </w:rPr>
      </w:pPr>
    </w:p>
    <w:p w:rsidR="00A47998" w:rsidRPr="00E505FD" w:rsidRDefault="00A47998" w:rsidP="00944D43">
      <w:pPr>
        <w:pStyle w:val="Nzev"/>
        <w:rPr>
          <w:rFonts w:ascii="Arial" w:hAnsi="Arial" w:cs="Arial"/>
          <w:sz w:val="22"/>
          <w:szCs w:val="22"/>
        </w:rPr>
      </w:pPr>
      <w:r w:rsidRPr="00E505FD">
        <w:rPr>
          <w:rFonts w:ascii="Arial" w:hAnsi="Arial" w:cs="Arial"/>
          <w:sz w:val="22"/>
          <w:szCs w:val="22"/>
        </w:rPr>
        <w:t xml:space="preserve">Číslo zákazníka </w:t>
      </w:r>
      <w:r w:rsidRPr="00F4045C">
        <w:rPr>
          <w:rFonts w:ascii="Arial" w:hAnsi="Arial" w:cs="Arial"/>
          <w:noProof/>
          <w:sz w:val="22"/>
          <w:szCs w:val="22"/>
        </w:rPr>
        <w:t>300025</w:t>
      </w:r>
    </w:p>
    <w:p w:rsidR="00A47998" w:rsidRPr="00E505FD" w:rsidRDefault="00A47998" w:rsidP="00944D4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47998" w:rsidRPr="00E505FD" w:rsidRDefault="00A47998" w:rsidP="00944D43">
      <w:pPr>
        <w:pStyle w:val="Podtitul"/>
        <w:rPr>
          <w:rFonts w:ascii="Arial" w:hAnsi="Arial" w:cs="Arial"/>
          <w:sz w:val="18"/>
          <w:szCs w:val="18"/>
        </w:rPr>
      </w:pPr>
      <w:r w:rsidRPr="00E505FD">
        <w:rPr>
          <w:rFonts w:ascii="Arial" w:hAnsi="Arial" w:cs="Arial"/>
          <w:sz w:val="18"/>
          <w:szCs w:val="18"/>
        </w:rPr>
        <w:t>I. Smluvní strany</w:t>
      </w:r>
    </w:p>
    <w:p w:rsidR="00A47998" w:rsidRPr="00E505FD" w:rsidRDefault="00A47998" w:rsidP="00944D43">
      <w:pPr>
        <w:pStyle w:val="Podtitul"/>
        <w:rPr>
          <w:rFonts w:ascii="Arial" w:hAnsi="Arial" w:cs="Arial"/>
          <w:sz w:val="18"/>
          <w:szCs w:val="18"/>
          <w:u w:val="single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A47998" w:rsidRPr="00C33BF3">
        <w:trPr>
          <w:trHeight w:val="243"/>
        </w:trPr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Střední škola technická,</w:t>
            </w:r>
            <w:r w:rsidR="00664A81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C33BF3">
              <w:rPr>
                <w:rFonts w:ascii="Arial" w:hAnsi="Arial" w:cs="Arial"/>
                <w:sz w:val="16"/>
                <w:szCs w:val="16"/>
              </w:rPr>
              <w:t>Most, příspěvková organizace</w:t>
            </w:r>
          </w:p>
        </w:tc>
      </w:tr>
      <w:tr w:rsidR="00A47998" w:rsidRPr="00C33BF3">
        <w:trPr>
          <w:trHeight w:val="315"/>
        </w:trPr>
        <w:tc>
          <w:tcPr>
            <w:tcW w:w="2050" w:type="dxa"/>
            <w:tcBorders>
              <w:bottom w:val="nil"/>
            </w:tcBorders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Dělnická 21</w:t>
            </w:r>
            <w:r w:rsidR="00263C22">
              <w:rPr>
                <w:rFonts w:ascii="Arial" w:hAnsi="Arial" w:cs="Arial"/>
                <w:noProof/>
                <w:sz w:val="16"/>
                <w:szCs w:val="16"/>
              </w:rPr>
              <w:t>, Velebudice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434 01 Most</w:t>
            </w:r>
          </w:p>
        </w:tc>
      </w:tr>
      <w:tr w:rsidR="00A47998" w:rsidRPr="00C33BF3">
        <w:trPr>
          <w:trHeight w:val="268"/>
        </w:trPr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998" w:rsidRPr="00C33BF3">
        <w:trPr>
          <w:trHeight w:val="268"/>
        </w:trPr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</w:tcPr>
          <w:p w:rsidR="00664A81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Střední škola technická, Most,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 příspěvková organizace,</w:t>
            </w:r>
          </w:p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Dělnická 21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434 01 Most</w:t>
            </w:r>
          </w:p>
        </w:tc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Oprávněný zástupce: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PaedDr. Karel Vokáč, ředitel</w:t>
            </w:r>
          </w:p>
        </w:tc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00125423</w:t>
            </w:r>
          </w:p>
        </w:tc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 xml:space="preserve">DIČ: 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CZ00125423</w:t>
            </w:r>
          </w:p>
        </w:tc>
      </w:tr>
      <w:tr w:rsidR="00A47998" w:rsidRPr="00C33BF3">
        <w:trPr>
          <w:trHeight w:val="216"/>
        </w:trPr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Bank. spojení:</w:t>
            </w:r>
          </w:p>
        </w:tc>
        <w:tc>
          <w:tcPr>
            <w:tcW w:w="3060" w:type="dxa"/>
          </w:tcPr>
          <w:p w:rsidR="00A47998" w:rsidRPr="00C33BF3" w:rsidRDefault="00664A81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Komerční banka Most</w:t>
            </w:r>
          </w:p>
        </w:tc>
        <w:tc>
          <w:tcPr>
            <w:tcW w:w="2340" w:type="dxa"/>
            <w:shd w:val="clear" w:color="auto" w:fill="E0E0E0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Číslo účtu:</w:t>
            </w:r>
            <w:r w:rsidR="001A338A">
              <w:rPr>
                <w:rFonts w:ascii="Arial" w:hAnsi="Arial" w:cs="Arial"/>
                <w:sz w:val="16"/>
                <w:szCs w:val="16"/>
              </w:rPr>
              <w:t xml:space="preserve"> xxxxxxxxxxxxx</w:t>
            </w:r>
          </w:p>
        </w:tc>
        <w:tc>
          <w:tcPr>
            <w:tcW w:w="2700" w:type="dxa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</w:t>
            </w:r>
            <w:r w:rsidR="00A47998" w:rsidRPr="00C33BF3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2340" w:type="dxa"/>
            <w:shd w:val="clear" w:color="auto" w:fill="E0E0E0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bookmarkStart w:id="0" w:name="_GoBack"/>
        <w:bookmarkEnd w:id="0"/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</w:t>
            </w:r>
          </w:p>
        </w:tc>
      </w:tr>
      <w:tr w:rsidR="00A47998" w:rsidRPr="00C33BF3">
        <w:tc>
          <w:tcPr>
            <w:tcW w:w="2050" w:type="dxa"/>
            <w:shd w:val="clear" w:color="auto" w:fill="E6E6E6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xxxxxxxxx</w:t>
            </w:r>
          </w:p>
        </w:tc>
      </w:tr>
    </w:tbl>
    <w:p w:rsidR="00A47998" w:rsidRDefault="00A47998" w:rsidP="00944D43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A47998" w:rsidRPr="00C33BF3">
        <w:trPr>
          <w:trHeight w:val="243"/>
        </w:trPr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Zhotovitel: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Marius Pedersen a.s.</w:t>
            </w:r>
          </w:p>
        </w:tc>
      </w:tr>
      <w:tr w:rsidR="00A47998" w:rsidRPr="00C33BF3">
        <w:trPr>
          <w:trHeight w:val="315"/>
        </w:trPr>
        <w:tc>
          <w:tcPr>
            <w:tcW w:w="2050" w:type="dxa"/>
            <w:tcBorders>
              <w:bottom w:val="nil"/>
            </w:tcBorders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Průběžná 1940/3, Hradec Králové 500 09</w:t>
            </w:r>
          </w:p>
        </w:tc>
      </w:tr>
      <w:tr w:rsidR="00A47998" w:rsidRPr="00C33BF3">
        <w:trPr>
          <w:trHeight w:val="268"/>
        </w:trPr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u KS v Hradci Králové, odd.B, vložka 389</w:t>
            </w:r>
          </w:p>
        </w:tc>
      </w:tr>
      <w:tr w:rsidR="00A47998" w:rsidRPr="00C33BF3">
        <w:trPr>
          <w:trHeight w:val="268"/>
        </w:trPr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Marius Pedersen a.s., provozovna Teplice</w:t>
            </w:r>
          </w:p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Úprkova 1, 415 01 Teplice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Oprávněný zástupce: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Jiří Hodač, oblastní manažer zplnomocněný k jednání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IČO 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42194920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DIČ :</w:t>
            </w:r>
          </w:p>
        </w:tc>
        <w:tc>
          <w:tcPr>
            <w:tcW w:w="8100" w:type="dxa"/>
            <w:gridSpan w:val="3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CZ42194920</w:t>
            </w:r>
          </w:p>
        </w:tc>
      </w:tr>
      <w:tr w:rsidR="00A47998" w:rsidRPr="00C33BF3">
        <w:trPr>
          <w:trHeight w:val="216"/>
        </w:trPr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Bank. spojení:</w:t>
            </w:r>
          </w:p>
        </w:tc>
        <w:tc>
          <w:tcPr>
            <w:tcW w:w="3060" w:type="dxa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ČSOB Hradec Králové</w:t>
            </w:r>
          </w:p>
        </w:tc>
        <w:tc>
          <w:tcPr>
            <w:tcW w:w="2340" w:type="dxa"/>
            <w:shd w:val="clear" w:color="auto" w:fill="E0E0E0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2700" w:type="dxa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</w:t>
            </w:r>
          </w:p>
        </w:tc>
        <w:tc>
          <w:tcPr>
            <w:tcW w:w="2340" w:type="dxa"/>
            <w:shd w:val="clear" w:color="auto" w:fill="E0E0E0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ypertextovodkaz"/>
                <w:rFonts w:ascii="Arial" w:hAnsi="Arial" w:cs="Arial"/>
                <w:sz w:val="16"/>
                <w:szCs w:val="16"/>
              </w:rPr>
              <w:t>xxxxxxx</w:t>
            </w:r>
          </w:p>
        </w:tc>
      </w:tr>
      <w:tr w:rsidR="00A47998" w:rsidRPr="00C33BF3">
        <w:tc>
          <w:tcPr>
            <w:tcW w:w="2050" w:type="dxa"/>
            <w:shd w:val="clear" w:color="auto" w:fill="D9D9D9"/>
          </w:tcPr>
          <w:p w:rsidR="00A47998" w:rsidRPr="00C33BF3" w:rsidRDefault="00A47998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</w:tcPr>
          <w:p w:rsidR="00A47998" w:rsidRPr="00C33BF3" w:rsidRDefault="001A338A" w:rsidP="00E505F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xxxxxxx</w:t>
            </w:r>
          </w:p>
        </w:tc>
      </w:tr>
    </w:tbl>
    <w:p w:rsidR="00A47998" w:rsidRPr="00E505FD" w:rsidRDefault="00A47998" w:rsidP="00944D43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rPr>
          <w:rFonts w:ascii="Arial" w:hAnsi="Arial" w:cs="Arial"/>
          <w:sz w:val="18"/>
          <w:szCs w:val="18"/>
          <w:u w:val="single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ab/>
      </w:r>
      <w:r w:rsidRPr="00BC0CBC">
        <w:rPr>
          <w:rFonts w:ascii="Arial" w:hAnsi="Arial" w:cs="Arial"/>
          <w:b w:val="0"/>
          <w:bCs w:val="0"/>
          <w:sz w:val="18"/>
          <w:szCs w:val="18"/>
        </w:rPr>
        <w:tab/>
      </w:r>
      <w:r w:rsidRPr="00BC0CBC">
        <w:rPr>
          <w:rFonts w:ascii="Arial" w:hAnsi="Arial" w:cs="Arial"/>
          <w:b w:val="0"/>
          <w:bCs w:val="0"/>
          <w:sz w:val="18"/>
          <w:szCs w:val="18"/>
        </w:rPr>
        <w:tab/>
      </w: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II. Předmět smlouvy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Předmětem této smlouvy je převzetí a využití či odstranění odpadů dále definovaných v této smlouvě a v platném dodatku (ceník služeb), jejichž původcem je objednatel. Předmětem je též provedení dopravních výkonů, pronájem nádob na odpady.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Předmětem smlouvy je i provádění odběru vzorků, zajišťování analýz a odborné posouzení odpadů v případě, že tato služba bude objednatelem požadována.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Objednatel se zavazuje za výše uvedené služby řádně a včas zhotoviteli zaplatit dohodnutou cenu.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Zhotovitel prohlašuje, že je držitelem veškerých potřebných oprávnění v oblasti nakládání s odpady, má k dispozici odpovídající technické vybavení a smluvně má ošetřeny další odběratelsko-dodavatelské vztahy, které mu umožňují předmět smlouvy realizovat v souladu s platnou legislativou.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III. Závazky smluvních stran</w:t>
      </w: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</w:p>
    <w:p w:rsidR="00A47998" w:rsidRPr="00BC0CBC" w:rsidRDefault="00A47998" w:rsidP="00944D43">
      <w:pPr>
        <w:pStyle w:val="Podtitul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Zhotovitel se zavazuje:</w:t>
      </w:r>
    </w:p>
    <w:p w:rsidR="00A47998" w:rsidRPr="00BC0CBC" w:rsidRDefault="00A47998" w:rsidP="00944D43">
      <w:pPr>
        <w:pStyle w:val="Podtitul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Převzít od objednatele odpady specifikované v platném dodatku této smlouvy za účelem jejich využití nebo odstranění.</w:t>
      </w:r>
    </w:p>
    <w:p w:rsidR="00A47998" w:rsidRPr="00BC0CBC" w:rsidRDefault="00A47998" w:rsidP="00944D43">
      <w:pPr>
        <w:pStyle w:val="Podtitul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Zajistit vážení odpadů na vahách opatřených certifikátem o úředním ověření správnosti vážení.</w:t>
      </w:r>
    </w:p>
    <w:p w:rsidR="00A47998" w:rsidRPr="00BC0CBC" w:rsidRDefault="00A47998" w:rsidP="00944D43">
      <w:pPr>
        <w:pStyle w:val="Podtitul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V případě požadavku objednatele zajistit přistavení požadovaného množství nádob na odpady a přepravu odpadů do odpovídajícího zařízení.</w:t>
      </w:r>
    </w:p>
    <w:p w:rsidR="00A47998" w:rsidRPr="00BC0CBC" w:rsidRDefault="00A47998" w:rsidP="00944D43">
      <w:pPr>
        <w:pStyle w:val="Podtitul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Zajistit pro objednatele případné odběry vzorků odpadů, jejich analýzy a odborné posouzení.</w:t>
      </w:r>
    </w:p>
    <w:p w:rsidR="00A47998" w:rsidRPr="00BC0CBC" w:rsidRDefault="00A47998" w:rsidP="00944D43">
      <w:pPr>
        <w:pStyle w:val="Podtitul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Dodržovat ustanovení zák. 185/2001 Sb. a souvisejících předpisů.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Objednatel se zavazuje: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Předávat zhotoviteli pouze odpady specifikované v platném dodatku této smlouvy.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Nádoby na odpad nepřetěžovat a v případě vlastních nádob používat výhradně nádoby zajišťující jejich bezpečné naložení a přepravu odpadů.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Zajistit prostor, ve kterém jsou umístěny sběrné nádoby na odpad takovým způsobem, aby byl umožněn bezpečný přístup technických prostředků zhotovitele k nádobám a jejich bezpečné naložení.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Respektovat výsledky vážení odpadů na vahách určených zhotovitelem. V případě poruchy vážního zařízení bude hmotnost odpadů určena odborným odhadem zástupce zhotovitele, vycházejícího z průměrné hmotnosti odpovídající dávce a druhu přiváženého odpadu.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Předávat k odstranění na řízené skládce odpadů skupiny S-OO v majetku skupiny společností Marius Pedersen a.s. pouze odpady, kategorie ostatní odpad, které nemají nebezpečné vlastnosti a jejichž uložení na skládce skupiny S-00 </w:t>
      </w:r>
      <w:r>
        <w:rPr>
          <w:rFonts w:ascii="Arial" w:hAnsi="Arial" w:cs="Arial"/>
          <w:b w:val="0"/>
          <w:bCs w:val="0"/>
          <w:sz w:val="18"/>
          <w:szCs w:val="18"/>
        </w:rPr>
        <w:t>není z hlediska platné legislativy vyloučeno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 a odpady, které jsou svým charakterem bez dalšího provozně-</w:t>
      </w:r>
      <w:r>
        <w:rPr>
          <w:rFonts w:ascii="Arial" w:hAnsi="Arial" w:cs="Arial"/>
          <w:b w:val="0"/>
          <w:bCs w:val="0"/>
          <w:sz w:val="18"/>
          <w:szCs w:val="18"/>
        </w:rPr>
        <w:t>ekonomického využití.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Oznámit zhotoviteli včas skutečnosti, které mohou mít vliv na změnu kvality a složení odpadu (změna technologie atd.).</w:t>
      </w:r>
    </w:p>
    <w:p w:rsidR="00A47998" w:rsidRPr="00BC0CBC" w:rsidRDefault="00A47998" w:rsidP="00944D43">
      <w:pPr>
        <w:pStyle w:val="Podtitul"/>
        <w:numPr>
          <w:ilvl w:val="0"/>
          <w:numId w:val="3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Informovat okamžitě zhotovitele o případných problémech souvisejících s kvalitou poskytovaných služeb. Tyto informace předávat výhradně </w:t>
      </w:r>
      <w:r>
        <w:rPr>
          <w:rFonts w:ascii="Arial" w:hAnsi="Arial" w:cs="Arial"/>
          <w:b w:val="0"/>
          <w:bCs w:val="0"/>
          <w:sz w:val="18"/>
          <w:szCs w:val="18"/>
        </w:rPr>
        <w:t>pracovnici příjmu reklamací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. </w:t>
      </w:r>
    </w:p>
    <w:p w:rsidR="00A47998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IV. Další ujednání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Jednotlivé druhy odpadů budou zhotovitelem přijímány k využití či odstranění na základě základního popisu odpadu, kter</w:t>
      </w:r>
      <w:r>
        <w:rPr>
          <w:rFonts w:ascii="Arial" w:hAnsi="Arial" w:cs="Arial"/>
          <w:b w:val="0"/>
          <w:bCs w:val="0"/>
          <w:sz w:val="18"/>
          <w:szCs w:val="18"/>
        </w:rPr>
        <w:t>ý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 musí být v odůvodněných případech (zákonné požadavky, požadavky státní správy) doložen analýzou odpadu realizovanou odbornou laboratoří.</w:t>
      </w:r>
    </w:p>
    <w:p w:rsidR="00A47998" w:rsidRPr="00BC0CBC" w:rsidRDefault="00A47998" w:rsidP="00944D43">
      <w:pPr>
        <w:pStyle w:val="Podtitul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V případě vlastní přepravy odpadů objednatelem do zařízení určených zhotovitelem, je osádka vozidla povinna dodržovat provozní řád těchto zařízení a musí být vybavena příslušnými doklady v souladu s platnou legislativou.</w:t>
      </w:r>
    </w:p>
    <w:p w:rsidR="00A47998" w:rsidRPr="00BC0CBC" w:rsidRDefault="00A47998" w:rsidP="00944D43">
      <w:pPr>
        <w:pStyle w:val="Podtitul"/>
        <w:numPr>
          <w:ilvl w:val="0"/>
          <w:numId w:val="4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Jestliže bude objednatelem předán k využití či odstranění odpad, jehož složení a kvalitativní vlastnosti neodpovídají deklarovanému zařazení dle platného Katalogu odpadů a údajům v této smlouvě, je zhotovitel oprávněn přeúčtovat objednateli veškeré náklady včetně případných sankcí, které mu v souvislosti s dalším nakládáním s tímto odpadem vzniknou. Objednatel se zavazuje řádně a včas tyto náklady a sankce uhradit.</w:t>
      </w:r>
    </w:p>
    <w:p w:rsidR="00A47998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V. Platnost smlouvy a dodací lhůty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Smlouva se sjednává na dobu neurčitou s účinností od</w:t>
      </w:r>
      <w:r w:rsidRPr="001D784B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F4045C">
        <w:rPr>
          <w:rFonts w:ascii="Arial" w:hAnsi="Arial" w:cs="Arial"/>
          <w:noProof/>
          <w:sz w:val="18"/>
          <w:szCs w:val="18"/>
        </w:rPr>
        <w:t>1.</w:t>
      </w:r>
      <w:r w:rsidR="00646F61">
        <w:rPr>
          <w:rFonts w:ascii="Arial" w:hAnsi="Arial" w:cs="Arial"/>
          <w:noProof/>
          <w:sz w:val="18"/>
          <w:szCs w:val="18"/>
        </w:rPr>
        <w:t>4.2018</w:t>
      </w:r>
    </w:p>
    <w:p w:rsidR="00A47998" w:rsidRPr="00BC0CBC" w:rsidRDefault="00A47998" w:rsidP="00944D43">
      <w:pPr>
        <w:pStyle w:val="Podtitul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Výpovědní doba je 3 měsíce a počíná běžet od 1. dne měsíce následujícího po měsíci, ve kterém byla písemná výpověď doručena druhé smluvní straně.</w:t>
      </w:r>
    </w:p>
    <w:p w:rsidR="00A47998" w:rsidRPr="00BC0CBC" w:rsidRDefault="00A47998" w:rsidP="00944D43">
      <w:pPr>
        <w:pStyle w:val="Podtitul"/>
        <w:numPr>
          <w:ilvl w:val="0"/>
          <w:numId w:val="5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Smlouvu lze dále ukončit:</w:t>
      </w:r>
    </w:p>
    <w:p w:rsidR="00A47998" w:rsidRPr="00BC0CBC" w:rsidRDefault="00A47998" w:rsidP="00944D43">
      <w:pPr>
        <w:pStyle w:val="Podtitul"/>
        <w:numPr>
          <w:ilvl w:val="0"/>
          <w:numId w:val="6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Písemnou dohodou smluvních stran,</w:t>
      </w:r>
    </w:p>
    <w:p w:rsidR="00A47998" w:rsidRPr="00BC0CBC" w:rsidRDefault="00A47998" w:rsidP="00944D43">
      <w:pPr>
        <w:pStyle w:val="Podtitul"/>
        <w:numPr>
          <w:ilvl w:val="0"/>
          <w:numId w:val="6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Jednostrannou písemnou výpovědí ze strany zhotovitele v případě neplacení či pozdního placení dohodnuté ceny předmětu smlouvy objednatelem, dále v případě dodání odpadů, které neodpovídají ustanovením v této smlouvě a v případě nedodržování provozních řádů zařízení pro využití či odstranění odpadů.</w:t>
      </w:r>
    </w:p>
    <w:p w:rsidR="00A47998" w:rsidRPr="00BC0CBC" w:rsidRDefault="00A47998" w:rsidP="00944D43">
      <w:pPr>
        <w:pStyle w:val="Podtitul"/>
        <w:numPr>
          <w:ilvl w:val="0"/>
          <w:numId w:val="6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Jednostrannou písemnou výpovědí ze strany objednatele v případě opakovaného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bezdůvodného 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nepřevzetí odpadů uvedených v této smlouvě a jejich dodatcích zhotovitelem.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Ukončení smlouvy dle bo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du 3b) a 3c) tohoto článku je účinné okamžikem obdržení písemné výpovědi druhou smluvní stranou.</w:t>
      </w:r>
    </w:p>
    <w:p w:rsidR="00A47998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VI. Cena a platební podmínky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944D43">
      <w:pPr>
        <w:pStyle w:val="Podtitul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Cena předmětu smlouvy je stanovena dohodou smluvních stran v souladu se Zákonem o cenách č.526/1990 Sb. a je řešena v platném dodatku této smlouvy (ceník služeb), odsouhlaseném oběma smluvními stranami, přičemž každý nově podepsaný dodatek, který se týká ceny předmětu smlouvy automaticky ukončuje platnost cen dodatku předcházejícího. Veškeré uvedené ceny v dodatku (ceník služeb) jsou bez příslušné sazby DPH.</w:t>
      </w:r>
    </w:p>
    <w:p w:rsidR="00A47998" w:rsidRPr="00BC0CBC" w:rsidRDefault="00A47998" w:rsidP="00944D43">
      <w:pPr>
        <w:pStyle w:val="Podtitul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Platba za realizaci předmětu smlouvy bude uskutečněna na základě faktury – daňového dokladu zhotovitele, přičemž smluvní strany se dohodly na splatnosti faktur do </w:t>
      </w:r>
      <w:r w:rsidRPr="00F4045C">
        <w:rPr>
          <w:rFonts w:ascii="Arial" w:hAnsi="Arial" w:cs="Arial"/>
          <w:noProof/>
          <w:sz w:val="18"/>
          <w:szCs w:val="18"/>
        </w:rPr>
        <w:t>14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dnů od data jejího </w:t>
      </w:r>
      <w:r>
        <w:rPr>
          <w:rFonts w:ascii="Arial" w:hAnsi="Arial" w:cs="Arial"/>
          <w:b w:val="0"/>
          <w:bCs w:val="0"/>
          <w:sz w:val="18"/>
          <w:szCs w:val="18"/>
        </w:rPr>
        <w:t>doručení objednateli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.</w:t>
      </w:r>
    </w:p>
    <w:p w:rsidR="00A47998" w:rsidRPr="00BC0CBC" w:rsidRDefault="00A47998" w:rsidP="00944D43">
      <w:pPr>
        <w:pStyle w:val="Podtitul"/>
        <w:numPr>
          <w:ilvl w:val="0"/>
          <w:numId w:val="7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Zhotovitel je oprávněn, v případě prodlení s placením faktur ze strany objednatele, účtovat smluvní pok</w:t>
      </w:r>
      <w:r w:rsidR="00646F61">
        <w:rPr>
          <w:rFonts w:ascii="Arial" w:hAnsi="Arial" w:cs="Arial"/>
          <w:b w:val="0"/>
          <w:bCs w:val="0"/>
          <w:sz w:val="18"/>
          <w:szCs w:val="18"/>
        </w:rPr>
        <w:t>utu ve výši 0,05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% z dlužné částky za každý den prodlení, kterou se objednatel v případě vyúčtování zavazuje včas a řádně uhradit.</w:t>
      </w:r>
    </w:p>
    <w:p w:rsidR="00A47998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jc w:val="center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VII. Závěrečná ustanovení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sz w:val="18"/>
          <w:szCs w:val="18"/>
          <w:u w:val="single"/>
        </w:rPr>
      </w:pPr>
    </w:p>
    <w:p w:rsidR="00A47998" w:rsidRPr="00BC0CBC" w:rsidRDefault="00A47998" w:rsidP="00C47348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Odpovědné osoby zmocněné k</w:t>
      </w:r>
      <w:r>
        <w:rPr>
          <w:rFonts w:ascii="Arial" w:hAnsi="Arial" w:cs="Arial"/>
          <w:b w:val="0"/>
          <w:bCs w:val="0"/>
          <w:sz w:val="18"/>
          <w:szCs w:val="18"/>
        </w:rPr>
        <w:t> 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jednání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ve věcech technických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>:</w:t>
      </w:r>
    </w:p>
    <w:p w:rsidR="00A47998" w:rsidRPr="00646F61" w:rsidRDefault="00A47998" w:rsidP="00B01F41">
      <w:pPr>
        <w:pStyle w:val="Podtitul"/>
        <w:ind w:left="708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Za objednatele: </w:t>
      </w:r>
      <w:r w:rsidR="001A338A">
        <w:rPr>
          <w:rFonts w:ascii="Arial" w:hAnsi="Arial" w:cs="Arial"/>
          <w:noProof/>
          <w:sz w:val="18"/>
          <w:szCs w:val="18"/>
        </w:rPr>
        <w:t>xxxxxxxxx</w:t>
      </w:r>
      <w:r w:rsidRPr="00646F61">
        <w:rPr>
          <w:rFonts w:ascii="Arial" w:hAnsi="Arial" w:cs="Arial"/>
          <w:noProof/>
          <w:sz w:val="18"/>
          <w:szCs w:val="18"/>
        </w:rPr>
        <w:t xml:space="preserve"> </w:t>
      </w:r>
    </w:p>
    <w:p w:rsidR="00A47998" w:rsidRPr="00BC0CBC" w:rsidRDefault="00A47998" w:rsidP="00B01F41">
      <w:pPr>
        <w:pStyle w:val="Podtitul"/>
        <w:ind w:left="708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 xml:space="preserve">Za zhotovitele: </w:t>
      </w:r>
      <w:r w:rsidR="001A338A">
        <w:rPr>
          <w:rFonts w:ascii="Arial" w:hAnsi="Arial" w:cs="Arial"/>
          <w:noProof/>
          <w:sz w:val="18"/>
          <w:szCs w:val="18"/>
        </w:rPr>
        <w:t>xxxxxxxxxx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BC0CBC" w:rsidRDefault="00A47998" w:rsidP="00944D43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lastRenderedPageBreak/>
        <w:t>Smluvní strany se dohodly, že se budou vzájemně neprodleně informovat o všech skutečnostech, rozhodných pro plnění této smlouvy.</w:t>
      </w:r>
    </w:p>
    <w:p w:rsidR="00A47998" w:rsidRPr="00BC0CBC" w:rsidRDefault="00A47998" w:rsidP="00944D43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Smluvní vztahy touto smlouvou neupravené se řídí platnými obecně závaznými předpisy České republiky.</w:t>
      </w:r>
    </w:p>
    <w:p w:rsidR="00A47998" w:rsidRPr="00BC0CBC" w:rsidRDefault="00A47998" w:rsidP="00944D43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Veškeré změny či dodatky této smlouvy lze realizovat výhradně písemnou formou a musí být opatřeny podpisy zástupců obou smluvních stran.</w:t>
      </w:r>
    </w:p>
    <w:p w:rsidR="00A47998" w:rsidRPr="00BC0CBC" w:rsidRDefault="00A47998" w:rsidP="00944D43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Smlouva je vyhotovena ve dvou stejnopisech, oba mají stejnou platnost a každá smluvní strana obdrží po jednom výtisku.</w:t>
      </w:r>
    </w:p>
    <w:p w:rsidR="00A47998" w:rsidRPr="00BC0CBC" w:rsidRDefault="00A47998" w:rsidP="00944D43">
      <w:pPr>
        <w:pStyle w:val="Podtitul"/>
        <w:numPr>
          <w:ilvl w:val="0"/>
          <w:numId w:val="8"/>
        </w:numPr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BC0CBC">
        <w:rPr>
          <w:rFonts w:ascii="Arial" w:hAnsi="Arial" w:cs="Arial"/>
          <w:b w:val="0"/>
          <w:bCs w:val="0"/>
          <w:sz w:val="18"/>
          <w:szCs w:val="18"/>
        </w:rPr>
        <w:t>Smluvní strany prohlašují, že si tuto smlouvu řádně přečetly a že byla uzavřena na základě jejich vážné a svobodné vůle, což potvrzují svými podpisy.</w:t>
      </w:r>
    </w:p>
    <w:p w:rsidR="00A47998" w:rsidRPr="00BC0CBC" w:rsidRDefault="00A47998" w:rsidP="00944D43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Default="00646F61" w:rsidP="00944D43">
      <w:pPr>
        <w:pStyle w:val="Podtitul"/>
        <w:ind w:left="360"/>
        <w:jc w:val="both"/>
        <w:rPr>
          <w:rFonts w:ascii="Arial" w:hAnsi="Arial" w:cs="Arial"/>
          <w:noProof/>
          <w:sz w:val="18"/>
          <w:szCs w:val="18"/>
        </w:rPr>
      </w:pPr>
    </w:p>
    <w:p w:rsidR="00A47998" w:rsidRPr="00646F61" w:rsidRDefault="00A47998" w:rsidP="00646F61">
      <w:pPr>
        <w:pStyle w:val="Podtitul"/>
        <w:ind w:left="1068" w:firstLine="348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646F61">
        <w:rPr>
          <w:rFonts w:ascii="Arial" w:hAnsi="Arial" w:cs="Arial"/>
          <w:b w:val="0"/>
          <w:noProof/>
          <w:sz w:val="18"/>
          <w:szCs w:val="18"/>
        </w:rPr>
        <w:t>Most</w:t>
      </w:r>
      <w:r w:rsidR="00646F61">
        <w:rPr>
          <w:rFonts w:ascii="Arial" w:hAnsi="Arial" w:cs="Arial"/>
          <w:b w:val="0"/>
          <w:bCs w:val="0"/>
          <w:sz w:val="18"/>
          <w:szCs w:val="18"/>
        </w:rPr>
        <w:t>, dne</w:t>
      </w:r>
      <w:r w:rsid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646F61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 xml:space="preserve">Teplice, dne </w:t>
      </w:r>
    </w:p>
    <w:p w:rsidR="00A47998" w:rsidRDefault="00A47998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Default="00646F61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Default="00646F61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Default="00646F61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Default="00646F61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646F61" w:rsidRPr="00646F61" w:rsidRDefault="00646F61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646F61" w:rsidRDefault="00A47998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646F61" w:rsidRDefault="00A47998" w:rsidP="00944D43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A47998" w:rsidRPr="00646F61" w:rsidRDefault="00646F61" w:rsidP="009D217C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 </w:t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>Za objednatele:</w:t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 xml:space="preserve">       </w:t>
      </w:r>
      <w:r w:rsidR="00A47998" w:rsidRPr="00646F61">
        <w:rPr>
          <w:rFonts w:ascii="Arial" w:hAnsi="Arial" w:cs="Arial"/>
          <w:b w:val="0"/>
          <w:bCs w:val="0"/>
          <w:sz w:val="18"/>
          <w:szCs w:val="18"/>
        </w:rPr>
        <w:t>Za zhotovitele:</w:t>
      </w:r>
    </w:p>
    <w:p w:rsidR="00A47998" w:rsidRDefault="00646F61" w:rsidP="00646F61">
      <w:pPr>
        <w:pStyle w:val="Podtitul"/>
        <w:ind w:right="42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47998" w:rsidRPr="00BC0CBC">
        <w:rPr>
          <w:rFonts w:ascii="Arial" w:hAnsi="Arial" w:cs="Arial"/>
          <w:sz w:val="18"/>
          <w:szCs w:val="18"/>
        </w:rPr>
        <w:t>PaedDr. Karel Vokáč</w:t>
      </w:r>
      <w:r w:rsidR="00A47998" w:rsidRPr="00BC0CBC"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BC0CBC">
        <w:rPr>
          <w:rFonts w:ascii="Arial" w:hAnsi="Arial" w:cs="Arial"/>
          <w:b w:val="0"/>
          <w:bCs w:val="0"/>
          <w:sz w:val="18"/>
          <w:szCs w:val="18"/>
        </w:rPr>
        <w:tab/>
      </w:r>
      <w:r w:rsidR="00A47998" w:rsidRPr="00BC0CBC">
        <w:rPr>
          <w:rFonts w:ascii="Arial" w:hAnsi="Arial" w:cs="Arial"/>
          <w:sz w:val="18"/>
          <w:szCs w:val="18"/>
        </w:rPr>
        <w:tab/>
      </w:r>
      <w:r w:rsidR="00A47998" w:rsidRPr="00BC0CBC">
        <w:rPr>
          <w:rFonts w:ascii="Arial" w:hAnsi="Arial" w:cs="Arial"/>
          <w:sz w:val="18"/>
          <w:szCs w:val="18"/>
        </w:rPr>
        <w:tab/>
      </w:r>
      <w:r w:rsidR="00A479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 w:rsidR="00A47998">
        <w:rPr>
          <w:rFonts w:ascii="Arial" w:hAnsi="Arial" w:cs="Arial"/>
          <w:sz w:val="18"/>
          <w:szCs w:val="18"/>
        </w:rPr>
        <w:t>Jiří Hodač</w:t>
      </w:r>
      <w:r w:rsidR="00A47998" w:rsidRPr="00BC0CBC">
        <w:rPr>
          <w:rFonts w:ascii="Arial" w:hAnsi="Arial" w:cs="Arial"/>
          <w:sz w:val="18"/>
          <w:szCs w:val="18"/>
        </w:rPr>
        <w:t xml:space="preserve">  </w:t>
      </w:r>
      <w:r w:rsidR="00A47998" w:rsidRPr="00BC0CBC">
        <w:rPr>
          <w:rFonts w:ascii="Arial" w:hAnsi="Arial" w:cs="Arial"/>
          <w:sz w:val="18"/>
          <w:szCs w:val="18"/>
        </w:rPr>
        <w:tab/>
      </w:r>
    </w:p>
    <w:p w:rsidR="00A47998" w:rsidRDefault="00A47998" w:rsidP="00646F61">
      <w:pPr>
        <w:pStyle w:val="Podtitul"/>
        <w:ind w:left="708" w:right="426" w:firstLine="708"/>
        <w:jc w:val="both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ředitel</w:t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="00646F61">
        <w:rPr>
          <w:rFonts w:ascii="Arial" w:hAnsi="Arial" w:cs="Arial"/>
          <w:sz w:val="18"/>
          <w:szCs w:val="18"/>
        </w:rPr>
        <w:tab/>
        <w:t xml:space="preserve">    </w:t>
      </w:r>
      <w:r w:rsidRPr="00BC0CBC">
        <w:rPr>
          <w:rFonts w:ascii="Arial" w:hAnsi="Arial" w:cs="Arial"/>
          <w:sz w:val="18"/>
          <w:szCs w:val="18"/>
        </w:rPr>
        <w:tab/>
      </w:r>
      <w:r w:rsidR="00646F61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oblastní manažer</w:t>
      </w:r>
    </w:p>
    <w:p w:rsidR="00F655B4" w:rsidRDefault="00F655B4" w:rsidP="00F655B4">
      <w:pPr>
        <w:pStyle w:val="nadpistabulky"/>
        <w:spacing w:after="0"/>
        <w:ind w:left="0" w:firstLine="709"/>
        <w:jc w:val="center"/>
      </w:pPr>
      <w:r>
        <w:rPr>
          <w:rFonts w:ascii="Arial" w:hAnsi="Arial" w:cs="Arial"/>
          <w:sz w:val="18"/>
          <w:szCs w:val="18"/>
        </w:rPr>
        <w:br w:type="page"/>
      </w:r>
    </w:p>
    <w:p w:rsidR="00F655B4" w:rsidRDefault="00F655B4" w:rsidP="00F655B4">
      <w:pPr>
        <w:pStyle w:val="nadpistabulky"/>
        <w:spacing w:after="0"/>
        <w:ind w:left="0" w:firstLine="709"/>
        <w:jc w:val="center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</w:p>
    <w:p w:rsidR="00F655B4" w:rsidRPr="0093445D" w:rsidRDefault="00F655B4" w:rsidP="00F655B4">
      <w:pPr>
        <w:pStyle w:val="Zkladntext"/>
        <w:spacing w:line="129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3445D">
        <w:rPr>
          <w:rFonts w:ascii="Arial" w:hAnsi="Arial" w:cs="Arial"/>
          <w:b/>
          <w:bCs/>
          <w:color w:val="auto"/>
          <w:sz w:val="28"/>
          <w:szCs w:val="28"/>
        </w:rPr>
        <w:t xml:space="preserve">Dodatek č. </w:t>
      </w:r>
      <w:r w:rsidR="00646F61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93445D">
        <w:rPr>
          <w:rFonts w:ascii="Arial" w:hAnsi="Arial" w:cs="Arial"/>
          <w:b/>
          <w:bCs/>
          <w:color w:val="auto"/>
          <w:sz w:val="28"/>
          <w:szCs w:val="28"/>
        </w:rPr>
        <w:t xml:space="preserve"> ke smlouvě č.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color w:val="auto"/>
          <w:sz w:val="26"/>
          <w:szCs w:val="26"/>
        </w:rPr>
        <w:t>300025</w:t>
      </w:r>
    </w:p>
    <w:p w:rsidR="00F655B4" w:rsidRDefault="00F655B4" w:rsidP="00F655B4">
      <w:pPr>
        <w:pStyle w:val="Zkladntext"/>
        <w:spacing w:line="129" w:lineRule="atLeas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F655B4" w:rsidRDefault="00F655B4" w:rsidP="00F655B4">
      <w:pPr>
        <w:pStyle w:val="Zkladntext"/>
        <w:spacing w:line="129" w:lineRule="atLeast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Zákazník č. </w:t>
      </w:r>
      <w:r w:rsidRPr="00F4045C">
        <w:rPr>
          <w:rFonts w:ascii="Arial" w:hAnsi="Arial" w:cs="Arial"/>
          <w:b/>
          <w:bCs/>
          <w:noProof/>
          <w:color w:val="auto"/>
          <w:sz w:val="26"/>
          <w:szCs w:val="26"/>
        </w:rPr>
        <w:t>300025</w:t>
      </w:r>
    </w:p>
    <w:p w:rsidR="00F655B4" w:rsidRDefault="00F655B4" w:rsidP="00F655B4">
      <w:pPr>
        <w:pStyle w:val="Zkladntext"/>
        <w:spacing w:line="300" w:lineRule="atLeast"/>
        <w:jc w:val="center"/>
        <w:rPr>
          <w:rFonts w:ascii="Arial" w:hAnsi="Arial" w:cs="Arial"/>
          <w:b/>
          <w:bCs/>
          <w:caps/>
          <w:color w:val="auto"/>
          <w:sz w:val="18"/>
          <w:szCs w:val="18"/>
        </w:rPr>
      </w:pPr>
    </w:p>
    <w:p w:rsidR="00F655B4" w:rsidRDefault="00F655B4" w:rsidP="00F655B4">
      <w:pPr>
        <w:pStyle w:val="Zkladntext"/>
        <w:spacing w:line="300" w:lineRule="atLeast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aps/>
          <w:color w:val="auto"/>
          <w:sz w:val="20"/>
          <w:szCs w:val="20"/>
        </w:rPr>
        <w:t>ceník služeb PLATNÝ od</w:t>
      </w:r>
      <w:r w:rsidR="00646F61"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1.1.2018</w:t>
      </w:r>
      <w:r>
        <w:rPr>
          <w:rFonts w:ascii="Arial" w:hAnsi="Arial" w:cs="Arial"/>
          <w:b/>
          <w:bCs/>
          <w:caps/>
          <w:color w:val="auto"/>
          <w:sz w:val="20"/>
          <w:szCs w:val="20"/>
        </w:rPr>
        <w:t xml:space="preserve"> </w:t>
      </w:r>
    </w:p>
    <w:p w:rsidR="00F655B4" w:rsidRDefault="00F655B4" w:rsidP="00F655B4">
      <w:pPr>
        <w:pStyle w:val="Zkladntext"/>
        <w:spacing w:line="240" w:lineRule="atLeast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line="240" w:lineRule="atLeast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line="240" w:lineRule="atLeast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line="240" w:lineRule="atLeast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F655B4" w:rsidRPr="00E505FD" w:rsidRDefault="00F655B4" w:rsidP="00F655B4">
      <w:pPr>
        <w:pStyle w:val="Podtitul"/>
        <w:rPr>
          <w:rFonts w:ascii="Arial" w:hAnsi="Arial" w:cs="Arial"/>
          <w:sz w:val="18"/>
          <w:szCs w:val="18"/>
        </w:rPr>
      </w:pPr>
      <w:r w:rsidRPr="00E505FD">
        <w:rPr>
          <w:rFonts w:ascii="Arial" w:hAnsi="Arial" w:cs="Arial"/>
          <w:sz w:val="18"/>
          <w:szCs w:val="18"/>
        </w:rPr>
        <w:t>I. Smluvní strany</w:t>
      </w:r>
    </w:p>
    <w:p w:rsidR="00F655B4" w:rsidRPr="00E505FD" w:rsidRDefault="00F655B4" w:rsidP="00F655B4">
      <w:pPr>
        <w:pStyle w:val="Podtitul"/>
        <w:rPr>
          <w:rFonts w:ascii="Arial" w:hAnsi="Arial" w:cs="Arial"/>
          <w:sz w:val="18"/>
          <w:szCs w:val="18"/>
          <w:u w:val="single"/>
        </w:rPr>
      </w:pPr>
    </w:p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263C22" w:rsidRPr="00C33BF3" w:rsidTr="007108DF">
        <w:trPr>
          <w:trHeight w:val="243"/>
        </w:trPr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8100" w:type="dxa"/>
            <w:gridSpan w:val="3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Střední škola technická,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C33BF3">
              <w:rPr>
                <w:rFonts w:ascii="Arial" w:hAnsi="Arial" w:cs="Arial"/>
                <w:sz w:val="16"/>
                <w:szCs w:val="16"/>
              </w:rPr>
              <w:t>Most, příspěvková organizace</w:t>
            </w:r>
          </w:p>
        </w:tc>
      </w:tr>
      <w:tr w:rsidR="00263C22" w:rsidRPr="00C33BF3" w:rsidTr="007108DF">
        <w:trPr>
          <w:trHeight w:val="315"/>
        </w:trPr>
        <w:tc>
          <w:tcPr>
            <w:tcW w:w="2050" w:type="dxa"/>
            <w:tcBorders>
              <w:bottom w:val="nil"/>
            </w:tcBorders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Dělnická 21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Velebudice, </w:t>
            </w: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434 01 Most</w:t>
            </w:r>
          </w:p>
        </w:tc>
      </w:tr>
      <w:tr w:rsidR="00263C22" w:rsidRPr="00C33BF3" w:rsidTr="007108DF">
        <w:trPr>
          <w:trHeight w:val="268"/>
        </w:trPr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3C22" w:rsidRPr="00C33BF3" w:rsidTr="007108DF">
        <w:trPr>
          <w:trHeight w:val="268"/>
        </w:trPr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</w:tcPr>
          <w:p w:rsidR="00263C22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Střední škola technická, Most,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 příspěvková organizace,</w:t>
            </w:r>
          </w:p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Dělnická 21</w:t>
            </w:r>
            <w:r w:rsidRPr="00C33BF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434 01 Most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Oprávněný zástupce:</w:t>
            </w:r>
          </w:p>
        </w:tc>
        <w:tc>
          <w:tcPr>
            <w:tcW w:w="8100" w:type="dxa"/>
            <w:gridSpan w:val="3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PaedDr. Karel Vokáč, ředitel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8100" w:type="dxa"/>
            <w:gridSpan w:val="3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00125423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 xml:space="preserve">DIČ: </w:t>
            </w:r>
          </w:p>
        </w:tc>
        <w:tc>
          <w:tcPr>
            <w:tcW w:w="8100" w:type="dxa"/>
            <w:gridSpan w:val="3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4045C">
              <w:rPr>
                <w:rFonts w:ascii="Arial" w:hAnsi="Arial" w:cs="Arial"/>
                <w:noProof/>
                <w:sz w:val="16"/>
                <w:szCs w:val="16"/>
              </w:rPr>
              <w:t>CZ00125423</w:t>
            </w:r>
          </w:p>
        </w:tc>
      </w:tr>
      <w:tr w:rsidR="00263C22" w:rsidRPr="00C33BF3" w:rsidTr="007108DF">
        <w:trPr>
          <w:trHeight w:val="216"/>
        </w:trPr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Bank. spojení:</w:t>
            </w:r>
          </w:p>
        </w:tc>
        <w:tc>
          <w:tcPr>
            <w:tcW w:w="3060" w:type="dxa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Komerční banka Most</w:t>
            </w:r>
          </w:p>
        </w:tc>
        <w:tc>
          <w:tcPr>
            <w:tcW w:w="2340" w:type="dxa"/>
            <w:shd w:val="clear" w:color="auto" w:fill="E0E0E0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2700" w:type="dxa"/>
          </w:tcPr>
          <w:p w:rsidR="00263C22" w:rsidRPr="00C33BF3" w:rsidRDefault="001A338A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</w:tcPr>
          <w:p w:rsidR="00263C22" w:rsidRPr="00C33BF3" w:rsidRDefault="001A338A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</w:t>
            </w:r>
            <w:r w:rsidR="00263C22" w:rsidRPr="00C33BF3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  <w:tc>
          <w:tcPr>
            <w:tcW w:w="2340" w:type="dxa"/>
            <w:shd w:val="clear" w:color="auto" w:fill="E0E0E0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</w:tcPr>
          <w:p w:rsidR="00263C22" w:rsidRPr="00C33BF3" w:rsidRDefault="001A338A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</w:t>
            </w:r>
          </w:p>
        </w:tc>
      </w:tr>
      <w:tr w:rsidR="00263C22" w:rsidRPr="00C33BF3" w:rsidTr="007108DF">
        <w:tc>
          <w:tcPr>
            <w:tcW w:w="2050" w:type="dxa"/>
            <w:shd w:val="clear" w:color="auto" w:fill="E6E6E6"/>
          </w:tcPr>
          <w:p w:rsidR="00263C22" w:rsidRPr="00C33BF3" w:rsidRDefault="00263C22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</w:tcPr>
          <w:p w:rsidR="00263C22" w:rsidRPr="00C33BF3" w:rsidRDefault="001A338A" w:rsidP="007108D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xxxxxxxx</w:t>
            </w:r>
          </w:p>
        </w:tc>
      </w:tr>
    </w:tbl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p w:rsidR="00F655B4" w:rsidRDefault="00F655B4" w:rsidP="00F655B4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060"/>
        <w:gridCol w:w="2340"/>
        <w:gridCol w:w="2700"/>
      </w:tblGrid>
      <w:tr w:rsidR="00F655B4" w:rsidRPr="00C33BF3" w:rsidTr="00664A81">
        <w:trPr>
          <w:trHeight w:val="243"/>
        </w:trPr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Zhotovitel: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b/>
                <w:bCs/>
                <w:sz w:val="16"/>
                <w:szCs w:val="16"/>
              </w:rPr>
              <w:t>Marius Pedersen a.s.</w:t>
            </w:r>
          </w:p>
        </w:tc>
      </w:tr>
      <w:tr w:rsidR="00F655B4" w:rsidRPr="00C33BF3" w:rsidTr="00664A81">
        <w:trPr>
          <w:trHeight w:val="315"/>
        </w:trPr>
        <w:tc>
          <w:tcPr>
            <w:tcW w:w="2050" w:type="dxa"/>
            <w:tcBorders>
              <w:bottom w:val="nil"/>
            </w:tcBorders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Sídlo:</w:t>
            </w:r>
          </w:p>
        </w:tc>
        <w:tc>
          <w:tcPr>
            <w:tcW w:w="8100" w:type="dxa"/>
            <w:gridSpan w:val="3"/>
            <w:tcBorders>
              <w:bottom w:val="nil"/>
            </w:tcBorders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Průběžná 1940/3, Hradec Králové 500 09</w:t>
            </w:r>
          </w:p>
        </w:tc>
      </w:tr>
      <w:tr w:rsidR="00F655B4" w:rsidRPr="00C33BF3" w:rsidTr="00664A81">
        <w:trPr>
          <w:trHeight w:val="268"/>
        </w:trPr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Zapsaný: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u KS v Hradci Králové, odd.B, vložka 389</w:t>
            </w:r>
          </w:p>
        </w:tc>
      </w:tr>
      <w:tr w:rsidR="00F655B4" w:rsidRPr="00C33BF3" w:rsidTr="00664A81">
        <w:trPr>
          <w:trHeight w:val="268"/>
        </w:trPr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Provozovna: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Marius Pedersen a.s., provozovna Teplice</w:t>
            </w:r>
          </w:p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Úprkova 1, 415 01 Teplice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Oprávněný zástupce: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Jiří Hodač, oblastní manažer zplnomocněný k jednání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IČO 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42194920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DIČ :</w:t>
            </w:r>
          </w:p>
        </w:tc>
        <w:tc>
          <w:tcPr>
            <w:tcW w:w="8100" w:type="dxa"/>
            <w:gridSpan w:val="3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CZ42194920</w:t>
            </w:r>
          </w:p>
        </w:tc>
      </w:tr>
      <w:tr w:rsidR="00F655B4" w:rsidRPr="00C33BF3" w:rsidTr="00664A81">
        <w:trPr>
          <w:trHeight w:val="216"/>
        </w:trPr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Bank. spojení:</w:t>
            </w:r>
          </w:p>
        </w:tc>
        <w:tc>
          <w:tcPr>
            <w:tcW w:w="3060" w:type="dxa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ČSOB Hradec Králové</w:t>
            </w:r>
          </w:p>
        </w:tc>
        <w:tc>
          <w:tcPr>
            <w:tcW w:w="2340" w:type="dxa"/>
            <w:shd w:val="clear" w:color="auto" w:fill="E0E0E0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Číslo účtu:</w:t>
            </w:r>
          </w:p>
        </w:tc>
        <w:tc>
          <w:tcPr>
            <w:tcW w:w="2700" w:type="dxa"/>
          </w:tcPr>
          <w:p w:rsidR="00F655B4" w:rsidRPr="00C33BF3" w:rsidRDefault="001A338A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3060" w:type="dxa"/>
          </w:tcPr>
          <w:p w:rsidR="00F655B4" w:rsidRPr="00C33BF3" w:rsidRDefault="001A338A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</w:t>
            </w:r>
          </w:p>
        </w:tc>
        <w:tc>
          <w:tcPr>
            <w:tcW w:w="2340" w:type="dxa"/>
            <w:shd w:val="clear" w:color="auto" w:fill="E0E0E0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2700" w:type="dxa"/>
          </w:tcPr>
          <w:p w:rsidR="00F655B4" w:rsidRPr="00C33BF3" w:rsidRDefault="001A338A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00" w:type="dxa"/>
            <w:gridSpan w:val="3"/>
          </w:tcPr>
          <w:p w:rsidR="00F655B4" w:rsidRPr="00C33BF3" w:rsidRDefault="001A338A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Hypertextovodkaz"/>
                <w:rFonts w:ascii="Arial" w:hAnsi="Arial" w:cs="Arial"/>
                <w:sz w:val="16"/>
                <w:szCs w:val="16"/>
              </w:rPr>
              <w:t>xxxxxxxxxx</w:t>
            </w:r>
          </w:p>
        </w:tc>
      </w:tr>
      <w:tr w:rsidR="00F655B4" w:rsidRPr="00C33BF3" w:rsidTr="00664A81">
        <w:tc>
          <w:tcPr>
            <w:tcW w:w="2050" w:type="dxa"/>
            <w:shd w:val="clear" w:color="auto" w:fill="D9D9D9"/>
          </w:tcPr>
          <w:p w:rsidR="00F655B4" w:rsidRPr="00C33BF3" w:rsidRDefault="00F655B4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33BF3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8100" w:type="dxa"/>
            <w:gridSpan w:val="3"/>
          </w:tcPr>
          <w:p w:rsidR="00F655B4" w:rsidRPr="00C33BF3" w:rsidRDefault="001A338A" w:rsidP="00664A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xxxxxxxxxx</w:t>
            </w:r>
          </w:p>
        </w:tc>
      </w:tr>
    </w:tbl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jc w:val="right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spacing w:after="40"/>
        <w:rPr>
          <w:rFonts w:ascii="Arial" w:hAnsi="Arial" w:cs="Arial"/>
          <w:sz w:val="20"/>
          <w:szCs w:val="20"/>
        </w:rPr>
      </w:pPr>
    </w:p>
    <w:p w:rsidR="00F655B4" w:rsidRDefault="00F655B4" w:rsidP="00F655B4">
      <w:pPr>
        <w:pStyle w:val="Zkladntext"/>
        <w:numPr>
          <w:ilvl w:val="0"/>
          <w:numId w:val="9"/>
        </w:numPr>
        <w:spacing w:line="24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Druhy odpadů kategorie "Ostatní" </w:t>
      </w:r>
    </w:p>
    <w:p w:rsidR="00F655B4" w:rsidRDefault="00F655B4" w:rsidP="00F655B4">
      <w:pPr>
        <w:pStyle w:val="Zkladntext"/>
        <w:spacing w:line="240" w:lineRule="atLeast"/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087"/>
        <w:gridCol w:w="5150"/>
        <w:gridCol w:w="1559"/>
        <w:gridCol w:w="567"/>
        <w:gridCol w:w="993"/>
      </w:tblGrid>
      <w:tr w:rsidR="00F655B4" w:rsidRPr="007D2A05" w:rsidTr="00646F61">
        <w:tc>
          <w:tcPr>
            <w:tcW w:w="851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Kat. č.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Č. odpadu</w:t>
            </w:r>
          </w:p>
        </w:tc>
        <w:tc>
          <w:tcPr>
            <w:tcW w:w="5150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Název odpadu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Specifikace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MJ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Cena za MJ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200307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20030700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Objemný odpad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46F6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1 </w:t>
            </w:r>
            <w:r w:rsidR="00646F61">
              <w:rPr>
                <w:rFonts w:ascii="Arial" w:hAnsi="Arial" w:cs="Arial"/>
                <w:noProof/>
                <w:sz w:val="14"/>
                <w:szCs w:val="14"/>
              </w:rPr>
              <w:t>35</w:t>
            </w: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200301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20030100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Směsný komunální odpad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646F61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1 35</w:t>
            </w:r>
            <w:r w:rsidR="00F655B4"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170904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17090412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Směsné stavební a demoliční odpady neuvedené pod čísly 17 09 01, 17 09 02 a 17 09 03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frakce nad 50 cm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900,00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200201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20020100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Biologicky rozložitelný odpad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550,00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030105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03010500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Piliny, hobliny, odřezky, dřevo, dřevotřískové desky a dýhy, neuvedené pod číslem 03 01 04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250,00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120105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12010500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Plastové hobliny a třísky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900,00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12012100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Upotřebené brusné nástroje a brusné materiály neuvedené pod číslem 12 01 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990,00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150101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15010100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Papírové a lepenkové obaly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150102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15010200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Plastové obaly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150203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15020300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Absorpční činidla, filtrační materiály, čisticí tkaniny a ochranné oděvy neuvedené pod číslem 15 02 02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1 260,00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160103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16010300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Pneumatiky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4 700,00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160115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16011500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Nemrznoucí kapaliny neuvedené pod číslem 16 01 14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19 000,00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16011900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Plasty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1 260,00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160120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16012000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Sklo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900,00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160122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16012200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Součástky jinak blíže neurčené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750,00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170103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17010300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Tašky a keramické výrobky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835,00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170201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17020100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Dřevo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1 035,00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200101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20010122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Papír a lepenka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Dokumenty určené ke skartaci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1 000,00</w:t>
            </w:r>
          </w:p>
        </w:tc>
      </w:tr>
      <w:tr w:rsidR="00F655B4" w:rsidRPr="007D2A05" w:rsidTr="00646F61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170107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17010711</w:t>
            </w:r>
          </w:p>
        </w:tc>
        <w:tc>
          <w:tcPr>
            <w:tcW w:w="5150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Směsi nebo oddělené frakce betonu, cihel, tašek a keramických výrobků neuvedené pod číslem 17 01 06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frakce 10-50 cm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835,00</w:t>
            </w:r>
          </w:p>
        </w:tc>
      </w:tr>
    </w:tbl>
    <w:p w:rsidR="00F655B4" w:rsidRDefault="00F655B4" w:rsidP="00F655B4">
      <w:pPr>
        <w:pStyle w:val="Zkladntext"/>
        <w:spacing w:line="240" w:lineRule="atLeast"/>
        <w:jc w:val="both"/>
        <w:rPr>
          <w:rFonts w:ascii="Arial" w:hAnsi="Arial" w:cs="Arial"/>
          <w:b/>
          <w:bCs/>
          <w:sz w:val="18"/>
          <w:szCs w:val="18"/>
        </w:rPr>
      </w:pPr>
    </w:p>
    <w:p w:rsidR="00F655B4" w:rsidRDefault="00F655B4" w:rsidP="00F655B4">
      <w:pPr>
        <w:pStyle w:val="Zkladntext"/>
        <w:spacing w:line="240" w:lineRule="atLeast"/>
        <w:rPr>
          <w:rFonts w:ascii="Arial" w:hAnsi="Arial" w:cs="Arial"/>
          <w:b/>
          <w:bCs/>
          <w:sz w:val="18"/>
          <w:szCs w:val="18"/>
        </w:rPr>
      </w:pPr>
    </w:p>
    <w:p w:rsidR="00F655B4" w:rsidRDefault="00F655B4" w:rsidP="00F655B4">
      <w:pPr>
        <w:pStyle w:val="Zkladntext"/>
        <w:numPr>
          <w:ilvl w:val="0"/>
          <w:numId w:val="9"/>
        </w:numPr>
        <w:spacing w:line="24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Druhy odpadů kategorie “Nebezpečný“</w:t>
      </w:r>
    </w:p>
    <w:p w:rsidR="00F655B4" w:rsidRDefault="00F655B4" w:rsidP="00F655B4">
      <w:pPr>
        <w:pStyle w:val="Zkladntext"/>
        <w:spacing w:line="240" w:lineRule="atLeast"/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5245"/>
        <w:gridCol w:w="1559"/>
        <w:gridCol w:w="426"/>
        <w:gridCol w:w="1134"/>
      </w:tblGrid>
      <w:tr w:rsidR="00F655B4" w:rsidRPr="007D2A05" w:rsidTr="001906D4">
        <w:tc>
          <w:tcPr>
            <w:tcW w:w="851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Kat. č.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Č. odpadu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Název odpadu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Specifikace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MJ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sz w:val="14"/>
                <w:szCs w:val="14"/>
              </w:rPr>
              <w:t>Cena za MJ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080317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08031700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Odpadní tiskařský toner obsahující nebezpečné látky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8 700,00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120107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12010700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Odpadní minerální řezné oleje neobsahující halogeny (kromě emulzí a roztoků)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12011000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Syntetické řezné oleje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12011200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Upotřebené vosky a tuky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12011400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Kaly z obrábění obsahující nebezpečné látky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12012000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Upotřebené brusné nástroje a brusné materiály obsahující nebezpečné látky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130206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13020600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Syntetické motorové, převodové a mazací oleje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2 000,00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130208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13020800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Jiné motorové, převodové a mazací oleje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2 000,00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130501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13050100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Pevný podíl z lapáků písku a odlučovačů oleje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130508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13050800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Směsi odpadů z lapáku písku a z odlučovačů oleje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15011000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Obaly obsahující zbytky nebezpečných látek nebo obaly těmito látkami znečištěné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150202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15020200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160107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16010700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Olejové filtry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16011300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Brzdové kapaliny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19 000,00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16011400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Nemrznoucí kapaliny obsahující nebezpečné látky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19 000,00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16012100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 xml:space="preserve">Nebezpečné součástky neuvedené pod čísly 16 01 07 až 16 01 11 a 16 01 13 a </w:t>
            </w:r>
            <w:r w:rsidRPr="007D2A05">
              <w:rPr>
                <w:rFonts w:ascii="Arial" w:hAnsi="Arial" w:cs="Arial"/>
                <w:noProof/>
                <w:sz w:val="14"/>
                <w:szCs w:val="14"/>
              </w:rPr>
              <w:lastRenderedPageBreak/>
              <w:t>16 01 14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lastRenderedPageBreak/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12 750,00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160601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16060100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Olověné akumulátory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  <w:r w:rsidR="001906D4">
              <w:rPr>
                <w:rFonts w:ascii="Arial" w:hAnsi="Arial" w:cs="Arial"/>
                <w:noProof/>
                <w:sz w:val="14"/>
                <w:szCs w:val="14"/>
              </w:rPr>
              <w:t>*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20012100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Zářivky a jiný odpad obsahující rtuť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5 000,00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20013300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Baterie a akumulátory, zařazené pod čísly 16 06 01, 16 06 02 nebo pod číslem 16 06 03 a netříděné baterie a akumulátory obsahující tyto baterie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  <w:r w:rsidR="005605C0">
              <w:rPr>
                <w:rFonts w:ascii="Arial" w:hAnsi="Arial" w:cs="Arial"/>
                <w:noProof/>
                <w:sz w:val="14"/>
                <w:szCs w:val="14"/>
              </w:rPr>
              <w:t>*</w:t>
            </w:r>
          </w:p>
        </w:tc>
      </w:tr>
      <w:tr w:rsidR="00F655B4" w:rsidRPr="007D2A05" w:rsidTr="001906D4">
        <w:tc>
          <w:tcPr>
            <w:tcW w:w="851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20013500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Vyřazené elektrické a elektronické zařízení obsahující nebezpečné látky neuvedené pod čísly 20 01 21 a 20 01 23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bez specifikace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655B4" w:rsidRPr="007D2A05" w:rsidRDefault="00F655B4" w:rsidP="00664A81">
            <w:pPr>
              <w:pStyle w:val="Zkladntext"/>
              <w:spacing w:line="240" w:lineRule="atLeast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D2A05">
              <w:rPr>
                <w:rFonts w:ascii="Arial" w:hAnsi="Arial" w:cs="Arial"/>
                <w:noProof/>
                <w:sz w:val="14"/>
                <w:szCs w:val="14"/>
              </w:rPr>
              <w:t>0,00</w:t>
            </w:r>
            <w:r w:rsidR="005605C0">
              <w:rPr>
                <w:rFonts w:ascii="Arial" w:hAnsi="Arial" w:cs="Arial"/>
                <w:noProof/>
                <w:sz w:val="14"/>
                <w:szCs w:val="14"/>
              </w:rPr>
              <w:t>*</w:t>
            </w:r>
          </w:p>
        </w:tc>
      </w:tr>
    </w:tbl>
    <w:p w:rsidR="00F655B4" w:rsidRDefault="005605C0" w:rsidP="00F655B4">
      <w:pPr>
        <w:pStyle w:val="Zkladntext"/>
        <w:spacing w:line="24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</w:t>
      </w:r>
      <w:r w:rsidRPr="005605C0">
        <w:rPr>
          <w:rFonts w:ascii="Arial" w:hAnsi="Arial" w:cs="Arial"/>
          <w:b/>
          <w:bCs/>
          <w:sz w:val="16"/>
          <w:szCs w:val="16"/>
        </w:rPr>
        <w:t>cena za DS bude určena na základě aktuální situace na trhu s touto komoditou</w:t>
      </w:r>
    </w:p>
    <w:p w:rsidR="00F655B4" w:rsidRPr="00A102DB" w:rsidRDefault="00F655B4" w:rsidP="00F655B4">
      <w:pPr>
        <w:ind w:left="360" w:hanging="76"/>
        <w:rPr>
          <w:rFonts w:ascii="Arial" w:hAnsi="Arial" w:cs="Arial"/>
          <w:b/>
          <w:bCs/>
        </w:rPr>
      </w:pPr>
    </w:p>
    <w:p w:rsidR="00F655B4" w:rsidRDefault="00F655B4" w:rsidP="00F655B4">
      <w:pPr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</w:rPr>
      </w:pPr>
      <w:r w:rsidRPr="0093445D">
        <w:rPr>
          <w:rFonts w:ascii="Arial" w:hAnsi="Arial" w:cs="Arial"/>
          <w:b/>
          <w:bCs/>
          <w:sz w:val="18"/>
          <w:szCs w:val="18"/>
        </w:rPr>
        <w:t>Ostatní činnosti</w:t>
      </w:r>
    </w:p>
    <w:p w:rsidR="00F655B4" w:rsidRDefault="00F655B4" w:rsidP="00F655B4">
      <w:pPr>
        <w:ind w:left="36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843"/>
      </w:tblGrid>
      <w:tr w:rsidR="00F655B4" w:rsidRPr="00CC52AC" w:rsidTr="0029470D">
        <w:tc>
          <w:tcPr>
            <w:tcW w:w="7088" w:type="dxa"/>
            <w:tcBorders>
              <w:top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sz w:val="16"/>
                <w:szCs w:val="16"/>
              </w:rPr>
              <w:t>Název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sz w:val="16"/>
                <w:szCs w:val="16"/>
              </w:rPr>
              <w:t>Cena/MJ</w:t>
            </w:r>
          </w:p>
        </w:tc>
      </w:tr>
      <w:tr w:rsidR="00F655B4" w:rsidRPr="00CC52AC" w:rsidTr="0029470D">
        <w:tc>
          <w:tcPr>
            <w:tcW w:w="7088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JNK manipulace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15 min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194,00</w:t>
            </w:r>
          </w:p>
        </w:tc>
      </w:tr>
      <w:tr w:rsidR="00F655B4" w:rsidRPr="00CC52AC" w:rsidTr="0029470D">
        <w:tc>
          <w:tcPr>
            <w:tcW w:w="7088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JNK svoz odpadu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km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36,00</w:t>
            </w:r>
          </w:p>
        </w:tc>
      </w:tr>
      <w:tr w:rsidR="00F655B4" w:rsidRPr="00CC52AC" w:rsidTr="0029470D">
        <w:tc>
          <w:tcPr>
            <w:tcW w:w="7088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RN svoz odpadu paušální cena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svoz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655B4" w:rsidRPr="00CC52AC" w:rsidRDefault="0029470D" w:rsidP="00664A8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850</w:t>
            </w:r>
            <w:r w:rsidR="00F655B4" w:rsidRPr="00CC52AC">
              <w:rPr>
                <w:rFonts w:ascii="Arial" w:hAnsi="Arial" w:cs="Arial"/>
                <w:noProof/>
                <w:sz w:val="16"/>
                <w:szCs w:val="16"/>
              </w:rPr>
              <w:t>,00</w:t>
            </w:r>
          </w:p>
        </w:tc>
      </w:tr>
      <w:tr w:rsidR="00F655B4" w:rsidRPr="00CC52AC" w:rsidTr="0029470D">
        <w:tc>
          <w:tcPr>
            <w:tcW w:w="7088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JNK pronájem kontejnerů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den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655B4" w:rsidRPr="00CC52AC" w:rsidRDefault="00F655B4" w:rsidP="00664A8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C52AC">
              <w:rPr>
                <w:rFonts w:ascii="Arial" w:hAnsi="Arial" w:cs="Arial"/>
                <w:noProof/>
                <w:sz w:val="16"/>
                <w:szCs w:val="16"/>
              </w:rPr>
              <w:t>45,00</w:t>
            </w:r>
          </w:p>
        </w:tc>
      </w:tr>
    </w:tbl>
    <w:p w:rsidR="00F655B4" w:rsidRDefault="00F655B4" w:rsidP="00F655B4">
      <w:pPr>
        <w:ind w:left="360"/>
        <w:rPr>
          <w:rFonts w:ascii="Arial" w:hAnsi="Arial" w:cs="Arial"/>
          <w:b/>
          <w:bCs/>
          <w:u w:val="single"/>
        </w:rPr>
      </w:pPr>
    </w:p>
    <w:p w:rsidR="00F655B4" w:rsidRDefault="00F655B4" w:rsidP="00F655B4">
      <w:pPr>
        <w:ind w:firstLine="284"/>
        <w:rPr>
          <w:rFonts w:ascii="Arial" w:hAnsi="Arial" w:cs="Arial"/>
          <w:sz w:val="18"/>
          <w:szCs w:val="18"/>
        </w:rPr>
      </w:pPr>
    </w:p>
    <w:p w:rsidR="00F655B4" w:rsidRDefault="00F655B4" w:rsidP="00F655B4">
      <w:pPr>
        <w:pStyle w:val="Zkladntext"/>
        <w:spacing w:line="240" w:lineRule="atLeast"/>
        <w:ind w:firstLine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Případný jiný druh služeb lze sjednat s dodavatelem na základě písemné dohody vydáním nového dodatku této smlouvy.</w:t>
      </w:r>
    </w:p>
    <w:p w:rsidR="00F655B4" w:rsidRDefault="00F655B4" w:rsidP="00F655B4">
      <w:pPr>
        <w:pStyle w:val="Zkladntext"/>
        <w:rPr>
          <w:rFonts w:ascii="Arial" w:hAnsi="Arial" w:cs="Arial"/>
          <w:sz w:val="20"/>
          <w:szCs w:val="20"/>
        </w:rPr>
      </w:pPr>
    </w:p>
    <w:p w:rsidR="0029470D" w:rsidRPr="00646F61" w:rsidRDefault="0029470D" w:rsidP="0029470D">
      <w:pPr>
        <w:pStyle w:val="Podtitul"/>
        <w:ind w:left="1068" w:firstLine="348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646F61">
        <w:rPr>
          <w:rFonts w:ascii="Arial" w:hAnsi="Arial" w:cs="Arial"/>
          <w:b w:val="0"/>
          <w:noProof/>
          <w:sz w:val="18"/>
          <w:szCs w:val="18"/>
        </w:rPr>
        <w:t>Most</w:t>
      </w:r>
      <w:r>
        <w:rPr>
          <w:rFonts w:ascii="Arial" w:hAnsi="Arial" w:cs="Arial"/>
          <w:b w:val="0"/>
          <w:bCs w:val="0"/>
          <w:sz w:val="18"/>
          <w:szCs w:val="18"/>
        </w:rPr>
        <w:t>, dne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  <w:t xml:space="preserve">Teplice, dne </w:t>
      </w:r>
      <w:r w:rsidRPr="00646F61">
        <w:rPr>
          <w:rFonts w:ascii="Arial" w:hAnsi="Arial" w:cs="Arial"/>
          <w:b w:val="0"/>
          <w:noProof/>
          <w:sz w:val="18"/>
          <w:szCs w:val="18"/>
        </w:rPr>
        <w:t>1.</w:t>
      </w:r>
      <w:r>
        <w:rPr>
          <w:rFonts w:ascii="Arial" w:hAnsi="Arial" w:cs="Arial"/>
          <w:b w:val="0"/>
          <w:noProof/>
          <w:sz w:val="18"/>
          <w:szCs w:val="18"/>
        </w:rPr>
        <w:t>4.2018</w:t>
      </w:r>
    </w:p>
    <w:p w:rsidR="0029470D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Pr="00646F61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Pr="00646F61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Pr="00646F61" w:rsidRDefault="0029470D" w:rsidP="0029470D">
      <w:pPr>
        <w:pStyle w:val="Podtitul"/>
        <w:ind w:left="360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29470D" w:rsidRPr="00646F61" w:rsidRDefault="0029470D" w:rsidP="0029470D">
      <w:pPr>
        <w:pStyle w:val="Podtitul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 </w:t>
      </w:r>
      <w:r w:rsidRPr="00646F61">
        <w:rPr>
          <w:rFonts w:ascii="Arial" w:hAnsi="Arial" w:cs="Arial"/>
          <w:b w:val="0"/>
          <w:bCs w:val="0"/>
          <w:sz w:val="18"/>
          <w:szCs w:val="18"/>
        </w:rPr>
        <w:t>Za objednatele:</w:t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 w:rsidRPr="00646F61"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 xml:space="preserve">       </w:t>
      </w:r>
      <w:r w:rsidRPr="00646F61">
        <w:rPr>
          <w:rFonts w:ascii="Arial" w:hAnsi="Arial" w:cs="Arial"/>
          <w:b w:val="0"/>
          <w:bCs w:val="0"/>
          <w:sz w:val="18"/>
          <w:szCs w:val="18"/>
        </w:rPr>
        <w:t>Za zhotovitele:</w:t>
      </w:r>
    </w:p>
    <w:p w:rsidR="0029470D" w:rsidRDefault="0029470D" w:rsidP="0029470D">
      <w:pPr>
        <w:pStyle w:val="Podtitul"/>
        <w:ind w:right="42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BC0CBC">
        <w:rPr>
          <w:rFonts w:ascii="Arial" w:hAnsi="Arial" w:cs="Arial"/>
          <w:sz w:val="18"/>
          <w:szCs w:val="18"/>
        </w:rPr>
        <w:t>PaedDr. Karel Vokáč</w:t>
      </w:r>
      <w:r w:rsidRPr="00BC0CBC"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 w:rsidRPr="00BC0CBC">
        <w:rPr>
          <w:rFonts w:ascii="Arial" w:hAnsi="Arial" w:cs="Arial"/>
          <w:b w:val="0"/>
          <w:bCs w:val="0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Jiří Hodač</w:t>
      </w:r>
      <w:r w:rsidRPr="00BC0CBC">
        <w:rPr>
          <w:rFonts w:ascii="Arial" w:hAnsi="Arial" w:cs="Arial"/>
          <w:sz w:val="18"/>
          <w:szCs w:val="18"/>
        </w:rPr>
        <w:t xml:space="preserve">  </w:t>
      </w:r>
      <w:r w:rsidRPr="00BC0CBC">
        <w:rPr>
          <w:rFonts w:ascii="Arial" w:hAnsi="Arial" w:cs="Arial"/>
          <w:sz w:val="18"/>
          <w:szCs w:val="18"/>
        </w:rPr>
        <w:tab/>
      </w:r>
    </w:p>
    <w:p w:rsidR="0029470D" w:rsidRDefault="0029470D" w:rsidP="0029470D">
      <w:pPr>
        <w:pStyle w:val="Podtitul"/>
        <w:ind w:left="708" w:right="426" w:firstLine="708"/>
        <w:jc w:val="both"/>
        <w:rPr>
          <w:rFonts w:ascii="Arial" w:hAnsi="Arial" w:cs="Arial"/>
          <w:sz w:val="18"/>
          <w:szCs w:val="18"/>
        </w:rPr>
      </w:pPr>
      <w:r w:rsidRPr="00BC0CBC">
        <w:rPr>
          <w:rFonts w:ascii="Arial" w:hAnsi="Arial" w:cs="Arial"/>
          <w:sz w:val="18"/>
          <w:szCs w:val="18"/>
        </w:rPr>
        <w:t>ředitel</w:t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 w:rsidRPr="00BC0C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BC0CB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oblastní manažer</w:t>
      </w:r>
    </w:p>
    <w:p w:rsidR="00F655B4" w:rsidRDefault="00F655B4" w:rsidP="00F655B4">
      <w:pPr>
        <w:pStyle w:val="Zkladntext"/>
        <w:rPr>
          <w:rFonts w:ascii="Arial" w:hAnsi="Arial" w:cs="Arial"/>
          <w:sz w:val="18"/>
          <w:szCs w:val="18"/>
        </w:rPr>
      </w:pPr>
    </w:p>
    <w:sectPr w:rsidR="00F655B4" w:rsidSect="007B2436">
      <w:headerReference w:type="default" r:id="rId7"/>
      <w:footerReference w:type="default" r:id="rId8"/>
      <w:pgSz w:w="11906" w:h="16838"/>
      <w:pgMar w:top="1701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47B" w:rsidRDefault="00B2247B" w:rsidP="005331B4">
      <w:r>
        <w:separator/>
      </w:r>
    </w:p>
  </w:endnote>
  <w:endnote w:type="continuationSeparator" w:id="0">
    <w:p w:rsidR="00B2247B" w:rsidRDefault="00B2247B" w:rsidP="0053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panose1 w:val="00000000000000000000"/>
    <w:charset w:val="02"/>
    <w:family w:val="swiss"/>
    <w:notTrueType/>
    <w:pitch w:val="variable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81" w:rsidRDefault="00664A81">
    <w:pPr>
      <w:pStyle w:val="Zpat"/>
    </w:pPr>
    <w:r>
      <w:t>Č. zákazníka</w:t>
    </w:r>
    <w:r w:rsidRPr="001D2C9A">
      <w:t xml:space="preserve"> </w:t>
    </w:r>
    <w:r w:rsidRPr="00F4045C">
      <w:rPr>
        <w:noProof/>
      </w:rPr>
      <w:t>300025</w:t>
    </w:r>
    <w:r>
      <w:tab/>
    </w:r>
    <w:r>
      <w:tab/>
      <w:t>strana č.</w:t>
    </w:r>
    <w:r>
      <w:rPr>
        <w:rStyle w:val="slostrnky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8196B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 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47B" w:rsidRDefault="00B2247B" w:rsidP="005331B4">
      <w:r>
        <w:separator/>
      </w:r>
    </w:p>
  </w:footnote>
  <w:footnote w:type="continuationSeparator" w:id="0">
    <w:p w:rsidR="00B2247B" w:rsidRDefault="00B2247B" w:rsidP="0053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81" w:rsidRDefault="00B2247B" w:rsidP="00D449BA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9.5pt;height:36.75pt">
          <v:imagedata r:id="rId1" o:title="" croptop="13211f" cropbottom="13335f" cropleft="6080f" cropright="202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879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4F49A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A817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DA7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0865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9A063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E1213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B61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F535FA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94A"/>
    <w:rsid w:val="000068EE"/>
    <w:rsid w:val="00046190"/>
    <w:rsid w:val="00067409"/>
    <w:rsid w:val="000926F6"/>
    <w:rsid w:val="000C096C"/>
    <w:rsid w:val="000C3212"/>
    <w:rsid w:val="000F0E99"/>
    <w:rsid w:val="000F29F2"/>
    <w:rsid w:val="00101245"/>
    <w:rsid w:val="001628AA"/>
    <w:rsid w:val="00177935"/>
    <w:rsid w:val="001906D4"/>
    <w:rsid w:val="00193D67"/>
    <w:rsid w:val="001A338A"/>
    <w:rsid w:val="001C6409"/>
    <w:rsid w:val="001D2C9A"/>
    <w:rsid w:val="001D784B"/>
    <w:rsid w:val="001E194A"/>
    <w:rsid w:val="001E42DE"/>
    <w:rsid w:val="001E6304"/>
    <w:rsid w:val="002201E8"/>
    <w:rsid w:val="00263C22"/>
    <w:rsid w:val="0029470D"/>
    <w:rsid w:val="002B3B62"/>
    <w:rsid w:val="002C045B"/>
    <w:rsid w:val="002E56E8"/>
    <w:rsid w:val="003146D0"/>
    <w:rsid w:val="003358BB"/>
    <w:rsid w:val="003359E5"/>
    <w:rsid w:val="00362E6B"/>
    <w:rsid w:val="003813BD"/>
    <w:rsid w:val="003A32A9"/>
    <w:rsid w:val="003C06F1"/>
    <w:rsid w:val="003E7B50"/>
    <w:rsid w:val="00420516"/>
    <w:rsid w:val="00424B68"/>
    <w:rsid w:val="0042670A"/>
    <w:rsid w:val="00431882"/>
    <w:rsid w:val="00433242"/>
    <w:rsid w:val="004A108E"/>
    <w:rsid w:val="004D6091"/>
    <w:rsid w:val="0052238A"/>
    <w:rsid w:val="005331B4"/>
    <w:rsid w:val="00552384"/>
    <w:rsid w:val="0055763E"/>
    <w:rsid w:val="005605C0"/>
    <w:rsid w:val="0057077D"/>
    <w:rsid w:val="0058037B"/>
    <w:rsid w:val="00585E70"/>
    <w:rsid w:val="005919B0"/>
    <w:rsid w:val="005D1B92"/>
    <w:rsid w:val="005D51B8"/>
    <w:rsid w:val="005F292E"/>
    <w:rsid w:val="005F4E2F"/>
    <w:rsid w:val="00646F61"/>
    <w:rsid w:val="00664A81"/>
    <w:rsid w:val="00670EDA"/>
    <w:rsid w:val="0067656E"/>
    <w:rsid w:val="00676BBC"/>
    <w:rsid w:val="006B0F49"/>
    <w:rsid w:val="006F6DF5"/>
    <w:rsid w:val="00706547"/>
    <w:rsid w:val="00752D2E"/>
    <w:rsid w:val="00765CCC"/>
    <w:rsid w:val="0078196B"/>
    <w:rsid w:val="00784F6B"/>
    <w:rsid w:val="007B2436"/>
    <w:rsid w:val="007B3A72"/>
    <w:rsid w:val="007B6720"/>
    <w:rsid w:val="007D4963"/>
    <w:rsid w:val="007F20F3"/>
    <w:rsid w:val="008050CA"/>
    <w:rsid w:val="00816DF6"/>
    <w:rsid w:val="00817CD4"/>
    <w:rsid w:val="0084403E"/>
    <w:rsid w:val="00870938"/>
    <w:rsid w:val="008A537F"/>
    <w:rsid w:val="008D117A"/>
    <w:rsid w:val="00944728"/>
    <w:rsid w:val="00944D43"/>
    <w:rsid w:val="009A57DC"/>
    <w:rsid w:val="009D217C"/>
    <w:rsid w:val="00A12030"/>
    <w:rsid w:val="00A31C73"/>
    <w:rsid w:val="00A47998"/>
    <w:rsid w:val="00AA5E87"/>
    <w:rsid w:val="00B01F41"/>
    <w:rsid w:val="00B2247B"/>
    <w:rsid w:val="00B47E46"/>
    <w:rsid w:val="00B64269"/>
    <w:rsid w:val="00B87018"/>
    <w:rsid w:val="00B97613"/>
    <w:rsid w:val="00BA08F6"/>
    <w:rsid w:val="00BC0CBC"/>
    <w:rsid w:val="00BE55E7"/>
    <w:rsid w:val="00C16D0F"/>
    <w:rsid w:val="00C33BF3"/>
    <w:rsid w:val="00C445ED"/>
    <w:rsid w:val="00C46FA8"/>
    <w:rsid w:val="00C47348"/>
    <w:rsid w:val="00CA442A"/>
    <w:rsid w:val="00CE182F"/>
    <w:rsid w:val="00CF29CE"/>
    <w:rsid w:val="00D449BA"/>
    <w:rsid w:val="00D71227"/>
    <w:rsid w:val="00D76DDD"/>
    <w:rsid w:val="00D90B70"/>
    <w:rsid w:val="00D960CB"/>
    <w:rsid w:val="00DA4C2B"/>
    <w:rsid w:val="00DB6098"/>
    <w:rsid w:val="00DF2CD5"/>
    <w:rsid w:val="00E122D1"/>
    <w:rsid w:val="00E505FD"/>
    <w:rsid w:val="00E97E96"/>
    <w:rsid w:val="00EC12A9"/>
    <w:rsid w:val="00ED1F93"/>
    <w:rsid w:val="00F11EFE"/>
    <w:rsid w:val="00F37E1E"/>
    <w:rsid w:val="00F4045C"/>
    <w:rsid w:val="00F655B4"/>
    <w:rsid w:val="00F84209"/>
    <w:rsid w:val="00F856A6"/>
    <w:rsid w:val="00FA3FCE"/>
    <w:rsid w:val="00FE1DDB"/>
    <w:rsid w:val="00FF19F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A930C0-1553-48B6-944F-4037A3FE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944D43"/>
    <w:rPr>
      <w:b/>
      <w:bCs/>
      <w:sz w:val="24"/>
      <w:szCs w:val="24"/>
    </w:rPr>
  </w:style>
  <w:style w:type="character" w:customStyle="1" w:styleId="PodtitulChar">
    <w:name w:val="Podtitul Char"/>
    <w:link w:val="Podtitul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uiPriority w:val="99"/>
    <w:rsid w:val="00BE55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00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D2C9A"/>
  </w:style>
  <w:style w:type="paragraph" w:styleId="Textbubliny">
    <w:name w:val="Balloon Text"/>
    <w:basedOn w:val="Normln"/>
    <w:link w:val="TextbublinyChar"/>
    <w:uiPriority w:val="99"/>
    <w:semiHidden/>
    <w:rsid w:val="001D2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sz w:val="2"/>
      <w:szCs w:val="2"/>
    </w:rPr>
  </w:style>
  <w:style w:type="paragraph" w:customStyle="1" w:styleId="nadpistabulky">
    <w:name w:val="..nadpis tabulky"/>
    <w:basedOn w:val="Normln"/>
    <w:uiPriority w:val="99"/>
    <w:rsid w:val="00F655B4"/>
    <w:pPr>
      <w:spacing w:after="168"/>
      <w:ind w:left="1418" w:hanging="1418"/>
      <w:jc w:val="both"/>
    </w:pPr>
    <w:rPr>
      <w:rFonts w:ascii="Ottawa" w:hAnsi="Ottawa" w:cs="Ottawa"/>
      <w:b/>
      <w:bCs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655B4"/>
    <w:rPr>
      <w:rFonts w:ascii="Avinion" w:hAnsi="Avinion" w:cs="Avinion"/>
      <w:color w:val="000000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F655B4"/>
    <w:rPr>
      <w:rFonts w:ascii="Avinion" w:hAnsi="Avinion" w:cs="Avinio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1861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subject/>
  <dc:creator>Monika Vlachová</dc:creator>
  <cp:keywords/>
  <dc:description/>
  <cp:lastModifiedBy>admin</cp:lastModifiedBy>
  <cp:revision>5</cp:revision>
  <cp:lastPrinted>2018-03-27T07:14:00Z</cp:lastPrinted>
  <dcterms:created xsi:type="dcterms:W3CDTF">2021-04-27T11:43:00Z</dcterms:created>
  <dcterms:modified xsi:type="dcterms:W3CDTF">2021-04-28T05:48:00Z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