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7B891A3E" w:rsidR="00711D62" w:rsidRPr="00DA18F5" w:rsidRDefault="00711D62" w:rsidP="00711D62">
      <w:pPr>
        <w:jc w:val="center"/>
        <w:rPr>
          <w:rFonts w:ascii="Arial" w:hAnsi="Arial" w:cs="Arial"/>
          <w:b/>
          <w:sz w:val="28"/>
          <w:szCs w:val="28"/>
        </w:rPr>
      </w:pPr>
      <w:r w:rsidRPr="00DA18F5">
        <w:rPr>
          <w:rFonts w:ascii="Arial" w:hAnsi="Arial" w:cs="Arial"/>
          <w:b/>
          <w:sz w:val="28"/>
          <w:szCs w:val="28"/>
          <w:u w:val="single"/>
        </w:rPr>
        <w:t>Příloha III.</w:t>
      </w:r>
      <w:r w:rsidRPr="00DA18F5">
        <w:rPr>
          <w:rFonts w:ascii="Arial" w:hAnsi="Arial" w:cs="Arial"/>
          <w:b/>
          <w:sz w:val="28"/>
          <w:szCs w:val="28"/>
        </w:rPr>
        <w:t xml:space="preserve"> k</w:t>
      </w:r>
      <w:r w:rsidR="004516FF" w:rsidRPr="00DA18F5">
        <w:rPr>
          <w:rFonts w:ascii="Arial" w:hAnsi="Arial" w:cs="Arial"/>
          <w:b/>
          <w:sz w:val="28"/>
          <w:szCs w:val="28"/>
        </w:rPr>
        <w:t> zadávací dokumentaci</w:t>
      </w:r>
      <w:r w:rsidRPr="00DA18F5">
        <w:rPr>
          <w:rFonts w:ascii="Arial" w:hAnsi="Arial" w:cs="Arial"/>
          <w:b/>
          <w:sz w:val="28"/>
          <w:szCs w:val="28"/>
        </w:rPr>
        <w:t xml:space="preserve"> podání nabídky na veřejnou zakázku malého rozsahu na dodávku</w:t>
      </w:r>
      <w:r w:rsidR="004516FF" w:rsidRPr="00DA18F5">
        <w:rPr>
          <w:rFonts w:ascii="Arial" w:hAnsi="Arial" w:cs="Arial"/>
          <w:b/>
          <w:sz w:val="28"/>
          <w:szCs w:val="28"/>
        </w:rPr>
        <w:t xml:space="preserve"> </w:t>
      </w:r>
      <w:r w:rsidR="00DA18F5" w:rsidRPr="00DA18F5">
        <w:rPr>
          <w:rFonts w:ascii="Arial" w:hAnsi="Arial" w:cs="Arial"/>
          <w:b/>
          <w:sz w:val="28"/>
          <w:szCs w:val="28"/>
        </w:rPr>
        <w:t>strojů a zařízení</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p>
    <w:p w14:paraId="359595D9" w14:textId="77777777" w:rsidR="00711D62" w:rsidRPr="00DA18F5" w:rsidRDefault="00711D62" w:rsidP="00711D62">
      <w:pPr>
        <w:pStyle w:val="Nadpis5"/>
        <w:ind w:left="4253" w:hanging="4253"/>
        <w:rPr>
          <w:rFonts w:ascii="Arial" w:hAnsi="Arial" w:cs="Arial"/>
          <w:b/>
          <w:color w:val="auto"/>
          <w:sz w:val="36"/>
        </w:rPr>
      </w:pPr>
      <w:r w:rsidRPr="00DA18F5">
        <w:rPr>
          <w:rFonts w:ascii="Arial" w:hAnsi="Arial" w:cs="Arial"/>
          <w:b/>
          <w:bCs/>
          <w:color w:val="auto"/>
          <w:sz w:val="36"/>
          <w:szCs w:val="28"/>
        </w:rPr>
        <w:t>Obchodní podmínky</w:t>
      </w:r>
    </w:p>
    <w:p w14:paraId="46A26A2B" w14:textId="77777777" w:rsidR="00402A43" w:rsidRPr="00DA18F5" w:rsidRDefault="00402A43" w:rsidP="00711D62">
      <w:pPr>
        <w:spacing w:after="200" w:line="276" w:lineRule="auto"/>
        <w:rPr>
          <w:rFonts w:ascii="Arial" w:eastAsia="Calibri" w:hAnsi="Arial" w:cs="Arial"/>
          <w:caps/>
          <w:lang w:eastAsia="en-US"/>
        </w:rPr>
      </w:pPr>
    </w:p>
    <w:p w14:paraId="5FCFC045" w14:textId="2230CD1B" w:rsidR="008D5CF8" w:rsidRPr="00DA18F5" w:rsidRDefault="00A555D4">
      <w:pPr>
        <w:jc w:val="center"/>
        <w:rPr>
          <w:rFonts w:ascii="Arial" w:hAnsi="Arial" w:cs="Arial"/>
          <w:b/>
          <w:bCs/>
          <w:caps/>
          <w:sz w:val="22"/>
          <w:szCs w:val="22"/>
          <w:lang w:eastAsia="x-none"/>
        </w:rPr>
      </w:pPr>
      <w:r w:rsidRPr="00DA18F5">
        <w:rPr>
          <w:rFonts w:ascii="Arial" w:hAnsi="Arial" w:cs="Arial"/>
          <w:b/>
          <w:bCs/>
          <w:caps/>
          <w:sz w:val="22"/>
          <w:szCs w:val="22"/>
          <w:lang w:eastAsia="x-none"/>
        </w:rPr>
        <w:t xml:space="preserve">K U P N Í  </w:t>
      </w:r>
      <w:r w:rsidRPr="00DA18F5">
        <w:rPr>
          <w:rFonts w:ascii="Arial" w:hAnsi="Arial" w:cs="Arial"/>
          <w:b/>
          <w:bCs/>
          <w:caps/>
          <w:sz w:val="22"/>
          <w:szCs w:val="22"/>
          <w:lang w:val="x-none" w:eastAsia="x-none"/>
        </w:rPr>
        <w:t xml:space="preserve"> S M L O U V A   N A   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O</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Á</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N</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 xml:space="preserve">Í </w:t>
      </w:r>
      <w:r w:rsidRP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S</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T</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R</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O</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J</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ů</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 xml:space="preserve"> 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ř</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e</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n</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Bartośem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7687AB6D"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00690C11">
        <w:rPr>
          <w:rFonts w:ascii="Arial" w:eastAsia="Calibri" w:hAnsi="Arial" w:cs="Arial"/>
          <w:snapToGrid w:val="0"/>
          <w:sz w:val="22"/>
          <w:szCs w:val="22"/>
          <w:lang w:eastAsia="en-US"/>
        </w:rPr>
        <w:t xml:space="preserve">                          GIENGER spol. s r.o.</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779D1757" w14:textId="3C85A45A"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Se sídlem:   </w:t>
      </w:r>
      <w:r w:rsidR="00690C11">
        <w:rPr>
          <w:rFonts w:ascii="Arial" w:eastAsia="Calibri" w:hAnsi="Arial" w:cs="Arial"/>
          <w:snapToGrid w:val="0"/>
          <w:sz w:val="22"/>
          <w:szCs w:val="22"/>
          <w:lang w:eastAsia="en-US"/>
        </w:rPr>
        <w:t xml:space="preserve">                 </w:t>
      </w:r>
      <w:proofErr w:type="spellStart"/>
      <w:r w:rsidR="00690C11">
        <w:rPr>
          <w:rFonts w:ascii="Arial" w:eastAsia="Calibri" w:hAnsi="Arial" w:cs="Arial"/>
          <w:snapToGrid w:val="0"/>
          <w:sz w:val="22"/>
          <w:szCs w:val="22"/>
          <w:lang w:eastAsia="en-US"/>
        </w:rPr>
        <w:t>Kvítkovická</w:t>
      </w:r>
      <w:proofErr w:type="spellEnd"/>
      <w:r w:rsidR="00690C11">
        <w:rPr>
          <w:rFonts w:ascii="Arial" w:eastAsia="Calibri" w:hAnsi="Arial" w:cs="Arial"/>
          <w:snapToGrid w:val="0"/>
          <w:sz w:val="22"/>
          <w:szCs w:val="22"/>
          <w:lang w:eastAsia="en-US"/>
        </w:rPr>
        <w:t xml:space="preserve"> 1633, 763 61 Napajedla </w:t>
      </w:r>
      <w:r w:rsidRPr="00DA18F5">
        <w:rPr>
          <w:rFonts w:ascii="Arial" w:eastAsia="Calibri" w:hAnsi="Arial" w:cs="Arial"/>
          <w:snapToGrid w:val="0"/>
          <w:sz w:val="22"/>
          <w:szCs w:val="22"/>
          <w:lang w:eastAsia="en-US"/>
        </w:rPr>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5BEDF263"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Pr="00DA18F5">
        <w:rPr>
          <w:rFonts w:ascii="Arial" w:eastAsia="Calibri" w:hAnsi="Arial" w:cs="Arial"/>
          <w:snapToGrid w:val="0"/>
          <w:sz w:val="22"/>
          <w:szCs w:val="22"/>
          <w:lang w:eastAsia="en-US"/>
        </w:rPr>
        <w:tab/>
      </w:r>
      <w:r w:rsidR="00690C11">
        <w:rPr>
          <w:rFonts w:ascii="Arial" w:eastAsia="Calibri" w:hAnsi="Arial" w:cs="Arial"/>
          <w:snapToGrid w:val="0"/>
          <w:sz w:val="22"/>
          <w:szCs w:val="22"/>
          <w:lang w:eastAsia="en-US"/>
        </w:rPr>
        <w:t xml:space="preserve">              </w:t>
      </w:r>
      <w:proofErr w:type="spellStart"/>
      <w:r w:rsidR="005F30C9">
        <w:rPr>
          <w:rFonts w:ascii="Arial" w:eastAsia="Calibri" w:hAnsi="Arial" w:cs="Arial"/>
          <w:snapToGrid w:val="0"/>
          <w:sz w:val="22"/>
          <w:szCs w:val="22"/>
          <w:lang w:eastAsia="en-US"/>
        </w:rPr>
        <w:t>Dipl</w:t>
      </w:r>
      <w:proofErr w:type="spellEnd"/>
      <w:r w:rsidR="005F30C9">
        <w:rPr>
          <w:rFonts w:ascii="Arial" w:eastAsia="Calibri" w:hAnsi="Arial" w:cs="Arial"/>
          <w:snapToGrid w:val="0"/>
          <w:sz w:val="22"/>
          <w:szCs w:val="22"/>
          <w:lang w:eastAsia="en-US"/>
        </w:rPr>
        <w:t xml:space="preserve">. </w:t>
      </w:r>
      <w:r w:rsidR="00690C11">
        <w:rPr>
          <w:rFonts w:ascii="Arial" w:eastAsia="Calibri" w:hAnsi="Arial" w:cs="Arial"/>
          <w:snapToGrid w:val="0"/>
          <w:sz w:val="22"/>
          <w:szCs w:val="22"/>
          <w:lang w:eastAsia="en-US"/>
        </w:rPr>
        <w:t xml:space="preserve">Ing. Vítězslav Hanák </w:t>
      </w:r>
      <w:proofErr w:type="spellStart"/>
      <w:r w:rsidR="00690C11">
        <w:rPr>
          <w:rFonts w:ascii="Arial" w:eastAsia="Calibri" w:hAnsi="Arial" w:cs="Arial"/>
          <w:snapToGrid w:val="0"/>
          <w:sz w:val="22"/>
          <w:szCs w:val="22"/>
          <w:lang w:eastAsia="en-US"/>
        </w:rPr>
        <w:t>Ph.D</w:t>
      </w:r>
      <w:proofErr w:type="spellEnd"/>
      <w:r w:rsidR="00690C11">
        <w:rPr>
          <w:rFonts w:ascii="Arial" w:eastAsia="Calibri" w:hAnsi="Arial" w:cs="Arial"/>
          <w:snapToGrid w:val="0"/>
          <w:sz w:val="22"/>
          <w:szCs w:val="22"/>
          <w:lang w:eastAsia="en-US"/>
        </w:rPr>
        <w:t xml:space="preserve"> </w:t>
      </w:r>
      <w:r w:rsidRPr="00DA18F5">
        <w:rPr>
          <w:rFonts w:ascii="Arial" w:eastAsia="Calibri" w:hAnsi="Arial" w:cs="Arial"/>
          <w:snapToGrid w:val="0"/>
          <w:sz w:val="22"/>
          <w:szCs w:val="22"/>
          <w:lang w:eastAsia="en-US"/>
        </w:rPr>
        <w:tab/>
      </w:r>
    </w:p>
    <w:p w14:paraId="5C971E66" w14:textId="70710464"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Zapsaný: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690C11">
        <w:rPr>
          <w:rFonts w:ascii="Arial" w:eastAsia="Calibri" w:hAnsi="Arial" w:cs="Arial"/>
          <w:snapToGrid w:val="0"/>
          <w:sz w:val="22"/>
          <w:szCs w:val="22"/>
          <w:lang w:eastAsia="en-US"/>
        </w:rPr>
        <w:t xml:space="preserve">  C3321 vedená u Krajského soudu v Brně  </w:t>
      </w:r>
      <w:r w:rsidRPr="00DA18F5">
        <w:rPr>
          <w:rFonts w:ascii="Arial" w:eastAsia="Calibri" w:hAnsi="Arial" w:cs="Arial"/>
          <w:snapToGrid w:val="0"/>
          <w:sz w:val="22"/>
          <w:szCs w:val="22"/>
          <w:lang w:eastAsia="en-US"/>
        </w:rPr>
        <w:tab/>
        <w:t xml:space="preserve">                                                </w:t>
      </w:r>
    </w:p>
    <w:p w14:paraId="2C7610EA" w14:textId="3AC256E8"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00690C11">
        <w:rPr>
          <w:rFonts w:ascii="Arial" w:eastAsia="Calibri" w:hAnsi="Arial" w:cs="Arial"/>
          <w:snapToGrid w:val="0"/>
          <w:sz w:val="22"/>
          <w:szCs w:val="22"/>
          <w:lang w:eastAsia="en-US"/>
        </w:rPr>
        <w:t xml:space="preserve">  44018045</w:t>
      </w:r>
    </w:p>
    <w:p w14:paraId="48739D06" w14:textId="79247D6D"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Pr="00DA18F5">
        <w:rPr>
          <w:rFonts w:ascii="Arial" w:eastAsia="Calibri" w:hAnsi="Arial" w:cs="Arial"/>
          <w:snapToGrid w:val="0"/>
          <w:sz w:val="22"/>
          <w:szCs w:val="22"/>
          <w:lang w:eastAsia="en-US"/>
        </w:rPr>
        <w:tab/>
      </w:r>
      <w:r w:rsidR="00690C11">
        <w:rPr>
          <w:rFonts w:ascii="Arial" w:eastAsia="Calibri" w:hAnsi="Arial" w:cs="Arial"/>
          <w:snapToGrid w:val="0"/>
          <w:sz w:val="22"/>
          <w:szCs w:val="22"/>
          <w:lang w:eastAsia="en-US"/>
        </w:rPr>
        <w:t xml:space="preserve">                         CZ44018045</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6B6AD9F6" w14:textId="3462276B" w:rsidR="00F74909" w:rsidRPr="00DA18F5" w:rsidRDefault="00F74909" w:rsidP="00F74909">
      <w:pPr>
        <w:tabs>
          <w:tab w:val="left" w:pos="2127"/>
          <w:tab w:val="left" w:pos="4678"/>
        </w:tabs>
        <w:rPr>
          <w:rFonts w:ascii="Arial" w:eastAsia="Calibri" w:hAnsi="Arial" w:cs="Arial"/>
          <w:snapToGrid w:val="0"/>
          <w:sz w:val="22"/>
          <w:szCs w:val="22"/>
          <w:lang w:eastAsia="en-US"/>
        </w:rPr>
      </w:pPr>
      <w:bookmarkStart w:id="0" w:name="_GoBack"/>
      <w:bookmarkEnd w:id="0"/>
      <w:r w:rsidRPr="00DA18F5">
        <w:rPr>
          <w:rFonts w:ascii="Arial" w:eastAsia="Calibri" w:hAnsi="Arial" w:cs="Arial"/>
          <w:snapToGrid w:val="0"/>
          <w:sz w:val="22"/>
          <w:szCs w:val="22"/>
          <w:lang w:eastAsia="en-US"/>
        </w:rPr>
        <w:tab/>
      </w:r>
    </w:p>
    <w:p w14:paraId="7D38A0E2" w14:textId="77777777" w:rsidR="004D521F" w:rsidRPr="00DA18F5" w:rsidRDefault="004D521F" w:rsidP="00762274">
      <w:pPr>
        <w:tabs>
          <w:tab w:val="left" w:pos="2154"/>
        </w:tabs>
        <w:rPr>
          <w:rFonts w:ascii="Arial" w:hAnsi="Arial" w:cs="Arial"/>
          <w:i/>
          <w:sz w:val="22"/>
          <w:szCs w:val="22"/>
        </w:rPr>
      </w:pPr>
      <w:r w:rsidRPr="00DA18F5">
        <w:rPr>
          <w:rFonts w:ascii="Arial" w:hAnsi="Arial" w:cs="Arial"/>
          <w:b/>
          <w:i/>
          <w:sz w:val="22"/>
          <w:szCs w:val="22"/>
        </w:rPr>
        <w:t xml:space="preserve">POKYNY PRO ÚČASTNÍKY: </w:t>
      </w:r>
      <w:r w:rsidRPr="00DA18F5">
        <w:rPr>
          <w:rFonts w:ascii="Arial" w:hAnsi="Arial" w:cs="Arial"/>
          <w:i/>
          <w:sz w:val="22"/>
          <w:szCs w:val="22"/>
        </w:rPr>
        <w:t>Při zpracování návrhu na uzavření smlouvy doplní účastníci údaje, které jsou relevantní vzhledem k charakteru jejich právní formy, údaje týkající se jiné právní formy nebudou v nabídce obsaženy.</w:t>
      </w:r>
    </w:p>
    <w:p w14:paraId="6F35CD41" w14:textId="117B5E9D" w:rsidR="008D5CF8" w:rsidRPr="00DA18F5" w:rsidRDefault="00A555D4">
      <w:pPr>
        <w:tabs>
          <w:tab w:val="left" w:pos="1701"/>
          <w:tab w:val="left" w:pos="4678"/>
        </w:tabs>
        <w:rPr>
          <w:rFonts w:ascii="Arial" w:eastAsia="Calibri" w:hAnsi="Arial" w:cs="Arial"/>
          <w:b/>
          <w:sz w:val="22"/>
          <w:szCs w:val="22"/>
          <w:lang w:eastAsia="en-US"/>
        </w:rPr>
      </w:pPr>
      <w:r w:rsidRPr="00DA18F5">
        <w:rPr>
          <w:rFonts w:ascii="Arial" w:eastAsia="Calibri" w:hAnsi="Arial" w:cs="Arial"/>
          <w:b/>
          <w:sz w:val="22"/>
          <w:szCs w:val="22"/>
          <w:lang w:eastAsia="en-US"/>
        </w:rPr>
        <w:t>(dále jen „prodávající“)</w:t>
      </w:r>
    </w:p>
    <w:p w14:paraId="7E10225C" w14:textId="77777777" w:rsidR="008D5CF8" w:rsidRPr="00DA18F5" w:rsidRDefault="008D5CF8">
      <w:pPr>
        <w:tabs>
          <w:tab w:val="left" w:pos="1701"/>
          <w:tab w:val="left" w:pos="4678"/>
        </w:tabs>
        <w:rPr>
          <w:rFonts w:ascii="Arial" w:eastAsia="Calibri" w:hAnsi="Arial" w:cs="Arial"/>
          <w:b/>
          <w:sz w:val="22"/>
          <w:szCs w:val="22"/>
          <w:lang w:eastAsia="en-US"/>
        </w:rPr>
      </w:pPr>
    </w:p>
    <w:p w14:paraId="4C031071" w14:textId="77777777" w:rsidR="008D5CF8" w:rsidRPr="00DA18F5" w:rsidRDefault="008D5CF8">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33B2603E"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1108FA" w:rsidRPr="00DA18F5">
        <w:rPr>
          <w:rFonts w:ascii="Arial" w:eastAsia="Calibri" w:hAnsi="Arial" w:cs="Arial"/>
          <w:bCs/>
          <w:sz w:val="22"/>
          <w:szCs w:val="22"/>
          <w:lang w:eastAsia="en-US"/>
        </w:rPr>
        <w:t xml:space="preserve">dodávka </w:t>
      </w:r>
      <w:r w:rsidR="00DA18F5">
        <w:rPr>
          <w:rFonts w:ascii="Arial" w:eastAsia="Calibri" w:hAnsi="Arial" w:cs="Arial"/>
          <w:bCs/>
          <w:sz w:val="22"/>
          <w:szCs w:val="22"/>
          <w:lang w:eastAsia="en-US"/>
        </w:rPr>
        <w:t>strojů a zařízení</w:t>
      </w:r>
      <w:r w:rsidR="00C64910" w:rsidRPr="00DA18F5">
        <w:rPr>
          <w:rFonts w:ascii="Arial" w:hAnsi="Arial" w:cs="Arial"/>
          <w:sz w:val="22"/>
          <w:szCs w:val="22"/>
        </w:rPr>
        <w:t xml:space="preserve"> v rámci </w:t>
      </w:r>
      <w:r w:rsidR="002E0369" w:rsidRPr="00DA18F5">
        <w:rPr>
          <w:rFonts w:ascii="Arial" w:hAnsi="Arial" w:cs="Arial"/>
          <w:spacing w:val="-4"/>
          <w:sz w:val="22"/>
          <w:szCs w:val="22"/>
        </w:rPr>
        <w:t xml:space="preserve">„Implementace KAP JMK II“, s registračním číslem CZ.02.3.68/0.0/0.0/19_078/0017177. </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prodej </w:t>
      </w:r>
      <w:r w:rsidRPr="00DA18F5">
        <w:rPr>
          <w:rFonts w:ascii="Arial" w:eastAsia="Calibri" w:hAnsi="Arial" w:cs="Arial"/>
          <w:sz w:val="22"/>
          <w:szCs w:val="22"/>
          <w:lang w:eastAsia="en-US"/>
        </w:rPr>
        <w:lastRenderedPageBreak/>
        <w:t xml:space="preserve">a koupě </w:t>
      </w:r>
      <w:r w:rsidR="00DA18F5" w:rsidRPr="00DA18F5">
        <w:rPr>
          <w:rFonts w:ascii="Arial" w:eastAsia="Calibri" w:hAnsi="Arial" w:cs="Arial"/>
          <w:sz w:val="22"/>
          <w:szCs w:val="22"/>
          <w:lang w:eastAsia="en-US"/>
        </w:rPr>
        <w:t>strojů a zařízení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Pr="00DA18F5">
        <w:rPr>
          <w:rFonts w:ascii="Arial" w:eastAsia="Calibri" w:hAnsi="Arial" w:cs="Arial"/>
          <w:sz w:val="22"/>
          <w:szCs w:val="22"/>
          <w:lang w:eastAsia="en-US"/>
        </w:rPr>
        <w:t>parametrů uvedených v Seznamu a technické specifikaci dle přílohy č. 1 této smlouvy, (dále jen „předmět koupě“),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00744438"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Prodávající se zavazuje dodat kupujícímu předmět koupě</w:t>
      </w:r>
      <w:r w:rsidRPr="00DA18F5">
        <w:rPr>
          <w:rFonts w:ascii="Arial" w:hAnsi="Arial" w:cs="Arial"/>
          <w:sz w:val="22"/>
          <w:szCs w:val="22"/>
          <w:lang w:eastAsia="x-none"/>
        </w:rPr>
        <w:t xml:space="preserve"> </w:t>
      </w:r>
      <w:r w:rsidR="00252752" w:rsidRPr="00DA18F5">
        <w:rPr>
          <w:rFonts w:ascii="Arial" w:hAnsi="Arial" w:cs="Arial"/>
          <w:sz w:val="22"/>
          <w:szCs w:val="22"/>
          <w:lang w:eastAsia="x-none"/>
        </w:rPr>
        <w:t>do 6</w:t>
      </w:r>
      <w:r w:rsidR="00D53EB8" w:rsidRPr="00DA18F5">
        <w:rPr>
          <w:rFonts w:ascii="Arial" w:hAnsi="Arial" w:cs="Arial"/>
          <w:sz w:val="22"/>
          <w:szCs w:val="22"/>
          <w:lang w:eastAsia="x-none"/>
        </w:rPr>
        <w:t>0 dnů od účinnosti smlouvy</w:t>
      </w:r>
      <w:r w:rsidRPr="00DA18F5">
        <w:rPr>
          <w:rFonts w:ascii="Arial" w:hAnsi="Arial" w:cs="Arial"/>
          <w:sz w:val="22"/>
          <w:szCs w:val="22"/>
          <w:lang w:eastAsia="x-none"/>
        </w:rPr>
        <w:t>.</w:t>
      </w:r>
    </w:p>
    <w:p w14:paraId="0E5E52B8" w14:textId="638896D4" w:rsidR="00A555D4"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nejpozději </w:t>
      </w:r>
      <w:r w:rsidRPr="00DA18F5">
        <w:rPr>
          <w:rFonts w:ascii="Arial" w:hAnsi="Arial" w:cs="Arial"/>
          <w:sz w:val="22"/>
          <w:szCs w:val="22"/>
          <w:lang w:eastAsia="x-none"/>
        </w:rPr>
        <w:t>3</w:t>
      </w:r>
      <w:r w:rsidRPr="00DA18F5">
        <w:rPr>
          <w:rFonts w:ascii="Arial" w:hAnsi="Arial" w:cs="Arial"/>
          <w:sz w:val="22"/>
          <w:szCs w:val="22"/>
          <w:lang w:val="x-none" w:eastAsia="x-none"/>
        </w:rPr>
        <w:t xml:space="preserve"> pracovní dn</w:t>
      </w:r>
      <w:r w:rsidRPr="00DA18F5">
        <w:rPr>
          <w:rFonts w:ascii="Arial" w:hAnsi="Arial" w:cs="Arial"/>
          <w:sz w:val="22"/>
          <w:szCs w:val="22"/>
          <w:lang w:eastAsia="x-none"/>
        </w:rPr>
        <w:t>y</w:t>
      </w:r>
      <w:r w:rsidRPr="00DA18F5">
        <w:rPr>
          <w:rFonts w:ascii="Arial" w:hAnsi="Arial" w:cs="Arial"/>
          <w:sz w:val="22"/>
          <w:szCs w:val="22"/>
          <w:lang w:val="x-none" w:eastAsia="x-none"/>
        </w:rPr>
        <w:t xml:space="preserve"> přede dnem, kdy</w:t>
      </w:r>
      <w:r w:rsidRPr="00DA18F5">
        <w:rPr>
          <w:rFonts w:ascii="Arial" w:hAnsi="Arial" w:cs="Arial"/>
          <w:sz w:val="22"/>
          <w:szCs w:val="22"/>
          <w:lang w:eastAsia="x-none"/>
        </w:rPr>
        <w:t xml:space="preserve"> </w:t>
      </w:r>
      <w:r w:rsidRPr="00DA18F5">
        <w:rPr>
          <w:rFonts w:ascii="Arial" w:hAnsi="Arial" w:cs="Arial"/>
          <w:sz w:val="22"/>
          <w:szCs w:val="22"/>
          <w:lang w:val="x-none" w:eastAsia="x-none"/>
        </w:rPr>
        <w:t>předmět koupě dod</w:t>
      </w:r>
      <w:r w:rsidRPr="00DA18F5">
        <w:rPr>
          <w:rFonts w:ascii="Arial" w:hAnsi="Arial" w:cs="Arial"/>
          <w:sz w:val="22"/>
          <w:szCs w:val="22"/>
          <w:lang w:eastAsia="x-none"/>
        </w:rPr>
        <w:t>á</w:t>
      </w:r>
      <w:r w:rsidRPr="00DA18F5">
        <w:rPr>
          <w:rFonts w:ascii="Arial" w:hAnsi="Arial" w:cs="Arial"/>
          <w:sz w:val="22"/>
          <w:szCs w:val="22"/>
          <w:lang w:val="x-none" w:eastAsia="x-none"/>
        </w:rPr>
        <w:t xml:space="preserve"> kupujícímu, oznámí kupujícímu tuto skutečnost a dohodne s ním technické podrobnosti dodávky.</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4721482B" w14:textId="68A066AC" w:rsidR="00A555D4" w:rsidRPr="00DA18F5" w:rsidRDefault="00A555D4" w:rsidP="006917C2">
      <w:pPr>
        <w:spacing w:after="200" w:line="276" w:lineRule="auto"/>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Místem plnění je </w:t>
      </w:r>
      <w:r w:rsidR="00C672D9" w:rsidRPr="00DA18F5">
        <w:rPr>
          <w:rFonts w:ascii="Arial" w:hAnsi="Arial" w:cs="Arial"/>
          <w:color w:val="000000"/>
          <w:sz w:val="22"/>
          <w:szCs w:val="22"/>
        </w:rPr>
        <w:t xml:space="preserve">budova učeben na adrese </w:t>
      </w:r>
      <w:r w:rsidR="00DA18F5">
        <w:rPr>
          <w:rFonts w:ascii="Arial" w:hAnsi="Arial" w:cs="Arial"/>
          <w:color w:val="000000"/>
          <w:sz w:val="22"/>
          <w:szCs w:val="22"/>
        </w:rPr>
        <w:t>Jahodová 54, Brno-Tuřany a Pražákova51a, Brno - Štýřice</w:t>
      </w:r>
      <w:r w:rsidR="00C672D9" w:rsidRPr="00DA18F5">
        <w:rPr>
          <w:rFonts w:ascii="Arial" w:hAnsi="Arial" w:cs="Arial"/>
          <w:color w:val="000000"/>
          <w:sz w:val="22"/>
          <w:szCs w:val="22"/>
        </w:rPr>
        <w:t>.</w:t>
      </w: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p>
    <w:p w14:paraId="275114CC" w14:textId="7314E685" w:rsidR="008D5CF8" w:rsidRPr="00FB2B17" w:rsidRDefault="0036637E" w:rsidP="00264331">
      <w:pPr>
        <w:tabs>
          <w:tab w:val="left" w:pos="0"/>
          <w:tab w:val="left" w:pos="3969"/>
        </w:tabs>
        <w:spacing w:before="100"/>
        <w:jc w:val="both"/>
        <w:rPr>
          <w:rFonts w:ascii="Arial" w:hAnsi="Arial" w:cs="Arial"/>
          <w:b/>
          <w:lang w:eastAsia="x-none"/>
        </w:rPr>
      </w:pPr>
      <w:r>
        <w:rPr>
          <w:rFonts w:ascii="Arial" w:hAnsi="Arial" w:cs="Arial"/>
          <w:lang w:eastAsia="x-none"/>
        </w:rPr>
        <w:t xml:space="preserve">1. </w:t>
      </w:r>
      <w:r w:rsidR="00A555D4" w:rsidRPr="00FB2B17">
        <w:rPr>
          <w:rFonts w:ascii="Arial" w:hAnsi="Arial" w:cs="Arial"/>
          <w:lang w:val="x-none" w:eastAsia="x-none"/>
        </w:rPr>
        <w:t xml:space="preserve">Celková kupní cena předmětu koupě </w:t>
      </w:r>
      <w:r w:rsidR="00A555D4" w:rsidRPr="00FB2B17">
        <w:rPr>
          <w:rFonts w:ascii="Arial" w:hAnsi="Arial" w:cs="Arial"/>
          <w:lang w:eastAsia="x-none"/>
        </w:rPr>
        <w:t xml:space="preserve"> </w:t>
      </w:r>
      <w:r w:rsidR="00A555D4" w:rsidRPr="00FB2B17">
        <w:rPr>
          <w:rFonts w:ascii="Arial" w:hAnsi="Arial" w:cs="Arial"/>
          <w:lang w:val="x-none" w:eastAsia="x-none"/>
        </w:rPr>
        <w:t>je sjednána na částku</w:t>
      </w:r>
      <w:r w:rsidR="00690C11">
        <w:rPr>
          <w:rFonts w:ascii="Arial" w:hAnsi="Arial" w:cs="Arial"/>
          <w:lang w:eastAsia="x-none"/>
        </w:rPr>
        <w:t xml:space="preserve">  </w:t>
      </w:r>
      <w:r w:rsidR="005F30C9">
        <w:rPr>
          <w:rFonts w:ascii="Arial" w:hAnsi="Arial" w:cs="Arial"/>
          <w:b/>
          <w:lang w:eastAsia="x-none"/>
        </w:rPr>
        <w:t>41621,58</w:t>
      </w:r>
      <w:r w:rsidR="00F74909" w:rsidRPr="00FB2B17">
        <w:rPr>
          <w:rFonts w:ascii="Arial" w:hAnsi="Arial" w:cs="Arial"/>
          <w:b/>
          <w:lang w:eastAsia="x-none"/>
        </w:rPr>
        <w:t>………</w:t>
      </w:r>
      <w:r w:rsidR="005A52BE" w:rsidRPr="00FB2B17">
        <w:rPr>
          <w:rFonts w:ascii="Arial" w:hAnsi="Arial" w:cs="Arial"/>
          <w:b/>
          <w:lang w:eastAsia="x-none"/>
        </w:rPr>
        <w:t>………..</w:t>
      </w:r>
      <w:r w:rsidR="00FB2B17">
        <w:rPr>
          <w:rFonts w:ascii="Arial" w:hAnsi="Arial" w:cs="Arial"/>
          <w:lang w:val="x-none" w:eastAsia="x-none"/>
        </w:rPr>
        <w:t xml:space="preserve"> Kč </w:t>
      </w:r>
      <w:r w:rsidR="00A555D4" w:rsidRPr="00FB2B17">
        <w:rPr>
          <w:rFonts w:ascii="Arial" w:hAnsi="Arial" w:cs="Arial"/>
          <w:lang w:val="x-none" w:eastAsia="x-none"/>
        </w:rPr>
        <w:t>včetně DPH, přičemž</w:t>
      </w:r>
    </w:p>
    <w:p w14:paraId="6C97A90D" w14:textId="5520309A"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F74909" w:rsidRPr="00DA18F5">
        <w:rPr>
          <w:rFonts w:ascii="Arial" w:hAnsi="Arial" w:cs="Arial"/>
          <w:sz w:val="22"/>
          <w:szCs w:val="22"/>
          <w:lang w:eastAsia="x-none"/>
        </w:rPr>
        <w:t>……</w:t>
      </w:r>
      <w:r w:rsidR="00690C11">
        <w:rPr>
          <w:rFonts w:ascii="Arial" w:hAnsi="Arial" w:cs="Arial"/>
          <w:sz w:val="22"/>
          <w:szCs w:val="22"/>
          <w:lang w:eastAsia="x-none"/>
        </w:rPr>
        <w:t>34398,-</w:t>
      </w:r>
      <w:r w:rsidR="00F74909" w:rsidRPr="00DA18F5">
        <w:rPr>
          <w:rFonts w:ascii="Arial" w:hAnsi="Arial" w:cs="Arial"/>
          <w:sz w:val="22"/>
          <w:szCs w:val="22"/>
          <w:lang w:eastAsia="x-none"/>
        </w:rPr>
        <w:t>…………….</w:t>
      </w:r>
      <w:r w:rsidR="00A555D4" w:rsidRPr="00DA18F5">
        <w:rPr>
          <w:rFonts w:ascii="Arial" w:hAnsi="Arial" w:cs="Arial"/>
          <w:sz w:val="22"/>
          <w:szCs w:val="22"/>
          <w:lang w:val="x-none" w:eastAsia="x-none"/>
        </w:rPr>
        <w:t xml:space="preserve"> Kč</w:t>
      </w:r>
    </w:p>
    <w:p w14:paraId="113D5ADA" w14:textId="7E2677E7"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F74909" w:rsidRPr="00DA18F5">
        <w:rPr>
          <w:rFonts w:ascii="Arial" w:hAnsi="Arial" w:cs="Arial"/>
          <w:sz w:val="22"/>
          <w:szCs w:val="22"/>
          <w:lang w:eastAsia="x-none"/>
        </w:rPr>
        <w:t>……</w:t>
      </w:r>
      <w:r w:rsidR="00690C11">
        <w:rPr>
          <w:rFonts w:ascii="Arial" w:hAnsi="Arial" w:cs="Arial"/>
          <w:sz w:val="22"/>
          <w:szCs w:val="22"/>
          <w:lang w:eastAsia="x-none"/>
        </w:rPr>
        <w:t>21</w:t>
      </w:r>
      <w:r w:rsidR="00F74909" w:rsidRPr="00DA18F5">
        <w:rPr>
          <w:rFonts w:ascii="Arial" w:hAnsi="Arial" w:cs="Arial"/>
          <w:sz w:val="22"/>
          <w:szCs w:val="22"/>
          <w:lang w:eastAsia="x-none"/>
        </w:rPr>
        <w:t>…..</w:t>
      </w:r>
      <w:r w:rsidR="00A555D4" w:rsidRPr="00DA18F5">
        <w:rPr>
          <w:rFonts w:ascii="Arial" w:hAnsi="Arial" w:cs="Arial"/>
          <w:sz w:val="22"/>
          <w:szCs w:val="22"/>
          <w:lang w:eastAsia="x-none"/>
        </w:rPr>
        <w:t xml:space="preserve"> </w:t>
      </w:r>
      <w:r w:rsidR="002E0369" w:rsidRPr="00DA18F5">
        <w:rPr>
          <w:rFonts w:ascii="Arial" w:hAnsi="Arial" w:cs="Arial"/>
          <w:sz w:val="22"/>
          <w:szCs w:val="22"/>
          <w:lang w:val="x-none" w:eastAsia="x-none"/>
        </w:rPr>
        <w:t>%</w:t>
      </w:r>
    </w:p>
    <w:p w14:paraId="79D30BDF" w14:textId="36A8245E"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F74909" w:rsidRPr="00DA18F5">
        <w:rPr>
          <w:rFonts w:ascii="Arial" w:hAnsi="Arial" w:cs="Arial"/>
          <w:sz w:val="22"/>
          <w:szCs w:val="22"/>
          <w:lang w:eastAsia="x-none"/>
        </w:rPr>
        <w:t>……</w:t>
      </w:r>
      <w:r w:rsidR="00690C11">
        <w:rPr>
          <w:rFonts w:ascii="Arial" w:hAnsi="Arial" w:cs="Arial"/>
          <w:sz w:val="22"/>
          <w:szCs w:val="22"/>
          <w:lang w:eastAsia="x-none"/>
        </w:rPr>
        <w:t>7223,58</w:t>
      </w:r>
      <w:r w:rsidR="00F74909" w:rsidRPr="00DA18F5">
        <w:rPr>
          <w:rFonts w:ascii="Arial" w:hAnsi="Arial" w:cs="Arial"/>
          <w:sz w:val="22"/>
          <w:szCs w:val="22"/>
          <w:lang w:eastAsia="x-none"/>
        </w:rPr>
        <w:t>……………</w:t>
      </w:r>
      <w:r>
        <w:rPr>
          <w:rFonts w:ascii="Arial" w:hAnsi="Arial" w:cs="Arial"/>
          <w:sz w:val="22"/>
          <w:szCs w:val="22"/>
          <w:lang w:eastAsia="x-none"/>
        </w:rPr>
        <w:t>…..</w:t>
      </w:r>
      <w:r>
        <w:rPr>
          <w:rFonts w:ascii="Arial" w:hAnsi="Arial" w:cs="Arial"/>
          <w:sz w:val="22"/>
          <w:szCs w:val="22"/>
          <w:lang w:val="x-none" w:eastAsia="x-none"/>
        </w:rPr>
        <w:t>Kč</w:t>
      </w:r>
    </w:p>
    <w:p w14:paraId="787F3165" w14:textId="34039BDF" w:rsidR="001108FA" w:rsidRPr="00192E16" w:rsidRDefault="001108FA" w:rsidP="00264331">
      <w:pPr>
        <w:tabs>
          <w:tab w:val="left" w:pos="709"/>
          <w:tab w:val="left" w:pos="3969"/>
        </w:tabs>
        <w:spacing w:before="100" w:after="120"/>
        <w:jc w:val="both"/>
        <w:rPr>
          <w:rFonts w:ascii="Arial" w:hAnsi="Arial" w:cs="Arial"/>
          <w:sz w:val="28"/>
          <w:szCs w:val="28"/>
          <w:u w:val="single"/>
          <w:lang w:eastAsia="x-none"/>
        </w:rPr>
      </w:pPr>
      <w:r w:rsidRPr="00192E16">
        <w:rPr>
          <w:rFonts w:ascii="Arial" w:hAnsi="Arial" w:cs="Arial"/>
          <w:sz w:val="28"/>
          <w:szCs w:val="28"/>
          <w:u w:val="single"/>
          <w:lang w:eastAsia="x-none"/>
        </w:rPr>
        <w:t>Kupní cena jednotlivých částí je:</w:t>
      </w:r>
    </w:p>
    <w:p w14:paraId="518C79AA" w14:textId="77777777"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55790965" w14:textId="6DE00097" w:rsidR="005A52BE" w:rsidRPr="00DA18F5" w:rsidRDefault="005A52BE" w:rsidP="0036637E">
      <w:pPr>
        <w:tabs>
          <w:tab w:val="left" w:pos="567"/>
          <w:tab w:val="left" w:pos="709"/>
          <w:tab w:val="left" w:pos="3969"/>
        </w:tabs>
        <w:jc w:val="both"/>
        <w:rPr>
          <w:rFonts w:ascii="Arial" w:hAnsi="Arial" w:cs="Arial"/>
          <w:sz w:val="22"/>
          <w:szCs w:val="22"/>
          <w:lang w:val="x-none" w:eastAsia="x-none"/>
        </w:rPr>
      </w:pPr>
    </w:p>
    <w:p w14:paraId="56E127E3" w14:textId="16D99C83" w:rsidR="005A52BE" w:rsidRPr="00DA18F5" w:rsidRDefault="005A52BE" w:rsidP="00550239">
      <w:pPr>
        <w:tabs>
          <w:tab w:val="left" w:pos="3969"/>
        </w:tabs>
        <w:ind w:left="567" w:hanging="567"/>
        <w:jc w:val="both"/>
        <w:rPr>
          <w:rFonts w:ascii="Arial" w:hAnsi="Arial" w:cs="Arial"/>
          <w:sz w:val="22"/>
          <w:szCs w:val="22"/>
          <w:lang w:eastAsia="de-DE"/>
        </w:rPr>
      </w:pPr>
      <w:r w:rsidRPr="0036637E">
        <w:rPr>
          <w:rFonts w:ascii="Arial" w:hAnsi="Arial" w:cs="Arial"/>
          <w:i/>
          <w:sz w:val="22"/>
          <w:szCs w:val="22"/>
        </w:rPr>
        <w:t xml:space="preserve">Část </w:t>
      </w:r>
      <w:r w:rsidR="0036637E" w:rsidRPr="0036637E">
        <w:rPr>
          <w:rFonts w:ascii="Arial" w:hAnsi="Arial" w:cs="Arial"/>
          <w:i/>
          <w:sz w:val="22"/>
          <w:szCs w:val="22"/>
        </w:rPr>
        <w:t>9</w:t>
      </w:r>
      <w:r w:rsidRPr="0036637E">
        <w:rPr>
          <w:rFonts w:ascii="Arial" w:hAnsi="Arial" w:cs="Arial"/>
          <w:i/>
          <w:sz w:val="22"/>
          <w:szCs w:val="22"/>
        </w:rPr>
        <w:t xml:space="preserve">: </w:t>
      </w:r>
      <w:r w:rsidR="0036637E" w:rsidRPr="0036637E">
        <w:rPr>
          <w:rFonts w:ascii="Arial" w:hAnsi="Arial" w:cs="Arial"/>
          <w:i/>
          <w:sz w:val="22"/>
          <w:szCs w:val="22"/>
        </w:rPr>
        <w:t>Lisovací kleště</w:t>
      </w:r>
      <w:r w:rsidR="00550239">
        <w:rPr>
          <w:rFonts w:ascii="Arial" w:hAnsi="Arial" w:cs="Arial"/>
          <w:i/>
          <w:sz w:val="22"/>
          <w:szCs w:val="22"/>
        </w:rPr>
        <w:t xml:space="preserve"> pro chladící techniku</w:t>
      </w:r>
      <w:r w:rsidR="0036637E" w:rsidRPr="0036637E">
        <w:rPr>
          <w:rFonts w:ascii="Arial" w:hAnsi="Arial" w:cs="Arial"/>
          <w:i/>
          <w:sz w:val="22"/>
          <w:szCs w:val="22"/>
        </w:rPr>
        <w:t xml:space="preserve"> včetně čelistí</w:t>
      </w:r>
      <w:r w:rsidR="0036637E">
        <w:rPr>
          <w:rFonts w:ascii="Arial" w:hAnsi="Arial" w:cs="Arial"/>
          <w:sz w:val="22"/>
          <w:szCs w:val="22"/>
        </w:rPr>
        <w:tab/>
      </w:r>
      <w:r w:rsidRPr="00DA18F5">
        <w:rPr>
          <w:rFonts w:ascii="Arial" w:hAnsi="Arial" w:cs="Arial"/>
          <w:sz w:val="22"/>
          <w:szCs w:val="22"/>
        </w:rPr>
        <w:t>……..</w:t>
      </w:r>
      <w:r w:rsidR="00690C11">
        <w:rPr>
          <w:rFonts w:ascii="Arial" w:hAnsi="Arial" w:cs="Arial"/>
          <w:sz w:val="22"/>
          <w:szCs w:val="22"/>
        </w:rPr>
        <w:t>41621,58</w:t>
      </w:r>
      <w:r w:rsidRPr="00DA18F5">
        <w:rPr>
          <w:rFonts w:ascii="Arial" w:hAnsi="Arial" w:cs="Arial"/>
          <w:sz w:val="22"/>
          <w:szCs w:val="22"/>
        </w:rPr>
        <w:t>……………. Kč včetně DPH, přičemž</w:t>
      </w:r>
    </w:p>
    <w:p w14:paraId="6E920BB6" w14:textId="57F85734"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690C11">
        <w:rPr>
          <w:rFonts w:ascii="Arial" w:hAnsi="Arial" w:cs="Arial"/>
          <w:sz w:val="22"/>
          <w:szCs w:val="22"/>
          <w:lang w:eastAsia="x-none"/>
        </w:rPr>
        <w:t>34398,-</w:t>
      </w:r>
      <w:r w:rsidR="005A52BE" w:rsidRPr="00DA18F5">
        <w:rPr>
          <w:rFonts w:ascii="Arial" w:hAnsi="Arial" w:cs="Arial"/>
          <w:sz w:val="22"/>
          <w:szCs w:val="22"/>
          <w:lang w:eastAsia="x-none"/>
        </w:rPr>
        <w:t>…………….</w:t>
      </w:r>
      <w:r w:rsidR="005A52BE" w:rsidRPr="00DA18F5">
        <w:rPr>
          <w:rFonts w:ascii="Arial" w:hAnsi="Arial" w:cs="Arial"/>
          <w:sz w:val="22"/>
          <w:szCs w:val="22"/>
          <w:lang w:val="x-none" w:eastAsia="x-none"/>
        </w:rPr>
        <w:t xml:space="preserve"> Kč,</w:t>
      </w:r>
    </w:p>
    <w:p w14:paraId="73D841DF" w14:textId="5537BA9B"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690C11">
        <w:rPr>
          <w:rFonts w:ascii="Arial" w:hAnsi="Arial" w:cs="Arial"/>
          <w:sz w:val="22"/>
          <w:szCs w:val="22"/>
          <w:lang w:eastAsia="x-none"/>
        </w:rPr>
        <w:t>21</w:t>
      </w:r>
      <w:r w:rsidR="005A52BE" w:rsidRPr="00DA18F5">
        <w:rPr>
          <w:rFonts w:ascii="Arial" w:hAnsi="Arial" w:cs="Arial"/>
          <w:sz w:val="22"/>
          <w:szCs w:val="22"/>
          <w:lang w:eastAsia="x-none"/>
        </w:rPr>
        <w:t xml:space="preserve">.. </w:t>
      </w:r>
      <w:r w:rsidR="005A52BE" w:rsidRPr="00DA18F5">
        <w:rPr>
          <w:rFonts w:ascii="Arial" w:hAnsi="Arial" w:cs="Arial"/>
          <w:sz w:val="22"/>
          <w:szCs w:val="22"/>
          <w:lang w:val="x-none" w:eastAsia="x-none"/>
        </w:rPr>
        <w:t>%,</w:t>
      </w:r>
    </w:p>
    <w:p w14:paraId="4A63F27C" w14:textId="261B2157" w:rsidR="005A52BE" w:rsidRPr="00DA18F5" w:rsidRDefault="0036637E" w:rsidP="00264331">
      <w:pPr>
        <w:tabs>
          <w:tab w:val="left" w:pos="567"/>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5A52BE" w:rsidRPr="00DA18F5">
        <w:rPr>
          <w:rFonts w:ascii="Arial" w:hAnsi="Arial" w:cs="Arial"/>
          <w:sz w:val="22"/>
          <w:szCs w:val="22"/>
          <w:lang w:eastAsia="x-none"/>
        </w:rPr>
        <w:t>………</w:t>
      </w:r>
      <w:r w:rsidR="00690C11">
        <w:rPr>
          <w:rFonts w:ascii="Arial" w:hAnsi="Arial" w:cs="Arial"/>
          <w:sz w:val="22"/>
          <w:szCs w:val="22"/>
          <w:lang w:eastAsia="x-none"/>
        </w:rPr>
        <w:t>7223,58</w:t>
      </w:r>
      <w:r w:rsidR="005A52BE" w:rsidRPr="00DA18F5">
        <w:rPr>
          <w:rFonts w:ascii="Arial" w:hAnsi="Arial" w:cs="Arial"/>
          <w:sz w:val="22"/>
          <w:szCs w:val="22"/>
          <w:lang w:eastAsia="x-none"/>
        </w:rPr>
        <w:t>…………….</w:t>
      </w:r>
      <w:r w:rsidR="005A52BE" w:rsidRPr="00DA18F5">
        <w:rPr>
          <w:rFonts w:ascii="Arial" w:hAnsi="Arial" w:cs="Arial"/>
          <w:sz w:val="22"/>
          <w:szCs w:val="22"/>
          <w:lang w:val="x-none" w:eastAsia="x-none"/>
        </w:rPr>
        <w:t xml:space="preserve"> Kč</w:t>
      </w:r>
    </w:p>
    <w:p w14:paraId="45332A0E" w14:textId="775A5D3B"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14C37494" w14:textId="079B0CA1" w:rsidR="008B574A" w:rsidRPr="00DA18F5" w:rsidRDefault="008B574A" w:rsidP="008B574A">
      <w:pPr>
        <w:tabs>
          <w:tab w:val="left" w:pos="567"/>
          <w:tab w:val="left" w:pos="709"/>
        </w:tabs>
        <w:ind w:left="567" w:hanging="360"/>
        <w:jc w:val="both"/>
        <w:rPr>
          <w:rFonts w:ascii="Arial" w:hAnsi="Arial" w:cs="Arial"/>
          <w:sz w:val="22"/>
          <w:szCs w:val="22"/>
        </w:rPr>
      </w:pPr>
    </w:p>
    <w:p w14:paraId="6ADFDA5A" w14:textId="77777777" w:rsidR="000A0AB9" w:rsidRPr="00DA18F5" w:rsidRDefault="004D521F" w:rsidP="008B574A">
      <w:pPr>
        <w:spacing w:after="100"/>
        <w:jc w:val="both"/>
        <w:rPr>
          <w:rFonts w:ascii="Arial" w:hAnsi="Arial" w:cs="Arial"/>
          <w:i/>
          <w:sz w:val="22"/>
          <w:szCs w:val="22"/>
        </w:rPr>
      </w:pPr>
      <w:r w:rsidRPr="00DA18F5">
        <w:rPr>
          <w:rFonts w:ascii="Arial" w:hAnsi="Arial" w:cs="Arial"/>
          <w:b/>
          <w:i/>
          <w:sz w:val="22"/>
          <w:szCs w:val="22"/>
        </w:rPr>
        <w:t>POKYNY PRO ÚČASTNÍKY</w:t>
      </w:r>
      <w:r w:rsidRPr="00DA18F5">
        <w:rPr>
          <w:rFonts w:ascii="Arial" w:hAnsi="Arial" w:cs="Arial"/>
          <w:b/>
          <w:i/>
          <w:snapToGrid w:val="0"/>
          <w:sz w:val="22"/>
          <w:szCs w:val="22"/>
        </w:rPr>
        <w:t>:</w:t>
      </w:r>
      <w:r w:rsidRPr="00DA18F5">
        <w:rPr>
          <w:rFonts w:ascii="Arial" w:hAnsi="Arial" w:cs="Arial"/>
          <w:i/>
          <w:snapToGrid w:val="0"/>
          <w:sz w:val="22"/>
          <w:szCs w:val="22"/>
        </w:rPr>
        <w:t xml:space="preserve"> </w:t>
      </w:r>
      <w:r w:rsidRPr="00DA18F5">
        <w:rPr>
          <w:rFonts w:ascii="Arial" w:hAnsi="Arial" w:cs="Arial"/>
          <w:i/>
          <w:sz w:val="22"/>
          <w:szCs w:val="22"/>
        </w:rPr>
        <w:t>příslušný text doplní účastník podle vlastní kalkulace</w:t>
      </w:r>
      <w:r w:rsidR="001108FA" w:rsidRPr="00DA18F5">
        <w:rPr>
          <w:rFonts w:ascii="Arial" w:hAnsi="Arial" w:cs="Arial"/>
          <w:i/>
          <w:sz w:val="22"/>
          <w:szCs w:val="22"/>
        </w:rPr>
        <w:t>. V případě, že je nabídka podávána pouze na některou část veřejné zakázky, účastník odstavec s částí zakázky, na kterou nabídku nepodal, vymaže.</w:t>
      </w:r>
      <w:r w:rsidRPr="00DA18F5">
        <w:rPr>
          <w:rFonts w:ascii="Arial" w:hAnsi="Arial" w:cs="Arial"/>
          <w:i/>
          <w:sz w:val="22"/>
          <w:szCs w:val="22"/>
        </w:rPr>
        <w:t xml:space="preserve">   </w:t>
      </w:r>
    </w:p>
    <w:p w14:paraId="0A952712" w14:textId="3D1DFD9A" w:rsidR="004D521F" w:rsidRPr="00DA18F5" w:rsidRDefault="000A0AB9" w:rsidP="008B574A">
      <w:pPr>
        <w:spacing w:after="100"/>
        <w:jc w:val="both"/>
        <w:rPr>
          <w:rFonts w:ascii="Arial" w:hAnsi="Arial" w:cs="Arial"/>
          <w:i/>
          <w:sz w:val="22"/>
          <w:szCs w:val="22"/>
        </w:rPr>
      </w:pPr>
      <w:r w:rsidRPr="00DA18F5">
        <w:rPr>
          <w:rFonts w:ascii="Arial" w:hAnsi="Arial" w:cs="Arial"/>
          <w:i/>
          <w:sz w:val="22"/>
          <w:szCs w:val="22"/>
        </w:rPr>
        <w:t xml:space="preserve">Při uzavření smlouvy bude uvedena cena jednotlivých částí, které byly v zadávacím řízení nejvýhodnější. </w:t>
      </w:r>
    </w:p>
    <w:p w14:paraId="1708A1BA"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2.</w:t>
      </w:r>
      <w:r w:rsidRPr="00DA18F5">
        <w:rPr>
          <w:rFonts w:ascii="Arial" w:hAnsi="Arial" w:cs="Arial"/>
          <w:bCs/>
          <w:color w:val="000000"/>
          <w:sz w:val="22"/>
          <w:szCs w:val="22"/>
          <w:lang w:val="x-none" w:eastAsia="x-none"/>
        </w:rPr>
        <w:tab/>
        <w:t xml:space="preserve">Kupní ceny jednotlivých prvků </w:t>
      </w:r>
      <w:r w:rsidRPr="00DA18F5">
        <w:rPr>
          <w:rFonts w:ascii="Arial" w:hAnsi="Arial" w:cs="Arial"/>
          <w:bCs/>
          <w:color w:val="000000"/>
          <w:sz w:val="22"/>
          <w:szCs w:val="22"/>
          <w:lang w:eastAsia="x-none"/>
        </w:rPr>
        <w:t>předmětu koupě včetně dopravy na místo určení</w:t>
      </w:r>
      <w:r w:rsidRPr="00DA18F5">
        <w:rPr>
          <w:rFonts w:ascii="Arial" w:hAnsi="Arial" w:cs="Arial"/>
          <w:bCs/>
          <w:color w:val="000000"/>
          <w:sz w:val="22"/>
          <w:szCs w:val="22"/>
          <w:lang w:val="x-none" w:eastAsia="x-none"/>
        </w:rPr>
        <w:t xml:space="preserve"> jsou uvedeny v příloze č. 1 této smlouvy.</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7E7F8B5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lastRenderedPageBreak/>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a dopravu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279B6842"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 xml:space="preserve">o dodání </w:t>
      </w:r>
      <w:r w:rsidR="00CD670F">
        <w:rPr>
          <w:rFonts w:ascii="Arial" w:hAnsi="Arial" w:cs="Arial"/>
          <w:bCs/>
          <w:sz w:val="22"/>
          <w:szCs w:val="22"/>
          <w:lang w:eastAsia="x-none"/>
        </w:rPr>
        <w:t>strojů a zařízení</w:t>
      </w:r>
      <w:r w:rsidRPr="00DA18F5">
        <w:rPr>
          <w:rFonts w:ascii="Arial" w:hAnsi="Arial" w:cs="Arial"/>
          <w:bCs/>
          <w:sz w:val="22"/>
          <w:szCs w:val="22"/>
          <w:lang w:eastAsia="x-none"/>
        </w:rPr>
        <w:t xml:space="preserve"> na místo určení.</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C473D2E"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C64910" w:rsidRPr="00DA18F5">
        <w:rPr>
          <w:rFonts w:ascii="Arial" w:eastAsia="Calibri" w:hAnsi="Arial" w:cs="Arial"/>
          <w:sz w:val="22"/>
          <w:szCs w:val="22"/>
          <w:lang w:eastAsia="en-US"/>
        </w:rPr>
        <w:t xml:space="preserve"> Dále musí faktura obsahovat </w:t>
      </w:r>
      <w:r w:rsidR="002E0369" w:rsidRPr="00DA18F5">
        <w:rPr>
          <w:rFonts w:ascii="Arial" w:eastAsia="Calibri" w:hAnsi="Arial" w:cs="Arial"/>
          <w:sz w:val="22"/>
          <w:szCs w:val="22"/>
          <w:lang w:eastAsia="en-US"/>
        </w:rPr>
        <w:t xml:space="preserve"> název a </w:t>
      </w:r>
      <w:r w:rsidR="00C64910" w:rsidRPr="00DA18F5">
        <w:rPr>
          <w:rFonts w:ascii="Arial" w:eastAsia="Calibri" w:hAnsi="Arial" w:cs="Arial"/>
          <w:sz w:val="22"/>
          <w:szCs w:val="22"/>
          <w:lang w:eastAsia="en-US"/>
        </w:rPr>
        <w:t>registrační číslo projektu</w:t>
      </w:r>
      <w:r w:rsidR="002E0369" w:rsidRPr="00DA18F5">
        <w:rPr>
          <w:rFonts w:ascii="Arial" w:eastAsia="Calibri" w:hAnsi="Arial" w:cs="Arial"/>
          <w:sz w:val="22"/>
          <w:szCs w:val="22"/>
          <w:lang w:eastAsia="en-US"/>
        </w:rPr>
        <w:t>:</w:t>
      </w:r>
      <w:r w:rsidR="00C64910" w:rsidRPr="00DA18F5">
        <w:rPr>
          <w:rFonts w:ascii="Arial" w:eastAsia="Calibri" w:hAnsi="Arial" w:cs="Arial"/>
          <w:sz w:val="22"/>
          <w:szCs w:val="22"/>
          <w:lang w:eastAsia="en-US"/>
        </w:rPr>
        <w:t xml:space="preserve"> </w:t>
      </w:r>
      <w:r w:rsidR="002E0369" w:rsidRPr="00DA18F5">
        <w:rPr>
          <w:rFonts w:ascii="Arial" w:eastAsia="Calibri" w:hAnsi="Arial" w:cs="Arial"/>
          <w:sz w:val="22"/>
          <w:szCs w:val="22"/>
          <w:lang w:eastAsia="en-US"/>
        </w:rPr>
        <w:t>„</w:t>
      </w:r>
      <w:r w:rsidR="002E0369" w:rsidRPr="00DA18F5">
        <w:rPr>
          <w:rFonts w:ascii="Arial" w:hAnsi="Arial" w:cs="Arial"/>
          <w:spacing w:val="-4"/>
          <w:sz w:val="22"/>
          <w:szCs w:val="22"/>
        </w:rPr>
        <w:t>Implementace KAP JMK II, číslo projektu  CZ.02.3.68/0.0/0.0/19_078/0017177“.</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7777777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 xml:space="preserve">Při předání a převzetí předmětu koupě vyhotoví prodávající dodací list s uvedením předávaného zboží.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Předáním dodacího listu a jeho převzetím a podepsáním zástupcem kupujícího se má za to, že je řádně splněn závazek prodávajícího dodat kupujícímu předmět koupě dle této 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lastRenderedPageBreak/>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3AAA86E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Kupující je povinen reklamovat jednotlivou vadnou součást, a to bez zbytečného odkladu po zjištění vad. V reklamaci kupující vady popíše, případně uvede, jak se projevují a to písemně na adresu sídla firmy …</w:t>
      </w:r>
      <w:r w:rsidR="00690C11">
        <w:rPr>
          <w:rFonts w:ascii="Arial" w:eastAsia="Calibri" w:hAnsi="Arial" w:cs="Arial"/>
          <w:sz w:val="22"/>
          <w:szCs w:val="22"/>
          <w:lang w:eastAsia="en-US"/>
        </w:rPr>
        <w:t>GIENGER spol. s r.o.</w:t>
      </w:r>
      <w:r w:rsidRPr="00CD670F">
        <w:rPr>
          <w:rFonts w:ascii="Arial" w:eastAsia="Calibri" w:hAnsi="Arial" w:cs="Arial"/>
          <w:sz w:val="22"/>
          <w:szCs w:val="22"/>
          <w:lang w:eastAsia="en-US"/>
        </w:rPr>
        <w:t>…, nebo e-mailem na adresu …</w:t>
      </w:r>
      <w:r w:rsidR="005F30C9">
        <w:rPr>
          <w:rFonts w:ascii="Arial" w:eastAsia="Calibri" w:hAnsi="Arial" w:cs="Arial"/>
          <w:sz w:val="22"/>
          <w:szCs w:val="22"/>
          <w:lang w:eastAsia="en-US"/>
        </w:rPr>
        <w:t>reklamace.br@gienger.cz</w:t>
      </w:r>
      <w:r w:rsidRPr="00CD670F">
        <w:rPr>
          <w:rFonts w:ascii="Arial" w:eastAsia="Calibri" w:hAnsi="Arial" w:cs="Arial"/>
          <w:sz w:val="22"/>
          <w:szCs w:val="22"/>
          <w:lang w:eastAsia="en-US"/>
        </w:rPr>
        <w:t>… 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Práva a povinnosti smluvních stran výslovně touto smlouvou neupravené se řídí příslušnými ustanoveními zákona č. 89/2012 Sb., občanský zákoník, ve znění pozdějších předpisů.</w:t>
      </w:r>
    </w:p>
    <w:p w14:paraId="4D7C553A" w14:textId="35569D25"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lastRenderedPageBreak/>
        <w:t>Prodávající se zavazuje uchovávat originální dokumenty do 31. 12. 203</w:t>
      </w:r>
      <w:r w:rsidR="006917C2" w:rsidRPr="00DA18F5">
        <w:rPr>
          <w:rFonts w:ascii="Arial" w:eastAsia="Calibri" w:hAnsi="Arial" w:cs="Arial"/>
          <w:sz w:val="22"/>
          <w:szCs w:val="22"/>
          <w:lang w:eastAsia="en-US"/>
        </w:rPr>
        <w:t>4</w:t>
      </w:r>
      <w:r w:rsidRPr="00DA18F5">
        <w:rPr>
          <w:rFonts w:ascii="Arial" w:eastAsia="Calibri" w:hAnsi="Arial" w:cs="Arial"/>
          <w:sz w:val="22"/>
          <w:szCs w:val="22"/>
          <w:lang w:eastAsia="en-US"/>
        </w:rPr>
        <w:t>.</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3D63D8C0"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Nedílnou součástí smlouvy je příloha č. 1 – </w:t>
      </w:r>
      <w:r w:rsidR="0058230E" w:rsidRPr="00CD670F">
        <w:rPr>
          <w:rFonts w:ascii="Arial" w:eastAsia="Calibri" w:hAnsi="Arial" w:cs="Arial"/>
          <w:sz w:val="22"/>
          <w:szCs w:val="22"/>
          <w:lang w:eastAsia="en-US"/>
        </w:rPr>
        <w:t>Seznam</w:t>
      </w:r>
      <w:r w:rsidR="004516FF" w:rsidRPr="00CD670F">
        <w:rPr>
          <w:rFonts w:ascii="Arial" w:eastAsia="Calibri" w:hAnsi="Arial" w:cs="Arial"/>
          <w:sz w:val="22"/>
          <w:szCs w:val="22"/>
          <w:lang w:eastAsia="en-US"/>
        </w:rPr>
        <w:t xml:space="preserve"> </w:t>
      </w:r>
      <w:r w:rsidR="00CD670F" w:rsidRPr="00CD670F">
        <w:rPr>
          <w:rFonts w:ascii="Arial" w:eastAsia="Calibri" w:hAnsi="Arial" w:cs="Arial"/>
          <w:sz w:val="22"/>
          <w:szCs w:val="22"/>
          <w:lang w:eastAsia="en-US"/>
        </w:rPr>
        <w:t>strojů a zařízení</w:t>
      </w:r>
      <w:r w:rsidR="004516FF" w:rsidRPr="00CD670F">
        <w:rPr>
          <w:rFonts w:ascii="Arial" w:eastAsia="Calibri" w:hAnsi="Arial" w:cs="Arial"/>
          <w:sz w:val="22"/>
          <w:szCs w:val="22"/>
          <w:lang w:eastAsia="en-US"/>
        </w:rPr>
        <w:t xml:space="preserve"> s cenou</w:t>
      </w:r>
      <w:r w:rsidR="0058230E" w:rsidRPr="00CD670F">
        <w:rPr>
          <w:rFonts w:ascii="Arial" w:eastAsia="Calibri" w:hAnsi="Arial" w:cs="Arial"/>
          <w:sz w:val="22"/>
          <w:szCs w:val="22"/>
          <w:lang w:eastAsia="en-US"/>
        </w:rPr>
        <w:t xml:space="preserve"> </w:t>
      </w:r>
      <w:r w:rsidRPr="00CD670F">
        <w:rPr>
          <w:rFonts w:ascii="Arial" w:eastAsia="Calibri" w:hAnsi="Arial" w:cs="Arial"/>
          <w:sz w:val="22"/>
          <w:szCs w:val="22"/>
          <w:lang w:eastAsia="en-US"/>
        </w:rPr>
        <w:t>a technická specifikace.</w:t>
      </w:r>
    </w:p>
    <w:p w14:paraId="58676B5F"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128F0384"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670F7431"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 xml:space="preserve">V </w:t>
            </w:r>
            <w:proofErr w:type="spellStart"/>
            <w:r w:rsidR="005F30C9">
              <w:rPr>
                <w:rFonts w:ascii="Arial" w:eastAsia="Calibri" w:hAnsi="Arial" w:cs="Arial"/>
                <w:i/>
                <w:sz w:val="22"/>
                <w:szCs w:val="22"/>
                <w:lang w:eastAsia="en-US"/>
              </w:rPr>
              <w:t>Napajedlích</w:t>
            </w:r>
            <w:proofErr w:type="spellEnd"/>
            <w:r w:rsidRPr="00DA18F5">
              <w:rPr>
                <w:rFonts w:ascii="Arial" w:eastAsia="Calibri" w:hAnsi="Arial" w:cs="Arial"/>
                <w:i/>
                <w:sz w:val="22"/>
                <w:szCs w:val="22"/>
                <w:lang w:eastAsia="en-US"/>
              </w:rPr>
              <w:t xml:space="preserve">  dne …………..</w:t>
            </w:r>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672CE4DC"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r w:rsidRPr="00DA18F5">
              <w:rPr>
                <w:rFonts w:ascii="Arial" w:eastAsia="Calibri" w:hAnsi="Arial" w:cs="Arial"/>
                <w:sz w:val="22"/>
                <w:szCs w:val="22"/>
                <w:lang w:eastAsia="en-US"/>
              </w:rPr>
              <w:t xml:space="preserve">       </w:t>
            </w:r>
          </w:p>
          <w:p w14:paraId="4054CCF3"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2D80AD00" w14:textId="77777777" w:rsidR="009B30E8" w:rsidRPr="00DA18F5" w:rsidRDefault="009B30E8">
      <w:pPr>
        <w:tabs>
          <w:tab w:val="left" w:pos="2410"/>
        </w:tabs>
        <w:spacing w:after="200" w:line="276" w:lineRule="auto"/>
        <w:ind w:left="2127" w:hanging="2127"/>
        <w:jc w:val="both"/>
        <w:rPr>
          <w:rFonts w:ascii="Arial" w:eastAsia="Calibri" w:hAnsi="Arial" w:cs="Arial"/>
          <w:b/>
          <w:i/>
          <w:sz w:val="22"/>
          <w:szCs w:val="22"/>
          <w:lang w:eastAsia="en-US"/>
        </w:rPr>
      </w:pPr>
    </w:p>
    <w:p w14:paraId="30793912" w14:textId="78C4E297" w:rsidR="008D5CF8" w:rsidRDefault="00A555D4" w:rsidP="00711D62">
      <w:pPr>
        <w:tabs>
          <w:tab w:val="left" w:pos="2410"/>
        </w:tabs>
        <w:spacing w:after="200" w:line="276" w:lineRule="auto"/>
        <w:ind w:left="2127" w:hanging="2127"/>
        <w:jc w:val="both"/>
        <w:rPr>
          <w:rFonts w:ascii="Arial" w:eastAsia="Calibri" w:hAnsi="Arial" w:cs="Arial"/>
          <w:b/>
          <w:i/>
          <w:sz w:val="22"/>
          <w:szCs w:val="22"/>
          <w:lang w:eastAsia="en-US"/>
        </w:rPr>
      </w:pPr>
      <w:r w:rsidRPr="00DA18F5">
        <w:rPr>
          <w:rFonts w:ascii="Arial" w:eastAsia="Calibri" w:hAnsi="Arial" w:cs="Arial"/>
          <w:b/>
          <w:i/>
          <w:sz w:val="22"/>
          <w:szCs w:val="22"/>
          <w:lang w:eastAsia="en-US"/>
        </w:rPr>
        <w:t xml:space="preserve">Příloha č. 1 – </w:t>
      </w:r>
      <w:r w:rsidR="0004142A" w:rsidRPr="00DA18F5">
        <w:rPr>
          <w:rFonts w:ascii="Arial" w:eastAsia="Calibri" w:hAnsi="Arial" w:cs="Arial"/>
          <w:b/>
          <w:i/>
          <w:sz w:val="22"/>
          <w:szCs w:val="22"/>
          <w:lang w:eastAsia="en-US"/>
        </w:rPr>
        <w:t>Seznam</w:t>
      </w:r>
      <w:r w:rsidR="00CD670F">
        <w:rPr>
          <w:rFonts w:ascii="Arial" w:eastAsia="Calibri" w:hAnsi="Arial" w:cs="Arial"/>
          <w:b/>
          <w:i/>
          <w:sz w:val="22"/>
          <w:szCs w:val="22"/>
          <w:lang w:eastAsia="en-US"/>
        </w:rPr>
        <w:t xml:space="preserve"> strojů a zařízení</w:t>
      </w:r>
      <w:r w:rsidR="0004142A" w:rsidRPr="00DA18F5">
        <w:rPr>
          <w:rFonts w:ascii="Arial" w:eastAsia="Calibri" w:hAnsi="Arial" w:cs="Arial"/>
          <w:b/>
          <w:i/>
          <w:sz w:val="22"/>
          <w:szCs w:val="22"/>
          <w:lang w:eastAsia="en-US"/>
        </w:rPr>
        <w:t xml:space="preserve"> </w:t>
      </w:r>
      <w:r w:rsidR="009B30E8" w:rsidRPr="00DA18F5">
        <w:rPr>
          <w:rFonts w:ascii="Arial" w:eastAsia="Calibri" w:hAnsi="Arial" w:cs="Arial"/>
          <w:b/>
          <w:i/>
          <w:sz w:val="22"/>
          <w:szCs w:val="22"/>
          <w:lang w:eastAsia="en-US"/>
        </w:rPr>
        <w:t xml:space="preserve">s cenou </w:t>
      </w:r>
      <w:r w:rsidRPr="00DA18F5">
        <w:rPr>
          <w:rFonts w:ascii="Arial" w:eastAsia="Calibri" w:hAnsi="Arial" w:cs="Arial"/>
          <w:b/>
          <w:i/>
          <w:sz w:val="22"/>
          <w:szCs w:val="22"/>
          <w:lang w:eastAsia="en-US"/>
        </w:rPr>
        <w:t>a technická specifikace</w:t>
      </w:r>
    </w:p>
    <w:p w14:paraId="3829DC34" w14:textId="77777777" w:rsidR="00FB2B17" w:rsidRPr="00DA18F5" w:rsidRDefault="00FB2B17" w:rsidP="00711D62">
      <w:pPr>
        <w:tabs>
          <w:tab w:val="left" w:pos="2410"/>
        </w:tabs>
        <w:spacing w:after="200" w:line="276" w:lineRule="auto"/>
        <w:ind w:left="2127" w:hanging="2127"/>
        <w:jc w:val="both"/>
        <w:rPr>
          <w:rFonts w:ascii="Arial" w:eastAsia="Calibri" w:hAnsi="Arial" w:cs="Arial"/>
          <w:b/>
          <w:i/>
          <w:sz w:val="22"/>
          <w:szCs w:val="22"/>
          <w:lang w:eastAsia="en-US"/>
        </w:rPr>
      </w:pPr>
    </w:p>
    <w:p w14:paraId="52B80453" w14:textId="27E13D50" w:rsidR="004D521F" w:rsidRPr="008B574A" w:rsidRDefault="004D521F" w:rsidP="008B574A">
      <w:pPr>
        <w:tabs>
          <w:tab w:val="left" w:pos="2410"/>
        </w:tabs>
        <w:spacing w:after="200" w:line="276" w:lineRule="auto"/>
        <w:ind w:left="2127" w:hanging="2127"/>
        <w:jc w:val="both"/>
        <w:rPr>
          <w:rFonts w:ascii="Calibri" w:hAnsi="Calibri" w:cs="Calibri"/>
          <w:i/>
          <w:sz w:val="22"/>
          <w:szCs w:val="22"/>
        </w:rPr>
      </w:pPr>
      <w:r w:rsidRPr="00DA18F5">
        <w:rPr>
          <w:rFonts w:ascii="Arial" w:hAnsi="Arial" w:cs="Arial"/>
          <w:b/>
          <w:i/>
          <w:sz w:val="22"/>
          <w:szCs w:val="22"/>
        </w:rPr>
        <w:t>POKYNY PRO ÚČASTNÍKY</w:t>
      </w:r>
      <w:r w:rsidRPr="00DA18F5">
        <w:rPr>
          <w:rFonts w:ascii="Arial" w:hAnsi="Arial" w:cs="Arial"/>
        </w:rPr>
        <w:t xml:space="preserve">: </w:t>
      </w:r>
      <w:r w:rsidRPr="00DA18F5">
        <w:rPr>
          <w:rFonts w:ascii="Arial" w:hAnsi="Arial" w:cs="Arial"/>
          <w:i/>
          <w:sz w:val="22"/>
          <w:szCs w:val="22"/>
        </w:rPr>
        <w:t>Při podání nabídky musí být doloženo dle účastníkem nabízeného plnění. Minimální p</w:t>
      </w:r>
      <w:r w:rsidRPr="00971202">
        <w:rPr>
          <w:rFonts w:ascii="Calibri" w:hAnsi="Calibri" w:cs="Calibri"/>
          <w:i/>
          <w:sz w:val="22"/>
          <w:szCs w:val="22"/>
        </w:rPr>
        <w:t>ožadavky zadavatele jsou uvedeny v příloze II. výzvy.</w:t>
      </w:r>
    </w:p>
    <w:sectPr w:rsidR="004D521F" w:rsidRPr="008B574A" w:rsidSect="00DA18F5">
      <w:headerReference w:type="default" r:id="rId8"/>
      <w:footerReference w:type="default" r:id="rId9"/>
      <w:pgSz w:w="11906" w:h="16838"/>
      <w:pgMar w:top="1958" w:right="1274" w:bottom="1417" w:left="1417" w:header="709" w:footer="708" w:gutter="0"/>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5EA81" w16cid:durableId="1E817571"/>
  <w16cid:commentId w16cid:paraId="44C247EE" w16cid:durableId="1E81796F"/>
  <w16cid:commentId w16cid:paraId="6C4E530B" w16cid:durableId="1E817838"/>
  <w16cid:commentId w16cid:paraId="13D4C82E" w16cid:durableId="1E817B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37E2" w14:textId="77777777" w:rsidR="007745DA" w:rsidRDefault="007745DA">
      <w:r>
        <w:separator/>
      </w:r>
    </w:p>
  </w:endnote>
  <w:endnote w:type="continuationSeparator" w:id="0">
    <w:p w14:paraId="177374CA" w14:textId="77777777" w:rsidR="007745DA" w:rsidRDefault="007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9A3E" w14:textId="77777777" w:rsidR="007745DA" w:rsidRDefault="007745DA">
      <w:r>
        <w:separator/>
      </w:r>
    </w:p>
  </w:footnote>
  <w:footnote w:type="continuationSeparator" w:id="0">
    <w:p w14:paraId="3B66FC9D" w14:textId="77777777" w:rsidR="007745DA" w:rsidRDefault="0077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75C7349B" w:rsidR="00431A5B" w:rsidRDefault="00EC72F6" w:rsidP="00431A5B">
    <w:pPr>
      <w:pStyle w:val="Zhlav"/>
      <w:ind w:left="-426"/>
    </w:pPr>
    <w:r>
      <w:rPr>
        <w:noProof/>
      </w:rPr>
      <w:drawing>
        <wp:inline distT="0" distB="0" distL="0" distR="0" wp14:anchorId="43C318F6" wp14:editId="1A20C235">
          <wp:extent cx="5753100" cy="600075"/>
          <wp:effectExtent l="0" t="0" r="0" b="9525"/>
          <wp:docPr id="3" name="Obrázek 3" descr="Nový logolink projekt 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logolink projekt BAREV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0"/>
  </w:num>
  <w:num w:numId="5">
    <w:abstractNumId w:val="9"/>
  </w:num>
  <w:num w:numId="6">
    <w:abstractNumId w:val="2"/>
  </w:num>
  <w:num w:numId="7">
    <w:abstractNumId w:val="3"/>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4142A"/>
    <w:rsid w:val="000A0AB9"/>
    <w:rsid w:val="000B5926"/>
    <w:rsid w:val="001108FA"/>
    <w:rsid w:val="00127EC2"/>
    <w:rsid w:val="001829EF"/>
    <w:rsid w:val="00192E16"/>
    <w:rsid w:val="001C6432"/>
    <w:rsid w:val="00252752"/>
    <w:rsid w:val="00264331"/>
    <w:rsid w:val="00266303"/>
    <w:rsid w:val="00297034"/>
    <w:rsid w:val="002E0369"/>
    <w:rsid w:val="00311D1D"/>
    <w:rsid w:val="0036637E"/>
    <w:rsid w:val="003B7618"/>
    <w:rsid w:val="00402A43"/>
    <w:rsid w:val="00431A5B"/>
    <w:rsid w:val="004516FF"/>
    <w:rsid w:val="00464200"/>
    <w:rsid w:val="004D0152"/>
    <w:rsid w:val="004D521F"/>
    <w:rsid w:val="004E5D8E"/>
    <w:rsid w:val="004E7576"/>
    <w:rsid w:val="00550239"/>
    <w:rsid w:val="0058230E"/>
    <w:rsid w:val="005A52BE"/>
    <w:rsid w:val="005B69D5"/>
    <w:rsid w:val="005F30C9"/>
    <w:rsid w:val="006752EC"/>
    <w:rsid w:val="00690C11"/>
    <w:rsid w:val="006917C2"/>
    <w:rsid w:val="00703702"/>
    <w:rsid w:val="00711D62"/>
    <w:rsid w:val="00762274"/>
    <w:rsid w:val="007745DA"/>
    <w:rsid w:val="007A2323"/>
    <w:rsid w:val="007F2BBF"/>
    <w:rsid w:val="0081178B"/>
    <w:rsid w:val="008772EC"/>
    <w:rsid w:val="008B574A"/>
    <w:rsid w:val="008C3114"/>
    <w:rsid w:val="008D5CF8"/>
    <w:rsid w:val="009A1E9A"/>
    <w:rsid w:val="009B30E8"/>
    <w:rsid w:val="00A06A25"/>
    <w:rsid w:val="00A247D9"/>
    <w:rsid w:val="00A346A7"/>
    <w:rsid w:val="00A555D4"/>
    <w:rsid w:val="00B35AAB"/>
    <w:rsid w:val="00C64910"/>
    <w:rsid w:val="00C67266"/>
    <w:rsid w:val="00C672D9"/>
    <w:rsid w:val="00C867EF"/>
    <w:rsid w:val="00C9122B"/>
    <w:rsid w:val="00CD670F"/>
    <w:rsid w:val="00D202C7"/>
    <w:rsid w:val="00D47F46"/>
    <w:rsid w:val="00D53EB8"/>
    <w:rsid w:val="00DA18F5"/>
    <w:rsid w:val="00DC4559"/>
    <w:rsid w:val="00DF20F6"/>
    <w:rsid w:val="00E83D38"/>
    <w:rsid w:val="00E87584"/>
    <w:rsid w:val="00EC72F6"/>
    <w:rsid w:val="00F74909"/>
    <w:rsid w:val="00F81792"/>
    <w:rsid w:val="00FB2B17"/>
    <w:rsid w:val="00FD45F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73D5-414A-4FCB-A051-AF3D3076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9348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Machalová Zuzana</cp:lastModifiedBy>
  <cp:revision>3</cp:revision>
  <cp:lastPrinted>2021-03-26T11:50:00Z</cp:lastPrinted>
  <dcterms:created xsi:type="dcterms:W3CDTF">2021-04-21T11:11:00Z</dcterms:created>
  <dcterms:modified xsi:type="dcterms:W3CDTF">2021-04-27T12:24:00Z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