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BC" w:rsidRPr="00756459" w:rsidRDefault="006109BC" w:rsidP="006109BC">
      <w:pPr>
        <w:pStyle w:val="Zkladntext20"/>
        <w:shd w:val="clear" w:color="auto" w:fill="auto"/>
        <w:spacing w:line="240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756459">
        <w:rPr>
          <w:rFonts w:asciiTheme="minorHAnsi" w:hAnsiTheme="minorHAnsi"/>
          <w:b/>
          <w:sz w:val="32"/>
          <w:szCs w:val="32"/>
        </w:rPr>
        <w:t>SMLOUVA O DÍLO</w:t>
      </w:r>
    </w:p>
    <w:p w:rsidR="006109BC" w:rsidRPr="006109BC" w:rsidRDefault="000F0313" w:rsidP="006109BC">
      <w:pPr>
        <w:pStyle w:val="Zkladntext20"/>
        <w:shd w:val="clear" w:color="auto" w:fill="auto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č. </w:t>
      </w:r>
      <w:r w:rsidR="00BE0316">
        <w:rPr>
          <w:rFonts w:asciiTheme="minorHAnsi" w:hAnsiTheme="minorHAnsi"/>
          <w:b/>
          <w:sz w:val="28"/>
          <w:szCs w:val="28"/>
        </w:rPr>
        <w:t>004</w:t>
      </w:r>
      <w:r w:rsidR="00FA0737">
        <w:rPr>
          <w:rFonts w:asciiTheme="minorHAnsi" w:hAnsiTheme="minorHAnsi"/>
          <w:b/>
          <w:sz w:val="28"/>
          <w:szCs w:val="28"/>
        </w:rPr>
        <w:t>/TSA/D/2021</w:t>
      </w:r>
    </w:p>
    <w:p w:rsidR="006109BC" w:rsidRPr="00756459" w:rsidRDefault="006109BC" w:rsidP="006109BC">
      <w:pPr>
        <w:pStyle w:val="Zkladntext20"/>
        <w:shd w:val="clear" w:color="auto" w:fill="auto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6109BC" w:rsidRPr="0079681C" w:rsidRDefault="006109BC" w:rsidP="006109BC">
      <w:pPr>
        <w:pStyle w:val="Zkladntext1"/>
        <w:shd w:val="clear" w:color="auto" w:fill="auto"/>
        <w:spacing w:after="120" w:line="230" w:lineRule="exact"/>
        <w:ind w:left="288"/>
        <w:contextualSpacing/>
        <w:jc w:val="center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podle § 2586 a násl. zákona č. 89/2012 Sb. občanský zákoník, ve znění pozdějších předpisů</w:t>
      </w:r>
    </w:p>
    <w:p w:rsidR="006109BC" w:rsidRPr="00756459" w:rsidRDefault="006109BC" w:rsidP="006109BC">
      <w:pPr>
        <w:pStyle w:val="Zkladntext20"/>
        <w:shd w:val="clear" w:color="auto" w:fill="auto"/>
        <w:spacing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6109BC" w:rsidRDefault="006109BC" w:rsidP="006109BC">
      <w:pPr>
        <w:pStyle w:val="Zkladntext20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</w:p>
    <w:p w:rsidR="006109BC" w:rsidRPr="00D61B81" w:rsidRDefault="006109BC" w:rsidP="006109BC">
      <w:pPr>
        <w:pStyle w:val="Zkladntext20"/>
        <w:shd w:val="clear" w:color="auto" w:fill="auto"/>
        <w:spacing w:line="240" w:lineRule="auto"/>
        <w:rPr>
          <w:rFonts w:asciiTheme="minorHAnsi" w:hAnsiTheme="minorHAnsi"/>
          <w:b/>
          <w:sz w:val="22"/>
          <w:szCs w:val="22"/>
        </w:rPr>
      </w:pPr>
      <w:r w:rsidRPr="00D61B81">
        <w:rPr>
          <w:rFonts w:asciiTheme="minorHAnsi" w:hAnsiTheme="minorHAnsi"/>
          <w:b/>
          <w:sz w:val="22"/>
          <w:szCs w:val="22"/>
        </w:rPr>
        <w:t>Mikrobiologický ústav AV ČR, v.v.i.</w:t>
      </w:r>
    </w:p>
    <w:p w:rsidR="006109BC" w:rsidRPr="0079681C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Sídlem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9681C">
        <w:rPr>
          <w:rFonts w:asciiTheme="minorHAnsi" w:hAnsiTheme="minorHAnsi"/>
          <w:sz w:val="22"/>
          <w:szCs w:val="22"/>
        </w:rPr>
        <w:t>Vídeňská 1083, 142 20 Praha 4</w:t>
      </w:r>
    </w:p>
    <w:p w:rsidR="006109BC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61388971</w:t>
      </w:r>
      <w:r w:rsidRPr="0079681C">
        <w:rPr>
          <w:rFonts w:asciiTheme="minorHAnsi" w:hAnsiTheme="minorHAnsi"/>
          <w:sz w:val="22"/>
          <w:szCs w:val="22"/>
        </w:rPr>
        <w:t xml:space="preserve"> </w:t>
      </w:r>
    </w:p>
    <w:p w:rsidR="006109BC" w:rsidRPr="0079681C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DIČ</w:t>
      </w:r>
      <w:r>
        <w:rPr>
          <w:rFonts w:asciiTheme="minorHAnsi" w:hAnsiTheme="minorHAnsi"/>
          <w:sz w:val="22"/>
          <w:szCs w:val="22"/>
        </w:rPr>
        <w:t>:</w:t>
      </w:r>
      <w:r w:rsidRPr="0079681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9681C">
        <w:rPr>
          <w:rFonts w:asciiTheme="minorHAnsi" w:hAnsiTheme="minorHAnsi"/>
          <w:sz w:val="22"/>
          <w:szCs w:val="22"/>
        </w:rPr>
        <w:t>CZ61388971</w:t>
      </w:r>
    </w:p>
    <w:p w:rsidR="006109BC" w:rsidRPr="0079681C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zastoupená:</w:t>
      </w:r>
      <w:r>
        <w:rPr>
          <w:rFonts w:asciiTheme="minorHAnsi" w:hAnsiTheme="minorHAnsi"/>
          <w:sz w:val="22"/>
          <w:szCs w:val="22"/>
        </w:rPr>
        <w:tab/>
        <w:t>Ing. Jiří Hašek, CSc., ředitel</w:t>
      </w:r>
    </w:p>
    <w:p w:rsidR="006109BC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(dále </w:t>
      </w:r>
      <w:r>
        <w:rPr>
          <w:rFonts w:asciiTheme="minorHAnsi" w:hAnsiTheme="minorHAnsi"/>
          <w:sz w:val="22"/>
          <w:szCs w:val="22"/>
        </w:rPr>
        <w:t>také</w:t>
      </w:r>
      <w:r w:rsidRPr="0079681C">
        <w:rPr>
          <w:rFonts w:asciiTheme="minorHAnsi" w:hAnsiTheme="minorHAnsi"/>
          <w:sz w:val="22"/>
          <w:szCs w:val="22"/>
        </w:rPr>
        <w:t xml:space="preserve"> „objednatel")</w:t>
      </w:r>
    </w:p>
    <w:p w:rsidR="008F4A65" w:rsidRPr="0079681C" w:rsidRDefault="008F4A65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</w:p>
    <w:p w:rsidR="006109BC" w:rsidRDefault="008F4A65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:rsidR="008F4A65" w:rsidRPr="0079681C" w:rsidRDefault="008F4A65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</w:p>
    <w:p w:rsidR="006109BC" w:rsidRPr="00D61B81" w:rsidRDefault="00815B65" w:rsidP="006109BC">
      <w:pPr>
        <w:pStyle w:val="Zkladntext20"/>
        <w:shd w:val="clear" w:color="auto" w:fill="auto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T-bro CZ s.r.o.</w:t>
      </w:r>
    </w:p>
    <w:p w:rsidR="006109BC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Sídlem: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15B65">
        <w:rPr>
          <w:rFonts w:asciiTheme="minorHAnsi" w:hAnsiTheme="minorHAnsi"/>
          <w:sz w:val="22"/>
          <w:szCs w:val="22"/>
        </w:rPr>
        <w:t>Hlavní 2728/159, 141 00 Praha 4</w:t>
      </w:r>
    </w:p>
    <w:p w:rsidR="006109BC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15B65">
        <w:rPr>
          <w:rFonts w:asciiTheme="minorHAnsi" w:hAnsiTheme="minorHAnsi"/>
          <w:sz w:val="22"/>
          <w:szCs w:val="22"/>
        </w:rPr>
        <w:t>490 60 104</w:t>
      </w:r>
    </w:p>
    <w:p w:rsidR="000F0313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15B65">
        <w:rPr>
          <w:rFonts w:asciiTheme="minorHAnsi" w:hAnsiTheme="minorHAnsi"/>
          <w:sz w:val="22"/>
          <w:szCs w:val="22"/>
        </w:rPr>
        <w:t>CZ490 60 104</w:t>
      </w:r>
    </w:p>
    <w:p w:rsidR="006109BC" w:rsidRPr="0079681C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</w:t>
      </w:r>
      <w:r>
        <w:rPr>
          <w:rFonts w:asciiTheme="minorHAnsi" w:hAnsiTheme="minorHAnsi"/>
          <w:sz w:val="22"/>
          <w:szCs w:val="22"/>
        </w:rPr>
        <w:tab/>
      </w:r>
      <w:r w:rsidR="00815B65">
        <w:rPr>
          <w:rFonts w:asciiTheme="minorHAnsi" w:hAnsiTheme="minorHAnsi"/>
          <w:sz w:val="22"/>
          <w:szCs w:val="22"/>
        </w:rPr>
        <w:t>Ing. Petr Janovský, jednatel</w:t>
      </w:r>
    </w:p>
    <w:p w:rsidR="006109BC" w:rsidRPr="0079681C" w:rsidRDefault="006109BC" w:rsidP="00815B65">
      <w:pPr>
        <w:pStyle w:val="Zkladntext1"/>
        <w:shd w:val="clear" w:color="auto" w:fill="auto"/>
        <w:spacing w:line="240" w:lineRule="auto"/>
        <w:ind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zapsaná v o</w:t>
      </w:r>
      <w:r w:rsidRPr="0079681C">
        <w:rPr>
          <w:rFonts w:asciiTheme="minorHAnsi" w:hAnsiTheme="minorHAnsi"/>
          <w:sz w:val="22"/>
          <w:szCs w:val="22"/>
        </w:rPr>
        <w:t>bchodním rej</w:t>
      </w:r>
      <w:r>
        <w:rPr>
          <w:rFonts w:asciiTheme="minorHAnsi" w:hAnsiTheme="minorHAnsi"/>
          <w:sz w:val="22"/>
          <w:szCs w:val="22"/>
        </w:rPr>
        <w:t>stříku,</w:t>
      </w:r>
      <w:r w:rsidR="000F0313">
        <w:rPr>
          <w:rFonts w:asciiTheme="minorHAnsi" w:hAnsiTheme="minorHAnsi"/>
          <w:sz w:val="22"/>
          <w:szCs w:val="22"/>
        </w:rPr>
        <w:t xml:space="preserve"> vedeném Městským soudem v </w:t>
      </w:r>
      <w:r w:rsidR="00815B65">
        <w:rPr>
          <w:rFonts w:asciiTheme="minorHAnsi" w:hAnsiTheme="minorHAnsi"/>
          <w:sz w:val="22"/>
          <w:szCs w:val="22"/>
        </w:rPr>
        <w:t>Praze</w:t>
      </w:r>
      <w:r>
        <w:rPr>
          <w:rFonts w:asciiTheme="minorHAnsi" w:hAnsiTheme="minorHAnsi"/>
          <w:sz w:val="22"/>
          <w:szCs w:val="22"/>
        </w:rPr>
        <w:t xml:space="preserve">, </w:t>
      </w:r>
      <w:r w:rsidR="000F0313">
        <w:rPr>
          <w:rFonts w:asciiTheme="minorHAnsi" w:hAnsiTheme="minorHAnsi"/>
          <w:sz w:val="22"/>
          <w:szCs w:val="22"/>
        </w:rPr>
        <w:t>oddíl</w:t>
      </w:r>
      <w:r w:rsidR="00815B65">
        <w:rPr>
          <w:rFonts w:asciiTheme="minorHAnsi" w:hAnsiTheme="minorHAnsi"/>
          <w:sz w:val="22"/>
          <w:szCs w:val="22"/>
        </w:rPr>
        <w:t xml:space="preserve"> C</w:t>
      </w:r>
      <w:r>
        <w:rPr>
          <w:rFonts w:asciiTheme="minorHAnsi" w:hAnsiTheme="minorHAnsi"/>
          <w:sz w:val="22"/>
          <w:szCs w:val="22"/>
        </w:rPr>
        <w:t>, vložka</w:t>
      </w:r>
      <w:r w:rsidR="00815B65">
        <w:rPr>
          <w:rFonts w:asciiTheme="minorHAnsi" w:hAnsiTheme="minorHAnsi"/>
          <w:sz w:val="22"/>
          <w:szCs w:val="22"/>
        </w:rPr>
        <w:t xml:space="preserve"> 85322</w:t>
      </w:r>
      <w:r w:rsidR="00815B65">
        <w:rPr>
          <w:rFonts w:asciiTheme="minorHAnsi" w:hAnsiTheme="minorHAnsi"/>
          <w:sz w:val="22"/>
          <w:szCs w:val="22"/>
        </w:rPr>
        <w:br/>
      </w:r>
      <w:r w:rsidRPr="0079681C">
        <w:rPr>
          <w:rFonts w:asciiTheme="minorHAnsi" w:hAnsiTheme="minorHAnsi"/>
          <w:sz w:val="22"/>
          <w:szCs w:val="22"/>
        </w:rPr>
        <w:t xml:space="preserve">(dále </w:t>
      </w:r>
      <w:r>
        <w:rPr>
          <w:rFonts w:asciiTheme="minorHAnsi" w:hAnsiTheme="minorHAnsi"/>
          <w:sz w:val="22"/>
          <w:szCs w:val="22"/>
        </w:rPr>
        <w:t>také</w:t>
      </w:r>
      <w:r w:rsidRPr="0079681C">
        <w:rPr>
          <w:rFonts w:asciiTheme="minorHAnsi" w:hAnsiTheme="minorHAnsi"/>
          <w:sz w:val="22"/>
          <w:szCs w:val="22"/>
        </w:rPr>
        <w:t xml:space="preserve"> „zhotovitel")</w:t>
      </w:r>
    </w:p>
    <w:p w:rsidR="006109BC" w:rsidRPr="008125AA" w:rsidRDefault="006109BC" w:rsidP="006109BC">
      <w:pPr>
        <w:pStyle w:val="Zkladntext1"/>
        <w:shd w:val="clear" w:color="auto" w:fill="auto"/>
        <w:spacing w:line="240" w:lineRule="auto"/>
        <w:rPr>
          <w:rFonts w:asciiTheme="minorHAnsi" w:hAnsiTheme="minorHAnsi"/>
          <w:sz w:val="22"/>
          <w:szCs w:val="22"/>
        </w:rPr>
      </w:pPr>
      <w:r w:rsidRPr="008125AA">
        <w:rPr>
          <w:rFonts w:asciiTheme="minorHAnsi" w:hAnsiTheme="minorHAnsi"/>
          <w:sz w:val="22"/>
          <w:szCs w:val="22"/>
        </w:rPr>
        <w:t>níže uvedeného dne, měsíce a roku uzavřely tuto smlouvu ve znění:</w:t>
      </w:r>
    </w:p>
    <w:p w:rsidR="006109BC" w:rsidRPr="008125AA" w:rsidRDefault="006109BC" w:rsidP="006109BC">
      <w:pPr>
        <w:pStyle w:val="Zkladntext1"/>
        <w:shd w:val="clear" w:color="auto" w:fill="auto"/>
        <w:spacing w:after="120" w:line="230" w:lineRule="exact"/>
        <w:ind w:left="288"/>
        <w:contextualSpacing/>
        <w:rPr>
          <w:rFonts w:asciiTheme="minorHAnsi" w:hAnsiTheme="minorHAnsi"/>
          <w:sz w:val="22"/>
          <w:szCs w:val="22"/>
        </w:rPr>
      </w:pPr>
    </w:p>
    <w:p w:rsidR="006109BC" w:rsidRPr="008125AA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8125AA">
        <w:rPr>
          <w:rFonts w:asciiTheme="minorHAnsi" w:hAnsiTheme="minorHAnsi"/>
          <w:b/>
          <w:sz w:val="22"/>
          <w:szCs w:val="22"/>
        </w:rPr>
        <w:t>Předmět díla</w:t>
      </w:r>
    </w:p>
    <w:p w:rsidR="00BE0316" w:rsidRPr="0079681C" w:rsidRDefault="00BE0316" w:rsidP="00BE0316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Zhotovitel se na základě této smlouvy zavazuje na své náklady a na své nebezpečí zajistit pro objednatele </w:t>
      </w:r>
      <w:r>
        <w:rPr>
          <w:rFonts w:asciiTheme="minorHAnsi" w:hAnsiTheme="minorHAnsi"/>
          <w:sz w:val="22"/>
          <w:szCs w:val="22"/>
        </w:rPr>
        <w:t>stavební úpravy, které spočívají v obnově povrchů vnějších omítek, obnově nátěrů klempířských prvků a střešní krytiny, zhotovení okapového chodníku z betonových dlaždi</w:t>
      </w:r>
      <w:r w:rsidR="007753B6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na objektu plynové regulační stanice v areálu AV ČR  v Praze Krč.  </w:t>
      </w:r>
      <w:r w:rsidR="007753B6">
        <w:rPr>
          <w:rFonts w:asciiTheme="minorHAnsi" w:hAnsiTheme="minorHAnsi"/>
          <w:sz w:val="22"/>
          <w:szCs w:val="22"/>
        </w:rPr>
        <w:t>Práce dále zahrnují drobné zemní úpravy, odvoz vybouraného materiálu, jeho uložení na skládku, montáž a dodávky materiálů.</w:t>
      </w:r>
    </w:p>
    <w:p w:rsidR="00BE0316" w:rsidRPr="0079681C" w:rsidRDefault="00BE0316" w:rsidP="00BE0316">
      <w:pPr>
        <w:pStyle w:val="Zkladntext1"/>
        <w:numPr>
          <w:ilvl w:val="1"/>
          <w:numId w:val="2"/>
        </w:numPr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Dílo bude provedeno v rozsahu dle nabídky zhotovitele, která tvoří přílohu č. 1 této smlouvy.</w:t>
      </w:r>
    </w:p>
    <w:p w:rsidR="00BE0316" w:rsidRPr="00D21EE3" w:rsidRDefault="00BE0316" w:rsidP="00BE0316">
      <w:pPr>
        <w:pStyle w:val="Zkladntext1"/>
        <w:numPr>
          <w:ilvl w:val="1"/>
          <w:numId w:val="2"/>
        </w:numPr>
        <w:shd w:val="clear" w:color="auto" w:fill="auto"/>
        <w:tabs>
          <w:tab w:val="left" w:pos="58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D21EE3">
        <w:rPr>
          <w:rFonts w:asciiTheme="minorHAnsi" w:hAnsiTheme="minorHAnsi"/>
          <w:sz w:val="22"/>
          <w:szCs w:val="22"/>
        </w:rPr>
        <w:t>Objednatel se zavazuje zaplatit zhotoviteli sjednanou cenu.</w:t>
      </w:r>
    </w:p>
    <w:p w:rsidR="006109BC" w:rsidRPr="008125AA" w:rsidRDefault="006109BC" w:rsidP="006109BC">
      <w:pPr>
        <w:pStyle w:val="Zkladntext1"/>
        <w:shd w:val="clear" w:color="auto" w:fill="auto"/>
        <w:tabs>
          <w:tab w:val="left" w:pos="58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</w:p>
    <w:p w:rsidR="006109BC" w:rsidRPr="008125AA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8125AA">
        <w:rPr>
          <w:rFonts w:asciiTheme="minorHAnsi" w:hAnsiTheme="minorHAnsi"/>
          <w:b/>
          <w:sz w:val="22"/>
          <w:szCs w:val="22"/>
        </w:rPr>
        <w:t>Místo a doba zhotovení díla</w:t>
      </w:r>
    </w:p>
    <w:p w:rsidR="006109BC" w:rsidRPr="008125AA" w:rsidRDefault="006109BC" w:rsidP="006109BC">
      <w:pPr>
        <w:pStyle w:val="Zkladntext1"/>
        <w:numPr>
          <w:ilvl w:val="1"/>
          <w:numId w:val="2"/>
        </w:numPr>
        <w:shd w:val="clear" w:color="auto" w:fill="auto"/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8125AA">
        <w:rPr>
          <w:rFonts w:asciiTheme="minorHAnsi" w:hAnsiTheme="minorHAnsi"/>
          <w:sz w:val="22"/>
          <w:szCs w:val="22"/>
        </w:rPr>
        <w:t xml:space="preserve">Místem plnění je </w:t>
      </w:r>
      <w:r w:rsidR="00A54216">
        <w:rPr>
          <w:rFonts w:asciiTheme="minorHAnsi" w:hAnsiTheme="minorHAnsi"/>
          <w:sz w:val="22"/>
          <w:szCs w:val="22"/>
        </w:rPr>
        <w:t>sídlo objednatele</w:t>
      </w:r>
      <w:r w:rsidRPr="008125AA">
        <w:rPr>
          <w:rFonts w:asciiTheme="minorHAnsi" w:hAnsiTheme="minorHAnsi"/>
          <w:sz w:val="22"/>
          <w:szCs w:val="22"/>
        </w:rPr>
        <w:t xml:space="preserve">. </w:t>
      </w:r>
    </w:p>
    <w:p w:rsidR="006109BC" w:rsidRPr="008125AA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8125AA">
        <w:rPr>
          <w:rFonts w:asciiTheme="minorHAnsi" w:hAnsiTheme="minorHAnsi"/>
          <w:sz w:val="22"/>
          <w:szCs w:val="22"/>
        </w:rPr>
        <w:t xml:space="preserve">Lhůta pro </w:t>
      </w:r>
      <w:r w:rsidRPr="00A71757">
        <w:rPr>
          <w:rFonts w:asciiTheme="minorHAnsi" w:hAnsiTheme="minorHAnsi"/>
          <w:sz w:val="22"/>
          <w:szCs w:val="22"/>
        </w:rPr>
        <w:t xml:space="preserve">dokončení díla </w:t>
      </w:r>
      <w:r w:rsidR="00A71757" w:rsidRPr="00A71757">
        <w:rPr>
          <w:rFonts w:asciiTheme="minorHAnsi" w:hAnsiTheme="minorHAnsi"/>
          <w:sz w:val="22"/>
          <w:szCs w:val="22"/>
        </w:rPr>
        <w:t xml:space="preserve">je </w:t>
      </w:r>
      <w:r w:rsidR="00A71757">
        <w:rPr>
          <w:rFonts w:asciiTheme="minorHAnsi" w:hAnsiTheme="minorHAnsi"/>
          <w:sz w:val="22"/>
          <w:szCs w:val="22"/>
        </w:rPr>
        <w:t xml:space="preserve">do </w:t>
      </w:r>
      <w:r w:rsidR="00A54216">
        <w:rPr>
          <w:rFonts w:asciiTheme="minorHAnsi" w:hAnsiTheme="minorHAnsi"/>
          <w:sz w:val="22"/>
          <w:szCs w:val="22"/>
        </w:rPr>
        <w:t xml:space="preserve">15. </w:t>
      </w:r>
      <w:r w:rsidR="00FA0737">
        <w:rPr>
          <w:rFonts w:asciiTheme="minorHAnsi" w:hAnsiTheme="minorHAnsi"/>
          <w:sz w:val="22"/>
          <w:szCs w:val="22"/>
        </w:rPr>
        <w:t>7</w:t>
      </w:r>
      <w:r w:rsidR="00435CD5">
        <w:rPr>
          <w:rFonts w:asciiTheme="minorHAnsi" w:hAnsiTheme="minorHAnsi"/>
          <w:sz w:val="22"/>
          <w:szCs w:val="22"/>
        </w:rPr>
        <w:t>.</w:t>
      </w:r>
      <w:r w:rsidR="00A54216">
        <w:rPr>
          <w:rFonts w:asciiTheme="minorHAnsi" w:hAnsiTheme="minorHAnsi"/>
          <w:sz w:val="22"/>
          <w:szCs w:val="22"/>
        </w:rPr>
        <w:t xml:space="preserve"> </w:t>
      </w:r>
      <w:r w:rsidR="00435CD5">
        <w:rPr>
          <w:rFonts w:asciiTheme="minorHAnsi" w:hAnsiTheme="minorHAnsi"/>
          <w:sz w:val="22"/>
          <w:szCs w:val="22"/>
        </w:rPr>
        <w:t>2021</w:t>
      </w:r>
      <w:r w:rsidRPr="00A71757">
        <w:rPr>
          <w:rFonts w:asciiTheme="minorHAnsi" w:hAnsiTheme="minorHAnsi"/>
          <w:sz w:val="22"/>
          <w:szCs w:val="22"/>
        </w:rPr>
        <w:t>.</w:t>
      </w:r>
    </w:p>
    <w:p w:rsidR="006109BC" w:rsidRPr="008125AA" w:rsidRDefault="006109BC" w:rsidP="006109BC">
      <w:pPr>
        <w:pStyle w:val="Zkladntext1"/>
        <w:shd w:val="clear" w:color="auto" w:fill="auto"/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</w:p>
    <w:p w:rsidR="006109BC" w:rsidRPr="00A71757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A71757">
        <w:rPr>
          <w:rFonts w:asciiTheme="minorHAnsi" w:hAnsiTheme="minorHAnsi"/>
          <w:b/>
          <w:sz w:val="22"/>
          <w:szCs w:val="22"/>
        </w:rPr>
        <w:t>Cena za dílo a platební podmínky</w:t>
      </w:r>
    </w:p>
    <w:p w:rsidR="006109BC" w:rsidRPr="00A71757" w:rsidRDefault="006109BC" w:rsidP="004439D3">
      <w:pPr>
        <w:pStyle w:val="Zkladntext1"/>
        <w:numPr>
          <w:ilvl w:val="1"/>
          <w:numId w:val="2"/>
        </w:numPr>
        <w:shd w:val="clear" w:color="auto" w:fill="auto"/>
        <w:tabs>
          <w:tab w:val="left" w:pos="60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A71757">
        <w:rPr>
          <w:rFonts w:asciiTheme="minorHAnsi" w:hAnsiTheme="minorHAnsi"/>
          <w:sz w:val="22"/>
          <w:szCs w:val="22"/>
        </w:rPr>
        <w:t>Cena za dílo je sjednána ve výši</w:t>
      </w:r>
      <w:r w:rsidR="007753B6">
        <w:rPr>
          <w:rFonts w:asciiTheme="minorHAnsi" w:hAnsiTheme="minorHAnsi"/>
          <w:sz w:val="22"/>
          <w:szCs w:val="22"/>
        </w:rPr>
        <w:t xml:space="preserve"> 225.785,79</w:t>
      </w:r>
      <w:r w:rsidRPr="00A71757">
        <w:rPr>
          <w:rFonts w:asciiTheme="minorHAnsi" w:hAnsiTheme="minorHAnsi"/>
          <w:sz w:val="22"/>
          <w:szCs w:val="22"/>
        </w:rPr>
        <w:t xml:space="preserve"> </w:t>
      </w:r>
      <w:r w:rsidR="000F0313" w:rsidRPr="004439D3">
        <w:rPr>
          <w:rFonts w:asciiTheme="minorHAnsi" w:hAnsiTheme="minorHAnsi"/>
          <w:sz w:val="22"/>
          <w:szCs w:val="22"/>
        </w:rPr>
        <w:t>Kč bez DPH (slovy:</w:t>
      </w:r>
      <w:r w:rsidR="003934C2">
        <w:rPr>
          <w:rFonts w:asciiTheme="minorHAnsi" w:hAnsiTheme="minorHAnsi"/>
          <w:sz w:val="22"/>
          <w:szCs w:val="22"/>
        </w:rPr>
        <w:t xml:space="preserve"> </w:t>
      </w:r>
      <w:r w:rsidR="007753B6">
        <w:rPr>
          <w:rFonts w:asciiTheme="minorHAnsi" w:hAnsiTheme="minorHAnsi"/>
          <w:sz w:val="22"/>
          <w:szCs w:val="22"/>
        </w:rPr>
        <w:t>dvěstědvacetpěttisícsedmsetosmdesátpět korun českých a sedmdesátosm haléřů</w:t>
      </w:r>
      <w:r w:rsidRPr="004439D3">
        <w:rPr>
          <w:rFonts w:asciiTheme="minorHAnsi" w:hAnsiTheme="minorHAnsi"/>
          <w:sz w:val="22"/>
          <w:szCs w:val="22"/>
        </w:rPr>
        <w:t>)</w:t>
      </w:r>
      <w:r w:rsidRPr="00A71757">
        <w:rPr>
          <w:rFonts w:asciiTheme="minorHAnsi" w:hAnsiTheme="minorHAnsi"/>
          <w:sz w:val="22"/>
          <w:szCs w:val="22"/>
        </w:rPr>
        <w:t>.</w:t>
      </w:r>
      <w:r w:rsidR="004439D3">
        <w:rPr>
          <w:rFonts w:asciiTheme="minorHAnsi" w:hAnsiTheme="minorHAnsi"/>
          <w:sz w:val="22"/>
          <w:szCs w:val="22"/>
        </w:rPr>
        <w:t xml:space="preserve"> Cena je stanovena oceněním rozpočtu zhotovitelem. </w:t>
      </w:r>
    </w:p>
    <w:p w:rsidR="006109BC" w:rsidRPr="008125AA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8125AA">
        <w:rPr>
          <w:rFonts w:asciiTheme="minorHAnsi" w:hAnsiTheme="minorHAnsi"/>
          <w:sz w:val="22"/>
          <w:szCs w:val="22"/>
        </w:rPr>
        <w:t>Cena za dílo se sjednává jako pevná cena a zahrnuje všechny náklady zhotovitele potřebné pro zhotovení díla a zahrnuje veškeré práce a plnění, k nimž se zhotovitel podle této smlouvy zavázal.</w:t>
      </w:r>
    </w:p>
    <w:p w:rsidR="006109BC" w:rsidRPr="008125AA" w:rsidRDefault="006109BC" w:rsidP="006109BC">
      <w:pPr>
        <w:pStyle w:val="Zkladntext1"/>
        <w:numPr>
          <w:ilvl w:val="1"/>
          <w:numId w:val="2"/>
        </w:numPr>
        <w:shd w:val="clear" w:color="auto" w:fill="auto"/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8125AA">
        <w:rPr>
          <w:rFonts w:asciiTheme="minorHAnsi" w:hAnsiTheme="minorHAnsi"/>
          <w:sz w:val="22"/>
          <w:szCs w:val="22"/>
        </w:rPr>
        <w:t>Cena za dílo je uvedena bez DPH.</w:t>
      </w:r>
    </w:p>
    <w:p w:rsidR="006109BC" w:rsidRPr="008125AA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8125AA">
        <w:rPr>
          <w:rFonts w:asciiTheme="minorHAnsi" w:hAnsiTheme="minorHAnsi"/>
          <w:sz w:val="22"/>
          <w:szCs w:val="22"/>
        </w:rPr>
        <w:lastRenderedPageBreak/>
        <w:tab/>
        <w:t>Úhrada plnění zhotovitele bude objednatelem provedena na základě zhotovitelem vystavených daňových dokladů – dílčích a konečné faktury. Dílčí faktury budou vystaveny k poslednímu dni kalendářního měsíce, budou oceněny dle přiloženého soupisu provedených prací. Po ukončení díla bude vystavena konečná faktura, ve které budou odečteny dílčí faktury. Součet dílčích faktur nepřesáhne 90% ceny díla.</w:t>
      </w:r>
    </w:p>
    <w:p w:rsidR="00B820E4" w:rsidRPr="00B820E4" w:rsidRDefault="00B820E4" w:rsidP="00B820E4">
      <w:pPr>
        <w:pStyle w:val="Zkladntext1"/>
        <w:numPr>
          <w:ilvl w:val="1"/>
          <w:numId w:val="2"/>
        </w:numPr>
        <w:shd w:val="clear" w:color="auto" w:fill="auto"/>
        <w:tabs>
          <w:tab w:val="left" w:pos="60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B820E4">
        <w:rPr>
          <w:rFonts w:asciiTheme="minorHAnsi" w:hAnsiTheme="minorHAnsi"/>
          <w:sz w:val="22"/>
          <w:szCs w:val="22"/>
        </w:rPr>
        <w:t xml:space="preserve">Faktura bude obsahovat </w:t>
      </w:r>
      <w:r>
        <w:rPr>
          <w:rFonts w:asciiTheme="minorHAnsi" w:hAnsiTheme="minorHAnsi"/>
          <w:sz w:val="22"/>
          <w:szCs w:val="22"/>
        </w:rPr>
        <w:t xml:space="preserve">odkaz na tuto smlouvu a </w:t>
      </w:r>
      <w:r w:rsidRPr="00B820E4">
        <w:rPr>
          <w:rFonts w:asciiTheme="minorHAnsi" w:hAnsiTheme="minorHAnsi"/>
          <w:sz w:val="22"/>
          <w:szCs w:val="22"/>
        </w:rPr>
        <w:t>veškeré náležitosti a data, které jsou dle českých právních předpisů nezbytné pro daňový doklad, zejména podle § 29 zákona č. 235/2004 Sb., o dani z přidané hodnoty, ve znění pozdějších předpisů a § 435 zákona č. 89/2012 Sb., občanský zákoník, ve znění pozdějších předpisů (dále také jen „občanský zákoník“).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Objednatel je oprávněn vrátit bez zaplacení fakturu, před uplynutím lhůty její splatnosti, která neobsahuje náležitosti stanovené smlouvou o dílo nebo budou-li tyto údaje uvedeny chybně. Zhotovitel je povinen podle povahy nesprávnosti fakturu opravit nebo nově vyhotovit. V takovém případě není objednatel v prodlení se zaplacením ceny díla. Okamžikem doručení náležitě doplněné či opravené faktury začne běžet nová lhůta splatnosti faktury v délce třiceti (30) kalendářních dnů.</w:t>
      </w:r>
    </w:p>
    <w:p w:rsidR="006109BC" w:rsidRPr="0079681C" w:rsidRDefault="006109BC" w:rsidP="006109BC">
      <w:pPr>
        <w:pStyle w:val="Zkladntext1"/>
        <w:shd w:val="clear" w:color="auto" w:fill="auto"/>
        <w:tabs>
          <w:tab w:val="left" w:pos="410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Provádění prací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Zhotovitel se seznámil se situací na pracovišti, byl informován, že stavební práce budou prováděny za provozu na pracovištích objednatele a že je nezbytné provádět dílo se zvýšenou ohleduplností na provoz objednatele. 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povinen provádět práce s potřebnou odbornou péčí řádně a včas a to tak, aby výsledek prací odpovídal příslušným právním předpisům, smluvně ujednaným nebo obvyklým standardům kvality prací s cílem zachování dobré pověsti objednatele.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povinen při provádění prací podle této smlouvy dodržovat na úseku bezpečnosti a ochrany zdraví při práci příslušné právní předpisy o bezpečnosti a ochraně zdraví při práci, protipožární právní předpisy a ostatní související obecně závazné právní předpisy.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povinen po celou dobu provádění prací podle této smlouvy dbát na oprávněné zájmy třetích osob a při tomto dbát pokynů objednatele, s výjimkou těch omezení, ke kterým při p</w:t>
      </w:r>
      <w:r>
        <w:rPr>
          <w:rFonts w:asciiTheme="minorHAnsi" w:hAnsiTheme="minorHAnsi"/>
          <w:sz w:val="22"/>
          <w:szCs w:val="22"/>
        </w:rPr>
        <w:t>rovádění obdobných prací obvykle</w:t>
      </w:r>
      <w:r w:rsidRPr="0079681C">
        <w:rPr>
          <w:rFonts w:asciiTheme="minorHAnsi" w:hAnsiTheme="minorHAnsi"/>
          <w:sz w:val="22"/>
          <w:szCs w:val="22"/>
        </w:rPr>
        <w:t xml:space="preserve"> dochází.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 xml:space="preserve">Po dokončení díla zhotovitel objednatele vyzve k jeho převzetí. </w:t>
      </w:r>
    </w:p>
    <w:p w:rsidR="006109BC" w:rsidRPr="0079681C" w:rsidRDefault="006109BC" w:rsidP="006109BC">
      <w:pPr>
        <w:pStyle w:val="Zkladntext1"/>
        <w:shd w:val="clear" w:color="auto" w:fill="auto"/>
        <w:tabs>
          <w:tab w:val="left" w:pos="60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Kontrola provádění díla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7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Objednatel nebo objednatelem pověřená osoba vykonávající kontrolu má právo dát osobám, vyskytujícím se na pracovišti, příkaz přerušit práci, pokud není dosažitelná odpovědná osoba zhotovitele a je-li ohrožena bezpečnost osob, nebo, hrozí-li jiné vážné škody.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7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 průběhu kontrolních akcí objednatele bude písemně vyhotoven Zápis z kontrolní akce.</w:t>
      </w:r>
    </w:p>
    <w:p w:rsidR="006109B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se zavazuje, že v případě mimořádných situací zajistí fotodokumentaci prováděných činností. Fotodokumentaci (v elektronické podobě) předá objednateli po dokončení díla.</w:t>
      </w:r>
    </w:p>
    <w:p w:rsidR="004439D3" w:rsidRDefault="004439D3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Objednatel je v odůvodněných případech oprávněn zastavit provádění prací případně požadovat výměnu osob, které se podílejí na zhotovování díla na straně zhotovitele.</w:t>
      </w:r>
    </w:p>
    <w:p w:rsidR="00435CD5" w:rsidRPr="0079681C" w:rsidRDefault="00435CD5" w:rsidP="00435CD5">
      <w:pPr>
        <w:pStyle w:val="Zkladntext1"/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pStyle w:val="Zkladntext1"/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Odpovědnost zhotovitele za vady díla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Provedené práce budou mít vady, jestliže jejich provedení nebude odpovídat smluvně ujednaným nebo obvyklým standardům kvality prací.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lastRenderedPageBreak/>
        <w:t>Při zjištění, že provedené práce vykazují vady, má objednatel vůči zhotoviteli přednostně právo na odstranění vady poskytnutím nového plnění v rozsahu vadné části, přičemž je zhotovitel povinen odstranit vadu nejpozději do 5 dnů po oznámení reklamace, pokud si smluvní strany nedohodnou v konkrétním případě lhůtu delší.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povinen vady odstranit na svůj náklad.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Odstranění vady nemá vliv na nárok objednatele na smluvní pokutu a náhradu škody.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odpovídá za škody vzniklé svojí činností v důsledku nesplnění povinnosti podle této smlouvy. Objednatel bude zhotovitele o případných škodách vzniklých objednateli z viny zhotovitele neprodleně informovat.</w:t>
      </w:r>
    </w:p>
    <w:p w:rsidR="006109BC" w:rsidRPr="00B3342E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B3342E">
        <w:rPr>
          <w:rFonts w:asciiTheme="minorHAnsi" w:hAnsiTheme="minorHAnsi"/>
          <w:sz w:val="22"/>
          <w:szCs w:val="22"/>
        </w:rPr>
        <w:t>Zhotovitel poskyt</w:t>
      </w:r>
      <w:r w:rsidR="004439D3">
        <w:rPr>
          <w:rFonts w:asciiTheme="minorHAnsi" w:hAnsiTheme="minorHAnsi"/>
          <w:sz w:val="22"/>
          <w:szCs w:val="22"/>
        </w:rPr>
        <w:t>uje</w:t>
      </w:r>
      <w:r w:rsidRPr="00B3342E">
        <w:rPr>
          <w:rFonts w:asciiTheme="minorHAnsi" w:hAnsiTheme="minorHAnsi"/>
          <w:sz w:val="22"/>
          <w:szCs w:val="22"/>
        </w:rPr>
        <w:t xml:space="preserve"> objednateli záruku na provedené dílo v délce 36 měsíců od jeho předání objednateli.</w:t>
      </w:r>
    </w:p>
    <w:p w:rsidR="006109BC" w:rsidRPr="0079681C" w:rsidRDefault="006109BC" w:rsidP="006109BC">
      <w:pPr>
        <w:pStyle w:val="Zkladntext1"/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Sankce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Pokud zhotovitel neprovede dílo řádně v rozsahu stanoveném touto smlouvou a včas, v souladu s ostatními povinnostmi vyplývajícími ze smlouvy, uhradí smluvní pokutu ve výši 2000,- Kč</w:t>
      </w:r>
      <w:r>
        <w:rPr>
          <w:rFonts w:asciiTheme="minorHAnsi" w:hAnsiTheme="minorHAnsi"/>
          <w:sz w:val="22"/>
          <w:szCs w:val="22"/>
        </w:rPr>
        <w:t xml:space="preserve"> (slovy: dva tisíce korun českých)</w:t>
      </w:r>
      <w:r w:rsidRPr="0079681C">
        <w:rPr>
          <w:rFonts w:asciiTheme="minorHAnsi" w:hAnsiTheme="minorHAnsi"/>
          <w:sz w:val="22"/>
          <w:szCs w:val="22"/>
        </w:rPr>
        <w:t xml:space="preserve"> za každý započatý den prodlení.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Pokud zhotovitel neodstraní vadu ve sjednaném termínu, uhradí smluvní pokutu 1000</w:t>
      </w:r>
      <w:r>
        <w:rPr>
          <w:rFonts w:asciiTheme="minorHAnsi" w:hAnsiTheme="minorHAnsi"/>
          <w:sz w:val="22"/>
          <w:szCs w:val="22"/>
        </w:rPr>
        <w:t>,-</w:t>
      </w:r>
      <w:r w:rsidRPr="0079681C">
        <w:rPr>
          <w:rFonts w:asciiTheme="minorHAnsi" w:hAnsiTheme="minorHAnsi"/>
          <w:sz w:val="22"/>
          <w:szCs w:val="22"/>
        </w:rPr>
        <w:t xml:space="preserve"> Kč (slovy</w:t>
      </w:r>
      <w:r>
        <w:rPr>
          <w:rFonts w:asciiTheme="minorHAnsi" w:hAnsiTheme="minorHAnsi"/>
          <w:sz w:val="22"/>
          <w:szCs w:val="22"/>
        </w:rPr>
        <w:t>: jeden</w:t>
      </w:r>
      <w:r w:rsidRPr="0079681C">
        <w:rPr>
          <w:rFonts w:asciiTheme="minorHAnsi" w:hAnsiTheme="minorHAnsi"/>
          <w:sz w:val="22"/>
          <w:szCs w:val="22"/>
        </w:rPr>
        <w:t xml:space="preserve"> tisíc korun českých) za každou vadu a den prodlení.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Za prodlení s nástupem na odstranění závady uhradí zhotovitel zvláštní smluvní pokutu ve výši 2000,- Kč (slovy</w:t>
      </w:r>
      <w:r>
        <w:rPr>
          <w:rFonts w:asciiTheme="minorHAnsi" w:hAnsiTheme="minorHAnsi"/>
          <w:sz w:val="22"/>
          <w:szCs w:val="22"/>
        </w:rPr>
        <w:t>:</w:t>
      </w:r>
      <w:r w:rsidRPr="0079681C">
        <w:rPr>
          <w:rFonts w:asciiTheme="minorHAnsi" w:hAnsiTheme="minorHAnsi"/>
          <w:sz w:val="22"/>
          <w:szCs w:val="22"/>
        </w:rPr>
        <w:t xml:space="preserve"> dva tisíce korun českých) za každý i započatý den prodlení.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Podkladem pro úhradu smluvní pokuty bude faktura, která bude splatná do 21 dnů ode dne jejího doručení.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Zaplacením jakékoliv smluvní pokuty, vzniklé podle smlouvy zůstává oprávněné smluvní straně právo na náhradu škody, které se této oprávněné straně přiznává v plném rozsahu.</w:t>
      </w:r>
    </w:p>
    <w:p w:rsidR="006109BC" w:rsidRPr="0079681C" w:rsidRDefault="006109BC" w:rsidP="006109BC">
      <w:pPr>
        <w:pStyle w:val="Zkladntext1"/>
        <w:shd w:val="clear" w:color="auto" w:fill="auto"/>
        <w:tabs>
          <w:tab w:val="left" w:pos="592"/>
        </w:tabs>
        <w:spacing w:after="120" w:line="293" w:lineRule="exact"/>
        <w:ind w:right="40"/>
        <w:contextualSpacing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Ukončení smluvního vztahu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77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Smlouvu je možné ukončit odstoupením kteroukoli ze smluvních stran v případě závažného porušení smluvních ujednání.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86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Objednatel je oprávněn odstoupit od smlouvy, pokud zhotovitel opakovaně poruší své povinnosti založené smlouvou, pokud bude zhotovitel objednatelem na porušení jeho povinností písemně upozorněn.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8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Zhotovitel je oprávněn odstoupit od smlouvy, pokud je objednatel v prodlení se splněním svých peněžitých závazků po dobu delší než 30 pracovních dnů.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77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V případě odstoupení od smlouvy, jsou smluvní strany povinny vzájemně vypořádat své závazky.</w:t>
      </w:r>
    </w:p>
    <w:p w:rsidR="006109B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8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Odstoupení od smlouvy se nedotýká nároku na zaplacení smluvní pokuty, náhrady škody a dalších ustanovení smlouvy, z jejichž obsahu to vyplývá.</w:t>
      </w:r>
    </w:p>
    <w:p w:rsidR="006109BC" w:rsidRDefault="006109BC" w:rsidP="006109BC">
      <w:pPr>
        <w:pStyle w:val="Zkladntext1"/>
        <w:shd w:val="clear" w:color="auto" w:fill="auto"/>
        <w:tabs>
          <w:tab w:val="left" w:pos="58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pStyle w:val="Zkladntext20"/>
        <w:numPr>
          <w:ilvl w:val="0"/>
          <w:numId w:val="2"/>
        </w:numPr>
        <w:shd w:val="clear" w:color="auto" w:fill="auto"/>
        <w:spacing w:after="120" w:line="293" w:lineRule="exact"/>
        <w:ind w:left="0" w:firstLine="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9681C">
        <w:rPr>
          <w:rFonts w:asciiTheme="minorHAnsi" w:hAnsiTheme="minorHAnsi"/>
          <w:b/>
          <w:sz w:val="22"/>
          <w:szCs w:val="22"/>
        </w:rPr>
        <w:t>Závěrečná ustanovení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67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Tuto smlouvu lze změnit nebo zrušit pouze písemnými číslovanými dodatky podepsanými oběma smluvními stranami.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7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Tato smlouva je vyhotovena ve dvou stejnopisech, z nichž každá ze smluvních stran obdrží jedno vyhotovení.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82"/>
        </w:tabs>
        <w:spacing w:after="120" w:line="293" w:lineRule="exact"/>
        <w:ind w:right="20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Právní vztahy, které tato smlouva výslovně neupravuje, řídí se příslušnými ustanoveními občanského zákoníku.</w:t>
      </w:r>
    </w:p>
    <w:p w:rsidR="006109B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6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lastRenderedPageBreak/>
        <w:t>Tato smlouva nabývá platnosti dnem jejího podpisu</w:t>
      </w:r>
      <w:r>
        <w:rPr>
          <w:rFonts w:asciiTheme="minorHAnsi" w:hAnsiTheme="minorHAnsi"/>
          <w:sz w:val="22"/>
          <w:szCs w:val="22"/>
        </w:rPr>
        <w:t xml:space="preserve"> oběma smluvními stranami a </w:t>
      </w:r>
      <w:r w:rsidRPr="0079681C">
        <w:rPr>
          <w:rFonts w:asciiTheme="minorHAnsi" w:hAnsiTheme="minorHAnsi"/>
          <w:sz w:val="22"/>
          <w:szCs w:val="22"/>
        </w:rPr>
        <w:t>účinnosti</w:t>
      </w:r>
      <w:r>
        <w:rPr>
          <w:rFonts w:asciiTheme="minorHAnsi" w:hAnsiTheme="minorHAnsi"/>
          <w:sz w:val="22"/>
          <w:szCs w:val="22"/>
        </w:rPr>
        <w:t xml:space="preserve"> dnem uveřejnění v registru smluv</w:t>
      </w:r>
      <w:r w:rsidRPr="0079681C">
        <w:rPr>
          <w:rFonts w:asciiTheme="minorHAnsi" w:hAnsiTheme="minorHAnsi"/>
          <w:sz w:val="22"/>
          <w:szCs w:val="22"/>
        </w:rPr>
        <w:t>.</w:t>
      </w:r>
    </w:p>
    <w:p w:rsidR="00CD51FE" w:rsidRPr="0079681C" w:rsidRDefault="00CD51FE" w:rsidP="00CD51FE">
      <w:pPr>
        <w:pStyle w:val="Zkladntext1"/>
        <w:numPr>
          <w:ilvl w:val="1"/>
          <w:numId w:val="2"/>
        </w:numPr>
        <w:shd w:val="clear" w:color="auto" w:fill="auto"/>
        <w:tabs>
          <w:tab w:val="left" w:pos="56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CD51FE">
        <w:rPr>
          <w:rFonts w:asciiTheme="minorHAnsi" w:hAnsiTheme="minorHAnsi"/>
          <w:sz w:val="22"/>
          <w:szCs w:val="22"/>
        </w:rPr>
        <w:t>Zhotovitel souhlasí s uveřejn</w:t>
      </w:r>
      <w:r>
        <w:rPr>
          <w:rFonts w:asciiTheme="minorHAnsi" w:hAnsiTheme="minorHAnsi"/>
          <w:sz w:val="22"/>
          <w:szCs w:val="22"/>
        </w:rPr>
        <w:t>ěním plného znění této smlouvy včetně jejích</w:t>
      </w:r>
      <w:r w:rsidRPr="00CD51FE">
        <w:rPr>
          <w:rFonts w:asciiTheme="minorHAnsi" w:hAnsiTheme="minorHAnsi"/>
          <w:sz w:val="22"/>
          <w:szCs w:val="22"/>
        </w:rPr>
        <w:t xml:space="preserve"> přílohy v registru smluv podle zákona č. 340/2015 Sb., o zvláštních podmínkách účinnosti některých smluv, uveřejňování těchto smluv a o registru smluv (zákon o registru smluv). Povinnost uveřejnit </w:t>
      </w:r>
      <w:r>
        <w:rPr>
          <w:rFonts w:asciiTheme="minorHAnsi" w:hAnsiTheme="minorHAnsi"/>
          <w:sz w:val="22"/>
          <w:szCs w:val="22"/>
        </w:rPr>
        <w:t>tuto smlouvu</w:t>
      </w:r>
      <w:r w:rsidRPr="00CD51FE">
        <w:rPr>
          <w:rFonts w:asciiTheme="minorHAnsi" w:hAnsiTheme="minorHAnsi"/>
          <w:sz w:val="22"/>
          <w:szCs w:val="22"/>
        </w:rPr>
        <w:t xml:space="preserve"> zajistí objednatel v termínu do 10 dnů po podpisu tohoto dodatku.</w:t>
      </w:r>
    </w:p>
    <w:p w:rsidR="006109BC" w:rsidRPr="0079681C" w:rsidRDefault="006109BC" w:rsidP="006109BC">
      <w:pPr>
        <w:pStyle w:val="Zkladntext1"/>
        <w:numPr>
          <w:ilvl w:val="1"/>
          <w:numId w:val="2"/>
        </w:numPr>
        <w:shd w:val="clear" w:color="auto" w:fill="auto"/>
        <w:tabs>
          <w:tab w:val="left" w:pos="577"/>
        </w:tabs>
        <w:spacing w:after="120" w:line="293" w:lineRule="exact"/>
        <w:contextualSpacing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Nedílnou součástí této smlouvy jsou tyto přílohy:</w:t>
      </w:r>
    </w:p>
    <w:p w:rsidR="006109BC" w:rsidRDefault="007753B6" w:rsidP="007753B6">
      <w:pPr>
        <w:pStyle w:val="Zkladntext1"/>
        <w:numPr>
          <w:ilvl w:val="0"/>
          <w:numId w:val="3"/>
        </w:numPr>
        <w:shd w:val="clear" w:color="auto" w:fill="auto"/>
        <w:tabs>
          <w:tab w:val="left" w:pos="1192"/>
        </w:tabs>
        <w:spacing w:after="120" w:line="293" w:lineRule="exact"/>
        <w:contextualSpacing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Nabídka zhotovitele</w:t>
      </w:r>
    </w:p>
    <w:p w:rsidR="006109BC" w:rsidRDefault="006109BC" w:rsidP="006109BC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6109BC" w:rsidRDefault="006109BC" w:rsidP="006109BC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Objednatel:</w:t>
      </w:r>
    </w:p>
    <w:p w:rsidR="006109BC" w:rsidRPr="0079681C" w:rsidRDefault="006109BC" w:rsidP="006109BC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6109BC" w:rsidRPr="008562E5" w:rsidRDefault="006109BC" w:rsidP="006109BC">
      <w:pPr>
        <w:spacing w:after="120"/>
        <w:contextualSpacing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 Praze dne </w:t>
      </w:r>
      <w:r w:rsidR="00372D0D">
        <w:rPr>
          <w:rFonts w:asciiTheme="minorHAnsi" w:hAnsiTheme="minorHAnsi"/>
          <w:sz w:val="22"/>
          <w:szCs w:val="22"/>
        </w:rPr>
        <w:t>26</w:t>
      </w:r>
      <w:r w:rsidR="007753B6">
        <w:rPr>
          <w:rFonts w:asciiTheme="minorHAnsi" w:hAnsiTheme="minorHAnsi"/>
          <w:sz w:val="22"/>
          <w:szCs w:val="22"/>
        </w:rPr>
        <w:t>.4</w:t>
      </w:r>
      <w:r w:rsidR="00815B65">
        <w:rPr>
          <w:rFonts w:asciiTheme="minorHAnsi" w:hAnsiTheme="minorHAnsi"/>
          <w:sz w:val="22"/>
          <w:szCs w:val="22"/>
        </w:rPr>
        <w:t>. 2021</w:t>
      </w:r>
      <w:r w:rsidR="00815B65">
        <w:rPr>
          <w:rFonts w:asciiTheme="minorHAnsi" w:hAnsiTheme="minorHAnsi"/>
          <w:sz w:val="22"/>
          <w:szCs w:val="22"/>
        </w:rPr>
        <w:tab/>
      </w:r>
      <w:r w:rsidR="00815B65">
        <w:rPr>
          <w:rFonts w:asciiTheme="minorHAnsi" w:hAnsiTheme="minorHAnsi"/>
          <w:sz w:val="22"/>
          <w:szCs w:val="22"/>
        </w:rPr>
        <w:tab/>
      </w:r>
      <w:r w:rsidRPr="0079681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V Praze dne </w:t>
      </w:r>
      <w:r w:rsidR="007753B6">
        <w:rPr>
          <w:rFonts w:asciiTheme="minorHAnsi" w:hAnsiTheme="minorHAnsi"/>
          <w:sz w:val="22"/>
          <w:szCs w:val="22"/>
        </w:rPr>
        <w:t>26.4</w:t>
      </w:r>
      <w:r w:rsidR="00854EB8">
        <w:rPr>
          <w:rFonts w:asciiTheme="minorHAnsi" w:hAnsiTheme="minorHAnsi"/>
          <w:sz w:val="22"/>
          <w:szCs w:val="22"/>
        </w:rPr>
        <w:t>.2021</w:t>
      </w:r>
    </w:p>
    <w:p w:rsidR="006109BC" w:rsidRPr="0079681C" w:rsidRDefault="006109BC" w:rsidP="006109BC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6109BC" w:rsidRDefault="006109BC" w:rsidP="006109BC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6109BC" w:rsidRDefault="006109BC" w:rsidP="006109BC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6109BC" w:rsidRPr="0079681C" w:rsidRDefault="006109BC" w:rsidP="006109BC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9681C">
        <w:rPr>
          <w:rFonts w:asciiTheme="minorHAnsi" w:hAnsiTheme="minorHAnsi"/>
          <w:sz w:val="22"/>
          <w:szCs w:val="22"/>
        </w:rPr>
        <w:t>_______________________________</w:t>
      </w:r>
      <w:r w:rsidRPr="0079681C">
        <w:rPr>
          <w:rFonts w:asciiTheme="minorHAnsi" w:hAnsiTheme="minorHAnsi"/>
          <w:sz w:val="22"/>
          <w:szCs w:val="22"/>
        </w:rPr>
        <w:tab/>
      </w:r>
      <w:r w:rsidRPr="0079681C">
        <w:rPr>
          <w:rFonts w:asciiTheme="minorHAnsi" w:hAnsiTheme="minorHAnsi"/>
          <w:sz w:val="22"/>
          <w:szCs w:val="22"/>
        </w:rPr>
        <w:tab/>
        <w:t>_________________________________</w:t>
      </w:r>
    </w:p>
    <w:p w:rsidR="006109BC" w:rsidRPr="0079681C" w:rsidRDefault="00815B65" w:rsidP="006109BC">
      <w:pPr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Petr Janovský, jednatel</w:t>
      </w:r>
      <w:r w:rsidR="000F0313">
        <w:rPr>
          <w:rFonts w:asciiTheme="minorHAnsi" w:hAnsiTheme="minorHAnsi"/>
          <w:sz w:val="22"/>
          <w:szCs w:val="22"/>
        </w:rPr>
        <w:tab/>
      </w:r>
      <w:r w:rsidR="000F0313">
        <w:rPr>
          <w:rFonts w:asciiTheme="minorHAnsi" w:hAnsiTheme="minorHAnsi"/>
          <w:sz w:val="22"/>
          <w:szCs w:val="22"/>
        </w:rPr>
        <w:tab/>
      </w:r>
      <w:r w:rsidR="000F0313">
        <w:rPr>
          <w:rFonts w:asciiTheme="minorHAnsi" w:hAnsiTheme="minorHAnsi"/>
          <w:sz w:val="22"/>
          <w:szCs w:val="22"/>
        </w:rPr>
        <w:tab/>
      </w:r>
      <w:r w:rsidR="006109BC">
        <w:rPr>
          <w:rFonts w:asciiTheme="minorHAnsi" w:hAnsiTheme="minorHAnsi"/>
          <w:sz w:val="22"/>
          <w:szCs w:val="22"/>
        </w:rPr>
        <w:t>Ing. Jiří Hašek, CSc., ředitel</w:t>
      </w:r>
    </w:p>
    <w:p w:rsidR="006109BC" w:rsidRPr="008562E5" w:rsidRDefault="00372D0D" w:rsidP="006109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T-bro CZ s.r.o.     </w:t>
      </w:r>
      <w:r w:rsidR="006109BC">
        <w:rPr>
          <w:rFonts w:asciiTheme="minorHAnsi" w:hAnsiTheme="minorHAnsi" w:cstheme="minorHAnsi"/>
          <w:sz w:val="22"/>
          <w:szCs w:val="22"/>
        </w:rPr>
        <w:tab/>
      </w:r>
      <w:r w:rsidR="006109BC">
        <w:rPr>
          <w:rFonts w:asciiTheme="minorHAnsi" w:hAnsiTheme="minorHAnsi" w:cstheme="minorHAnsi"/>
          <w:sz w:val="22"/>
          <w:szCs w:val="22"/>
        </w:rPr>
        <w:tab/>
      </w:r>
      <w:r w:rsidR="006109BC">
        <w:rPr>
          <w:rFonts w:asciiTheme="minorHAnsi" w:hAnsiTheme="minorHAnsi" w:cstheme="minorHAnsi"/>
          <w:sz w:val="22"/>
          <w:szCs w:val="22"/>
        </w:rPr>
        <w:tab/>
      </w:r>
      <w:r w:rsidR="006109BC">
        <w:rPr>
          <w:rFonts w:asciiTheme="minorHAnsi" w:hAnsiTheme="minorHAnsi" w:cstheme="minorHAnsi"/>
          <w:sz w:val="22"/>
          <w:szCs w:val="22"/>
        </w:rPr>
        <w:tab/>
      </w:r>
      <w:r w:rsidR="006109BC" w:rsidRPr="008562E5">
        <w:rPr>
          <w:rFonts w:asciiTheme="minorHAnsi" w:hAnsiTheme="minorHAnsi" w:cstheme="minorHAnsi"/>
          <w:sz w:val="22"/>
          <w:szCs w:val="22"/>
        </w:rPr>
        <w:t>Mikrobiologický ústav AV ČR, v.v.i.</w:t>
      </w:r>
    </w:p>
    <w:p w:rsidR="006109BC" w:rsidRDefault="006109BC" w:rsidP="006109BC"/>
    <w:p w:rsidR="00066AE0" w:rsidRDefault="00066AE0"/>
    <w:sectPr w:rsidR="00066AE0" w:rsidSect="00C21BF6">
      <w:footerReference w:type="default" r:id="rId7"/>
      <w:pgSz w:w="11905" w:h="16837"/>
      <w:pgMar w:top="1695" w:right="1050" w:bottom="1276" w:left="1242" w:header="0" w:footer="6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64" w:rsidRDefault="00C30964">
      <w:r>
        <w:separator/>
      </w:r>
    </w:p>
  </w:endnote>
  <w:endnote w:type="continuationSeparator" w:id="0">
    <w:p w:rsidR="00C30964" w:rsidRDefault="00C3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BF6" w:rsidRPr="008C381E" w:rsidRDefault="00C21BF6" w:rsidP="00C21BF6">
    <w:pPr>
      <w:jc w:val="center"/>
      <w:rPr>
        <w:sz w:val="20"/>
        <w:szCs w:val="20"/>
      </w:rPr>
    </w:pPr>
    <w:r w:rsidRPr="008C381E">
      <w:rPr>
        <w:sz w:val="20"/>
        <w:szCs w:val="20"/>
        <w:lang w:val="cs-CZ"/>
      </w:rPr>
      <w:t xml:space="preserve">Stránka </w:t>
    </w:r>
    <w:r w:rsidRPr="008C381E">
      <w:rPr>
        <w:b/>
        <w:bCs/>
        <w:sz w:val="20"/>
        <w:szCs w:val="20"/>
      </w:rPr>
      <w:fldChar w:fldCharType="begin"/>
    </w:r>
    <w:r w:rsidRPr="008C381E">
      <w:rPr>
        <w:b/>
        <w:bCs/>
        <w:sz w:val="20"/>
        <w:szCs w:val="20"/>
      </w:rPr>
      <w:instrText>PAGE  \* Arabic  \* MERGEFORMAT</w:instrText>
    </w:r>
    <w:r w:rsidRPr="008C381E">
      <w:rPr>
        <w:b/>
        <w:bCs/>
        <w:sz w:val="20"/>
        <w:szCs w:val="20"/>
      </w:rPr>
      <w:fldChar w:fldCharType="separate"/>
    </w:r>
    <w:r w:rsidR="000F26A1" w:rsidRPr="000F26A1">
      <w:rPr>
        <w:b/>
        <w:bCs/>
        <w:noProof/>
        <w:sz w:val="20"/>
        <w:szCs w:val="20"/>
        <w:lang w:val="cs-CZ"/>
      </w:rPr>
      <w:t>1</w:t>
    </w:r>
    <w:r w:rsidRPr="008C381E">
      <w:rPr>
        <w:b/>
        <w:bCs/>
        <w:sz w:val="20"/>
        <w:szCs w:val="20"/>
      </w:rPr>
      <w:fldChar w:fldCharType="end"/>
    </w:r>
    <w:r w:rsidRPr="008C381E">
      <w:rPr>
        <w:sz w:val="20"/>
        <w:szCs w:val="20"/>
        <w:lang w:val="cs-CZ"/>
      </w:rPr>
      <w:t xml:space="preserve"> z </w:t>
    </w:r>
    <w:r w:rsidRPr="008C381E">
      <w:rPr>
        <w:b/>
        <w:bCs/>
        <w:sz w:val="20"/>
        <w:szCs w:val="20"/>
      </w:rPr>
      <w:fldChar w:fldCharType="begin"/>
    </w:r>
    <w:r w:rsidRPr="008C381E">
      <w:rPr>
        <w:b/>
        <w:bCs/>
        <w:sz w:val="20"/>
        <w:szCs w:val="20"/>
      </w:rPr>
      <w:instrText>NUMPAGES  \* Arabic  \* MERGEFORMAT</w:instrText>
    </w:r>
    <w:r w:rsidRPr="008C381E">
      <w:rPr>
        <w:b/>
        <w:bCs/>
        <w:sz w:val="20"/>
        <w:szCs w:val="20"/>
      </w:rPr>
      <w:fldChar w:fldCharType="separate"/>
    </w:r>
    <w:r w:rsidR="000F26A1" w:rsidRPr="000F26A1">
      <w:rPr>
        <w:b/>
        <w:bCs/>
        <w:noProof/>
        <w:sz w:val="20"/>
        <w:szCs w:val="20"/>
        <w:lang w:val="cs-CZ"/>
      </w:rPr>
      <w:t>4</w:t>
    </w:r>
    <w:r w:rsidRPr="008C381E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64" w:rsidRDefault="00C30964">
      <w:r>
        <w:separator/>
      </w:r>
    </w:p>
  </w:footnote>
  <w:footnote w:type="continuationSeparator" w:id="0">
    <w:p w:rsidR="00C30964" w:rsidRDefault="00C3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E33720C"/>
    <w:multiLevelType w:val="hybridMultilevel"/>
    <w:tmpl w:val="5942BFB8"/>
    <w:lvl w:ilvl="0" w:tplc="ED2C5DA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6DD429D3"/>
    <w:multiLevelType w:val="multilevel"/>
    <w:tmpl w:val="2D86BD9C"/>
    <w:numStyleLink w:val="Smlouva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BC"/>
    <w:rsid w:val="00066AE0"/>
    <w:rsid w:val="000F0313"/>
    <w:rsid w:val="000F26A1"/>
    <w:rsid w:val="00106A3E"/>
    <w:rsid w:val="00153659"/>
    <w:rsid w:val="002D23E7"/>
    <w:rsid w:val="002F518F"/>
    <w:rsid w:val="00356D9F"/>
    <w:rsid w:val="00372D0D"/>
    <w:rsid w:val="003934C2"/>
    <w:rsid w:val="00435CD5"/>
    <w:rsid w:val="004439D3"/>
    <w:rsid w:val="00446552"/>
    <w:rsid w:val="00520945"/>
    <w:rsid w:val="005645B7"/>
    <w:rsid w:val="006109BC"/>
    <w:rsid w:val="00684513"/>
    <w:rsid w:val="00735A52"/>
    <w:rsid w:val="007753B6"/>
    <w:rsid w:val="00815B65"/>
    <w:rsid w:val="008440A8"/>
    <w:rsid w:val="00854EB8"/>
    <w:rsid w:val="008C191A"/>
    <w:rsid w:val="008F4A65"/>
    <w:rsid w:val="00960C14"/>
    <w:rsid w:val="009B4653"/>
    <w:rsid w:val="00A52374"/>
    <w:rsid w:val="00A54216"/>
    <w:rsid w:val="00A71757"/>
    <w:rsid w:val="00A936AD"/>
    <w:rsid w:val="00AB681E"/>
    <w:rsid w:val="00B6441B"/>
    <w:rsid w:val="00B820E4"/>
    <w:rsid w:val="00B926D7"/>
    <w:rsid w:val="00BE0316"/>
    <w:rsid w:val="00BE139E"/>
    <w:rsid w:val="00C21BF6"/>
    <w:rsid w:val="00C30964"/>
    <w:rsid w:val="00CD51FE"/>
    <w:rsid w:val="00DE3355"/>
    <w:rsid w:val="00DE7001"/>
    <w:rsid w:val="00E00068"/>
    <w:rsid w:val="00E0740B"/>
    <w:rsid w:val="00F25C28"/>
    <w:rsid w:val="00FA0737"/>
    <w:rsid w:val="00FB7975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01DF6-9C9C-466C-B6C5-DD18CCE4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109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6109BC"/>
    <w:pPr>
      <w:numPr>
        <w:numId w:val="1"/>
      </w:numPr>
    </w:pPr>
  </w:style>
  <w:style w:type="character" w:customStyle="1" w:styleId="Zkladntext">
    <w:name w:val="Základní text_"/>
    <w:basedOn w:val="Standardnpsmoodstavce"/>
    <w:link w:val="Zkladntext1"/>
    <w:rsid w:val="006109B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6109BC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109BC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6109BC"/>
    <w:pPr>
      <w:shd w:val="clear" w:color="auto" w:fill="FFFFFF"/>
      <w:spacing w:line="413" w:lineRule="exact"/>
      <w:jc w:val="both"/>
    </w:pPr>
    <w:rPr>
      <w:rFonts w:ascii="Calibri" w:eastAsia="Calibri" w:hAnsi="Calibri" w:cs="Calibri"/>
      <w:color w:val="auto"/>
      <w:sz w:val="23"/>
      <w:szCs w:val="23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8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</dc:creator>
  <cp:keywords/>
  <dc:description/>
  <cp:lastModifiedBy>Šimralová Petra</cp:lastModifiedBy>
  <cp:revision>2</cp:revision>
  <cp:lastPrinted>2021-03-25T12:34:00Z</cp:lastPrinted>
  <dcterms:created xsi:type="dcterms:W3CDTF">2021-04-27T11:16:00Z</dcterms:created>
  <dcterms:modified xsi:type="dcterms:W3CDTF">2021-04-27T11:16:00Z</dcterms:modified>
</cp:coreProperties>
</file>