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EE" w:rsidRDefault="00B80EEE">
      <w:pPr>
        <w:rPr>
          <w:rFonts w:ascii="Arial" w:hAnsi="Arial" w:cs="Arial"/>
        </w:rPr>
      </w:pPr>
    </w:p>
    <w:p w:rsidR="00B80EEE" w:rsidRDefault="00B80EEE">
      <w:pPr>
        <w:rPr>
          <w:rFonts w:ascii="Arial" w:hAnsi="Arial" w:cs="Arial"/>
        </w:rPr>
      </w:pPr>
    </w:p>
    <w:p w:rsidR="00B80EEE" w:rsidRDefault="00B80EEE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B80EEE">
        <w:trPr>
          <w:trHeight w:val="167"/>
        </w:trPr>
        <w:tc>
          <w:tcPr>
            <w:tcW w:w="2905" w:type="dxa"/>
            <w:hideMark/>
          </w:tcPr>
          <w:p w:rsidR="00B80EEE" w:rsidRDefault="008C473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B80EEE" w:rsidRDefault="008C4739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B80EEE" w:rsidRDefault="008C4739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B80EEE" w:rsidRDefault="008C473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B80EEE">
        <w:trPr>
          <w:trHeight w:val="157"/>
        </w:trPr>
        <w:tc>
          <w:tcPr>
            <w:tcW w:w="2905" w:type="dxa"/>
            <w:hideMark/>
          </w:tcPr>
          <w:p w:rsidR="00B80EEE" w:rsidRDefault="008C47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B80EEE" w:rsidRDefault="008C47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B80EEE" w:rsidRDefault="008C47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33F1E">
              <w:rPr>
                <w:rFonts w:ascii="Arial" w:hAnsi="Arial" w:cs="Arial"/>
                <w:b w:val="0"/>
              </w:rPr>
              <w:t>4230/SFDI/340153/8915/2021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B80EEE" w:rsidRDefault="008C473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8334AC">
              <w:rPr>
                <w:rFonts w:ascii="Arial" w:hAnsi="Arial" w:cs="Arial"/>
                <w:b w:val="0"/>
                <w:bCs/>
              </w:rPr>
              <w:t>96/2021</w:t>
            </w:r>
          </w:p>
        </w:tc>
        <w:tc>
          <w:tcPr>
            <w:tcW w:w="2268" w:type="dxa"/>
            <w:hideMark/>
          </w:tcPr>
          <w:p w:rsidR="00B80EEE" w:rsidRDefault="008C473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33F1E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B80EEE" w:rsidRDefault="008C473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33F1E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0D7B0A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B80EEE" w:rsidRDefault="008C473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33F1E">
              <w:rPr>
                <w:rFonts w:ascii="Arial" w:hAnsi="Arial" w:cs="Arial"/>
                <w:b w:val="0"/>
              </w:rPr>
              <w:t>14.04.2021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B80EEE" w:rsidRDefault="00B80EEE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0D7B0A" w:rsidRDefault="000D7B0A" w:rsidP="000D7B0A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pravidelné revize a servisní prohlídky dle CES 46/2014 v roce 2021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pravidelnou revizi VRF jednotek a servisní prohlídku klimatizačních jednotek dle platné smlouvy CES 46/2014 v roce 2021 takto: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0D7B0A" w:rsidRP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  <w:u w:val="single"/>
        </w:rPr>
      </w:pPr>
      <w:r w:rsidRPr="000D7B0A">
        <w:rPr>
          <w:rFonts w:ascii="Arial" w:hAnsi="Arial" w:cs="Arial"/>
          <w:sz w:val="22"/>
          <w:szCs w:val="22"/>
          <w:u w:val="single"/>
        </w:rPr>
        <w:t>Termín provedení: v 05/2021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178 x servisní prohlídka (178 x 351,- Kč = 62.478,- Kč vč. DPH)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x revize těsnosti (12 x 666,- Kč = 7.992,- Kč vč. DPH)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0D7B0A" w:rsidRP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  <w:u w:val="single"/>
        </w:rPr>
      </w:pPr>
      <w:r w:rsidRPr="000D7B0A">
        <w:rPr>
          <w:rFonts w:ascii="Arial" w:hAnsi="Arial" w:cs="Arial"/>
          <w:sz w:val="22"/>
          <w:szCs w:val="22"/>
          <w:u w:val="single"/>
        </w:rPr>
        <w:t>Termín provedení:</w:t>
      </w:r>
      <w:r>
        <w:rPr>
          <w:rFonts w:ascii="Arial" w:hAnsi="Arial" w:cs="Arial"/>
          <w:sz w:val="22"/>
          <w:szCs w:val="22"/>
          <w:u w:val="single"/>
        </w:rPr>
        <w:t xml:space="preserve"> v 11/2021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x revize těsnosti (12 x 666,- Kč = 7.992,- Kč vč. DPH)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 adresa objednavatele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78.462,- Kč vč. DPH</w:t>
      </w:r>
    </w:p>
    <w:p w:rsidR="000D7B0A" w:rsidRDefault="000D7B0A" w:rsidP="000D7B0A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Přesné termíny v daných měsících roku 2021 budou předem domluveny se zaměstnancem SFDI Mgr. Boreckou Marií, M: 702 290 103.</w:t>
      </w:r>
    </w:p>
    <w:p w:rsidR="000D7B0A" w:rsidRDefault="000D7B0A" w:rsidP="000D7B0A">
      <w:pPr>
        <w:rPr>
          <w:rFonts w:ascii="Arial" w:hAnsi="Arial" w:cs="Arial"/>
        </w:rPr>
      </w:pPr>
    </w:p>
    <w:p w:rsidR="000D7B0A" w:rsidRDefault="000D7B0A" w:rsidP="000D7B0A">
      <w:pPr>
        <w:rPr>
          <w:rFonts w:ascii="Arial" w:hAnsi="Arial" w:cs="Arial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0D7B0A" w:rsidRDefault="000D7B0A" w:rsidP="000D7B0A">
      <w:pPr>
        <w:ind w:left="360"/>
        <w:rPr>
          <w:rFonts w:ascii="Arial" w:hAnsi="Arial" w:cs="Arial"/>
          <w:iCs/>
          <w:szCs w:val="24"/>
        </w:rPr>
      </w:pPr>
    </w:p>
    <w:p w:rsidR="000D7B0A" w:rsidRDefault="000D7B0A" w:rsidP="000D7B0A">
      <w:pPr>
        <w:ind w:left="360"/>
        <w:rPr>
          <w:rFonts w:ascii="Arial" w:hAnsi="Arial" w:cs="Arial"/>
          <w:iCs/>
          <w:szCs w:val="24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0D7B0A" w:rsidRDefault="000D7B0A" w:rsidP="000D7B0A">
      <w:pPr>
        <w:ind w:left="5760" w:firstLine="720"/>
        <w:rPr>
          <w:rFonts w:ascii="Arial" w:hAnsi="Arial" w:cs="Arial"/>
        </w:rPr>
      </w:pPr>
    </w:p>
    <w:p w:rsidR="000D7B0A" w:rsidRDefault="000D7B0A" w:rsidP="000D7B0A">
      <w:pPr>
        <w:ind w:left="5760" w:firstLine="720"/>
        <w:rPr>
          <w:rFonts w:ascii="Arial" w:hAnsi="Arial" w:cs="Arial"/>
        </w:rPr>
      </w:pPr>
    </w:p>
    <w:p w:rsidR="000D7B0A" w:rsidRDefault="000D7B0A" w:rsidP="000D7B0A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0D7B0A" w:rsidRDefault="000D7B0A" w:rsidP="000D7B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Zbyněk Hořelica</w:t>
      </w:r>
    </w:p>
    <w:p w:rsidR="000D7B0A" w:rsidRDefault="000D7B0A" w:rsidP="000D7B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ředitel SFDI</w:t>
      </w: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 w:rsidR="000D7B0A" w:rsidRDefault="000D7B0A" w:rsidP="000D7B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Kostečka Group, spol. s r.o.</w:t>
      </w:r>
    </w:p>
    <w:p w:rsidR="000D7B0A" w:rsidRDefault="00694A27" w:rsidP="000D7B0A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0D7B0A">
        <w:rPr>
          <w:rFonts w:ascii="Arial" w:hAnsi="Arial" w:cs="Arial"/>
        </w:rPr>
        <w:t xml:space="preserve">, M: </w:t>
      </w:r>
      <w:r>
        <w:rPr>
          <w:rFonts w:ascii="Arial" w:hAnsi="Arial" w:cs="Arial"/>
        </w:rPr>
        <w:t>XXX</w:t>
      </w:r>
      <w:r w:rsidR="000D7B0A">
        <w:rPr>
          <w:rFonts w:ascii="Arial" w:hAnsi="Arial" w:cs="Arial"/>
        </w:rPr>
        <w:t xml:space="preserve">, E: </w:t>
      </w:r>
      <w:r>
        <w:rPr>
          <w:rFonts w:ascii="Arial" w:hAnsi="Arial" w:cs="Arial"/>
        </w:rPr>
        <w:t>XXX</w:t>
      </w:r>
      <w:bookmarkStart w:id="0" w:name="_GoBack"/>
      <w:bookmarkEnd w:id="0"/>
    </w:p>
    <w:p w:rsidR="000D7B0A" w:rsidRDefault="000D7B0A" w:rsidP="000D7B0A">
      <w:pPr>
        <w:rPr>
          <w:rFonts w:ascii="Arial" w:hAnsi="Arial" w:cs="Arial"/>
        </w:rPr>
      </w:pPr>
      <w:r>
        <w:rPr>
          <w:rFonts w:ascii="Arial" w:hAnsi="Arial" w:cs="Arial"/>
        </w:rPr>
        <w:t>Borského 1011/1, 152 00 Praha 5</w:t>
      </w:r>
    </w:p>
    <w:p w:rsidR="000D7B0A" w:rsidRDefault="000D7B0A" w:rsidP="000D7B0A">
      <w:pPr>
        <w:rPr>
          <w:rFonts w:ascii="Arial" w:hAnsi="Arial" w:cs="Arial"/>
        </w:rPr>
      </w:pPr>
      <w:r>
        <w:rPr>
          <w:rFonts w:ascii="Arial" w:hAnsi="Arial" w:cs="Arial"/>
        </w:rPr>
        <w:t>IČO: 14501899</w:t>
      </w:r>
    </w:p>
    <w:p w:rsidR="000D7B0A" w:rsidRDefault="000D7B0A" w:rsidP="000D7B0A">
      <w:pPr>
        <w:rPr>
          <w:rFonts w:ascii="Arial" w:hAnsi="Arial" w:cs="Arial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Rozpočtová položka: </w:t>
      </w:r>
      <w:r w:rsidR="00F44F8B">
        <w:rPr>
          <w:rFonts w:ascii="Arial" w:hAnsi="Arial" w:cs="Arial"/>
          <w:sz w:val="18"/>
          <w:szCs w:val="18"/>
        </w:rPr>
        <w:t>5169 02 Nákup služeb – budova</w:t>
      </w: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0D7B0A" w:rsidRDefault="000D7B0A" w:rsidP="000D7B0A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</w:rPr>
        <w:t>40  Architektonické</w:t>
      </w:r>
      <w:proofErr w:type="gramEnd"/>
      <w:r>
        <w:rPr>
          <w:rFonts w:ascii="Arial" w:hAnsi="Arial" w:cs="Arial"/>
          <w:sz w:val="20"/>
        </w:rPr>
        <w:t xml:space="preserve"> služby, projektování, územní plánování, laboratorní služby  (71356100-9  Technická kontrola)</w:t>
      </w:r>
    </w:p>
    <w:p w:rsidR="000D7B0A" w:rsidRDefault="000D7B0A" w:rsidP="000D7B0A">
      <w:pPr>
        <w:jc w:val="both"/>
        <w:rPr>
          <w:rFonts w:ascii="Arial" w:hAnsi="Arial" w:cs="Arial"/>
          <w:sz w:val="22"/>
          <w:szCs w:val="22"/>
        </w:rPr>
      </w:pPr>
    </w:p>
    <w:p w:rsidR="00B80EEE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8C4739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34AC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8C47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34AC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8334AC" w:rsidRPr="008334AC">
        <w:rPr>
          <w:rFonts w:ascii="Arial" w:hAnsi="Arial" w:cs="Arial"/>
          <w:sz w:val="22"/>
          <w:szCs w:val="22"/>
        </w:rPr>
        <w:t>96/2021</w:t>
      </w:r>
      <w:r w:rsidRPr="008334AC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8C47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34AC">
        <w:rPr>
          <w:rFonts w:ascii="Arial" w:hAnsi="Arial" w:cs="Arial"/>
          <w:sz w:val="22"/>
          <w:szCs w:val="22"/>
        </w:rPr>
        <w:t xml:space="preserve">Za dodavatele dne </w:t>
      </w:r>
      <w:r w:rsidRPr="008334AC">
        <w:rPr>
          <w:rFonts w:ascii="Arial" w:hAnsi="Arial" w:cs="Arial"/>
          <w:sz w:val="22"/>
          <w:szCs w:val="22"/>
        </w:rPr>
        <w:tab/>
      </w:r>
      <w:r w:rsidRPr="008334A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Pr="008334AC" w:rsidRDefault="008C47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34AC">
        <w:rPr>
          <w:rFonts w:ascii="Arial" w:hAnsi="Arial" w:cs="Arial"/>
          <w:sz w:val="22"/>
          <w:szCs w:val="22"/>
        </w:rPr>
        <w:t xml:space="preserve">Podpis </w:t>
      </w:r>
      <w:r w:rsidRPr="008334AC">
        <w:rPr>
          <w:rFonts w:ascii="Arial" w:hAnsi="Arial" w:cs="Arial"/>
          <w:sz w:val="22"/>
          <w:szCs w:val="22"/>
        </w:rPr>
        <w:tab/>
      </w:r>
      <w:r w:rsidRPr="008334AC">
        <w:rPr>
          <w:rFonts w:ascii="Arial" w:hAnsi="Arial" w:cs="Arial"/>
          <w:sz w:val="22"/>
          <w:szCs w:val="22"/>
        </w:rPr>
        <w:tab/>
      </w:r>
      <w:r w:rsidRPr="008334A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80EEE" w:rsidRPr="008334AC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0EEE" w:rsidRDefault="008C47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34AC">
        <w:rPr>
          <w:rFonts w:ascii="Arial" w:hAnsi="Arial" w:cs="Arial"/>
          <w:sz w:val="22"/>
          <w:szCs w:val="22"/>
        </w:rPr>
        <w:t>Jméno a příjmení (hůlkově)</w:t>
      </w:r>
      <w:r w:rsidRPr="008334A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80EEE" w:rsidRDefault="00B80EEE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B80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70" w:rsidRDefault="00657B70">
      <w:r>
        <w:separator/>
      </w:r>
    </w:p>
  </w:endnote>
  <w:endnote w:type="continuationSeparator" w:id="0">
    <w:p w:rsidR="00657B70" w:rsidRDefault="0065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9B" w:rsidRDefault="00F845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EE" w:rsidRDefault="008C4739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F8459B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B80EEE" w:rsidRDefault="008C473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0EEE" w:rsidRDefault="00B80EEE">
    <w:pPr>
      <w:pStyle w:val="Zpat"/>
      <w:jc w:val="center"/>
      <w:rPr>
        <w:rStyle w:val="slostrnky"/>
        <w:rFonts w:cs="Tahoma"/>
        <w:sz w:val="16"/>
        <w:szCs w:val="20"/>
      </w:rPr>
    </w:pPr>
  </w:p>
  <w:p w:rsidR="00B80EEE" w:rsidRDefault="00B80EE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B80EEE" w:rsidRDefault="008C473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B80EEE" w:rsidRDefault="008C4739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EE" w:rsidRDefault="00B80EEE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B80EEE" w:rsidRDefault="008C473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0EEE" w:rsidRDefault="00B80EEE">
    <w:pPr>
      <w:pStyle w:val="Zpat"/>
      <w:jc w:val="center"/>
      <w:rPr>
        <w:rStyle w:val="slostrnky"/>
        <w:rFonts w:cs="Tahoma"/>
        <w:sz w:val="16"/>
        <w:szCs w:val="20"/>
      </w:rPr>
    </w:pPr>
  </w:p>
  <w:p w:rsidR="00B80EEE" w:rsidRDefault="00B80EE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B80EEE" w:rsidRDefault="008C473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B80EEE" w:rsidRDefault="008C4739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B80EEE" w:rsidRDefault="008C4739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B80EEE" w:rsidRDefault="00B80EEE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70" w:rsidRDefault="00657B70">
      <w:r>
        <w:separator/>
      </w:r>
    </w:p>
  </w:footnote>
  <w:footnote w:type="continuationSeparator" w:id="0">
    <w:p w:rsidR="00657B70" w:rsidRDefault="0065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9B" w:rsidRDefault="00F845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9B" w:rsidRDefault="00F8459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EE" w:rsidRDefault="008C4739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EE"/>
    <w:rsid w:val="000D7B0A"/>
    <w:rsid w:val="00657B70"/>
    <w:rsid w:val="00694A27"/>
    <w:rsid w:val="00756E5C"/>
    <w:rsid w:val="008334AC"/>
    <w:rsid w:val="00833F1E"/>
    <w:rsid w:val="008C4739"/>
    <w:rsid w:val="00936484"/>
    <w:rsid w:val="00B80EEE"/>
    <w:rsid w:val="00D11B15"/>
    <w:rsid w:val="00F44F8B"/>
    <w:rsid w:val="00F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2071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2021-04-22T06:19:00Z</dcterms:created>
  <dcterms:modified xsi:type="dcterms:W3CDTF">2021-04-22T06:19:00Z</dcterms:modified>
</cp:coreProperties>
</file>