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A9" w:rsidRPr="004F4681" w:rsidRDefault="00F530A9" w:rsidP="00F530A9">
      <w:pPr>
        <w:pStyle w:val="cpNzevsmlouvy"/>
        <w:spacing w:after="240"/>
      </w:pPr>
      <w:r w:rsidRPr="004F4681">
        <w:t xml:space="preserve">Dodatek č. </w:t>
      </w:r>
      <w:r w:rsidR="002719D2">
        <w:t>7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</w:t>
      </w:r>
      <w:r w:rsidRPr="004F4681">
        <w:t xml:space="preserve"> </w:t>
      </w:r>
      <w:r w:rsidRPr="004F4681">
        <w:br/>
        <w:t xml:space="preserve">Číslo </w:t>
      </w:r>
      <w:r w:rsidRPr="00C711CB">
        <w:rPr>
          <w:noProof/>
        </w:rPr>
        <w:t>982602000000-0097/2016</w:t>
      </w:r>
      <w:r w:rsidR="00D764B8">
        <w:rPr>
          <w:noProof/>
        </w:rPr>
        <w:t>, E2017/5647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530A9" w:rsidRPr="001C2D26" w:rsidRDefault="002719D2" w:rsidP="002719D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719D2">
              <w:t xml:space="preserve">Borisem Šlosarem, manažerem specializovaného útvaru </w:t>
            </w:r>
            <w:r>
              <w:t xml:space="preserve">                   </w:t>
            </w:r>
            <w:r w:rsidRPr="002719D2">
              <w:t xml:space="preserve">správa externích sítí </w:t>
            </w:r>
            <w:r w:rsidR="00F530A9" w:rsidRPr="001C2D26">
              <w:t xml:space="preserve"> 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F00FA6">
              <w:t>, oddíl A, vložka 7565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00FA6">
              <w:t>133406370/0300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F530A9" w:rsidRPr="001C2D26" w:rsidRDefault="00F530A9" w:rsidP="00F530A9"/>
    <w:p w:rsidR="00F530A9" w:rsidRPr="001C2D26" w:rsidRDefault="00F530A9" w:rsidP="00F530A9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C711CB">
              <w:rPr>
                <w:b/>
                <w:noProof/>
              </w:rPr>
              <w:t>Radmila Husáková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1CB">
              <w:rPr>
                <w:noProof/>
              </w:rPr>
              <w:t>Moutnice 331, 664 55 Moutnice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1CB">
              <w:rPr>
                <w:noProof/>
              </w:rPr>
              <w:t>61690988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1CB">
              <w:rPr>
                <w:noProof/>
              </w:rPr>
              <w:t>CZ6451152400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530A9" w:rsidRPr="001C2D26" w:rsidRDefault="00EB514C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530A9" w:rsidRPr="001C2D26" w:rsidRDefault="00EB514C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530A9" w:rsidRPr="001C2D26" w:rsidRDefault="00EB514C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530A9" w:rsidRPr="001C2D26" w:rsidTr="005C6BFC">
        <w:tc>
          <w:tcPr>
            <w:tcW w:w="3528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530A9" w:rsidRPr="001C2D26" w:rsidTr="005C6BFC">
        <w:tc>
          <w:tcPr>
            <w:tcW w:w="9851" w:type="dxa"/>
            <w:gridSpan w:val="2"/>
          </w:tcPr>
          <w:p w:rsidR="00F530A9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F530A9" w:rsidRPr="001C2D26" w:rsidRDefault="00F530A9" w:rsidP="005C6BF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F00FA6">
              <w:t>Zástupce“</w:t>
            </w:r>
          </w:p>
        </w:tc>
      </w:tr>
    </w:tbl>
    <w:p w:rsidR="00F530A9" w:rsidRDefault="00F530A9" w:rsidP="00F530A9">
      <w:pPr>
        <w:spacing w:after="200" w:line="276" w:lineRule="auto"/>
      </w:pPr>
    </w:p>
    <w:p w:rsidR="00F530A9" w:rsidRDefault="00F530A9" w:rsidP="00F530A9">
      <w:pPr>
        <w:spacing w:after="200" w:line="276" w:lineRule="auto"/>
      </w:pPr>
    </w:p>
    <w:p w:rsidR="00F530A9" w:rsidRPr="004916DF" w:rsidRDefault="00F530A9" w:rsidP="00F530A9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2719D2">
        <w:t>7</w:t>
      </w:r>
      <w:r>
        <w:rPr>
          <w:rStyle w:val="P-HEAD-WBULLETSChar"/>
        </w:rPr>
        <w:t xml:space="preserve"> </w:t>
      </w:r>
      <w:r>
        <w:t xml:space="preserve">ke Smlouvě o zajištění služeb pro Českou poštu, s.p. číslo </w:t>
      </w:r>
      <w:r>
        <w:rPr>
          <w:noProof/>
          <w:lang w:eastAsia="cs-CZ"/>
        </w:rPr>
        <w:t>982602000000-0097/2016</w:t>
      </w:r>
      <w:r>
        <w:t xml:space="preserve"> ze dne 1. 3. 2017 (dále jen „Smlouva“).</w:t>
      </w:r>
    </w:p>
    <w:p w:rsidR="00F530A9" w:rsidRPr="001C2D26" w:rsidRDefault="00F530A9" w:rsidP="00F530A9">
      <w:pPr>
        <w:spacing w:after="480"/>
      </w:pPr>
    </w:p>
    <w:p w:rsidR="00F530A9" w:rsidRPr="00A05A24" w:rsidRDefault="00F530A9" w:rsidP="00F530A9">
      <w:pPr>
        <w:pStyle w:val="cplnekslovan"/>
      </w:pPr>
      <w:r w:rsidRPr="00A05A24">
        <w:lastRenderedPageBreak/>
        <w:t>Ujednání</w:t>
      </w:r>
    </w:p>
    <w:p w:rsidR="00F530A9" w:rsidRDefault="00421D9A" w:rsidP="00F530A9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:rsidR="00421D9A" w:rsidRPr="0057184B" w:rsidRDefault="00421D9A" w:rsidP="00F530A9">
      <w:pPr>
        <w:pStyle w:val="cpodstavecslovan1"/>
      </w:pPr>
      <w:r w:rsidRPr="0057184B">
        <w:t xml:space="preserve">Smluvní strany se dohodly, že se příloha č. </w:t>
      </w:r>
      <w:r>
        <w:t>6 Dohodnuté časy Smlouvy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:rsidR="00F530A9" w:rsidRPr="00A05A24" w:rsidRDefault="00F530A9" w:rsidP="00F530A9">
      <w:pPr>
        <w:pStyle w:val="cplnekslovan"/>
      </w:pPr>
      <w:r w:rsidRPr="00A05A24">
        <w:t>Závěrečná ustanovení</w:t>
      </w:r>
    </w:p>
    <w:p w:rsidR="00F530A9" w:rsidRDefault="00F530A9" w:rsidP="00F530A9">
      <w:pPr>
        <w:pStyle w:val="cpodstavecslovan1"/>
      </w:pPr>
      <w:r w:rsidRPr="00B27BC8">
        <w:t>Ostatní ujednání Smlouvy se nemění.</w:t>
      </w:r>
    </w:p>
    <w:p w:rsidR="00F530A9" w:rsidRPr="00730D64" w:rsidRDefault="00403693" w:rsidP="00F530A9">
      <w:pPr>
        <w:pStyle w:val="cpodstavecslovan1"/>
        <w:rPr>
          <w:rStyle w:val="P-HEAD-WBULLETSChar"/>
        </w:rPr>
      </w:pPr>
      <w:bookmarkStart w:id="0" w:name="_Hlk53175332"/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EB514C">
        <w:rPr>
          <w:b/>
        </w:rPr>
        <w:t>XXX</w:t>
      </w:r>
      <w:r w:rsidRPr="00730D64">
        <w:rPr>
          <w:rStyle w:val="P-HEAD-WBULLETSChar"/>
        </w:rPr>
        <w:t>.</w:t>
      </w:r>
      <w:bookmarkEnd w:id="0"/>
    </w:p>
    <w:p w:rsidR="00F530A9" w:rsidRDefault="00F530A9" w:rsidP="00F530A9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F530A9" w:rsidRPr="00A862BE" w:rsidRDefault="00F530A9" w:rsidP="00F530A9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9"/>
        <w:gridCol w:w="4533"/>
      </w:tblGrid>
      <w:tr w:rsidR="00F530A9" w:rsidRPr="002E4508" w:rsidTr="002719D2">
        <w:trPr>
          <w:trHeight w:val="709"/>
        </w:trPr>
        <w:tc>
          <w:tcPr>
            <w:tcW w:w="4539" w:type="dxa"/>
          </w:tcPr>
          <w:p w:rsidR="00D17994" w:rsidRDefault="00421D9A" w:rsidP="00F530A9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</w:t>
            </w:r>
            <w:r w:rsidR="00F530A9" w:rsidRPr="003A7B87">
              <w:t>Příloha č. 1 –</w:t>
            </w:r>
            <w:r w:rsidR="00F530A9">
              <w:rPr>
                <w:rStyle w:val="P-HEAD-WBULLETSChar"/>
              </w:rPr>
              <w:t xml:space="preserve"> </w:t>
            </w:r>
            <w:r w:rsidR="00F530A9" w:rsidRPr="0057184B">
              <w:t>příloh</w:t>
            </w:r>
            <w:r w:rsidR="00F530A9">
              <w:t>a</w:t>
            </w:r>
            <w:r w:rsidR="00F530A9" w:rsidRPr="0057184B">
              <w:t xml:space="preserve"> č. </w:t>
            </w:r>
            <w:r w:rsidR="00D17994">
              <w:t>6</w:t>
            </w:r>
            <w:r w:rsidR="00F530A9" w:rsidRPr="0057184B">
              <w:t xml:space="preserve"> </w:t>
            </w:r>
            <w:r w:rsidR="00D17994">
              <w:t>Dohodnuté časy</w:t>
            </w: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F530A9">
            <w:pPr>
              <w:pStyle w:val="cpodstavecslovan1"/>
              <w:numPr>
                <w:ilvl w:val="0"/>
                <w:numId w:val="0"/>
              </w:numPr>
            </w:pPr>
          </w:p>
          <w:p w:rsidR="00F530A9" w:rsidRDefault="00F530A9" w:rsidP="00634E61">
            <w:pPr>
              <w:pStyle w:val="cpodstavecslovan1"/>
              <w:numPr>
                <w:ilvl w:val="0"/>
                <w:numId w:val="0"/>
              </w:numPr>
            </w:pPr>
            <w:r>
              <w:t>V Praze dne</w:t>
            </w:r>
            <w:r w:rsidR="00762210">
              <w:t xml:space="preserve">  31.3.2021</w:t>
            </w:r>
          </w:p>
        </w:tc>
        <w:tc>
          <w:tcPr>
            <w:tcW w:w="4533" w:type="dxa"/>
          </w:tcPr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421D9A" w:rsidRDefault="00421D9A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D17994" w:rsidRDefault="00D17994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F530A9" w:rsidRDefault="00F530A9" w:rsidP="00EB514C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B514C">
              <w:t xml:space="preserve">                 </w:t>
            </w:r>
            <w:bookmarkStart w:id="1" w:name="_GoBack"/>
            <w:bookmarkEnd w:id="1"/>
            <w:r>
              <w:t xml:space="preserve">dne </w:t>
            </w:r>
          </w:p>
        </w:tc>
      </w:tr>
      <w:tr w:rsidR="00F530A9" w:rsidRPr="002E4508" w:rsidTr="002719D2">
        <w:trPr>
          <w:trHeight w:val="703"/>
        </w:trPr>
        <w:tc>
          <w:tcPr>
            <w:tcW w:w="4539" w:type="dxa"/>
          </w:tcPr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533" w:type="dxa"/>
          </w:tcPr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F530A9" w:rsidRPr="002E4508" w:rsidTr="002719D2">
        <w:trPr>
          <w:trHeight w:val="20"/>
        </w:trPr>
        <w:tc>
          <w:tcPr>
            <w:tcW w:w="4539" w:type="dxa"/>
          </w:tcPr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533" w:type="dxa"/>
          </w:tcPr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530A9" w:rsidRPr="002E4508" w:rsidTr="002719D2">
        <w:tc>
          <w:tcPr>
            <w:tcW w:w="4539" w:type="dxa"/>
          </w:tcPr>
          <w:p w:rsidR="00F530A9" w:rsidRPr="000E21ED" w:rsidRDefault="002719D2" w:rsidP="005C6BFC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2719D2">
              <w:rPr>
                <w:i/>
                <w:color w:val="000000" w:themeColor="text1"/>
              </w:rPr>
              <w:t>Boris Šlosar</w:t>
            </w:r>
          </w:p>
          <w:p w:rsidR="00F530A9" w:rsidRDefault="002719D2" w:rsidP="00F530A9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719D2">
              <w:rPr>
                <w:color w:val="000000" w:themeColor="text1"/>
              </w:rPr>
              <w:t xml:space="preserve">manažer specializovaného útvaru </w:t>
            </w:r>
            <w:r>
              <w:rPr>
                <w:color w:val="000000" w:themeColor="text1"/>
              </w:rPr>
              <w:t xml:space="preserve">                              </w:t>
            </w:r>
            <w:r w:rsidRPr="002719D2">
              <w:rPr>
                <w:color w:val="000000" w:themeColor="text1"/>
              </w:rPr>
              <w:t>správa externích sítí</w:t>
            </w:r>
            <w:r w:rsidR="00F530A9">
              <w:rPr>
                <w:color w:val="000000" w:themeColor="text1"/>
              </w:rPr>
              <w:t xml:space="preserve">  </w:t>
            </w:r>
          </w:p>
        </w:tc>
        <w:tc>
          <w:tcPr>
            <w:tcW w:w="4533" w:type="dxa"/>
          </w:tcPr>
          <w:p w:rsidR="00F530A9" w:rsidRPr="00D17994" w:rsidRDefault="00F530A9" w:rsidP="005C6BFC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noProof/>
              </w:rPr>
            </w:pPr>
            <w:r w:rsidRPr="00D17994">
              <w:rPr>
                <w:i/>
                <w:noProof/>
              </w:rPr>
              <w:t>Radmila Husáková</w:t>
            </w:r>
          </w:p>
          <w:p w:rsidR="00F530A9" w:rsidRDefault="00F530A9" w:rsidP="005C6BF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OSVČ</w:t>
            </w:r>
          </w:p>
        </w:tc>
      </w:tr>
    </w:tbl>
    <w:p w:rsidR="00FE6B38" w:rsidRDefault="00FE6B38" w:rsidP="00F530A9"/>
    <w:sectPr w:rsidR="00FE6B38" w:rsidSect="00F530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A9" w:rsidRDefault="00F530A9" w:rsidP="00F530A9">
      <w:pPr>
        <w:spacing w:after="0" w:line="240" w:lineRule="auto"/>
      </w:pPr>
      <w:r>
        <w:separator/>
      </w:r>
    </w:p>
  </w:endnote>
  <w:endnote w:type="continuationSeparator" w:id="0">
    <w:p w:rsidR="00F530A9" w:rsidRDefault="00F530A9" w:rsidP="00F5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CF" w:rsidRPr="00160A6D" w:rsidRDefault="00F530A9" w:rsidP="00E2706C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Strana 2 (celkem 2)</w:t>
    </w:r>
  </w:p>
  <w:p w:rsidR="00F355CF" w:rsidRDefault="00EB51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CF" w:rsidRPr="00160A6D" w:rsidRDefault="00F530A9" w:rsidP="00426324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Strana 1 (celkem 2)</w:t>
    </w:r>
  </w:p>
  <w:p w:rsidR="00F355CF" w:rsidRDefault="00EB5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A9" w:rsidRDefault="00F530A9" w:rsidP="00F530A9">
      <w:pPr>
        <w:spacing w:after="0" w:line="240" w:lineRule="auto"/>
      </w:pPr>
      <w:r>
        <w:separator/>
      </w:r>
    </w:p>
  </w:footnote>
  <w:footnote w:type="continuationSeparator" w:id="0">
    <w:p w:rsidR="00F530A9" w:rsidRDefault="00F530A9" w:rsidP="00F5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CF" w:rsidRPr="00E6080F" w:rsidRDefault="00F530A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7825C1" wp14:editId="264D085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5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94F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6mHgIAAD0EAAAOAAAAZHJzL2Uyb0RvYy54bWysU02P2jAQvVfqf7ByhyQ0sBARVqsEetl2&#10;kXb7A4ztJFYd27INAVX97x07gZb2UlXNwfHHzJs3M2/Wj+dOoBMzlitZROk0iRCTRFEumyL68rab&#10;LCNkHZYUCyVZEV2YjR4379+te52zmWqVoMwgAJE273URtc7pPI4taVmH7VRpJuGxVqbDDo6mianB&#10;PaB3Ip4lySLulaHaKMKshdtqeIw2Ab+uGXEvdW2ZQ6KIgJsLqwnrwa/xZo3zxmDdcjLSwP/AosNc&#10;QtAbVIUdRkfD/4DqODHKqtpNiepiVdecsJADZJMmv2Xz2mLNQi5QHKtvZbL/D5Z8Pu0N4hR6N08j&#10;JHEHTXo6OhVio9QXqNc2B7tS7o1PkZzlq35W5KtFUpUtlg0Lxm8XDb7BI75z8QerIcyh/6Qo2GDA&#10;D9U616bzkFAHdA5Nudyaws4OkeGSwG22eFit5p5OjPOrnzbWfWSqQ35TRNYZzJvWlUpK6LwyaYiC&#10;T8/WDY5XBx9Uqh0XIghASNQD9dlDkgQPqwSn/tXbWdMcSmHQCXsNhW+kcWdm1FHSgNYyTLfj3mEu&#10;hj3QFtLjQWLAZ9wNIvm2Slbb5XaZTbLZYjvJkqqaPO3KbLLYpQ/z6kNVllX63VNLs7zllDLp2V0F&#10;m2Z/J4hxdAap3SR7q0N8jx4qDWSv/0A6dNY3c5DFQdHL3vja+iaDRoPxOE9+CH49B6ufU7/5AQAA&#10;//8DAFBLAwQUAAYACAAAACEAPJ4eldgAAAAHAQAADwAAAGRycy9kb3ducmV2LnhtbEyOQUvDQBCF&#10;74L/YRnBm920trHEbIoKnoupF2+T7DQJzc6G7LaJ/94pHvQy8HiPb758N7teXWgMnWcDy0UCirj2&#10;tuPGwOfh/WELKkRki71nMvBNAXbF7U2OmfUTf9CljI0SCIcMDbQxDpnWoW7JYVj4gVi6ox8dRolj&#10;o+2Ik8Bdr1dJkmqHHcuHFgd6a6k+lWdn4Gltvzymr5tqM+0PkY5tud3PxtzfzS/PoCLN8W8MV31R&#10;h0KcKn9mG1RvYLVOU5kakCv1b6yu7EfQRa7/+xc/AAAA//8DAFBLAQItABQABgAIAAAAIQC2gziS&#10;/gAAAOEBAAATAAAAAAAAAAAAAAAAAAAAAABbQ29udGVudF9UeXBlc10ueG1sUEsBAi0AFAAGAAgA&#10;AAAhADj9If/WAAAAlAEAAAsAAAAAAAAAAAAAAAAALwEAAF9yZWxzLy5yZWxzUEsBAi0AFAAGAAgA&#10;AAAhADMnHqYeAgAAPQQAAA4AAAAAAAAAAAAAAAAALgIAAGRycy9lMm9Eb2MueG1sUEsBAi0AFAAG&#10;AAgAAAAhADyeHpXYAAAABwEAAA8AAAAAAAAAAAAAAAAAeAQAAGRycy9kb3ducmV2LnhtbFBLBQYA&#10;AAAABAAEAPMAAAB9BQAAAAA=&#10;" strokeweight="1pt">
              <w10:wrap anchorx="page"/>
            </v:shape>
          </w:pict>
        </mc:Fallback>
      </mc:AlternateContent>
    </w:r>
  </w:p>
  <w:p w:rsidR="00F355CF" w:rsidRDefault="00F530A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F355CF" w:rsidRDefault="00F530A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C711CB">
      <w:rPr>
        <w:rFonts w:ascii="Arial" w:hAnsi="Arial" w:cs="Arial"/>
        <w:noProof/>
        <w:lang w:eastAsia="cs-CZ"/>
      </w:rPr>
      <w:t>Moutnice</w:t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44610C0" wp14:editId="3EFD8E7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5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204F1052" wp14:editId="1431F04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 (</w:t>
    </w:r>
    <w:r w:rsidRPr="00C711CB">
      <w:rPr>
        <w:rFonts w:ascii="Arial" w:hAnsi="Arial" w:cs="Arial"/>
        <w:noProof/>
        <w:lang w:eastAsia="cs-CZ"/>
      </w:rPr>
      <w:t>JM</w:t>
    </w:r>
    <w:r>
      <w:rPr>
        <w:rFonts w:ascii="Arial" w:hAnsi="Arial" w:cs="Arial"/>
        <w:noProof/>
        <w:lang w:eastAsia="cs-CZ"/>
      </w:rPr>
      <w:t>)</w:t>
    </w:r>
  </w:p>
  <w:p w:rsidR="00D17994" w:rsidRPr="00BB2C84" w:rsidRDefault="00D17994" w:rsidP="00785FBD">
    <w:pPr>
      <w:pStyle w:val="Zhlav"/>
      <w:spacing w:before="100"/>
      <w:ind w:left="1701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CF" w:rsidRPr="00E6080F" w:rsidRDefault="00F530A9" w:rsidP="00426324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DADEFA" wp14:editId="19A9163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BD0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TwHgIAAD0EAAAOAAAAZHJzL2Uyb0RvYy54bWysU02P2jAQvVfqf7ByhyQ0sBARVqsEetl2&#10;kXb7A4ztJFYd27INAVX97x07gZb2UlXNwfHHzJs3M2/Wj+dOoBMzlitZROk0iRCTRFEumyL68rab&#10;LCNkHZYUCyVZEV2YjR4379+te52zmWqVoMwgAJE273URtc7pPI4taVmH7VRpJuGxVqbDDo6mianB&#10;PaB3Ip4lySLulaHaKMKshdtqeIw2Ab+uGXEvdW2ZQ6KIgJsLqwnrwa/xZo3zxmDdcjLSwP/AosNc&#10;QtAbVIUdRkfD/4DqODHKqtpNiepiVdecsJADZJMmv2Xz2mLNQi5QHKtvZbL/D5Z8Pu0N4hR6N59F&#10;SOIOmvR0dCrERqkvUK9tDnal3BufIjnLV/2syFeLpCpbLBsWjN8uGnyDR3zn4g9WQ5hD/0lRsMGA&#10;H6p1rk3nIaEO6Byacrk1hZ0dIsMlgdts8bBazT2dGOdXP22s+8hUh/ymiKwzmDetK5WU0Hll0hAF&#10;n56tGxyvDj6oVDsuRBCAkKgH6rOHJAkeVglO/au3s6Y5lMKgE/YaCt9I487MqKOkAa1lmG7HvcNc&#10;DHugLaTHg8SAz7gbRPJtlay2y+0ym2SzxXaSJVU1edqV2WSxSx/m1YeqLKv0u6eWZnnLKWXSs7sK&#10;Ns3+ThDj6AxSu0n2Vof4Hj1UGshe/4F06Kxv5iCLg6KXvfG19U0GjQbjcZ78EPx6DlY/p37zAwAA&#10;//8DAFBLAwQUAAYACAAAACEAPJ4eldgAAAAHAQAADwAAAGRycy9kb3ducmV2LnhtbEyOQUvDQBCF&#10;74L/YRnBm920trHEbIoKnoupF2+T7DQJzc6G7LaJ/94pHvQy8HiPb758N7teXWgMnWcDy0UCirj2&#10;tuPGwOfh/WELKkRki71nMvBNAXbF7U2OmfUTf9CljI0SCIcMDbQxDpnWoW7JYVj4gVi6ox8dRolj&#10;o+2Ik8Bdr1dJkmqHHcuHFgd6a6k+lWdn4Gltvzymr5tqM+0PkY5tud3PxtzfzS/PoCLN8W8MV31R&#10;h0KcKn9mG1RvYLVOU5kakCv1b6yu7EfQRa7/+xc/AAAA//8DAFBLAQItABQABgAIAAAAIQC2gziS&#10;/gAAAOEBAAATAAAAAAAAAAAAAAAAAAAAAABbQ29udGVudF9UeXBlc10ueG1sUEsBAi0AFAAGAAgA&#10;AAAhADj9If/WAAAAlAEAAAsAAAAAAAAAAAAAAAAALwEAAF9yZWxzLy5yZWxzUEsBAi0AFAAGAAgA&#10;AAAhAEbBRPAeAgAAPQQAAA4AAAAAAAAAAAAAAAAALgIAAGRycy9lMm9Eb2MueG1sUEsBAi0AFAAG&#10;AAgAAAAhADyeHpXYAAAABwEAAA8AAAAAAAAAAAAAAAAAeAQAAGRycy9kb3ducmV2LnhtbFBLBQYA&#10;AAAABAAEAPMAAAB9BQAAAAA=&#10;" strokeweight="1pt">
              <w10:wrap anchorx="page"/>
            </v:shape>
          </w:pict>
        </mc:Fallback>
      </mc:AlternateContent>
    </w:r>
  </w:p>
  <w:p w:rsidR="00F355CF" w:rsidRDefault="00F530A9" w:rsidP="0042632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</w:t>
    </w:r>
    <w:r w:rsidR="002719D2">
      <w:rPr>
        <w:rFonts w:ascii="Arial" w:hAnsi="Arial" w:cs="Arial"/>
        <w:noProof/>
        <w:lang w:eastAsia="cs-CZ"/>
      </w:rPr>
      <w:t xml:space="preserve"> č. 7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F355CF" w:rsidRDefault="00F530A9" w:rsidP="0042632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06C5ACA0" wp14:editId="687C208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5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7CF8FA43" wp14:editId="76A5DC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5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17994" w:rsidRPr="00BB2C84" w:rsidRDefault="00D17994" w:rsidP="00426324">
    <w:pPr>
      <w:pStyle w:val="Zhlav"/>
      <w:spacing w:before="100"/>
      <w:ind w:left="1701"/>
      <w:rPr>
        <w:rFonts w:ascii="Arial" w:hAnsi="Arial" w:cs="Arial"/>
      </w:rPr>
    </w:pPr>
  </w:p>
  <w:p w:rsidR="00F355CF" w:rsidRDefault="00EB51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A9"/>
    <w:rsid w:val="002719D2"/>
    <w:rsid w:val="003A7B87"/>
    <w:rsid w:val="00403693"/>
    <w:rsid w:val="00421D9A"/>
    <w:rsid w:val="00634E61"/>
    <w:rsid w:val="00762210"/>
    <w:rsid w:val="00D17994"/>
    <w:rsid w:val="00D764B8"/>
    <w:rsid w:val="00DE576C"/>
    <w:rsid w:val="00E31343"/>
    <w:rsid w:val="00E478A3"/>
    <w:rsid w:val="00EB514C"/>
    <w:rsid w:val="00F530A9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2863"/>
  <w15:chartTrackingRefBased/>
  <w15:docId w15:val="{7EA58E08-DFA9-406F-81E8-7C05D356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0A9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F530A9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customStyle="1" w:styleId="cpTabulkasmluvnistrany">
    <w:name w:val="cp_Tabulka smluvni strany"/>
    <w:basedOn w:val="Normln"/>
    <w:qFormat/>
    <w:rsid w:val="00F530A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cplnekslovan">
    <w:name w:val="cp_Článek číslovaný"/>
    <w:basedOn w:val="Normln"/>
    <w:next w:val="cpodstavecslovan1"/>
    <w:qFormat/>
    <w:rsid w:val="00F530A9"/>
    <w:pPr>
      <w:keepNext/>
      <w:numPr>
        <w:numId w:val="1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F530A9"/>
    <w:pPr>
      <w:numPr>
        <w:ilvl w:val="1"/>
        <w:numId w:val="1"/>
      </w:numPr>
      <w:spacing w:after="1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rsid w:val="00F5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30A9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rsid w:val="00F5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0A9"/>
    <w:rPr>
      <w:rFonts w:ascii="Times New Roman" w:eastAsia="Calibri" w:hAnsi="Times New Roman" w:cs="Times New Roman"/>
    </w:rPr>
  </w:style>
  <w:style w:type="paragraph" w:customStyle="1" w:styleId="cpodstavecslovan2">
    <w:name w:val="cp_odstavec číslovaný 2"/>
    <w:basedOn w:val="Normln"/>
    <w:qFormat/>
    <w:rsid w:val="00F530A9"/>
    <w:pPr>
      <w:numPr>
        <w:ilvl w:val="2"/>
        <w:numId w:val="1"/>
      </w:numPr>
      <w:spacing w:after="120"/>
      <w:ind w:left="1418" w:hanging="794"/>
    </w:pPr>
    <w:rPr>
      <w:rFonts w:eastAsia="Times New Roman"/>
      <w:szCs w:val="24"/>
      <w:lang w:eastAsia="cs-CZ"/>
    </w:rPr>
  </w:style>
  <w:style w:type="character" w:customStyle="1" w:styleId="P-HEAD-WBULLETSChar">
    <w:name w:val="ČP-HEAD-WBULLETS Char"/>
    <w:basedOn w:val="Standardnpsmoodstavce"/>
    <w:rsid w:val="00F530A9"/>
    <w:rPr>
      <w:rFonts w:ascii="Tahoma" w:hAnsi="Tahoma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Korýdková Věra Bc. Ing.</dc:creator>
  <cp:keywords/>
  <dc:description/>
  <cp:lastModifiedBy>Forstová Tereza</cp:lastModifiedBy>
  <cp:revision>11</cp:revision>
  <dcterms:created xsi:type="dcterms:W3CDTF">2020-02-19T09:37:00Z</dcterms:created>
  <dcterms:modified xsi:type="dcterms:W3CDTF">2021-04-27T08:38:00Z</dcterms:modified>
</cp:coreProperties>
</file>