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1B75F" w14:textId="77777777" w:rsidR="005808FB" w:rsidRDefault="005808FB" w:rsidP="005808FB">
      <w:pPr>
        <w:pStyle w:val="Prosttext2"/>
        <w:rPr>
          <w:rFonts w:ascii="Bookman Old Style" w:hAnsi="Bookman Old Style"/>
        </w:rPr>
      </w:pPr>
    </w:p>
    <w:p w14:paraId="2B43F336" w14:textId="292D2950" w:rsidR="008F1073" w:rsidRPr="006879F7" w:rsidRDefault="008F1073" w:rsidP="008F1073">
      <w:pPr>
        <w:pStyle w:val="Prosttext2"/>
        <w:jc w:val="center"/>
        <w:rPr>
          <w:rFonts w:ascii="Verdana" w:hAnsi="Verdana"/>
          <w:b/>
          <w:sz w:val="36"/>
        </w:rPr>
      </w:pPr>
      <w:r w:rsidRPr="006879F7">
        <w:rPr>
          <w:rFonts w:ascii="Verdana" w:hAnsi="Verdana"/>
          <w:b/>
          <w:sz w:val="36"/>
        </w:rPr>
        <w:t>SMLOUVA O DÍLO</w:t>
      </w:r>
      <w:r w:rsidRPr="006879F7">
        <w:rPr>
          <w:rFonts w:ascii="Verdana" w:hAnsi="Verdana"/>
          <w:b/>
          <w:color w:val="FF0000"/>
          <w:sz w:val="36"/>
        </w:rPr>
        <w:t xml:space="preserve"> </w:t>
      </w:r>
      <w:r w:rsidRPr="006879F7">
        <w:rPr>
          <w:rFonts w:ascii="Verdana" w:hAnsi="Verdana"/>
          <w:b/>
          <w:sz w:val="36"/>
        </w:rPr>
        <w:t xml:space="preserve">č. </w:t>
      </w:r>
      <w:r w:rsidR="00196C7B">
        <w:rPr>
          <w:rFonts w:ascii="Verdana" w:hAnsi="Verdana"/>
          <w:b/>
          <w:sz w:val="36"/>
        </w:rPr>
        <w:t>0</w:t>
      </w:r>
      <w:r w:rsidR="00FE60FE">
        <w:rPr>
          <w:rFonts w:ascii="Verdana" w:hAnsi="Verdana"/>
          <w:b/>
          <w:sz w:val="36"/>
        </w:rPr>
        <w:t>1</w:t>
      </w:r>
      <w:r w:rsidR="0010217E">
        <w:rPr>
          <w:rFonts w:ascii="Verdana" w:hAnsi="Verdana"/>
          <w:b/>
          <w:sz w:val="36"/>
        </w:rPr>
        <w:t>05</w:t>
      </w:r>
      <w:r w:rsidRPr="006879F7">
        <w:rPr>
          <w:rFonts w:ascii="Verdana" w:hAnsi="Verdana"/>
          <w:b/>
          <w:sz w:val="36"/>
        </w:rPr>
        <w:t>20</w:t>
      </w:r>
      <w:r w:rsidR="0010217E">
        <w:rPr>
          <w:rFonts w:ascii="Verdana" w:hAnsi="Verdana"/>
          <w:b/>
          <w:sz w:val="36"/>
        </w:rPr>
        <w:t>2</w:t>
      </w:r>
      <w:r w:rsidR="00FE60FE">
        <w:rPr>
          <w:rFonts w:ascii="Verdana" w:hAnsi="Verdana"/>
          <w:b/>
          <w:sz w:val="36"/>
        </w:rPr>
        <w:t>1</w:t>
      </w:r>
    </w:p>
    <w:p w14:paraId="68D61CA8" w14:textId="77777777" w:rsidR="008F1073" w:rsidRDefault="008F1073" w:rsidP="008F1073">
      <w:pPr>
        <w:pStyle w:val="Prosttext2"/>
        <w:jc w:val="center"/>
        <w:rPr>
          <w:rFonts w:ascii="Verdana" w:hAnsi="Verdana"/>
        </w:rPr>
      </w:pPr>
      <w:r>
        <w:rPr>
          <w:rFonts w:ascii="Verdana" w:hAnsi="Verdana"/>
        </w:rPr>
        <w:t>uzavřená na základě ustanovení § 536 a následujících obchodního zákoníku</w:t>
      </w:r>
    </w:p>
    <w:p w14:paraId="79164227" w14:textId="77777777" w:rsidR="008F1073" w:rsidRDefault="008F1073" w:rsidP="008F1073">
      <w:pPr>
        <w:pStyle w:val="Prosttext2"/>
        <w:jc w:val="center"/>
        <w:rPr>
          <w:rFonts w:ascii="Verdana" w:hAnsi="Verdana"/>
        </w:rPr>
      </w:pPr>
      <w:r>
        <w:rPr>
          <w:rFonts w:ascii="Verdana" w:hAnsi="Verdana"/>
        </w:rPr>
        <w:t>mezi</w:t>
      </w:r>
    </w:p>
    <w:p w14:paraId="65F4CC4D" w14:textId="77777777" w:rsidR="008F1073" w:rsidRDefault="008F1073" w:rsidP="008F1073">
      <w:pPr>
        <w:pStyle w:val="Prosttext2"/>
        <w:jc w:val="center"/>
        <w:rPr>
          <w:rFonts w:ascii="Verdana" w:hAnsi="Verdana"/>
        </w:rPr>
      </w:pPr>
    </w:p>
    <w:p w14:paraId="7B4E82CE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53196893" w14:textId="77777777" w:rsidR="006879F7" w:rsidRDefault="006879F7" w:rsidP="006879F7">
      <w:pPr>
        <w:pStyle w:val="Prosttext2"/>
        <w:ind w:left="708"/>
        <w:rPr>
          <w:rFonts w:ascii="Verdana" w:hAnsi="Verdana"/>
          <w:b/>
        </w:rPr>
      </w:pPr>
    </w:p>
    <w:p w14:paraId="2050A008" w14:textId="77777777" w:rsidR="00E938B0" w:rsidRDefault="00E938B0" w:rsidP="0010217E">
      <w:pPr>
        <w:pStyle w:val="Prosttext2"/>
        <w:ind w:firstLine="708"/>
        <w:rPr>
          <w:rFonts w:ascii="Verdana" w:hAnsi="Verdana"/>
          <w:b/>
        </w:rPr>
      </w:pPr>
      <w:r w:rsidRPr="00E938B0">
        <w:rPr>
          <w:rFonts w:ascii="Verdana" w:hAnsi="Verdana"/>
          <w:b/>
        </w:rPr>
        <w:t>Pedagogicko-psychologická poradna, Ostrava - Zábřeh, příspěvková organizace</w:t>
      </w:r>
    </w:p>
    <w:p w14:paraId="3A79BE16" w14:textId="23020A44" w:rsidR="0010217E" w:rsidRDefault="0010217E" w:rsidP="0010217E">
      <w:pPr>
        <w:pStyle w:val="Prosttext2"/>
        <w:ind w:firstLine="708"/>
        <w:rPr>
          <w:rFonts w:ascii="Verdana" w:hAnsi="Verdana"/>
        </w:rPr>
      </w:pPr>
      <w:r w:rsidRPr="0010217E">
        <w:rPr>
          <w:rFonts w:ascii="Verdana" w:hAnsi="Verdana"/>
        </w:rPr>
        <w:t>Kpt. Vajdy 2656/1a</w:t>
      </w:r>
    </w:p>
    <w:p w14:paraId="0578C727" w14:textId="14ACFDC3" w:rsidR="006879F7" w:rsidRDefault="006879F7" w:rsidP="0010217E">
      <w:pPr>
        <w:pStyle w:val="Prosttext2"/>
        <w:ind w:firstLine="708"/>
        <w:rPr>
          <w:rFonts w:ascii="Verdana" w:hAnsi="Verdana"/>
        </w:rPr>
      </w:pPr>
      <w:r w:rsidRPr="006879F7">
        <w:rPr>
          <w:rFonts w:ascii="Verdana" w:hAnsi="Verdana"/>
        </w:rPr>
        <w:t>7</w:t>
      </w:r>
      <w:r w:rsidR="0010217E">
        <w:rPr>
          <w:rFonts w:ascii="Verdana" w:hAnsi="Verdana"/>
        </w:rPr>
        <w:t>00</w:t>
      </w:r>
      <w:r w:rsidRPr="006879F7">
        <w:rPr>
          <w:rFonts w:ascii="Verdana" w:hAnsi="Verdana"/>
        </w:rPr>
        <w:t xml:space="preserve"> </w:t>
      </w:r>
      <w:r w:rsidR="0010217E">
        <w:rPr>
          <w:rFonts w:ascii="Verdana" w:hAnsi="Verdana"/>
        </w:rPr>
        <w:t>30</w:t>
      </w:r>
      <w:r w:rsidRPr="006879F7">
        <w:rPr>
          <w:rFonts w:ascii="Verdana" w:hAnsi="Verdana"/>
        </w:rPr>
        <w:t xml:space="preserve"> </w:t>
      </w:r>
      <w:r w:rsidR="0010217E">
        <w:rPr>
          <w:rFonts w:ascii="Verdana" w:hAnsi="Verdana"/>
        </w:rPr>
        <w:t>Ostrava</w:t>
      </w:r>
      <w:r w:rsidR="002D35A7">
        <w:rPr>
          <w:rFonts w:ascii="Verdana" w:hAnsi="Verdana"/>
        </w:rPr>
        <w:t xml:space="preserve"> - Zábřeh</w:t>
      </w:r>
    </w:p>
    <w:p w14:paraId="30D81D3B" w14:textId="69B2022E" w:rsidR="008F1073" w:rsidRDefault="008F1073" w:rsidP="008F1073">
      <w:pPr>
        <w:pStyle w:val="Prosttext2"/>
        <w:ind w:left="360" w:firstLine="348"/>
        <w:rPr>
          <w:rFonts w:ascii="Verdana" w:hAnsi="Verdana"/>
        </w:rPr>
      </w:pPr>
      <w:r>
        <w:rPr>
          <w:rFonts w:ascii="Verdana" w:hAnsi="Verdana"/>
        </w:rPr>
        <w:t xml:space="preserve">zastoupená: </w:t>
      </w:r>
      <w:r w:rsidR="00E938B0" w:rsidRPr="00E938B0">
        <w:rPr>
          <w:rFonts w:ascii="Verdana" w:hAnsi="Verdana"/>
        </w:rPr>
        <w:t>Mgr. Marie Schindlerová</w:t>
      </w:r>
      <w:r w:rsidR="002D35A7">
        <w:rPr>
          <w:rFonts w:ascii="Verdana" w:hAnsi="Verdana"/>
        </w:rPr>
        <w:t>, ředitelka</w:t>
      </w:r>
      <w:bookmarkStart w:id="0" w:name="_GoBack"/>
      <w:bookmarkEnd w:id="0"/>
    </w:p>
    <w:p w14:paraId="6DE63879" w14:textId="429A79B9" w:rsidR="008F1073" w:rsidRDefault="008F1073" w:rsidP="008F1073">
      <w:pPr>
        <w:pStyle w:val="Prosttext2"/>
        <w:ind w:left="360" w:firstLine="348"/>
        <w:rPr>
          <w:rFonts w:ascii="Verdana" w:hAnsi="Verdana"/>
        </w:rPr>
      </w:pPr>
      <w:r>
        <w:rPr>
          <w:rFonts w:ascii="Verdana" w:hAnsi="Verdana"/>
        </w:rPr>
        <w:t xml:space="preserve">IČO: </w:t>
      </w:r>
      <w:r w:rsidR="00E938B0" w:rsidRPr="00E938B0">
        <w:rPr>
          <w:rFonts w:ascii="Verdana" w:hAnsi="Verdana"/>
        </w:rPr>
        <w:t>45234370</w:t>
      </w:r>
    </w:p>
    <w:p w14:paraId="271DE86C" w14:textId="4B8FE0DB" w:rsidR="006879F7" w:rsidRDefault="006879F7" w:rsidP="008F1073">
      <w:pPr>
        <w:pStyle w:val="Prosttext2"/>
        <w:ind w:left="360" w:firstLine="348"/>
        <w:rPr>
          <w:rFonts w:ascii="Verdana" w:hAnsi="Verdana"/>
        </w:rPr>
      </w:pPr>
      <w:r w:rsidRPr="006879F7">
        <w:rPr>
          <w:rFonts w:ascii="Verdana" w:hAnsi="Verdana"/>
        </w:rPr>
        <w:t>DIČ</w:t>
      </w:r>
      <w:r w:rsidR="00081E34">
        <w:rPr>
          <w:rFonts w:ascii="Verdana" w:hAnsi="Verdana"/>
        </w:rPr>
        <w:t>:</w:t>
      </w:r>
      <w:r w:rsidRPr="006879F7">
        <w:rPr>
          <w:rFonts w:ascii="Verdana" w:hAnsi="Verdana"/>
        </w:rPr>
        <w:t xml:space="preserve"> </w:t>
      </w:r>
      <w:r w:rsidR="002D35A7">
        <w:rPr>
          <w:rFonts w:ascii="Verdana" w:hAnsi="Verdana"/>
        </w:rPr>
        <w:t>CZ45234370</w:t>
      </w:r>
    </w:p>
    <w:p w14:paraId="34116435" w14:textId="77777777" w:rsidR="008F1073" w:rsidRDefault="008F1073" w:rsidP="008F1073">
      <w:pPr>
        <w:pStyle w:val="Prosttext2"/>
        <w:ind w:left="6732" w:firstLine="348"/>
        <w:rPr>
          <w:rFonts w:ascii="Verdana" w:hAnsi="Verdana"/>
        </w:rPr>
      </w:pPr>
      <w:r>
        <w:rPr>
          <w:rFonts w:ascii="Verdana" w:hAnsi="Verdana"/>
        </w:rPr>
        <w:t>dále jen objednatel</w:t>
      </w:r>
    </w:p>
    <w:p w14:paraId="59C349D7" w14:textId="730ECD1C" w:rsidR="008F1073" w:rsidRDefault="008F1073" w:rsidP="00532DF8">
      <w:pPr>
        <w:pStyle w:val="Prosttext2"/>
        <w:rPr>
          <w:rFonts w:ascii="Verdana" w:hAnsi="Verdana"/>
        </w:rPr>
      </w:pPr>
    </w:p>
    <w:p w14:paraId="33F4AEC6" w14:textId="77777777" w:rsidR="008F1073" w:rsidRDefault="008F1073" w:rsidP="008F1073">
      <w:pPr>
        <w:pStyle w:val="Prosttext2"/>
        <w:ind w:left="5664" w:firstLine="708"/>
        <w:rPr>
          <w:rFonts w:ascii="Verdana" w:hAnsi="Verdana"/>
        </w:rPr>
      </w:pPr>
    </w:p>
    <w:p w14:paraId="4CE1AA76" w14:textId="77777777" w:rsidR="008F1073" w:rsidRDefault="008F1073" w:rsidP="008F1073">
      <w:pPr>
        <w:pStyle w:val="Prosttext2"/>
        <w:ind w:left="5664" w:firstLine="708"/>
        <w:rPr>
          <w:rFonts w:ascii="Verdana" w:hAnsi="Verdana"/>
        </w:rPr>
      </w:pPr>
    </w:p>
    <w:p w14:paraId="366BB91C" w14:textId="77777777" w:rsidR="00A973D6" w:rsidRDefault="006879F7" w:rsidP="00A973D6">
      <w:pPr>
        <w:pStyle w:val="Prosttext1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A973D6" w:rsidRPr="00082CC5">
        <w:rPr>
          <w:rFonts w:ascii="Verdana" w:hAnsi="Verdana"/>
          <w:b/>
        </w:rPr>
        <w:t>HELPDESK SERVICES s.r.o.</w:t>
      </w:r>
    </w:p>
    <w:p w14:paraId="5DA94069" w14:textId="77777777" w:rsidR="00A973D6" w:rsidRDefault="00A973D6" w:rsidP="00A973D6">
      <w:pPr>
        <w:pStyle w:val="Prosttext1"/>
        <w:ind w:firstLine="708"/>
        <w:rPr>
          <w:rFonts w:ascii="Verdana" w:hAnsi="Verdana"/>
        </w:rPr>
      </w:pPr>
      <w:r w:rsidRPr="00082CC5">
        <w:rPr>
          <w:rFonts w:ascii="Verdana" w:hAnsi="Verdana"/>
        </w:rPr>
        <w:t>Herbenova 700/2</w:t>
      </w:r>
    </w:p>
    <w:p w14:paraId="4118E2CC" w14:textId="77777777" w:rsidR="00A973D6" w:rsidRDefault="00A973D6" w:rsidP="00A973D6">
      <w:pPr>
        <w:pStyle w:val="Prosttext1"/>
        <w:ind w:firstLine="708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709 00  </w:t>
      </w:r>
      <w:r w:rsidRPr="00082CC5">
        <w:rPr>
          <w:rFonts w:ascii="Verdana" w:hAnsi="Verdana"/>
        </w:rPr>
        <w:t>Ostrava</w:t>
      </w:r>
      <w:proofErr w:type="gramEnd"/>
      <w:r w:rsidRPr="00082CC5">
        <w:rPr>
          <w:rFonts w:ascii="Verdana" w:hAnsi="Verdana"/>
        </w:rPr>
        <w:t>, Mariánské Hory</w:t>
      </w:r>
    </w:p>
    <w:p w14:paraId="72C1801A" w14:textId="0DC08391" w:rsidR="00A973D6" w:rsidRDefault="00A973D6" w:rsidP="00A973D6">
      <w:pPr>
        <w:pStyle w:val="Prosttext1"/>
        <w:ind w:firstLine="708"/>
        <w:rPr>
          <w:rFonts w:ascii="Verdana" w:hAnsi="Verdana"/>
        </w:rPr>
      </w:pPr>
      <w:r>
        <w:rPr>
          <w:rFonts w:ascii="Verdana" w:hAnsi="Verdana"/>
        </w:rPr>
        <w:t>zastoupená: Romanem Vojtíškem a Martinem Vítkem</w:t>
      </w:r>
    </w:p>
    <w:p w14:paraId="045C570A" w14:textId="77777777" w:rsidR="00A973D6" w:rsidRDefault="00A973D6" w:rsidP="00A973D6">
      <w:pPr>
        <w:pStyle w:val="Prosttext1"/>
        <w:ind w:firstLine="708"/>
        <w:rPr>
          <w:rFonts w:ascii="Verdana" w:hAnsi="Verdana"/>
        </w:rPr>
      </w:pPr>
      <w:r>
        <w:rPr>
          <w:rFonts w:ascii="Verdana" w:hAnsi="Verdana"/>
        </w:rPr>
        <w:t>IČO: 29397</w:t>
      </w:r>
      <w:r w:rsidRPr="003E5CFA">
        <w:rPr>
          <w:rFonts w:ascii="Verdana" w:hAnsi="Verdana"/>
        </w:rPr>
        <w:t>553</w:t>
      </w: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</w:p>
    <w:p w14:paraId="6583DC31" w14:textId="77777777" w:rsidR="00A973D6" w:rsidRDefault="00A973D6" w:rsidP="00A973D6">
      <w:pPr>
        <w:pStyle w:val="Prosttext1"/>
        <w:rPr>
          <w:rFonts w:ascii="Verdana" w:hAnsi="Verdana"/>
        </w:rPr>
      </w:pPr>
      <w:r>
        <w:rPr>
          <w:rFonts w:ascii="Verdana" w:hAnsi="Verdana"/>
        </w:rPr>
        <w:tab/>
        <w:t>DIČ: CZ29397</w:t>
      </w:r>
      <w:r w:rsidRPr="003E5CFA">
        <w:rPr>
          <w:rFonts w:ascii="Verdana" w:hAnsi="Verdana"/>
        </w:rPr>
        <w:t>553</w:t>
      </w:r>
      <w:r>
        <w:rPr>
          <w:rFonts w:ascii="Verdana" w:hAnsi="Verdana"/>
        </w:rPr>
        <w:t xml:space="preserve"> - neplátce</w:t>
      </w:r>
      <w:r>
        <w:rPr>
          <w:rFonts w:ascii="Verdana" w:hAnsi="Verdana"/>
        </w:rPr>
        <w:tab/>
      </w:r>
    </w:p>
    <w:p w14:paraId="0EA34189" w14:textId="77777777" w:rsidR="00A973D6" w:rsidRDefault="00A973D6" w:rsidP="00A973D6">
      <w:pPr>
        <w:pStyle w:val="Prosttext1"/>
        <w:ind w:left="6372" w:firstLine="708"/>
        <w:rPr>
          <w:rFonts w:ascii="Verdana" w:hAnsi="Verdana"/>
        </w:rPr>
      </w:pPr>
      <w:r>
        <w:rPr>
          <w:rFonts w:ascii="Verdana" w:hAnsi="Verdana"/>
        </w:rPr>
        <w:t>dále jen zhotovitel</w:t>
      </w:r>
    </w:p>
    <w:p w14:paraId="3C82B038" w14:textId="6F915B62" w:rsidR="006879F7" w:rsidRDefault="006879F7" w:rsidP="00A973D6">
      <w:pPr>
        <w:pStyle w:val="Prosttext1"/>
        <w:rPr>
          <w:rFonts w:ascii="Verdana" w:hAnsi="Verdana"/>
        </w:rPr>
      </w:pPr>
    </w:p>
    <w:p w14:paraId="5E7EA6A8" w14:textId="77777777" w:rsidR="006879F7" w:rsidRDefault="006879F7" w:rsidP="008F1073">
      <w:pPr>
        <w:pStyle w:val="Prosttext1"/>
        <w:ind w:left="6372" w:firstLine="708"/>
        <w:rPr>
          <w:rFonts w:ascii="Verdana" w:hAnsi="Verdana"/>
        </w:rPr>
      </w:pPr>
    </w:p>
    <w:p w14:paraId="6519B805" w14:textId="77777777" w:rsidR="008F1073" w:rsidRDefault="008F1073" w:rsidP="008F1073">
      <w:pPr>
        <w:pStyle w:val="Prosttext2"/>
        <w:ind w:left="5664" w:firstLine="708"/>
        <w:rPr>
          <w:rFonts w:ascii="Verdana" w:hAnsi="Verdana"/>
        </w:rPr>
      </w:pPr>
    </w:p>
    <w:p w14:paraId="26B57A0D" w14:textId="77777777" w:rsidR="008F1073" w:rsidRDefault="008F1073" w:rsidP="008F1073">
      <w:pPr>
        <w:pStyle w:val="Prosttext2"/>
        <w:numPr>
          <w:ilvl w:val="0"/>
          <w:numId w:val="5"/>
        </w:numPr>
        <w:tabs>
          <w:tab w:val="left" w:pos="720"/>
        </w:tabs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PŘEDMĚT SMLOUVY</w:t>
      </w:r>
    </w:p>
    <w:p w14:paraId="1B17FD39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025A258A" w14:textId="6B11CC34" w:rsidR="008F1073" w:rsidRDefault="008F1073" w:rsidP="008F1073">
      <w:pPr>
        <w:pStyle w:val="Prosttext2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Zhotovitel se ve smlouvě o dílo zavazuje poskytovat objednateli služby hardwarového a softwarového servisu pro</w:t>
      </w:r>
      <w:r w:rsidR="00F15F0D">
        <w:rPr>
          <w:rFonts w:ascii="Verdana" w:hAnsi="Verdana"/>
        </w:rPr>
        <w:t xml:space="preserve"> počítačové systémy objednatele.</w:t>
      </w:r>
    </w:p>
    <w:p w14:paraId="21B54595" w14:textId="77777777" w:rsidR="006126EE" w:rsidRDefault="006126EE" w:rsidP="008F1073">
      <w:pPr>
        <w:pStyle w:val="Prosttext2"/>
        <w:ind w:left="709" w:hanging="709"/>
        <w:jc w:val="both"/>
        <w:rPr>
          <w:rFonts w:ascii="Verdana" w:hAnsi="Verdana"/>
        </w:rPr>
      </w:pPr>
    </w:p>
    <w:p w14:paraId="575ECA97" w14:textId="2B096004" w:rsidR="008F1073" w:rsidRDefault="008F1073" w:rsidP="008F1073">
      <w:pPr>
        <w:pStyle w:val="Prosttext2"/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Rozsah služeb:</w:t>
      </w:r>
    </w:p>
    <w:p w14:paraId="6A8EEA2F" w14:textId="77777777" w:rsidR="008F1073" w:rsidRDefault="008F1073" w:rsidP="008F1073">
      <w:pPr>
        <w:pStyle w:val="Prosttext2"/>
        <w:ind w:left="709" w:hanging="709"/>
        <w:jc w:val="both"/>
        <w:rPr>
          <w:rFonts w:ascii="Verdana" w:hAnsi="Verdana"/>
        </w:rPr>
      </w:pPr>
    </w:p>
    <w:p w14:paraId="7E2EBAEF" w14:textId="73996941" w:rsidR="00145068" w:rsidRDefault="00145068" w:rsidP="00E0505E">
      <w:pPr>
        <w:pStyle w:val="Prosttext2"/>
        <w:jc w:val="both"/>
        <w:rPr>
          <w:rFonts w:ascii="Verdana" w:hAnsi="Verdana"/>
        </w:rPr>
      </w:pPr>
      <w:r>
        <w:rPr>
          <w:rFonts w:ascii="Verdana" w:hAnsi="Verdana"/>
        </w:rPr>
        <w:t>1.1.</w:t>
      </w:r>
      <w:r>
        <w:rPr>
          <w:rFonts w:ascii="Verdana" w:hAnsi="Verdana"/>
        </w:rPr>
        <w:tab/>
        <w:t xml:space="preserve">Dodávky a instalace částí počítačových systémů. </w:t>
      </w:r>
    </w:p>
    <w:p w14:paraId="07BAEA10" w14:textId="7B8389E1" w:rsidR="00532DF8" w:rsidRDefault="00145068" w:rsidP="00E0505E">
      <w:pPr>
        <w:pStyle w:val="Prosttext2"/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1.2</w:t>
      </w:r>
      <w:r w:rsidR="008F1073">
        <w:rPr>
          <w:rFonts w:ascii="Verdana" w:hAnsi="Verdana"/>
        </w:rPr>
        <w:t>.</w:t>
      </w:r>
      <w:r w:rsidR="008F1073">
        <w:rPr>
          <w:rFonts w:ascii="Verdana" w:hAnsi="Verdana"/>
        </w:rPr>
        <w:tab/>
        <w:t>Identifikace HW závady počítačového systému a návrh způsobu opravy</w:t>
      </w:r>
      <w:r w:rsidR="00E0505E">
        <w:rPr>
          <w:rFonts w:ascii="Verdana" w:hAnsi="Verdana"/>
        </w:rPr>
        <w:t>.</w:t>
      </w:r>
    </w:p>
    <w:p w14:paraId="5631FC02" w14:textId="1D903DEF" w:rsidR="008F1073" w:rsidRDefault="00532DF8" w:rsidP="00E0505E">
      <w:pPr>
        <w:pStyle w:val="Prosttext2"/>
        <w:jc w:val="both"/>
        <w:rPr>
          <w:rFonts w:ascii="Verdana" w:hAnsi="Verdana"/>
        </w:rPr>
      </w:pPr>
      <w:r>
        <w:rPr>
          <w:rFonts w:ascii="Verdana" w:hAnsi="Verdana"/>
        </w:rPr>
        <w:t>1</w:t>
      </w:r>
      <w:r w:rsidR="00145068">
        <w:rPr>
          <w:rFonts w:ascii="Verdana" w:hAnsi="Verdana"/>
        </w:rPr>
        <w:t>.3</w:t>
      </w:r>
      <w:r w:rsidR="008F1073">
        <w:rPr>
          <w:rFonts w:ascii="Verdana" w:hAnsi="Verdana"/>
        </w:rPr>
        <w:t>.</w:t>
      </w:r>
      <w:r w:rsidR="008F1073">
        <w:rPr>
          <w:rFonts w:ascii="Verdana" w:hAnsi="Verdana"/>
        </w:rPr>
        <w:tab/>
        <w:t>Oprava vadných H</w:t>
      </w:r>
      <w:r>
        <w:rPr>
          <w:rFonts w:ascii="Verdana" w:hAnsi="Verdana"/>
        </w:rPr>
        <w:t>W součástí počítačových systémů odstraněním závady výměnou dílu.</w:t>
      </w:r>
    </w:p>
    <w:p w14:paraId="7B764F3B" w14:textId="2DC9AB02" w:rsidR="008F1073" w:rsidRDefault="00532DF8" w:rsidP="00E0505E">
      <w:pPr>
        <w:pStyle w:val="Prosttext2"/>
        <w:jc w:val="both"/>
        <w:rPr>
          <w:rFonts w:ascii="Verdana" w:hAnsi="Verdana"/>
        </w:rPr>
      </w:pPr>
      <w:r>
        <w:rPr>
          <w:rFonts w:ascii="Verdana" w:hAnsi="Verdana"/>
        </w:rPr>
        <w:t>1.4</w:t>
      </w:r>
      <w:r w:rsidR="008F1073">
        <w:rPr>
          <w:rFonts w:ascii="Verdana" w:hAnsi="Verdana"/>
        </w:rPr>
        <w:t>.</w:t>
      </w:r>
      <w:r w:rsidR="008F1073">
        <w:rPr>
          <w:rFonts w:ascii="Verdana" w:hAnsi="Verdana"/>
        </w:rPr>
        <w:tab/>
        <w:t>Pravidelné č</w:t>
      </w:r>
      <w:r>
        <w:rPr>
          <w:rFonts w:ascii="Verdana" w:hAnsi="Verdana"/>
        </w:rPr>
        <w:t xml:space="preserve">innosti </w:t>
      </w:r>
      <w:r w:rsidR="00A02033">
        <w:rPr>
          <w:rFonts w:ascii="Verdana" w:hAnsi="Verdana"/>
        </w:rPr>
        <w:t>zahrnuté v měsíčním paušálu:</w:t>
      </w:r>
    </w:p>
    <w:p w14:paraId="08BAC511" w14:textId="004D8137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Odstraňování softwarových poruch počítačových systémů na serverech a počítačích</w:t>
      </w:r>
      <w:r w:rsidR="00E0505E">
        <w:rPr>
          <w:rFonts w:ascii="Verdana" w:hAnsi="Verdana"/>
        </w:rPr>
        <w:t>.</w:t>
      </w:r>
    </w:p>
    <w:p w14:paraId="0026D873" w14:textId="3862D3DA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Dohled a monitorování stavu jednotlivých serverů</w:t>
      </w:r>
      <w:r w:rsidR="00E0505E">
        <w:rPr>
          <w:rFonts w:ascii="Verdana" w:hAnsi="Verdana"/>
        </w:rPr>
        <w:t>.</w:t>
      </w:r>
    </w:p>
    <w:p w14:paraId="6D4A5AE3" w14:textId="426626DE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Udržovaní aktuálního seznamu počítačů a software</w:t>
      </w:r>
      <w:r w:rsidR="00E0505E">
        <w:rPr>
          <w:rFonts w:ascii="Verdana" w:hAnsi="Verdana"/>
        </w:rPr>
        <w:t>.</w:t>
      </w:r>
    </w:p>
    <w:p w14:paraId="588DAFA0" w14:textId="63EDDE40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Kontrola průběhu zálohování serverů a úpravy konfigurace zálohování dle aktuálních požadavků</w:t>
      </w:r>
      <w:r w:rsidR="00E0505E">
        <w:rPr>
          <w:rFonts w:ascii="Verdana" w:hAnsi="Verdana"/>
        </w:rPr>
        <w:t>.</w:t>
      </w:r>
      <w:r w:rsidRPr="00E938B0">
        <w:rPr>
          <w:rFonts w:ascii="Verdana" w:hAnsi="Verdana"/>
        </w:rPr>
        <w:t xml:space="preserve"> </w:t>
      </w:r>
    </w:p>
    <w:p w14:paraId="4E976A69" w14:textId="377421A8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Instalace aktualizací zabezpečení serverů</w:t>
      </w:r>
      <w:r w:rsidR="00E0505E">
        <w:rPr>
          <w:rFonts w:ascii="Verdana" w:hAnsi="Verdana"/>
        </w:rPr>
        <w:t>.</w:t>
      </w:r>
    </w:p>
    <w:p w14:paraId="21DA1D75" w14:textId="7D3BECCA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Správa poštovního serveru</w:t>
      </w:r>
      <w:r w:rsidR="00E0505E">
        <w:rPr>
          <w:rFonts w:ascii="Verdana" w:hAnsi="Verdana"/>
        </w:rPr>
        <w:t>.</w:t>
      </w:r>
    </w:p>
    <w:p w14:paraId="47A8C6C7" w14:textId="7EF7FB83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Úpravy konfigurace operačních systémů na serverech dle potřeb objednatele</w:t>
      </w:r>
      <w:r w:rsidR="00E0505E">
        <w:rPr>
          <w:rFonts w:ascii="Verdana" w:hAnsi="Verdana"/>
        </w:rPr>
        <w:t>.</w:t>
      </w:r>
    </w:p>
    <w:p w14:paraId="30DE9FC1" w14:textId="0A78D3CB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Vytváření a správa uživatelských profilů na serverech a počítačích včetně správy poštovních účtů</w:t>
      </w:r>
      <w:r w:rsidR="00E0505E">
        <w:rPr>
          <w:rFonts w:ascii="Verdana" w:hAnsi="Verdana"/>
        </w:rPr>
        <w:t>.</w:t>
      </w:r>
    </w:p>
    <w:p w14:paraId="67A37252" w14:textId="5861C852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Úpravy a vytváření přístupu na sdílené složky</w:t>
      </w:r>
      <w:r w:rsidR="00E0505E">
        <w:rPr>
          <w:rFonts w:ascii="Verdana" w:hAnsi="Verdana"/>
        </w:rPr>
        <w:t>.</w:t>
      </w:r>
    </w:p>
    <w:p w14:paraId="0465B15F" w14:textId="3A4EC6C2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Technická podpora uživatelů při každodenních činnostech</w:t>
      </w:r>
      <w:r w:rsidR="00E0505E">
        <w:rPr>
          <w:rFonts w:ascii="Verdana" w:hAnsi="Verdana"/>
        </w:rPr>
        <w:t>.</w:t>
      </w:r>
    </w:p>
    <w:p w14:paraId="4C524D79" w14:textId="7B2BD990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Konzultační činnost v oblasti informačních technologií</w:t>
      </w:r>
      <w:r w:rsidR="00E0505E">
        <w:rPr>
          <w:rFonts w:ascii="Verdana" w:hAnsi="Verdana"/>
        </w:rPr>
        <w:t>.</w:t>
      </w:r>
    </w:p>
    <w:p w14:paraId="5F6D347D" w14:textId="5C466864" w:rsidR="00E0505E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Návrhy nových řešení a optimalizace IT infrastruktury dle provozních a bezpečnostních standardů</w:t>
      </w:r>
      <w:r w:rsidR="00E0505E">
        <w:rPr>
          <w:rFonts w:ascii="Verdana" w:hAnsi="Verdana"/>
        </w:rPr>
        <w:t>.</w:t>
      </w:r>
      <w:r w:rsidR="00E0505E">
        <w:rPr>
          <w:rFonts w:ascii="Verdana" w:hAnsi="Verdana"/>
        </w:rPr>
        <w:tab/>
      </w:r>
    </w:p>
    <w:p w14:paraId="748F20B5" w14:textId="141FA091" w:rsidR="00E0505E" w:rsidRPr="00E0505E" w:rsidRDefault="00E0505E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0505E">
        <w:rPr>
          <w:rFonts w:ascii="Verdana" w:hAnsi="Verdana"/>
        </w:rPr>
        <w:t>Udržování a nasazovaní bezpečnostních politik a procedur v IT infrastruktuře dle aktuálních bezpečnostní standardů a doporučení výrobců software a hardware</w:t>
      </w:r>
      <w:r>
        <w:rPr>
          <w:rFonts w:ascii="Verdana" w:hAnsi="Verdana"/>
        </w:rPr>
        <w:t>.</w:t>
      </w:r>
    </w:p>
    <w:p w14:paraId="2FB33877" w14:textId="1C5FA528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lastRenderedPageBreak/>
        <w:t>Kontrola systémových logu serverů</w:t>
      </w:r>
      <w:r w:rsidR="00E0505E">
        <w:rPr>
          <w:rFonts w:ascii="Verdana" w:hAnsi="Verdana"/>
        </w:rPr>
        <w:t>.</w:t>
      </w:r>
    </w:p>
    <w:p w14:paraId="098A0127" w14:textId="1C4FB824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Kontrola stavu antivirového software na serverech</w:t>
      </w:r>
      <w:r w:rsidR="00E0505E">
        <w:rPr>
          <w:rFonts w:ascii="Verdana" w:hAnsi="Verdana"/>
        </w:rPr>
        <w:t>.</w:t>
      </w:r>
    </w:p>
    <w:p w14:paraId="0E5AF96E" w14:textId="3957F0EE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Kontrola antivirových logů na počítačích a noteboocích</w:t>
      </w:r>
      <w:r w:rsidR="00E0505E">
        <w:rPr>
          <w:rFonts w:ascii="Verdana" w:hAnsi="Verdana"/>
        </w:rPr>
        <w:t>.</w:t>
      </w:r>
      <w:r w:rsidRPr="00E938B0">
        <w:rPr>
          <w:rFonts w:ascii="Verdana" w:hAnsi="Verdana"/>
        </w:rPr>
        <w:t xml:space="preserve"> </w:t>
      </w:r>
    </w:p>
    <w:p w14:paraId="531FB6A5" w14:textId="1CD2C937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Kontrola stavu aktualizací zabezpečení na počítačích a noteboocích</w:t>
      </w:r>
      <w:r w:rsidR="00E0505E">
        <w:rPr>
          <w:rFonts w:ascii="Verdana" w:hAnsi="Verdana"/>
        </w:rPr>
        <w:t>.</w:t>
      </w:r>
    </w:p>
    <w:p w14:paraId="02AEAEF0" w14:textId="5D7E12C7" w:rsidR="00E938B0" w:rsidRPr="00E938B0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Technická podpora a součinnost s dodavateli software a hardware</w:t>
      </w:r>
      <w:r w:rsidR="00E0505E">
        <w:rPr>
          <w:rFonts w:ascii="Verdana" w:hAnsi="Verdana"/>
        </w:rPr>
        <w:t>.</w:t>
      </w:r>
    </w:p>
    <w:p w14:paraId="69AB3B95" w14:textId="48A3474A" w:rsidR="008F1073" w:rsidRDefault="00E938B0" w:rsidP="00E0505E">
      <w:pPr>
        <w:pStyle w:val="Prosttext2"/>
        <w:numPr>
          <w:ilvl w:val="0"/>
          <w:numId w:val="20"/>
        </w:numPr>
        <w:jc w:val="both"/>
        <w:rPr>
          <w:rFonts w:ascii="Verdana" w:hAnsi="Verdana"/>
        </w:rPr>
      </w:pPr>
      <w:r w:rsidRPr="00E938B0">
        <w:rPr>
          <w:rFonts w:ascii="Verdana" w:hAnsi="Verdana"/>
        </w:rPr>
        <w:t>Dopravné do provozoven</w:t>
      </w:r>
      <w:r w:rsidR="00E0505E">
        <w:rPr>
          <w:rFonts w:ascii="Verdana" w:hAnsi="Verdana"/>
        </w:rPr>
        <w:t>.</w:t>
      </w:r>
    </w:p>
    <w:p w14:paraId="6919B35F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1A03211A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051990E8" w14:textId="77777777" w:rsidR="008F1073" w:rsidRDefault="008F1073" w:rsidP="008F1073">
      <w:pPr>
        <w:pStyle w:val="Prosttext2"/>
        <w:numPr>
          <w:ilvl w:val="0"/>
          <w:numId w:val="5"/>
        </w:numPr>
        <w:tabs>
          <w:tab w:val="left" w:pos="720"/>
        </w:tabs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ZÁVAZNÉ LHŮTY</w:t>
      </w:r>
    </w:p>
    <w:p w14:paraId="40D8B912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5540C87F" w14:textId="7080A26D" w:rsidR="008F1073" w:rsidRDefault="008F1073" w:rsidP="008F1073">
      <w:pPr>
        <w:pStyle w:val="Prosttext2"/>
        <w:rPr>
          <w:rFonts w:ascii="Verdana" w:hAnsi="Verdana"/>
        </w:rPr>
      </w:pPr>
      <w:r>
        <w:rPr>
          <w:rFonts w:ascii="Verdana" w:hAnsi="Verdana"/>
        </w:rPr>
        <w:t>2.1</w:t>
      </w:r>
      <w:r w:rsidR="006A0BB5">
        <w:rPr>
          <w:rFonts w:ascii="Verdana" w:hAnsi="Verdana"/>
        </w:rPr>
        <w:t>.</w:t>
      </w:r>
      <w:r>
        <w:rPr>
          <w:rFonts w:ascii="Verdana" w:hAnsi="Verdana"/>
        </w:rPr>
        <w:tab/>
      </w:r>
      <w:r w:rsidR="006A0BB5">
        <w:rPr>
          <w:rFonts w:ascii="Verdana" w:hAnsi="Verdana"/>
          <w:b/>
        </w:rPr>
        <w:t>Platnost smlouvy</w:t>
      </w:r>
    </w:p>
    <w:p w14:paraId="31588BA0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2CF14AA6" w14:textId="158822C1" w:rsidR="008F1073" w:rsidRDefault="008F1073" w:rsidP="008F1073">
      <w:pPr>
        <w:pStyle w:val="Prosttext2"/>
        <w:rPr>
          <w:rFonts w:ascii="Verdana" w:hAnsi="Verdana"/>
        </w:rPr>
      </w:pPr>
      <w:r>
        <w:rPr>
          <w:rFonts w:ascii="Verdana" w:hAnsi="Verdana"/>
        </w:rPr>
        <w:t xml:space="preserve">Tato smlouva se </w:t>
      </w:r>
      <w:r w:rsidR="00532DF8">
        <w:rPr>
          <w:rFonts w:ascii="Verdana" w:hAnsi="Verdana"/>
        </w:rPr>
        <w:t>uzavírá</w:t>
      </w:r>
      <w:r w:rsidR="00A56B59">
        <w:rPr>
          <w:rFonts w:ascii="Verdana" w:hAnsi="Verdana"/>
        </w:rPr>
        <w:t xml:space="preserve"> na dobu určitou a to</w:t>
      </w:r>
      <w:r w:rsidR="00532DF8">
        <w:rPr>
          <w:rFonts w:ascii="Verdana" w:hAnsi="Verdana"/>
        </w:rPr>
        <w:t xml:space="preserve"> od </w:t>
      </w:r>
      <w:r w:rsidR="00E938B0">
        <w:rPr>
          <w:rFonts w:ascii="Verdana" w:hAnsi="Verdana"/>
        </w:rPr>
        <w:t>1</w:t>
      </w:r>
      <w:r w:rsidR="00532DF8">
        <w:rPr>
          <w:rFonts w:ascii="Verdana" w:hAnsi="Verdana"/>
        </w:rPr>
        <w:t>.</w:t>
      </w:r>
      <w:r w:rsidR="00E938B0">
        <w:rPr>
          <w:rFonts w:ascii="Verdana" w:hAnsi="Verdana"/>
        </w:rPr>
        <w:t>5</w:t>
      </w:r>
      <w:r>
        <w:rPr>
          <w:rFonts w:ascii="Verdana" w:hAnsi="Verdana"/>
        </w:rPr>
        <w:t>. 2</w:t>
      </w:r>
      <w:r w:rsidR="00D93452">
        <w:rPr>
          <w:rFonts w:ascii="Verdana" w:hAnsi="Verdana"/>
        </w:rPr>
        <w:t>0</w:t>
      </w:r>
      <w:r w:rsidR="00F06E81">
        <w:rPr>
          <w:rFonts w:ascii="Verdana" w:hAnsi="Verdana"/>
        </w:rPr>
        <w:t>2</w:t>
      </w:r>
      <w:r w:rsidR="00E938B0">
        <w:rPr>
          <w:rFonts w:ascii="Verdana" w:hAnsi="Verdana"/>
        </w:rPr>
        <w:t>1</w:t>
      </w:r>
      <w:r w:rsidR="00E0505E">
        <w:rPr>
          <w:rFonts w:ascii="Verdana" w:hAnsi="Verdana"/>
        </w:rPr>
        <w:t xml:space="preserve"> do 30. 4. 2022</w:t>
      </w:r>
      <w:r w:rsidR="00081E34">
        <w:rPr>
          <w:rFonts w:ascii="Verdana" w:hAnsi="Verdana"/>
        </w:rPr>
        <w:t>.</w:t>
      </w:r>
    </w:p>
    <w:p w14:paraId="3FC98DC2" w14:textId="161109B8" w:rsidR="008F1073" w:rsidRDefault="008F1073" w:rsidP="00E0505E">
      <w:pPr>
        <w:pStyle w:val="Prosttext2"/>
        <w:jc w:val="both"/>
        <w:rPr>
          <w:rFonts w:ascii="Verdana" w:hAnsi="Verdana"/>
        </w:rPr>
      </w:pPr>
      <w:r>
        <w:rPr>
          <w:rFonts w:ascii="Verdana" w:hAnsi="Verdana"/>
        </w:rPr>
        <w:t xml:space="preserve">Každá ze smluvních stran může jednostranně bez udání důvodu písemnou formou smlouvu vypovědět. Výpovědní lhůta smlouvy je </w:t>
      </w:r>
      <w:r w:rsidR="00462D0E">
        <w:rPr>
          <w:rFonts w:ascii="Verdana" w:hAnsi="Verdana"/>
        </w:rPr>
        <w:t>jedno</w:t>
      </w:r>
      <w:r>
        <w:rPr>
          <w:rFonts w:ascii="Verdana" w:hAnsi="Verdana"/>
        </w:rPr>
        <w:t>měsíční.</w:t>
      </w:r>
    </w:p>
    <w:p w14:paraId="325021F2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695E2E53" w14:textId="77777777" w:rsidR="0078675E" w:rsidRDefault="0078675E" w:rsidP="0078675E">
      <w:pPr>
        <w:pStyle w:val="Prosttext2"/>
        <w:rPr>
          <w:rFonts w:ascii="Verdana" w:hAnsi="Verdana"/>
        </w:rPr>
      </w:pPr>
    </w:p>
    <w:p w14:paraId="5D241CC3" w14:textId="77777777" w:rsidR="0078675E" w:rsidRDefault="0078675E" w:rsidP="0078675E">
      <w:pPr>
        <w:pStyle w:val="Prosttext2"/>
        <w:numPr>
          <w:ilvl w:val="1"/>
          <w:numId w:val="5"/>
        </w:numPr>
        <w:rPr>
          <w:rFonts w:ascii="Verdana" w:hAnsi="Verdana"/>
          <w:b/>
        </w:rPr>
      </w:pPr>
      <w:r w:rsidRPr="006A0BB5">
        <w:rPr>
          <w:rFonts w:ascii="Verdana" w:hAnsi="Verdana"/>
          <w:b/>
        </w:rPr>
        <w:t>Reakční doba</w:t>
      </w:r>
    </w:p>
    <w:p w14:paraId="4D705349" w14:textId="77777777" w:rsidR="0078675E" w:rsidRDefault="0078675E" w:rsidP="0078675E">
      <w:pPr>
        <w:pStyle w:val="Prosttext2"/>
        <w:rPr>
          <w:rFonts w:ascii="Verdana" w:hAnsi="Verdana"/>
          <w:b/>
        </w:rPr>
      </w:pPr>
    </w:p>
    <w:p w14:paraId="259B56DE" w14:textId="77777777" w:rsidR="00081E34" w:rsidRPr="00081E34" w:rsidRDefault="00081E34" w:rsidP="00E0505E">
      <w:pPr>
        <w:pStyle w:val="Prosttext2"/>
        <w:jc w:val="both"/>
        <w:rPr>
          <w:rFonts w:ascii="Verdana" w:hAnsi="Verdana"/>
        </w:rPr>
      </w:pPr>
      <w:r w:rsidRPr="00081E34">
        <w:rPr>
          <w:rFonts w:ascii="Verdana" w:hAnsi="Verdana"/>
          <w:b/>
          <w:bCs/>
        </w:rPr>
        <w:t>SLA1</w:t>
      </w:r>
      <w:r w:rsidRPr="00081E34">
        <w:rPr>
          <w:rFonts w:ascii="Verdana" w:hAnsi="Verdana"/>
        </w:rPr>
        <w:t xml:space="preserve"> - Kritická zařízení a služby (zahrnuje servery, </w:t>
      </w:r>
      <w:proofErr w:type="spellStart"/>
      <w:r w:rsidRPr="00081E34">
        <w:rPr>
          <w:rFonts w:ascii="Verdana" w:hAnsi="Verdana"/>
        </w:rPr>
        <w:t>switche</w:t>
      </w:r>
      <w:proofErr w:type="spellEnd"/>
      <w:r w:rsidRPr="00081E34">
        <w:rPr>
          <w:rFonts w:ascii="Verdana" w:hAnsi="Verdana"/>
        </w:rPr>
        <w:t xml:space="preserve">, </w:t>
      </w:r>
      <w:proofErr w:type="spellStart"/>
      <w:r w:rsidRPr="00081E34">
        <w:rPr>
          <w:rFonts w:ascii="Verdana" w:hAnsi="Verdana"/>
        </w:rPr>
        <w:t>routery</w:t>
      </w:r>
      <w:proofErr w:type="spellEnd"/>
      <w:r w:rsidRPr="00081E34">
        <w:rPr>
          <w:rFonts w:ascii="Verdana" w:hAnsi="Verdana"/>
        </w:rPr>
        <w:t xml:space="preserve">, zařízení a služby, jejichž výpadek má vliv na funkčnost celé IT infastruktury)  </w:t>
      </w:r>
    </w:p>
    <w:p w14:paraId="53605944" w14:textId="77777777" w:rsidR="00081E34" w:rsidRPr="00081E34" w:rsidRDefault="00081E34" w:rsidP="00E0505E">
      <w:pPr>
        <w:pStyle w:val="Prosttext2"/>
        <w:jc w:val="both"/>
        <w:rPr>
          <w:rFonts w:ascii="Verdana" w:hAnsi="Verdana"/>
        </w:rPr>
      </w:pPr>
      <w:r w:rsidRPr="00081E34">
        <w:rPr>
          <w:rFonts w:ascii="Verdana" w:hAnsi="Verdana"/>
        </w:rPr>
        <w:t>Nástup na řešení problému do dvou hodin od telefonického nahlášení problému v rozmezí 7-17 hod.</w:t>
      </w:r>
    </w:p>
    <w:p w14:paraId="324D5EA5" w14:textId="77777777" w:rsidR="00081E34" w:rsidRPr="00081E34" w:rsidRDefault="00081E34" w:rsidP="00E0505E">
      <w:pPr>
        <w:pStyle w:val="Prosttext2"/>
        <w:jc w:val="both"/>
        <w:rPr>
          <w:rFonts w:ascii="Verdana" w:hAnsi="Verdana"/>
        </w:rPr>
      </w:pPr>
    </w:p>
    <w:p w14:paraId="5D34AAB8" w14:textId="77777777" w:rsidR="00081E34" w:rsidRPr="00081E34" w:rsidRDefault="00081E34" w:rsidP="00E0505E">
      <w:pPr>
        <w:pStyle w:val="Prosttext2"/>
        <w:jc w:val="both"/>
        <w:rPr>
          <w:rFonts w:ascii="Verdana" w:hAnsi="Verdana"/>
        </w:rPr>
      </w:pPr>
      <w:r w:rsidRPr="00081E34">
        <w:rPr>
          <w:rFonts w:ascii="Verdana" w:hAnsi="Verdana"/>
          <w:b/>
          <w:bCs/>
        </w:rPr>
        <w:t>SLA2</w:t>
      </w:r>
      <w:r w:rsidRPr="00081E34">
        <w:rPr>
          <w:rFonts w:ascii="Verdana" w:hAnsi="Verdana"/>
        </w:rPr>
        <w:t xml:space="preserve"> - Běžná zařízení a služby (zahrnuje počítače, notebooky, zařízení a služby, jejichž výpadek se týká jednotlivých uživatelů)  </w:t>
      </w:r>
    </w:p>
    <w:p w14:paraId="48863953" w14:textId="22AA0E45" w:rsidR="00081E34" w:rsidRPr="00081E34" w:rsidRDefault="00081E34" w:rsidP="00E0505E">
      <w:pPr>
        <w:pStyle w:val="Prosttext2"/>
        <w:jc w:val="both"/>
        <w:rPr>
          <w:rFonts w:ascii="Verdana" w:hAnsi="Verdana"/>
        </w:rPr>
      </w:pPr>
      <w:r w:rsidRPr="00081E34">
        <w:rPr>
          <w:rFonts w:ascii="Verdana" w:hAnsi="Verdana"/>
        </w:rPr>
        <w:t>Nástup na řešení problému do 24 hodin od telefonického nahlášení problému v rozmezí 7-17 hod. v pracovní dny</w:t>
      </w:r>
      <w:r w:rsidR="00E0505E">
        <w:rPr>
          <w:rFonts w:ascii="Verdana" w:hAnsi="Verdana"/>
        </w:rPr>
        <w:t>.</w:t>
      </w:r>
    </w:p>
    <w:p w14:paraId="6051EEE1" w14:textId="77777777" w:rsidR="00081E34" w:rsidRPr="00081E34" w:rsidRDefault="00081E34" w:rsidP="00E0505E">
      <w:pPr>
        <w:pStyle w:val="Prosttext2"/>
        <w:jc w:val="both"/>
        <w:rPr>
          <w:rFonts w:ascii="Verdana" w:hAnsi="Verdana"/>
        </w:rPr>
      </w:pPr>
    </w:p>
    <w:p w14:paraId="424623C0" w14:textId="77777777" w:rsidR="00081E34" w:rsidRPr="00081E34" w:rsidRDefault="00081E34" w:rsidP="00E0505E">
      <w:pPr>
        <w:pStyle w:val="Prosttext2"/>
        <w:jc w:val="both"/>
        <w:rPr>
          <w:rFonts w:ascii="Verdana" w:hAnsi="Verdana"/>
        </w:rPr>
      </w:pPr>
      <w:r w:rsidRPr="00081E34">
        <w:rPr>
          <w:rFonts w:ascii="Verdana" w:hAnsi="Verdana"/>
          <w:b/>
          <w:bCs/>
        </w:rPr>
        <w:t>SLA3</w:t>
      </w:r>
      <w:r w:rsidRPr="00081E34">
        <w:rPr>
          <w:rFonts w:ascii="Verdana" w:hAnsi="Verdana"/>
        </w:rPr>
        <w:t xml:space="preserve"> – Plánované požadavky</w:t>
      </w:r>
    </w:p>
    <w:p w14:paraId="36B57449" w14:textId="70F243D5" w:rsidR="0078675E" w:rsidRDefault="00081E34" w:rsidP="00E0505E">
      <w:pPr>
        <w:pStyle w:val="Prosttext2"/>
        <w:jc w:val="both"/>
        <w:rPr>
          <w:rFonts w:ascii="Verdana" w:hAnsi="Verdana"/>
        </w:rPr>
      </w:pPr>
      <w:r w:rsidRPr="00081E34">
        <w:rPr>
          <w:rFonts w:ascii="Verdana" w:hAnsi="Verdana"/>
        </w:rPr>
        <w:t>Nástup na řešení požadavku do 48 hodin od nahlášení požadavku telefonicky nebo emailem v rozmezí 8-16 hodin v pracovní dny</w:t>
      </w:r>
      <w:r w:rsidR="00E0505E">
        <w:rPr>
          <w:rFonts w:ascii="Verdana" w:hAnsi="Verdana"/>
        </w:rPr>
        <w:t>.</w:t>
      </w:r>
    </w:p>
    <w:p w14:paraId="011778BF" w14:textId="7C7FF307" w:rsidR="00B9378C" w:rsidRDefault="00B9378C" w:rsidP="00E0505E">
      <w:pPr>
        <w:pStyle w:val="Prosttext2"/>
        <w:jc w:val="both"/>
        <w:rPr>
          <w:rFonts w:ascii="Verdana" w:hAnsi="Verdana"/>
        </w:rPr>
      </w:pPr>
    </w:p>
    <w:p w14:paraId="539B43DC" w14:textId="77777777" w:rsidR="00B9378C" w:rsidRPr="00F15F0D" w:rsidRDefault="00B9378C" w:rsidP="009C7FF8">
      <w:pPr>
        <w:pStyle w:val="Prosttext2"/>
        <w:rPr>
          <w:rFonts w:ascii="Verdana" w:hAnsi="Verdana"/>
        </w:rPr>
      </w:pPr>
    </w:p>
    <w:p w14:paraId="61D1DFCD" w14:textId="77777777" w:rsidR="006A0BB5" w:rsidRDefault="006A0BB5" w:rsidP="008F1073">
      <w:pPr>
        <w:pStyle w:val="Prosttext2"/>
        <w:rPr>
          <w:rFonts w:ascii="Verdana" w:hAnsi="Verdana"/>
        </w:rPr>
      </w:pPr>
    </w:p>
    <w:p w14:paraId="0AC7F151" w14:textId="77777777" w:rsidR="008F1073" w:rsidRDefault="008F1073" w:rsidP="008F1073">
      <w:pPr>
        <w:pStyle w:val="Prosttext2"/>
        <w:numPr>
          <w:ilvl w:val="0"/>
          <w:numId w:val="5"/>
        </w:numPr>
        <w:tabs>
          <w:tab w:val="left" w:pos="720"/>
        </w:tabs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CENA A FAKTURACE</w:t>
      </w:r>
    </w:p>
    <w:p w14:paraId="33815D4F" w14:textId="2AA8C711" w:rsidR="008F1073" w:rsidRDefault="008F1073" w:rsidP="008F1073">
      <w:pPr>
        <w:pStyle w:val="Prosttext2"/>
        <w:rPr>
          <w:rFonts w:ascii="Verdana" w:hAnsi="Verdana"/>
          <w:b/>
          <w:sz w:val="24"/>
          <w:szCs w:val="24"/>
          <w:u w:val="single"/>
        </w:rPr>
      </w:pPr>
    </w:p>
    <w:p w14:paraId="483C1A87" w14:textId="77777777" w:rsidR="00145068" w:rsidRDefault="00145068" w:rsidP="00145068">
      <w:pPr>
        <w:pStyle w:val="Prosttext2"/>
        <w:rPr>
          <w:rFonts w:ascii="Verdana" w:hAnsi="Verdana"/>
        </w:rPr>
      </w:pPr>
      <w:r w:rsidRPr="00734D66">
        <w:rPr>
          <w:rFonts w:ascii="Verdana" w:hAnsi="Verdana"/>
        </w:rPr>
        <w:t xml:space="preserve">Cena </w:t>
      </w:r>
      <w:r>
        <w:rPr>
          <w:rFonts w:ascii="Verdana" w:hAnsi="Verdana"/>
        </w:rPr>
        <w:t xml:space="preserve">prací </w:t>
      </w:r>
      <w:r w:rsidRPr="00734D66">
        <w:rPr>
          <w:rFonts w:ascii="Verdana" w:hAnsi="Verdana"/>
        </w:rPr>
        <w:t>se sjednává ve smyslu § 2 Zákona o cenách 526/90 Sb. jako cena smluvní.</w:t>
      </w:r>
    </w:p>
    <w:p w14:paraId="27E99D16" w14:textId="44D27619" w:rsidR="00145068" w:rsidRDefault="00145068" w:rsidP="00145068">
      <w:pPr>
        <w:pStyle w:val="Prosttext2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</w:rPr>
        <w:tab/>
      </w:r>
    </w:p>
    <w:p w14:paraId="6465ED97" w14:textId="77777777" w:rsidR="00FE60FE" w:rsidRDefault="00734D66" w:rsidP="00462D0E">
      <w:pPr>
        <w:pStyle w:val="Prosttext2"/>
        <w:rPr>
          <w:rFonts w:ascii="Verdana" w:hAnsi="Verdana"/>
          <w:b/>
        </w:rPr>
      </w:pPr>
      <w:r>
        <w:rPr>
          <w:rFonts w:ascii="Verdana" w:hAnsi="Verdana"/>
        </w:rPr>
        <w:t>3.1.</w:t>
      </w:r>
      <w:r w:rsidR="00B316DC">
        <w:rPr>
          <w:rFonts w:ascii="Verdana" w:hAnsi="Verdana"/>
        </w:rPr>
        <w:t xml:space="preserve"> </w:t>
      </w:r>
      <w:r w:rsidR="00A02033" w:rsidRPr="00A02033">
        <w:rPr>
          <w:rFonts w:ascii="Verdana" w:hAnsi="Verdana"/>
          <w:b/>
        </w:rPr>
        <w:t>Cena a f</w:t>
      </w:r>
      <w:r w:rsidR="00B316DC" w:rsidRPr="00A02033">
        <w:rPr>
          <w:rFonts w:ascii="Verdana" w:hAnsi="Verdana"/>
          <w:b/>
        </w:rPr>
        <w:t>akturace</w:t>
      </w:r>
    </w:p>
    <w:p w14:paraId="0FA51FF8" w14:textId="4496B336" w:rsidR="00B316DC" w:rsidRDefault="00734D66" w:rsidP="00462D0E">
      <w:pPr>
        <w:pStyle w:val="Prosttext2"/>
        <w:rPr>
          <w:rFonts w:ascii="Verdana" w:hAnsi="Verdana"/>
        </w:rPr>
      </w:pPr>
      <w:r>
        <w:rPr>
          <w:rFonts w:ascii="Verdana" w:hAnsi="Verdana"/>
        </w:rPr>
        <w:tab/>
      </w:r>
    </w:p>
    <w:p w14:paraId="3AABF657" w14:textId="6B00DB03" w:rsidR="00462D0E" w:rsidRPr="00462D0E" w:rsidRDefault="00462D0E" w:rsidP="00E0505E">
      <w:pPr>
        <w:pStyle w:val="Prosttext2"/>
        <w:jc w:val="both"/>
        <w:rPr>
          <w:rFonts w:ascii="Verdana" w:hAnsi="Verdana"/>
          <w:b/>
        </w:rPr>
      </w:pPr>
      <w:r w:rsidRPr="00462D0E">
        <w:rPr>
          <w:rFonts w:ascii="Verdana" w:hAnsi="Verdana"/>
          <w:b/>
        </w:rPr>
        <w:t xml:space="preserve">Prováděné služby </w:t>
      </w:r>
      <w:r w:rsidR="00A02033" w:rsidRPr="00464288">
        <w:rPr>
          <w:rFonts w:ascii="Verdana" w:hAnsi="Verdana"/>
          <w:b/>
        </w:rPr>
        <w:t xml:space="preserve">uvedené v bodě 1.4 </w:t>
      </w:r>
      <w:r w:rsidRPr="00462D0E">
        <w:rPr>
          <w:rFonts w:ascii="Verdana" w:hAnsi="Verdana"/>
          <w:b/>
        </w:rPr>
        <w:t xml:space="preserve">budou účtovány pravidelnou měsíční platbou ve výši </w:t>
      </w:r>
      <w:r w:rsidR="00E938B0">
        <w:rPr>
          <w:rFonts w:ascii="Verdana" w:hAnsi="Verdana"/>
          <w:b/>
        </w:rPr>
        <w:t>15</w:t>
      </w:r>
      <w:r w:rsidR="00A02033" w:rsidRPr="00464288">
        <w:rPr>
          <w:rFonts w:ascii="Verdana" w:hAnsi="Verdana"/>
          <w:b/>
        </w:rPr>
        <w:t xml:space="preserve"> </w:t>
      </w:r>
      <w:r w:rsidR="00A973D6">
        <w:rPr>
          <w:rFonts w:ascii="Verdana" w:hAnsi="Verdana"/>
          <w:b/>
        </w:rPr>
        <w:t>000 Kč.</w:t>
      </w:r>
    </w:p>
    <w:p w14:paraId="72163035" w14:textId="0F999AE0" w:rsidR="00462D0E" w:rsidRPr="00462D0E" w:rsidRDefault="00462D0E" w:rsidP="00E0505E">
      <w:pPr>
        <w:pStyle w:val="Prosttext2"/>
        <w:jc w:val="both"/>
        <w:rPr>
          <w:rFonts w:ascii="Verdana" w:hAnsi="Verdana"/>
        </w:rPr>
      </w:pPr>
      <w:r w:rsidRPr="00462D0E">
        <w:rPr>
          <w:rFonts w:ascii="Verdana" w:hAnsi="Verdana"/>
        </w:rPr>
        <w:t>Datum uskutečnění zdanitelného plnění je poslední den účtovaného období.</w:t>
      </w:r>
    </w:p>
    <w:p w14:paraId="1D5EE9AA" w14:textId="4A4FF129" w:rsidR="00C235EE" w:rsidRDefault="00462D0E" w:rsidP="00E0505E">
      <w:pPr>
        <w:pStyle w:val="Prosttext2"/>
        <w:jc w:val="both"/>
        <w:rPr>
          <w:rFonts w:ascii="Verdana" w:hAnsi="Verdana"/>
        </w:rPr>
      </w:pPr>
      <w:r w:rsidRPr="00462D0E">
        <w:rPr>
          <w:rFonts w:ascii="Verdana" w:hAnsi="Verdana"/>
        </w:rPr>
        <w:t>V případě prodlení s úhradou může poskytovatel požadovat zaplacení smluvní pokuty ve výši 0,2</w:t>
      </w:r>
      <w:r w:rsidR="004606CE">
        <w:rPr>
          <w:rFonts w:ascii="Verdana" w:hAnsi="Verdana"/>
        </w:rPr>
        <w:t xml:space="preserve"> </w:t>
      </w:r>
      <w:r w:rsidRPr="00462D0E">
        <w:rPr>
          <w:rFonts w:ascii="Verdana" w:hAnsi="Verdana"/>
        </w:rPr>
        <w:t>% z dlužné částky za každý den prodlení.</w:t>
      </w:r>
      <w:r w:rsidR="00C235EE">
        <w:rPr>
          <w:rFonts w:ascii="Verdana" w:hAnsi="Verdana"/>
        </w:rPr>
        <w:t xml:space="preserve"> </w:t>
      </w:r>
      <w:r w:rsidRPr="00462D0E">
        <w:rPr>
          <w:rFonts w:ascii="Verdana" w:hAnsi="Verdana"/>
        </w:rPr>
        <w:t xml:space="preserve">Činnosti, které nejsou zahrnuty v činnostech pravidelného měsíčního paušálu, </w:t>
      </w:r>
      <w:r w:rsidR="00A02033">
        <w:rPr>
          <w:rFonts w:ascii="Verdana" w:hAnsi="Verdana"/>
        </w:rPr>
        <w:t xml:space="preserve">budou provedeny na základě předchozího souhlasu objednatele a </w:t>
      </w:r>
      <w:r w:rsidRPr="00462D0E">
        <w:rPr>
          <w:rFonts w:ascii="Verdana" w:hAnsi="Verdana"/>
        </w:rPr>
        <w:t>budou účtovány dle těchto sazeb.</w:t>
      </w:r>
      <w:r w:rsidR="00B316DC">
        <w:rPr>
          <w:rFonts w:ascii="Verdana" w:hAnsi="Verdana"/>
        </w:rPr>
        <w:t xml:space="preserve"> </w:t>
      </w:r>
      <w:r w:rsidRPr="00462D0E">
        <w:rPr>
          <w:rFonts w:ascii="Verdana" w:hAnsi="Verdana"/>
          <w:b/>
        </w:rPr>
        <w:t xml:space="preserve">Cena za odpracovanou hodinu bude účtována ve výši </w:t>
      </w:r>
      <w:r w:rsidR="00F06E81">
        <w:rPr>
          <w:rFonts w:ascii="Verdana" w:hAnsi="Verdana"/>
          <w:b/>
        </w:rPr>
        <w:t>4</w:t>
      </w:r>
      <w:r w:rsidR="00081E34">
        <w:rPr>
          <w:rFonts w:ascii="Verdana" w:hAnsi="Verdana"/>
          <w:b/>
        </w:rPr>
        <w:t>9</w:t>
      </w:r>
      <w:r w:rsidR="00B316DC" w:rsidRPr="00464288">
        <w:rPr>
          <w:rFonts w:ascii="Verdana" w:hAnsi="Verdana"/>
          <w:b/>
        </w:rPr>
        <w:t xml:space="preserve">0 </w:t>
      </w:r>
      <w:r w:rsidR="00A973D6">
        <w:rPr>
          <w:rFonts w:ascii="Verdana" w:hAnsi="Verdana"/>
          <w:b/>
        </w:rPr>
        <w:t>Kč</w:t>
      </w:r>
      <w:r w:rsidRPr="00462D0E">
        <w:rPr>
          <w:rFonts w:ascii="Verdana" w:hAnsi="Verdana"/>
          <w:b/>
        </w:rPr>
        <w:t xml:space="preserve"> a </w:t>
      </w:r>
      <w:r w:rsidR="00F06E81">
        <w:rPr>
          <w:rFonts w:ascii="Verdana" w:hAnsi="Verdana"/>
          <w:b/>
        </w:rPr>
        <w:t>25</w:t>
      </w:r>
      <w:r w:rsidR="00081E34">
        <w:rPr>
          <w:rFonts w:ascii="Verdana" w:hAnsi="Verdana"/>
          <w:b/>
        </w:rPr>
        <w:t xml:space="preserve">0 </w:t>
      </w:r>
      <w:r w:rsidR="00A973D6">
        <w:rPr>
          <w:rFonts w:ascii="Verdana" w:hAnsi="Verdana"/>
          <w:b/>
        </w:rPr>
        <w:t>Kč</w:t>
      </w:r>
      <w:r w:rsidR="00464288" w:rsidRPr="00464288">
        <w:rPr>
          <w:rFonts w:ascii="Verdana" w:hAnsi="Verdana"/>
          <w:b/>
        </w:rPr>
        <w:t xml:space="preserve"> </w:t>
      </w:r>
      <w:r w:rsidRPr="00462D0E">
        <w:rPr>
          <w:rFonts w:ascii="Verdana" w:hAnsi="Verdana"/>
          <w:b/>
        </w:rPr>
        <w:t>za každou započatou půlhodinu.</w:t>
      </w:r>
      <w:r w:rsidR="00C235EE">
        <w:rPr>
          <w:rFonts w:ascii="Verdana" w:hAnsi="Verdana"/>
          <w:b/>
        </w:rPr>
        <w:t xml:space="preserve"> </w:t>
      </w:r>
      <w:r w:rsidR="00C235EE">
        <w:rPr>
          <w:rFonts w:ascii="Verdana" w:hAnsi="Verdana"/>
        </w:rPr>
        <w:t>Faktury budou uhrazeny převodním příkazem a budou splatné do 14 dnů ode dne jejich vystavení.</w:t>
      </w:r>
    </w:p>
    <w:p w14:paraId="11F1615A" w14:textId="77777777" w:rsidR="00F06E81" w:rsidRDefault="00F06E81" w:rsidP="00C235EE">
      <w:pPr>
        <w:pStyle w:val="Prosttext2"/>
        <w:rPr>
          <w:rFonts w:ascii="Verdana" w:hAnsi="Verdana"/>
        </w:rPr>
      </w:pPr>
    </w:p>
    <w:p w14:paraId="5B931BE6" w14:textId="6B7FB566" w:rsidR="00462D0E" w:rsidRPr="00462D0E" w:rsidRDefault="00462D0E" w:rsidP="00462D0E">
      <w:pPr>
        <w:pStyle w:val="Prosttext2"/>
        <w:rPr>
          <w:rFonts w:ascii="Verdana" w:hAnsi="Verdana"/>
        </w:rPr>
      </w:pPr>
    </w:p>
    <w:p w14:paraId="3B17339F" w14:textId="1ADEF781" w:rsidR="00145068" w:rsidRDefault="00145068" w:rsidP="00145068">
      <w:pPr>
        <w:pStyle w:val="Prosttext2"/>
        <w:rPr>
          <w:rFonts w:ascii="Verdana" w:hAnsi="Verdana"/>
        </w:rPr>
      </w:pPr>
    </w:p>
    <w:p w14:paraId="76C9DB9D" w14:textId="38FB0860" w:rsidR="00E938B0" w:rsidRDefault="00E938B0" w:rsidP="00145068">
      <w:pPr>
        <w:pStyle w:val="Prosttext2"/>
        <w:rPr>
          <w:rFonts w:ascii="Verdana" w:hAnsi="Verdana"/>
        </w:rPr>
      </w:pPr>
    </w:p>
    <w:p w14:paraId="117D2BE9" w14:textId="77777777" w:rsidR="00E938B0" w:rsidRDefault="00E938B0" w:rsidP="00145068">
      <w:pPr>
        <w:pStyle w:val="Prosttext2"/>
        <w:rPr>
          <w:rFonts w:ascii="Verdana" w:hAnsi="Verdana"/>
        </w:rPr>
      </w:pPr>
    </w:p>
    <w:p w14:paraId="057EC0C0" w14:textId="44D2FFE3" w:rsidR="00AE48F4" w:rsidRDefault="00AE48F4" w:rsidP="000E54A0">
      <w:pPr>
        <w:pStyle w:val="Prosttext2"/>
        <w:ind w:left="720"/>
        <w:rPr>
          <w:rFonts w:ascii="Verdana" w:hAnsi="Verdana"/>
        </w:rPr>
      </w:pPr>
    </w:p>
    <w:p w14:paraId="6DAF8546" w14:textId="77777777" w:rsidR="00FE60FE" w:rsidRDefault="00FE60FE" w:rsidP="000E54A0">
      <w:pPr>
        <w:pStyle w:val="Prosttext2"/>
        <w:ind w:left="720"/>
        <w:rPr>
          <w:rFonts w:ascii="Verdana" w:hAnsi="Verdana"/>
        </w:rPr>
      </w:pPr>
    </w:p>
    <w:p w14:paraId="587A302F" w14:textId="28388B97" w:rsidR="00AE48F4" w:rsidRPr="00AE48F4" w:rsidRDefault="00AE48F4" w:rsidP="00AE48F4">
      <w:pPr>
        <w:pStyle w:val="Prosttext2"/>
        <w:rPr>
          <w:rFonts w:ascii="Verdana" w:hAnsi="Verdana"/>
          <w:b/>
        </w:rPr>
      </w:pPr>
      <w:r>
        <w:rPr>
          <w:rFonts w:ascii="Verdana" w:hAnsi="Verdana"/>
        </w:rPr>
        <w:t>3.</w:t>
      </w:r>
      <w:r w:rsidR="00E0505E">
        <w:rPr>
          <w:rFonts w:ascii="Verdana" w:hAnsi="Verdana"/>
        </w:rPr>
        <w:t>2</w:t>
      </w:r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 w:rsidRPr="00AE48F4">
        <w:rPr>
          <w:rFonts w:ascii="Verdana" w:hAnsi="Verdana"/>
          <w:b/>
        </w:rPr>
        <w:t xml:space="preserve">Výluka služeb v případě prodlení </w:t>
      </w:r>
      <w:r>
        <w:rPr>
          <w:rFonts w:ascii="Verdana" w:hAnsi="Verdana"/>
          <w:b/>
        </w:rPr>
        <w:t>s úhradou služeb</w:t>
      </w:r>
    </w:p>
    <w:p w14:paraId="65E3012C" w14:textId="77777777" w:rsidR="00AE48F4" w:rsidRDefault="00AE48F4" w:rsidP="00AE48F4">
      <w:pPr>
        <w:pStyle w:val="Prosttext2"/>
        <w:rPr>
          <w:rFonts w:ascii="Verdana" w:hAnsi="Verdana"/>
        </w:rPr>
      </w:pPr>
    </w:p>
    <w:p w14:paraId="1977F53B" w14:textId="12D73535" w:rsidR="000E54A0" w:rsidRDefault="00145068" w:rsidP="00C46EF9">
      <w:pPr>
        <w:pStyle w:val="Prosttext2"/>
        <w:jc w:val="both"/>
        <w:rPr>
          <w:rFonts w:ascii="Verdana" w:hAnsi="Verdana"/>
        </w:rPr>
      </w:pPr>
      <w:r>
        <w:rPr>
          <w:rFonts w:ascii="Verdana" w:hAnsi="Verdana"/>
        </w:rPr>
        <w:t>V případě, že</w:t>
      </w:r>
      <w:r w:rsidR="00D3208E">
        <w:rPr>
          <w:rFonts w:ascii="Verdana" w:hAnsi="Verdana"/>
        </w:rPr>
        <w:t xml:space="preserve"> objednatel bude v prodlení s úhradou</w:t>
      </w:r>
      <w:r>
        <w:rPr>
          <w:rFonts w:ascii="Verdana" w:hAnsi="Verdana"/>
        </w:rPr>
        <w:t xml:space="preserve"> </w:t>
      </w:r>
      <w:r w:rsidR="00AE48F4">
        <w:rPr>
          <w:rFonts w:ascii="Verdana" w:hAnsi="Verdana"/>
        </w:rPr>
        <w:t>po době splatnosti</w:t>
      </w:r>
      <w:r w:rsidR="00C235EE">
        <w:rPr>
          <w:rFonts w:ascii="Verdana" w:hAnsi="Verdana"/>
        </w:rPr>
        <w:t>,</w:t>
      </w:r>
      <w:r w:rsidR="00AE48F4">
        <w:rPr>
          <w:rFonts w:ascii="Verdana" w:hAnsi="Verdana"/>
        </w:rPr>
        <w:t xml:space="preserve"> </w:t>
      </w:r>
      <w:r w:rsidR="000E54A0">
        <w:rPr>
          <w:rFonts w:ascii="Verdana" w:hAnsi="Verdana"/>
        </w:rPr>
        <w:t>vyhrazuje si Zhotovitel právo neposkytnou Obje</w:t>
      </w:r>
      <w:r w:rsidR="006A0BB5">
        <w:rPr>
          <w:rFonts w:ascii="Verdana" w:hAnsi="Verdana"/>
        </w:rPr>
        <w:t xml:space="preserve">dnavateli služby v rozsahu této </w:t>
      </w:r>
      <w:r w:rsidR="000E54A0">
        <w:rPr>
          <w:rFonts w:ascii="Verdana" w:hAnsi="Verdana"/>
        </w:rPr>
        <w:t>smlouvy</w:t>
      </w:r>
      <w:r w:rsidR="00B319A7">
        <w:rPr>
          <w:rFonts w:ascii="Verdana" w:hAnsi="Verdana"/>
        </w:rPr>
        <w:t>,</w:t>
      </w:r>
      <w:r w:rsidR="006A0BB5">
        <w:rPr>
          <w:rFonts w:ascii="Verdana" w:hAnsi="Verdana"/>
        </w:rPr>
        <w:t xml:space="preserve"> dokud nebudou</w:t>
      </w:r>
      <w:r w:rsidR="00D3208E">
        <w:rPr>
          <w:rFonts w:ascii="Verdana" w:hAnsi="Verdana"/>
        </w:rPr>
        <w:t xml:space="preserve"> </w:t>
      </w:r>
      <w:r w:rsidR="006A0BB5">
        <w:rPr>
          <w:rFonts w:ascii="Verdana" w:hAnsi="Verdana"/>
        </w:rPr>
        <w:t>všechny faktury po splatnosti uhrazeny</w:t>
      </w:r>
      <w:r w:rsidR="000E54A0">
        <w:rPr>
          <w:rFonts w:ascii="Verdana" w:hAnsi="Verdana"/>
        </w:rPr>
        <w:t>.</w:t>
      </w:r>
      <w:r w:rsidR="00AE48F4">
        <w:rPr>
          <w:rFonts w:ascii="Verdana" w:hAnsi="Verdana"/>
        </w:rPr>
        <w:t xml:space="preserve"> Pokud dojde k úhradě faktur</w:t>
      </w:r>
      <w:r w:rsidR="006A0BB5">
        <w:rPr>
          <w:rFonts w:ascii="Verdana" w:hAnsi="Verdana"/>
        </w:rPr>
        <w:t xml:space="preserve"> po datu</w:t>
      </w:r>
      <w:r w:rsidR="000E54A0">
        <w:rPr>
          <w:rFonts w:ascii="Verdana" w:hAnsi="Verdana"/>
        </w:rPr>
        <w:t xml:space="preserve"> splatnosti</w:t>
      </w:r>
      <w:r w:rsidR="00E417C1">
        <w:rPr>
          <w:rFonts w:ascii="Verdana" w:hAnsi="Verdana"/>
        </w:rPr>
        <w:t xml:space="preserve">, </w:t>
      </w:r>
      <w:r w:rsidR="000E54A0">
        <w:rPr>
          <w:rFonts w:ascii="Verdana" w:hAnsi="Verdana"/>
        </w:rPr>
        <w:t>služby nebudou do data úhrady Zhotovitelem poskytovány</w:t>
      </w:r>
      <w:r w:rsidR="00C235EE">
        <w:rPr>
          <w:rFonts w:ascii="Verdana" w:hAnsi="Verdana"/>
        </w:rPr>
        <w:t>.</w:t>
      </w:r>
    </w:p>
    <w:p w14:paraId="6C8B2451" w14:textId="27ECFC46" w:rsidR="00464288" w:rsidRDefault="00464288" w:rsidP="00464288">
      <w:pPr>
        <w:pStyle w:val="Prosttext2"/>
        <w:rPr>
          <w:rFonts w:ascii="Verdana" w:hAnsi="Verdana"/>
        </w:rPr>
      </w:pPr>
    </w:p>
    <w:p w14:paraId="4996DEEC" w14:textId="3BF2E73D" w:rsidR="00C46EF9" w:rsidRDefault="00C46EF9" w:rsidP="00464288">
      <w:pPr>
        <w:pStyle w:val="Prosttext2"/>
        <w:rPr>
          <w:rFonts w:ascii="Verdana" w:hAnsi="Verdana"/>
        </w:rPr>
      </w:pPr>
    </w:p>
    <w:p w14:paraId="709DF163" w14:textId="6D356D5F" w:rsidR="00C46EF9" w:rsidRDefault="00C46EF9" w:rsidP="00C46EF9">
      <w:pPr>
        <w:pStyle w:val="Prosttext2"/>
        <w:numPr>
          <w:ilvl w:val="1"/>
          <w:numId w:val="13"/>
        </w:numPr>
        <w:rPr>
          <w:rFonts w:ascii="Verdana" w:hAnsi="Verdana"/>
          <w:b/>
          <w:bCs/>
        </w:rPr>
      </w:pPr>
      <w:r w:rsidRPr="00C46EF9">
        <w:rPr>
          <w:rFonts w:ascii="Verdana" w:hAnsi="Verdana"/>
          <w:b/>
          <w:bCs/>
        </w:rPr>
        <w:t xml:space="preserve">Prodlení na straně </w:t>
      </w:r>
      <w:r w:rsidR="004606CE">
        <w:rPr>
          <w:rFonts w:ascii="Verdana" w:hAnsi="Verdana"/>
          <w:b/>
          <w:bCs/>
        </w:rPr>
        <w:t>Z</w:t>
      </w:r>
      <w:r w:rsidRPr="00C46EF9">
        <w:rPr>
          <w:rFonts w:ascii="Verdana" w:hAnsi="Verdana"/>
          <w:b/>
          <w:bCs/>
        </w:rPr>
        <w:t>hotovitele</w:t>
      </w:r>
    </w:p>
    <w:p w14:paraId="1F3671D5" w14:textId="06B9C389" w:rsidR="00C46EF9" w:rsidRDefault="00C46EF9" w:rsidP="00C46EF9">
      <w:pPr>
        <w:pStyle w:val="Prosttext2"/>
        <w:ind w:left="72"/>
        <w:rPr>
          <w:rFonts w:ascii="Verdana" w:hAnsi="Verdana"/>
          <w:b/>
          <w:bCs/>
        </w:rPr>
      </w:pPr>
    </w:p>
    <w:p w14:paraId="1F8F195E" w14:textId="72005AEE" w:rsidR="00C46EF9" w:rsidRPr="00C46EF9" w:rsidRDefault="00C46EF9" w:rsidP="004606CE">
      <w:pPr>
        <w:pStyle w:val="Prosttext2"/>
        <w:ind w:left="72"/>
        <w:jc w:val="both"/>
        <w:rPr>
          <w:rFonts w:ascii="Verdana" w:hAnsi="Verdana"/>
          <w:b/>
          <w:bCs/>
        </w:rPr>
      </w:pPr>
      <w:r w:rsidRPr="00462D0E">
        <w:rPr>
          <w:rFonts w:ascii="Verdana" w:hAnsi="Verdana"/>
        </w:rPr>
        <w:t>V</w:t>
      </w:r>
      <w:r>
        <w:rPr>
          <w:rFonts w:ascii="Verdana" w:hAnsi="Verdana"/>
        </w:rPr>
        <w:t> </w:t>
      </w:r>
      <w:r w:rsidRPr="00462D0E">
        <w:rPr>
          <w:rFonts w:ascii="Verdana" w:hAnsi="Verdana"/>
        </w:rPr>
        <w:t>případě</w:t>
      </w:r>
      <w:r>
        <w:rPr>
          <w:rFonts w:ascii="Verdana" w:hAnsi="Verdana"/>
        </w:rPr>
        <w:t xml:space="preserve"> opakovaného</w:t>
      </w:r>
      <w:r w:rsidRPr="00462D0E">
        <w:rPr>
          <w:rFonts w:ascii="Verdana" w:hAnsi="Verdana"/>
        </w:rPr>
        <w:t xml:space="preserve"> prodlení </w:t>
      </w:r>
      <w:r w:rsidR="004606CE">
        <w:rPr>
          <w:rFonts w:ascii="Verdana" w:hAnsi="Verdana"/>
        </w:rPr>
        <w:t>Z</w:t>
      </w:r>
      <w:r>
        <w:rPr>
          <w:rFonts w:ascii="Verdana" w:hAnsi="Verdana"/>
        </w:rPr>
        <w:t>hotovitele v poskytování služeb dle bodu 2.2.</w:t>
      </w:r>
      <w:r w:rsidR="004606CE">
        <w:rPr>
          <w:rFonts w:ascii="Verdana" w:hAnsi="Verdana"/>
        </w:rPr>
        <w:t>, si O</w:t>
      </w:r>
      <w:r>
        <w:rPr>
          <w:rFonts w:ascii="Verdana" w:hAnsi="Verdana"/>
        </w:rPr>
        <w:t>bjednatel</w:t>
      </w:r>
      <w:r w:rsidR="004606CE">
        <w:rPr>
          <w:rFonts w:ascii="Verdana" w:hAnsi="Verdana"/>
        </w:rPr>
        <w:t xml:space="preserve"> vyhrazuje právo</w:t>
      </w:r>
      <w:r>
        <w:rPr>
          <w:rFonts w:ascii="Verdana" w:hAnsi="Verdana"/>
        </w:rPr>
        <w:t xml:space="preserve"> </w:t>
      </w:r>
      <w:r w:rsidRPr="00462D0E">
        <w:rPr>
          <w:rFonts w:ascii="Verdana" w:hAnsi="Verdana"/>
        </w:rPr>
        <w:t>požadovat</w:t>
      </w:r>
      <w:r>
        <w:rPr>
          <w:rFonts w:ascii="Verdana" w:hAnsi="Verdana"/>
        </w:rPr>
        <w:t xml:space="preserve"> slevu z měsíčního paušálu v následujícím měsíci, a to ve výši </w:t>
      </w:r>
      <w:r w:rsidR="004606CE">
        <w:rPr>
          <w:rFonts w:ascii="Verdana" w:hAnsi="Verdana"/>
        </w:rPr>
        <w:t>10 % sjednaného měsíčního paušálu</w:t>
      </w:r>
      <w:r w:rsidRPr="00462D0E">
        <w:rPr>
          <w:rFonts w:ascii="Verdana" w:hAnsi="Verdana"/>
        </w:rPr>
        <w:t>.</w:t>
      </w:r>
    </w:p>
    <w:p w14:paraId="2A07968D" w14:textId="77777777" w:rsidR="000E54A0" w:rsidRDefault="000E54A0" w:rsidP="000E54A0">
      <w:pPr>
        <w:pStyle w:val="Prosttext2"/>
        <w:rPr>
          <w:rFonts w:ascii="Verdana" w:hAnsi="Verdana"/>
        </w:rPr>
      </w:pPr>
    </w:p>
    <w:p w14:paraId="53C350F2" w14:textId="0AA7FC9C" w:rsidR="00464288" w:rsidRPr="004606CE" w:rsidRDefault="00AE48F4" w:rsidP="00AE48F4">
      <w:pPr>
        <w:pStyle w:val="Prosttext2"/>
        <w:numPr>
          <w:ilvl w:val="1"/>
          <w:numId w:val="13"/>
        </w:numPr>
        <w:rPr>
          <w:rFonts w:ascii="Verdana" w:hAnsi="Verdana"/>
        </w:rPr>
      </w:pPr>
      <w:r w:rsidRPr="00AE48F4">
        <w:rPr>
          <w:rFonts w:ascii="Verdana" w:hAnsi="Verdana"/>
          <w:b/>
        </w:rPr>
        <w:t>S</w:t>
      </w:r>
      <w:r w:rsidR="00D3208E">
        <w:rPr>
          <w:rFonts w:ascii="Verdana" w:hAnsi="Verdana"/>
          <w:b/>
        </w:rPr>
        <w:t xml:space="preserve">ervisní zásahy </w:t>
      </w:r>
      <w:r w:rsidR="006A0BB5">
        <w:rPr>
          <w:rFonts w:ascii="Verdana" w:hAnsi="Verdana"/>
          <w:b/>
        </w:rPr>
        <w:t xml:space="preserve">účtované hodinovou sazbou </w:t>
      </w:r>
    </w:p>
    <w:p w14:paraId="69929BBA" w14:textId="77777777" w:rsidR="004606CE" w:rsidRPr="00464288" w:rsidRDefault="004606CE" w:rsidP="004606CE">
      <w:pPr>
        <w:pStyle w:val="Prosttext2"/>
        <w:ind w:left="792"/>
        <w:rPr>
          <w:rFonts w:ascii="Verdana" w:hAnsi="Verdana"/>
        </w:rPr>
      </w:pPr>
    </w:p>
    <w:p w14:paraId="2418F7DF" w14:textId="02239F8A" w:rsidR="008F1073" w:rsidRDefault="00464288" w:rsidP="00E0505E">
      <w:pPr>
        <w:pStyle w:val="Prosttext2"/>
        <w:ind w:left="72"/>
        <w:jc w:val="both"/>
        <w:rPr>
          <w:rFonts w:ascii="Verdana" w:hAnsi="Verdana"/>
        </w:rPr>
      </w:pPr>
      <w:r w:rsidRPr="00464288">
        <w:rPr>
          <w:rFonts w:ascii="Verdana" w:hAnsi="Verdana"/>
        </w:rPr>
        <w:t xml:space="preserve">Servisní zásahy účtované hodinovou sazbou </w:t>
      </w:r>
      <w:r w:rsidR="008F1073" w:rsidRPr="00464288">
        <w:rPr>
          <w:rFonts w:ascii="Verdana" w:hAnsi="Verdana"/>
        </w:rPr>
        <w:t>budou</w:t>
      </w:r>
      <w:r w:rsidR="008F1073">
        <w:rPr>
          <w:rFonts w:ascii="Verdana" w:hAnsi="Verdana"/>
        </w:rPr>
        <w:t xml:space="preserve"> úč</w:t>
      </w:r>
      <w:r w:rsidR="00243E1F">
        <w:rPr>
          <w:rFonts w:ascii="Verdana" w:hAnsi="Verdana"/>
        </w:rPr>
        <w:t xml:space="preserve">továny </w:t>
      </w:r>
      <w:r w:rsidR="00734D66">
        <w:rPr>
          <w:rFonts w:ascii="Verdana" w:hAnsi="Verdana"/>
        </w:rPr>
        <w:t>dle sazeb z </w:t>
      </w:r>
      <w:r w:rsidR="00734D66" w:rsidRPr="00464288">
        <w:rPr>
          <w:rFonts w:ascii="Verdana" w:hAnsi="Verdana"/>
        </w:rPr>
        <w:t>bodu 3.1.</w:t>
      </w:r>
      <w:r w:rsidR="00734D66">
        <w:rPr>
          <w:rFonts w:ascii="Verdana" w:hAnsi="Verdana"/>
        </w:rPr>
        <w:t xml:space="preserve"> </w:t>
      </w:r>
      <w:r w:rsidR="00243E1F">
        <w:rPr>
          <w:rFonts w:ascii="Verdana" w:hAnsi="Verdana"/>
        </w:rPr>
        <w:t xml:space="preserve">vždy </w:t>
      </w:r>
      <w:r w:rsidR="00D3208E">
        <w:rPr>
          <w:rFonts w:ascii="Verdana" w:hAnsi="Verdana"/>
        </w:rPr>
        <w:t>po ukončení</w:t>
      </w:r>
      <w:r w:rsidR="006A0BB5">
        <w:rPr>
          <w:rFonts w:ascii="Verdana" w:hAnsi="Verdana"/>
        </w:rPr>
        <w:t xml:space="preserve"> zásahu nejpozději však na konci měsíce a datum uskutečnění zdanitelného plnění v tomto případě je poslední den kalendářního měsíce. </w:t>
      </w:r>
    </w:p>
    <w:p w14:paraId="676A3C57" w14:textId="77777777" w:rsidR="006B2829" w:rsidRDefault="006B2829" w:rsidP="006879F7">
      <w:pPr>
        <w:pStyle w:val="Prosttext2"/>
        <w:ind w:left="720"/>
        <w:rPr>
          <w:rFonts w:ascii="Verdana" w:hAnsi="Verdana"/>
        </w:rPr>
      </w:pPr>
    </w:p>
    <w:p w14:paraId="6CE9EBEB" w14:textId="77777777" w:rsidR="008F1073" w:rsidRDefault="008F1073" w:rsidP="008F1073">
      <w:pPr>
        <w:pStyle w:val="Prosttext2"/>
        <w:ind w:left="360"/>
        <w:rPr>
          <w:rFonts w:ascii="Verdana" w:hAnsi="Verdana"/>
        </w:rPr>
      </w:pPr>
    </w:p>
    <w:p w14:paraId="650C8244" w14:textId="631A1819" w:rsidR="008F1073" w:rsidRDefault="008F1073" w:rsidP="006A0BB5">
      <w:pPr>
        <w:pStyle w:val="Prosttext2"/>
        <w:numPr>
          <w:ilvl w:val="0"/>
          <w:numId w:val="13"/>
        </w:numPr>
        <w:tabs>
          <w:tab w:val="left" w:pos="720"/>
        </w:tabs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ZÁRUČNÍ PODMÍNKY</w:t>
      </w:r>
    </w:p>
    <w:p w14:paraId="2BEE5A1F" w14:textId="77777777" w:rsidR="008F1073" w:rsidRDefault="008F1073" w:rsidP="008F1073">
      <w:pPr>
        <w:pStyle w:val="Prosttext2"/>
        <w:rPr>
          <w:rFonts w:ascii="Verdana" w:hAnsi="Verdana"/>
          <w:b/>
          <w:sz w:val="24"/>
          <w:szCs w:val="24"/>
          <w:u w:val="single"/>
        </w:rPr>
      </w:pPr>
    </w:p>
    <w:p w14:paraId="720434EB" w14:textId="0AC94ADF" w:rsidR="008F1073" w:rsidRDefault="006B2829" w:rsidP="005668C2">
      <w:pPr>
        <w:pStyle w:val="Prosttext2"/>
        <w:jc w:val="both"/>
        <w:rPr>
          <w:rFonts w:ascii="Verdana" w:hAnsi="Verdana"/>
        </w:rPr>
      </w:pPr>
      <w:r>
        <w:rPr>
          <w:rFonts w:ascii="Verdana" w:hAnsi="Verdana"/>
        </w:rPr>
        <w:t xml:space="preserve">Záruka na služby </w:t>
      </w:r>
      <w:r w:rsidR="008F1073">
        <w:rPr>
          <w:rFonts w:ascii="Verdana" w:hAnsi="Verdana"/>
        </w:rPr>
        <w:t xml:space="preserve">je poskytnuta </w:t>
      </w:r>
      <w:r>
        <w:rPr>
          <w:rFonts w:ascii="Verdana" w:hAnsi="Verdana"/>
        </w:rPr>
        <w:t>v délce 3 měsíců</w:t>
      </w:r>
      <w:r w:rsidR="008F1073">
        <w:rPr>
          <w:rFonts w:ascii="Verdana" w:hAnsi="Verdana"/>
        </w:rPr>
        <w:t xml:space="preserve"> ode dne </w:t>
      </w:r>
      <w:r>
        <w:rPr>
          <w:rFonts w:ascii="Verdana" w:hAnsi="Verdana"/>
        </w:rPr>
        <w:t xml:space="preserve">jejich provedení. Záruka </w:t>
      </w:r>
      <w:r w:rsidR="008F1073">
        <w:rPr>
          <w:rFonts w:ascii="Verdana" w:hAnsi="Verdana"/>
        </w:rPr>
        <w:t>na</w:t>
      </w:r>
      <w:r>
        <w:rPr>
          <w:rFonts w:ascii="Verdana" w:hAnsi="Verdana"/>
        </w:rPr>
        <w:t xml:space="preserve"> zboží</w:t>
      </w:r>
      <w:r w:rsidR="008F1073">
        <w:rPr>
          <w:rFonts w:ascii="Verdana" w:hAnsi="Verdana"/>
        </w:rPr>
        <w:t xml:space="preserve"> bude poskytována v délce</w:t>
      </w:r>
      <w:r>
        <w:rPr>
          <w:rFonts w:ascii="Verdana" w:hAnsi="Verdana"/>
        </w:rPr>
        <w:t xml:space="preserve"> záruky poskytnuté výrobcem</w:t>
      </w:r>
      <w:r w:rsidR="008F1073">
        <w:rPr>
          <w:rFonts w:ascii="Verdana" w:hAnsi="Verdana"/>
        </w:rPr>
        <w:t>.</w:t>
      </w:r>
    </w:p>
    <w:p w14:paraId="7B73A98E" w14:textId="657C7915" w:rsidR="004F5283" w:rsidRDefault="004F5283" w:rsidP="008F1073">
      <w:pPr>
        <w:pStyle w:val="Prosttext2"/>
        <w:ind w:firstLine="708"/>
        <w:jc w:val="both"/>
        <w:rPr>
          <w:rFonts w:ascii="Verdana" w:hAnsi="Verdana"/>
        </w:rPr>
      </w:pPr>
    </w:p>
    <w:p w14:paraId="45B5AB61" w14:textId="77777777" w:rsidR="004F5283" w:rsidRDefault="004F5283" w:rsidP="008F1073">
      <w:pPr>
        <w:pStyle w:val="Prosttext2"/>
        <w:ind w:firstLine="708"/>
        <w:jc w:val="both"/>
        <w:rPr>
          <w:rFonts w:ascii="Verdana" w:hAnsi="Verdana"/>
        </w:rPr>
      </w:pPr>
    </w:p>
    <w:p w14:paraId="246E789F" w14:textId="77777777" w:rsidR="004F5283" w:rsidRDefault="004F5283" w:rsidP="008F1073">
      <w:pPr>
        <w:pStyle w:val="Prosttext2"/>
        <w:ind w:firstLine="708"/>
        <w:jc w:val="both"/>
        <w:rPr>
          <w:rFonts w:ascii="Verdana" w:hAnsi="Verdana"/>
        </w:rPr>
      </w:pPr>
    </w:p>
    <w:p w14:paraId="6F0E9F8B" w14:textId="77777777" w:rsidR="004F5283" w:rsidRDefault="004F5283" w:rsidP="008F1073">
      <w:pPr>
        <w:pStyle w:val="Prosttext2"/>
        <w:ind w:firstLine="708"/>
        <w:jc w:val="both"/>
        <w:rPr>
          <w:rFonts w:ascii="Verdana" w:hAnsi="Verdana"/>
        </w:rPr>
      </w:pPr>
    </w:p>
    <w:p w14:paraId="23C3092D" w14:textId="653243ED" w:rsidR="004F5283" w:rsidRPr="000140F4" w:rsidRDefault="004F5283" w:rsidP="006A0BB5">
      <w:pPr>
        <w:pStyle w:val="Prosttext1"/>
        <w:numPr>
          <w:ilvl w:val="0"/>
          <w:numId w:val="13"/>
        </w:numPr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ZÁKAZ OBCHÁZENÍ</w:t>
      </w:r>
    </w:p>
    <w:p w14:paraId="0C43CA88" w14:textId="77777777" w:rsidR="004F5283" w:rsidRPr="000140F4" w:rsidRDefault="004F5283" w:rsidP="004F5283">
      <w:pPr>
        <w:pStyle w:val="Prosttext1"/>
        <w:ind w:left="360"/>
        <w:jc w:val="both"/>
        <w:rPr>
          <w:rFonts w:ascii="Verdana" w:hAnsi="Verdana"/>
        </w:rPr>
      </w:pPr>
    </w:p>
    <w:p w14:paraId="23701318" w14:textId="27EB1701" w:rsidR="004606CE" w:rsidRPr="000140F4" w:rsidRDefault="004606CE" w:rsidP="004F5283">
      <w:pPr>
        <w:pStyle w:val="Prosttext1"/>
        <w:tabs>
          <w:tab w:val="left" w:pos="36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5.1. </w:t>
      </w:r>
      <w:r w:rsidR="004F5283" w:rsidRPr="000140F4">
        <w:rPr>
          <w:rFonts w:ascii="Verdana" w:hAnsi="Verdana"/>
        </w:rPr>
        <w:t>Objednavatel nebude po dobu platnosti a účinnosti této smlouvy a po dobu následujících dvou let po skončení účinnosti této smlouvy, ať přímo nebo nepřímo, vyhledávat zaměstnance a osoby pracující pro zhotovitele za účelem jejich zaměstnání nebo použití, ani skutečně zaměstnávat nebo jinak spolupracovat se zaměstnanci a osobami pracujícími pro zhotovitele.</w:t>
      </w:r>
    </w:p>
    <w:p w14:paraId="71A40B0C" w14:textId="77777777" w:rsidR="004F5283" w:rsidRPr="000140F4" w:rsidRDefault="004F5283" w:rsidP="004F5283">
      <w:pPr>
        <w:pStyle w:val="Prosttext1"/>
        <w:tabs>
          <w:tab w:val="left" w:pos="360"/>
        </w:tabs>
        <w:ind w:left="360"/>
        <w:jc w:val="both"/>
        <w:rPr>
          <w:rFonts w:ascii="Verdana" w:hAnsi="Verdana"/>
        </w:rPr>
      </w:pPr>
    </w:p>
    <w:p w14:paraId="3D48B802" w14:textId="426759B0" w:rsidR="004F5283" w:rsidRPr="000140F4" w:rsidRDefault="004F5283" w:rsidP="004F5283">
      <w:pPr>
        <w:pStyle w:val="Prosttext1"/>
        <w:jc w:val="both"/>
        <w:rPr>
          <w:rFonts w:ascii="Verdana" w:hAnsi="Verdana"/>
        </w:rPr>
      </w:pPr>
      <w:r>
        <w:rPr>
          <w:rFonts w:ascii="Verdana" w:hAnsi="Verdana"/>
        </w:rPr>
        <w:t xml:space="preserve">5.2. </w:t>
      </w:r>
      <w:r w:rsidRPr="000140F4">
        <w:rPr>
          <w:rFonts w:ascii="Verdana" w:hAnsi="Verdana"/>
        </w:rPr>
        <w:t>Smluvní strany se dohodly, že ujednání o zákazu obcházení neplatí v případě, že k j</w:t>
      </w:r>
      <w:r>
        <w:rPr>
          <w:rFonts w:ascii="Verdana" w:hAnsi="Verdana"/>
        </w:rPr>
        <w:t>ednání uvedenému v odst. 5</w:t>
      </w:r>
      <w:r w:rsidRPr="000140F4">
        <w:rPr>
          <w:rFonts w:ascii="Verdana" w:hAnsi="Verdana"/>
        </w:rPr>
        <w:t xml:space="preserve">.1 vysloví zhotovitel přímý souhlas. </w:t>
      </w:r>
    </w:p>
    <w:p w14:paraId="29C7E6E4" w14:textId="77777777" w:rsidR="004F5283" w:rsidRPr="000140F4" w:rsidRDefault="004F5283" w:rsidP="004F5283">
      <w:pPr>
        <w:pStyle w:val="Odstavecseseznamem"/>
        <w:rPr>
          <w:rFonts w:ascii="Verdana" w:hAnsi="Verdana"/>
        </w:rPr>
      </w:pPr>
    </w:p>
    <w:p w14:paraId="66910A10" w14:textId="28A87CDF" w:rsidR="004F5283" w:rsidRDefault="004F5283" w:rsidP="0088613A">
      <w:pPr>
        <w:tabs>
          <w:tab w:val="num" w:pos="360"/>
        </w:tabs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5.3. </w:t>
      </w:r>
      <w:r w:rsidRPr="004F5283">
        <w:rPr>
          <w:rFonts w:ascii="Verdana" w:eastAsia="Times New Roman" w:hAnsi="Verdana" w:cs="Times New Roman"/>
          <w:sz w:val="20"/>
          <w:szCs w:val="20"/>
          <w:lang w:eastAsia="ar-SA"/>
        </w:rPr>
        <w:t>V případě, že objednavatel poruší ujednán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>í o zákazu obcházení v odst.  5</w:t>
      </w:r>
      <w:r w:rsidRPr="004F5283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.1, bude moci zhotovitel nárokovat odškodné ve výši </w:t>
      </w:r>
      <w:r w:rsidR="00F06E81">
        <w:rPr>
          <w:rFonts w:ascii="Verdana" w:eastAsia="Times New Roman" w:hAnsi="Verdana" w:cs="Times New Roman"/>
          <w:sz w:val="20"/>
          <w:szCs w:val="20"/>
          <w:lang w:eastAsia="ar-SA"/>
        </w:rPr>
        <w:t>1</w:t>
      </w:r>
      <w:r w:rsidRPr="004F5283">
        <w:rPr>
          <w:rFonts w:ascii="Verdana" w:eastAsia="Times New Roman" w:hAnsi="Verdana" w:cs="Times New Roman"/>
          <w:sz w:val="20"/>
          <w:szCs w:val="20"/>
          <w:lang w:eastAsia="ar-SA"/>
        </w:rPr>
        <w:t>00 000Kč, které bude uhrazeno objednavatelem do 14 dnů od vystavení faktury zhotovitelem.</w:t>
      </w:r>
    </w:p>
    <w:p w14:paraId="266F1D86" w14:textId="77777777" w:rsidR="008F1073" w:rsidRDefault="008F1073" w:rsidP="008F1073">
      <w:pPr>
        <w:pStyle w:val="Prosttext2"/>
        <w:rPr>
          <w:rFonts w:ascii="Verdana" w:hAnsi="Verdana"/>
        </w:rPr>
      </w:pPr>
    </w:p>
    <w:p w14:paraId="242F4EC4" w14:textId="77777777" w:rsidR="00855215" w:rsidRDefault="00855215" w:rsidP="00855215">
      <w:pPr>
        <w:pStyle w:val="Prosttext2"/>
        <w:tabs>
          <w:tab w:val="left" w:pos="801"/>
        </w:tabs>
        <w:ind w:left="408"/>
        <w:rPr>
          <w:rFonts w:ascii="Verdana" w:hAnsi="Verdana"/>
          <w:b/>
          <w:sz w:val="24"/>
          <w:szCs w:val="24"/>
          <w:u w:val="single"/>
        </w:rPr>
      </w:pPr>
    </w:p>
    <w:p w14:paraId="2F435B52" w14:textId="6CF2D7BD" w:rsidR="008F1073" w:rsidRDefault="00734D66" w:rsidP="006A0BB5">
      <w:pPr>
        <w:pStyle w:val="Prosttext2"/>
        <w:numPr>
          <w:ilvl w:val="0"/>
          <w:numId w:val="13"/>
        </w:numPr>
        <w:tabs>
          <w:tab w:val="left" w:pos="801"/>
        </w:tabs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OSTATNÍ </w:t>
      </w:r>
      <w:r w:rsidR="008F1073">
        <w:rPr>
          <w:rFonts w:ascii="Verdana" w:hAnsi="Verdana"/>
          <w:b/>
          <w:sz w:val="24"/>
          <w:szCs w:val="24"/>
          <w:u w:val="single"/>
        </w:rPr>
        <w:t>UJEDNÁNÍ</w:t>
      </w:r>
    </w:p>
    <w:p w14:paraId="46132CA2" w14:textId="77777777" w:rsidR="008F1073" w:rsidRDefault="008F1073" w:rsidP="008F1073">
      <w:pPr>
        <w:pStyle w:val="Prosttext2"/>
        <w:ind w:left="851"/>
        <w:rPr>
          <w:rFonts w:ascii="Verdana" w:hAnsi="Verdana"/>
        </w:rPr>
      </w:pPr>
    </w:p>
    <w:p w14:paraId="68A42681" w14:textId="77777777" w:rsidR="008F1073" w:rsidRDefault="008F1073" w:rsidP="008F1073">
      <w:pPr>
        <w:pStyle w:val="Prosttext2"/>
        <w:ind w:left="705" w:hanging="705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2D1D8FE0" w14:textId="7CBC27E0" w:rsidR="005409C3" w:rsidRDefault="00C235EE" w:rsidP="005409C3">
      <w:pPr>
        <w:pStyle w:val="Prosttext2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8F1073">
        <w:rPr>
          <w:rFonts w:ascii="Verdana" w:hAnsi="Verdana"/>
        </w:rPr>
        <w:t>.1.</w:t>
      </w:r>
      <w:r w:rsidR="008F1073">
        <w:rPr>
          <w:rFonts w:ascii="Verdana" w:hAnsi="Verdana"/>
        </w:rPr>
        <w:tab/>
        <w:t>Objednatel je povinen na základě výzvy zhotovitele</w:t>
      </w:r>
      <w:r w:rsidR="005409C3">
        <w:rPr>
          <w:rFonts w:ascii="Verdana" w:hAnsi="Verdana"/>
        </w:rPr>
        <w:t xml:space="preserve"> napomáhat při zajištění služby.</w:t>
      </w:r>
    </w:p>
    <w:p w14:paraId="72F4F085" w14:textId="77E39060" w:rsidR="008F1073" w:rsidRDefault="00C235EE" w:rsidP="00B9378C">
      <w:pPr>
        <w:pStyle w:val="Prosttext2"/>
        <w:ind w:left="708" w:hanging="708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5409C3">
        <w:rPr>
          <w:rFonts w:ascii="Verdana" w:hAnsi="Verdana"/>
        </w:rPr>
        <w:t>.2.</w:t>
      </w:r>
      <w:r w:rsidR="005409C3">
        <w:rPr>
          <w:rFonts w:ascii="Verdana" w:hAnsi="Verdana"/>
        </w:rPr>
        <w:tab/>
      </w:r>
      <w:r w:rsidR="008F1073">
        <w:rPr>
          <w:rFonts w:ascii="Verdana" w:hAnsi="Verdana"/>
        </w:rPr>
        <w:t>Veškeré požadavky na odstraňování poruchy budou oznámeny objednatelem</w:t>
      </w:r>
      <w:r w:rsidR="00B9378C">
        <w:rPr>
          <w:rFonts w:ascii="Verdana" w:hAnsi="Verdana"/>
        </w:rPr>
        <w:t xml:space="preserve"> emailem nebo</w:t>
      </w:r>
      <w:r w:rsidR="008F1073">
        <w:rPr>
          <w:rFonts w:ascii="Verdana" w:hAnsi="Verdana"/>
        </w:rPr>
        <w:t xml:space="preserve"> telefonicky na telefonní čísla firmy.</w:t>
      </w:r>
    </w:p>
    <w:p w14:paraId="1C6AD6B2" w14:textId="0DA1425D" w:rsidR="00855215" w:rsidRDefault="00C235EE" w:rsidP="00855215">
      <w:pPr>
        <w:pStyle w:val="Prosttext2"/>
        <w:rPr>
          <w:rFonts w:ascii="Verdana" w:hAnsi="Verdana"/>
        </w:rPr>
      </w:pPr>
      <w:r>
        <w:rPr>
          <w:rFonts w:ascii="Verdana" w:hAnsi="Verdana"/>
        </w:rPr>
        <w:t>6</w:t>
      </w:r>
      <w:r w:rsidR="008F1073">
        <w:rPr>
          <w:rFonts w:ascii="Verdana" w:hAnsi="Verdana"/>
        </w:rPr>
        <w:t>.3.</w:t>
      </w:r>
      <w:r w:rsidR="008F1073">
        <w:rPr>
          <w:rFonts w:ascii="Verdana" w:hAnsi="Verdana"/>
        </w:rPr>
        <w:tab/>
        <w:t>Zhotovitel nahlásí objednateli aktuální telefonní čísla.</w:t>
      </w:r>
    </w:p>
    <w:p w14:paraId="00C9279F" w14:textId="6A802027" w:rsidR="008F1073" w:rsidRDefault="00C235EE" w:rsidP="004606CE">
      <w:pPr>
        <w:pStyle w:val="Prosttext2"/>
        <w:ind w:left="705" w:hanging="705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6</w:t>
      </w:r>
      <w:r w:rsidR="00855215">
        <w:rPr>
          <w:rFonts w:ascii="Verdana" w:hAnsi="Verdana"/>
        </w:rPr>
        <w:t>.4.</w:t>
      </w:r>
      <w:r w:rsidR="00855215">
        <w:rPr>
          <w:rFonts w:ascii="Verdana" w:hAnsi="Verdana"/>
        </w:rPr>
        <w:tab/>
      </w:r>
      <w:r w:rsidR="008F1073">
        <w:rPr>
          <w:rFonts w:ascii="Verdana" w:hAnsi="Verdana"/>
        </w:rPr>
        <w:t>Zhotovitel a objednatel se dohodnou na způsobu nahlášení poruch, objednání servisu a vedení záznamů nutných pro plnění této smlouvy.</w:t>
      </w:r>
    </w:p>
    <w:p w14:paraId="3AAED48E" w14:textId="07E5C46B" w:rsidR="006126EE" w:rsidRDefault="00C235EE" w:rsidP="004606CE">
      <w:pPr>
        <w:pStyle w:val="Prosttext2"/>
        <w:ind w:left="705" w:hanging="705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8F1073">
        <w:rPr>
          <w:rFonts w:ascii="Verdana" w:hAnsi="Verdana"/>
        </w:rPr>
        <w:t>.5.</w:t>
      </w:r>
      <w:r w:rsidR="008F1073">
        <w:rPr>
          <w:rFonts w:ascii="Verdana" w:hAnsi="Verdana"/>
        </w:rPr>
        <w:tab/>
        <w:t xml:space="preserve">Místo plnění smlouvy je u objednatele na adrese: </w:t>
      </w:r>
      <w:r w:rsidR="0010217E" w:rsidRPr="0010217E">
        <w:rPr>
          <w:rFonts w:ascii="Verdana" w:hAnsi="Verdana"/>
        </w:rPr>
        <w:t>Kpt. Vajdy 2656/1a</w:t>
      </w:r>
      <w:r w:rsidR="0010217E">
        <w:rPr>
          <w:rFonts w:ascii="Verdana" w:hAnsi="Verdana"/>
        </w:rPr>
        <w:t>, Ostrava</w:t>
      </w:r>
      <w:r w:rsidR="002D35A7">
        <w:rPr>
          <w:rFonts w:ascii="Verdana" w:hAnsi="Verdana"/>
        </w:rPr>
        <w:t xml:space="preserve"> - Zábřeh</w:t>
      </w:r>
      <w:r w:rsidR="004606CE">
        <w:rPr>
          <w:rFonts w:ascii="Verdana" w:hAnsi="Verdana"/>
        </w:rPr>
        <w:t xml:space="preserve"> a na odloučeném pracovišti PPP: 17. listopadu 1123, Ostrava – Poruba.</w:t>
      </w:r>
    </w:p>
    <w:p w14:paraId="190363A9" w14:textId="57F5AC86" w:rsidR="008F1073" w:rsidRDefault="00C235EE" w:rsidP="004606CE">
      <w:pPr>
        <w:pStyle w:val="Prosttext2"/>
        <w:ind w:left="705" w:hanging="705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8F1073">
        <w:rPr>
          <w:rFonts w:ascii="Verdana" w:hAnsi="Verdana"/>
        </w:rPr>
        <w:t>.6.</w:t>
      </w:r>
      <w:r w:rsidR="008F1073">
        <w:rPr>
          <w:rFonts w:ascii="Verdana" w:hAnsi="Verdana"/>
        </w:rPr>
        <w:tab/>
        <w:t>Smlouva může být měněna jen vzájemnou dohodou stran v písemné formě</w:t>
      </w:r>
      <w:r w:rsidR="00E938B0">
        <w:rPr>
          <w:rFonts w:ascii="Verdana" w:hAnsi="Verdana"/>
        </w:rPr>
        <w:t>.</w:t>
      </w:r>
    </w:p>
    <w:p w14:paraId="3212FF85" w14:textId="14F5925C" w:rsidR="008F1073" w:rsidRDefault="00C235EE" w:rsidP="004606CE">
      <w:pPr>
        <w:pStyle w:val="Prosttext2"/>
        <w:ind w:left="705" w:hanging="705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8F1073">
        <w:rPr>
          <w:rFonts w:ascii="Verdana" w:hAnsi="Verdana"/>
        </w:rPr>
        <w:t>.7.</w:t>
      </w:r>
      <w:r w:rsidR="008F1073">
        <w:rPr>
          <w:rFonts w:ascii="Verdana" w:hAnsi="Verdana"/>
        </w:rPr>
        <w:tab/>
        <w:t>Tato smlouvy je vyhotovena ve 2 exemplářích z nichž po 1 obdrží zhotovitel a objednatel.</w:t>
      </w:r>
    </w:p>
    <w:p w14:paraId="1DE162D7" w14:textId="13D28015" w:rsidR="008F1073" w:rsidRDefault="00C235EE" w:rsidP="004606CE">
      <w:pPr>
        <w:pStyle w:val="Prosttext2"/>
        <w:ind w:left="705" w:hanging="705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8F1073">
        <w:rPr>
          <w:rFonts w:ascii="Verdana" w:hAnsi="Verdana"/>
        </w:rPr>
        <w:t>.8.</w:t>
      </w:r>
      <w:r w:rsidR="008F1073">
        <w:rPr>
          <w:rFonts w:ascii="Verdana" w:hAnsi="Verdana"/>
        </w:rPr>
        <w:tab/>
        <w:t>Smlouva vstupuje v platnost dohodou smluvních stran ve všech jejích částech a podpisem oprávněnými zástupci.</w:t>
      </w:r>
    </w:p>
    <w:p w14:paraId="6A999D8E" w14:textId="5AAB0E5C" w:rsidR="008F1073" w:rsidRDefault="00C235EE" w:rsidP="004606CE">
      <w:pPr>
        <w:pStyle w:val="Prosttext2"/>
        <w:ind w:left="705" w:hanging="705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8F1073">
        <w:rPr>
          <w:rFonts w:ascii="Verdana" w:hAnsi="Verdana"/>
        </w:rPr>
        <w:t>.9.</w:t>
      </w:r>
      <w:r w:rsidR="008F1073">
        <w:rPr>
          <w:rFonts w:ascii="Verdana" w:hAnsi="Verdana"/>
        </w:rPr>
        <w:tab/>
      </w:r>
      <w:r w:rsidR="008F1073" w:rsidRPr="000B27F5">
        <w:rPr>
          <w:rFonts w:ascii="Verdana" w:hAnsi="Verdana"/>
        </w:rPr>
        <w:t xml:space="preserve">Zhotovitel se výslovně zavazuje zachovávat mlčenlivost o všech významných skutečnostech, týkajících se činnosti objednatele, o </w:t>
      </w:r>
      <w:r w:rsidR="007B5A50">
        <w:rPr>
          <w:rFonts w:ascii="Verdana" w:hAnsi="Verdana"/>
        </w:rPr>
        <w:t xml:space="preserve">nichž se dozví za trvání svého </w:t>
      </w:r>
      <w:r w:rsidR="008F1073" w:rsidRPr="000B27F5">
        <w:rPr>
          <w:rFonts w:ascii="Verdana" w:hAnsi="Verdana"/>
        </w:rPr>
        <w:t>hardwarového a softwarového servisu pro počítačové systémy objednatele nebo v souvislosti s ním. Porušení závazku mlčenlivosti lze hodnotit jako porušení smlouvy a může být důvodem k okamžitému rozvázání smlouvy objednatelem. Povinnost mlčenlivosti trvá i po skončení či vypovězení</w:t>
      </w:r>
      <w:r w:rsidR="005E5CE6">
        <w:rPr>
          <w:rFonts w:ascii="Verdana" w:hAnsi="Verdana"/>
        </w:rPr>
        <w:t xml:space="preserve"> </w:t>
      </w:r>
      <w:r w:rsidR="008F1073" w:rsidRPr="000B27F5">
        <w:rPr>
          <w:rFonts w:ascii="Verdana" w:hAnsi="Verdana"/>
        </w:rPr>
        <w:t>smlouvy</w:t>
      </w:r>
      <w:r w:rsidR="005E5CE6">
        <w:rPr>
          <w:rFonts w:ascii="Verdana" w:hAnsi="Verdana"/>
        </w:rPr>
        <w:t>,</w:t>
      </w:r>
      <w:r w:rsidR="007B5A50">
        <w:rPr>
          <w:rFonts w:ascii="Verdana" w:hAnsi="Verdana"/>
        </w:rPr>
        <w:t xml:space="preserve"> a to po dobu 2 let od data ukončení smlouvy</w:t>
      </w:r>
      <w:r w:rsidR="008F1073" w:rsidRPr="000B27F5">
        <w:rPr>
          <w:rFonts w:ascii="Verdana" w:hAnsi="Verdana"/>
        </w:rPr>
        <w:t>.</w:t>
      </w:r>
    </w:p>
    <w:p w14:paraId="1BA3E08F" w14:textId="78EA99A0" w:rsidR="005668C2" w:rsidRDefault="005668C2" w:rsidP="008F1073">
      <w:pPr>
        <w:pStyle w:val="Prosttext2"/>
        <w:ind w:left="705" w:hanging="705"/>
        <w:jc w:val="both"/>
        <w:rPr>
          <w:rFonts w:ascii="Verdana" w:hAnsi="Verdana"/>
        </w:rPr>
      </w:pPr>
    </w:p>
    <w:p w14:paraId="5B147A7F" w14:textId="751ACAA1" w:rsidR="005668C2" w:rsidRDefault="005668C2" w:rsidP="008F1073">
      <w:pPr>
        <w:pStyle w:val="Prosttext2"/>
        <w:ind w:left="705" w:hanging="705"/>
        <w:jc w:val="both"/>
        <w:rPr>
          <w:rFonts w:ascii="Verdana" w:hAnsi="Verdana"/>
        </w:rPr>
      </w:pPr>
    </w:p>
    <w:p w14:paraId="1FDC7BA6" w14:textId="77777777" w:rsidR="005668C2" w:rsidRDefault="005668C2" w:rsidP="008F1073">
      <w:pPr>
        <w:pStyle w:val="Prosttext2"/>
        <w:ind w:left="705" w:hanging="705"/>
        <w:jc w:val="both"/>
        <w:rPr>
          <w:rFonts w:ascii="Verdana" w:hAnsi="Verdana"/>
        </w:rPr>
      </w:pPr>
    </w:p>
    <w:p w14:paraId="4DB35539" w14:textId="453D087D" w:rsidR="008F1073" w:rsidRDefault="004606CE" w:rsidP="008F1073">
      <w:pPr>
        <w:pStyle w:val="Prosttext2"/>
        <w:rPr>
          <w:rFonts w:ascii="Verdana" w:hAnsi="Verdana"/>
        </w:rPr>
      </w:pPr>
      <w:r>
        <w:rPr>
          <w:rFonts w:ascii="Verdana" w:hAnsi="Verdana"/>
        </w:rPr>
        <w:t>V Ostravě, dne</w:t>
      </w:r>
      <w:r w:rsidR="00413BE3">
        <w:rPr>
          <w:rFonts w:ascii="Verdana" w:hAnsi="Verdana"/>
        </w:rPr>
        <w:t xml:space="preserve">: </w:t>
      </w:r>
      <w:r w:rsidR="002D35A7">
        <w:rPr>
          <w:rFonts w:ascii="Verdana" w:hAnsi="Verdana"/>
        </w:rPr>
        <w:t>27. 4. 2021</w:t>
      </w:r>
      <w:r w:rsidR="00413BE3">
        <w:rPr>
          <w:rFonts w:ascii="Verdana" w:hAnsi="Verdana"/>
        </w:rPr>
        <w:tab/>
      </w:r>
      <w:r w:rsidR="00413BE3">
        <w:rPr>
          <w:rFonts w:ascii="Verdana" w:hAnsi="Verdana"/>
        </w:rPr>
        <w:tab/>
      </w:r>
      <w:r w:rsidR="00413BE3">
        <w:rPr>
          <w:rFonts w:ascii="Verdana" w:hAnsi="Verdana"/>
        </w:rPr>
        <w:tab/>
      </w:r>
      <w:r w:rsidR="00413BE3">
        <w:rPr>
          <w:rFonts w:ascii="Verdana" w:hAnsi="Verdana"/>
        </w:rPr>
        <w:tab/>
      </w:r>
      <w:r>
        <w:rPr>
          <w:rFonts w:ascii="Verdana" w:hAnsi="Verdana"/>
        </w:rPr>
        <w:t>V</w:t>
      </w:r>
      <w:r w:rsidR="002D35A7">
        <w:rPr>
          <w:rFonts w:ascii="Verdana" w:hAnsi="Verdana"/>
        </w:rPr>
        <w:t> </w:t>
      </w:r>
      <w:r>
        <w:rPr>
          <w:rFonts w:ascii="Verdana" w:hAnsi="Verdana"/>
        </w:rPr>
        <w:t>Ostravě</w:t>
      </w:r>
      <w:r w:rsidR="002D35A7">
        <w:rPr>
          <w:rFonts w:ascii="Verdana" w:hAnsi="Verdana"/>
        </w:rPr>
        <w:t xml:space="preserve"> - Zábřehu</w:t>
      </w:r>
      <w:r>
        <w:rPr>
          <w:rFonts w:ascii="Verdana" w:hAnsi="Verdana"/>
        </w:rPr>
        <w:t>, dne:</w:t>
      </w:r>
      <w:r w:rsidR="002D35A7">
        <w:rPr>
          <w:rFonts w:ascii="Verdana" w:hAnsi="Verdana"/>
        </w:rPr>
        <w:t xml:space="preserve"> 27. 4. 2021</w:t>
      </w:r>
    </w:p>
    <w:p w14:paraId="7F0E8B8D" w14:textId="77777777" w:rsidR="002D35A7" w:rsidRDefault="002D35A7" w:rsidP="008F1073">
      <w:pPr>
        <w:pStyle w:val="Prosttext2"/>
        <w:rPr>
          <w:rFonts w:ascii="Verdana" w:hAnsi="Verdana"/>
        </w:rPr>
      </w:pPr>
    </w:p>
    <w:p w14:paraId="6C2C1273" w14:textId="099DC5CC" w:rsidR="0088613A" w:rsidRDefault="008F1073" w:rsidP="008F1073">
      <w:pPr>
        <w:pStyle w:val="Prosttext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73D94518" w14:textId="0FE20327" w:rsidR="008F1073" w:rsidRDefault="0088613A" w:rsidP="008F1073">
      <w:pPr>
        <w:pStyle w:val="Prosttext2"/>
        <w:rPr>
          <w:rFonts w:ascii="Verdana" w:hAnsi="Verdana"/>
        </w:rPr>
      </w:pPr>
      <w:r>
        <w:rPr>
          <w:rFonts w:ascii="Verdana" w:hAnsi="Verdana"/>
        </w:rPr>
        <w:t>ZA ZHOTOVITELE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F1073">
        <w:rPr>
          <w:rFonts w:ascii="Verdana" w:hAnsi="Verdana"/>
        </w:rPr>
        <w:t>ZA OBJEDNATELE</w:t>
      </w:r>
    </w:p>
    <w:p w14:paraId="33AA89F3" w14:textId="517B7289" w:rsidR="004606CE" w:rsidRDefault="004606CE" w:rsidP="004606CE">
      <w:pPr>
        <w:pStyle w:val="Prosttext2"/>
        <w:rPr>
          <w:rFonts w:ascii="Verdana" w:hAnsi="Verdana"/>
        </w:rPr>
      </w:pPr>
      <w:r>
        <w:rPr>
          <w:rFonts w:ascii="Verdana" w:hAnsi="Verdana"/>
        </w:rPr>
        <w:t>Martin Vítek – jednatel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Mgr. Marie Schindlerová</w:t>
      </w:r>
      <w:r w:rsidR="002D35A7">
        <w:rPr>
          <w:rFonts w:ascii="Verdana" w:hAnsi="Verdana"/>
        </w:rPr>
        <w:t>, ředitelka</w:t>
      </w:r>
    </w:p>
    <w:p w14:paraId="307AF5C9" w14:textId="692C40E1" w:rsidR="004606CE" w:rsidRDefault="004606CE" w:rsidP="004606CE">
      <w:pPr>
        <w:pStyle w:val="Prosttext2"/>
        <w:rPr>
          <w:rFonts w:ascii="Verdana" w:hAnsi="Verdana"/>
        </w:rPr>
      </w:pPr>
      <w:r>
        <w:rPr>
          <w:rFonts w:ascii="Verdana" w:hAnsi="Verdana"/>
        </w:rPr>
        <w:t>Roman Vojtíšek - jednatel</w:t>
      </w:r>
    </w:p>
    <w:p w14:paraId="3D920874" w14:textId="71FA8AC5" w:rsidR="008F1073" w:rsidRDefault="0088613A" w:rsidP="004606CE">
      <w:pPr>
        <w:pStyle w:val="Prosttext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sectPr w:rsidR="008F1073" w:rsidSect="00483A2A">
      <w:headerReference w:type="default" r:id="rId10"/>
      <w:footerReference w:type="default" r:id="rId11"/>
      <w:pgSz w:w="11906" w:h="16838"/>
      <w:pgMar w:top="1664" w:right="926" w:bottom="1417" w:left="90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FC525" w14:textId="77777777" w:rsidR="004D3F16" w:rsidRDefault="004D3F16" w:rsidP="00477639">
      <w:pPr>
        <w:spacing w:after="0" w:line="240" w:lineRule="auto"/>
      </w:pPr>
      <w:r>
        <w:separator/>
      </w:r>
    </w:p>
  </w:endnote>
  <w:endnote w:type="continuationSeparator" w:id="0">
    <w:p w14:paraId="28B3F49A" w14:textId="77777777" w:rsidR="004D3F16" w:rsidRDefault="004D3F16" w:rsidP="00477639">
      <w:pPr>
        <w:spacing w:after="0" w:line="240" w:lineRule="auto"/>
      </w:pPr>
      <w:r>
        <w:continuationSeparator/>
      </w:r>
    </w:p>
  </w:endnote>
  <w:endnote w:type="continuationNotice" w:id="1">
    <w:p w14:paraId="245F880A" w14:textId="77777777" w:rsidR="004D3F16" w:rsidRDefault="004D3F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23EF4" w14:textId="77777777" w:rsidR="002C599D" w:rsidRPr="00AD0523" w:rsidRDefault="002C599D">
    <w:pPr>
      <w:pStyle w:val="Zpat"/>
    </w:pPr>
    <w:r>
      <w:rPr>
        <w:noProof/>
        <w:sz w:val="24"/>
        <w:szCs w:val="24"/>
        <w:lang w:eastAsia="cs-CZ"/>
      </w:rPr>
      <w:drawing>
        <wp:anchor distT="0" distB="0" distL="114300" distR="114300" simplePos="0" relativeHeight="251658245" behindDoc="0" locked="0" layoutInCell="1" allowOverlap="1" wp14:anchorId="5F497DCE" wp14:editId="216C3622">
          <wp:simplePos x="0" y="0"/>
          <wp:positionH relativeFrom="column">
            <wp:posOffset>-274154</wp:posOffset>
          </wp:positionH>
          <wp:positionV relativeFrom="paragraph">
            <wp:posOffset>8890</wp:posOffset>
          </wp:positionV>
          <wp:extent cx="7020000" cy="828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para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9AA9532" wp14:editId="202A98DA">
              <wp:simplePos x="0" y="0"/>
              <wp:positionH relativeFrom="column">
                <wp:posOffset>-14714</wp:posOffset>
              </wp:positionH>
              <wp:positionV relativeFrom="paragraph">
                <wp:posOffset>163195</wp:posOffset>
              </wp:positionV>
              <wp:extent cx="395287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ADB2A2" w14:textId="509D2402" w:rsidR="002C599D" w:rsidRPr="00BA73D8" w:rsidRDefault="00FE60FE" w:rsidP="00483A2A">
                          <w:pPr>
                            <w:pStyle w:val="Zpat"/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HELPDESK SERVICES s.r.o</w:t>
                          </w:r>
                          <w:r w:rsidR="002C599D" w:rsidRPr="00BA73D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., Herbenova 700/2, 709 00 Ostrava - Mariánské Hory</w:t>
                          </w:r>
                        </w:p>
                        <w:p w14:paraId="4EAAAB85" w14:textId="3A27777E" w:rsidR="002C599D" w:rsidRPr="00BA73D8" w:rsidRDefault="002C599D" w:rsidP="00483A2A">
                          <w:pPr>
                            <w:pStyle w:val="Zpat"/>
                            <w:spacing w:line="276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A73D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Společnost je zapsaná u Krajského soudu v Ostravě, spisová značka C3</w:t>
                          </w:r>
                          <w:r w:rsidR="00FE60F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8823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  <w:p w14:paraId="0482EFC7" w14:textId="77777777" w:rsidR="002C599D" w:rsidRDefault="002C599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AA953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.15pt;margin-top:12.85pt;width:311.25pt;height:3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" filled="f" stroked="f">
              <v:textbox>
                <w:txbxContent>
                  <w:p w14:paraId="1CADB2A2" w14:textId="509D2402" w:rsidR="002C599D" w:rsidRPr="00BA73D8" w:rsidRDefault="00FE60FE" w:rsidP="00483A2A">
                    <w:pPr>
                      <w:pStyle w:val="Zpat"/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HELPDESK SERVICES s.r.o</w:t>
                    </w:r>
                    <w:r w:rsidR="002C599D" w:rsidRPr="00BA73D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., Herbenova 700/2, 709 00 </w:t>
                    </w:r>
                    <w:proofErr w:type="gramStart"/>
                    <w:r w:rsidR="002C599D" w:rsidRPr="00BA73D8">
                      <w:rPr>
                        <w:rFonts w:ascii="Arial" w:hAnsi="Arial" w:cs="Arial"/>
                        <w:sz w:val="16"/>
                        <w:szCs w:val="16"/>
                      </w:rPr>
                      <w:t>Ostrava - Mariánské</w:t>
                    </w:r>
                    <w:proofErr w:type="gramEnd"/>
                    <w:r w:rsidR="002C599D" w:rsidRPr="00BA73D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Hory</w:t>
                    </w:r>
                  </w:p>
                  <w:p w14:paraId="4EAAAB85" w14:textId="3A27777E" w:rsidR="002C599D" w:rsidRPr="00BA73D8" w:rsidRDefault="002C599D" w:rsidP="00483A2A">
                    <w:pPr>
                      <w:pStyle w:val="Zpat"/>
                      <w:spacing w:line="276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A73D8">
                      <w:rPr>
                        <w:rFonts w:ascii="Arial" w:hAnsi="Arial" w:cs="Arial"/>
                        <w:sz w:val="12"/>
                        <w:szCs w:val="12"/>
                      </w:rPr>
                      <w:t>Společnost je zapsaná u Krajského soudu v Ostravě, spisová značka C3</w:t>
                    </w:r>
                    <w:r w:rsidR="00FE60FE">
                      <w:rPr>
                        <w:rFonts w:ascii="Arial" w:hAnsi="Arial" w:cs="Arial"/>
                        <w:sz w:val="12"/>
                        <w:szCs w:val="12"/>
                      </w:rPr>
                      <w:t>8823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  <w:p w14:paraId="0482EFC7" w14:textId="77777777" w:rsidR="002C599D" w:rsidRDefault="002C599D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D369613" wp14:editId="52281731">
              <wp:simplePos x="0" y="0"/>
              <wp:positionH relativeFrom="column">
                <wp:posOffset>4997976</wp:posOffset>
              </wp:positionH>
              <wp:positionV relativeFrom="paragraph">
                <wp:posOffset>149860</wp:posOffset>
              </wp:positionV>
              <wp:extent cx="1571625" cy="320040"/>
              <wp:effectExtent l="0" t="0" r="0" b="381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306B4" w14:textId="77777777" w:rsidR="002C599D" w:rsidRPr="00BA73D8" w:rsidRDefault="002C599D" w:rsidP="00483A2A">
                          <w:pPr>
                            <w:pStyle w:val="Zpat"/>
                            <w:tabs>
                              <w:tab w:val="left" w:pos="1980"/>
                            </w:tabs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BA73D8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www.itprime.cz</w:t>
                          </w:r>
                        </w:p>
                        <w:p w14:paraId="2D74DDCA" w14:textId="77777777" w:rsidR="002C599D" w:rsidRDefault="002C599D" w:rsidP="00483A2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D369613" id="_x0000_s1027" type="#_x0000_t202" style="position:absolute;margin-left:393.55pt;margin-top:11.8pt;width:123.75pt;height:25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" filled="f" stroked="f">
              <v:textbox>
                <w:txbxContent>
                  <w:p w14:paraId="129306B4" w14:textId="77777777" w:rsidR="002C599D" w:rsidRPr="00BA73D8" w:rsidRDefault="002C599D" w:rsidP="00483A2A">
                    <w:pPr>
                      <w:pStyle w:val="Zpat"/>
                      <w:tabs>
                        <w:tab w:val="left" w:pos="1980"/>
                      </w:tabs>
                      <w:jc w:val="righ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BA73D8">
                      <w:rPr>
                        <w:rFonts w:ascii="Arial" w:hAnsi="Arial" w:cs="Arial"/>
                        <w:sz w:val="28"/>
                        <w:szCs w:val="28"/>
                      </w:rPr>
                      <w:t>www.itprime.cz</w:t>
                    </w:r>
                  </w:p>
                  <w:p w14:paraId="2D74DDCA" w14:textId="77777777" w:rsidR="002C599D" w:rsidRDefault="002C599D" w:rsidP="00483A2A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</w:p>
  <w:p w14:paraId="776D6346" w14:textId="77777777" w:rsidR="002C599D" w:rsidRDefault="002C599D" w:rsidP="00AD0523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4" behindDoc="0" locked="0" layoutInCell="1" allowOverlap="1" wp14:anchorId="4D616F8C" wp14:editId="2E012AB2">
          <wp:simplePos x="0" y="0"/>
          <wp:positionH relativeFrom="column">
            <wp:posOffset>-71120</wp:posOffset>
          </wp:positionH>
          <wp:positionV relativeFrom="paragraph">
            <wp:posOffset>2540</wp:posOffset>
          </wp:positionV>
          <wp:extent cx="138430" cy="1790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s-CZ"/>
      </w:rPr>
      <w:drawing>
        <wp:anchor distT="0" distB="0" distL="114300" distR="114300" simplePos="0" relativeHeight="251658242" behindDoc="0" locked="0" layoutInCell="1" allowOverlap="1" wp14:anchorId="729324CE" wp14:editId="11F7F67D">
          <wp:simplePos x="0" y="0"/>
          <wp:positionH relativeFrom="column">
            <wp:posOffset>4930666</wp:posOffset>
          </wp:positionH>
          <wp:positionV relativeFrom="paragraph">
            <wp:posOffset>22225</wp:posOffset>
          </wp:positionV>
          <wp:extent cx="257175" cy="253365"/>
          <wp:effectExtent l="0" t="0" r="952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_sve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" cy="25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92FF7" w14:textId="77777777" w:rsidR="004D3F16" w:rsidRDefault="004D3F16" w:rsidP="00477639">
      <w:pPr>
        <w:spacing w:after="0" w:line="240" w:lineRule="auto"/>
      </w:pPr>
      <w:r>
        <w:separator/>
      </w:r>
    </w:p>
  </w:footnote>
  <w:footnote w:type="continuationSeparator" w:id="0">
    <w:p w14:paraId="7C42B776" w14:textId="77777777" w:rsidR="004D3F16" w:rsidRDefault="004D3F16" w:rsidP="00477639">
      <w:pPr>
        <w:spacing w:after="0" w:line="240" w:lineRule="auto"/>
      </w:pPr>
      <w:r>
        <w:continuationSeparator/>
      </w:r>
    </w:p>
  </w:footnote>
  <w:footnote w:type="continuationNotice" w:id="1">
    <w:p w14:paraId="5C167898" w14:textId="77777777" w:rsidR="004D3F16" w:rsidRDefault="004D3F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49944" w14:textId="17A9C8DF" w:rsidR="002C599D" w:rsidRDefault="00E938B0" w:rsidP="009D0F29">
    <w:pPr>
      <w:pStyle w:val="Zhlav"/>
      <w:pBdr>
        <w:bottom w:val="single" w:sz="4" w:space="1" w:color="auto"/>
      </w:pBdr>
      <w:tabs>
        <w:tab w:val="clear" w:pos="9072"/>
      </w:tabs>
    </w:pPr>
    <w:r>
      <w:rPr>
        <w:noProof/>
        <w:lang w:eastAsia="cs-CZ"/>
      </w:rPr>
      <w:t>HELPDESK SERVICES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multilevel"/>
    <w:tmpl w:val="EF762A4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4">
    <w:nsid w:val="02D978A8"/>
    <w:multiLevelType w:val="hybridMultilevel"/>
    <w:tmpl w:val="0E2E4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B4430"/>
    <w:multiLevelType w:val="hybridMultilevel"/>
    <w:tmpl w:val="9FACF422"/>
    <w:lvl w:ilvl="0" w:tplc="75467C80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25C49"/>
    <w:multiLevelType w:val="multilevel"/>
    <w:tmpl w:val="627EEAB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2750DE1"/>
    <w:multiLevelType w:val="multilevel"/>
    <w:tmpl w:val="41909FB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25100FEC"/>
    <w:multiLevelType w:val="hybridMultilevel"/>
    <w:tmpl w:val="19926B80"/>
    <w:lvl w:ilvl="0" w:tplc="DB421DEA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90F78"/>
    <w:multiLevelType w:val="multilevel"/>
    <w:tmpl w:val="550656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0">
    <w:nsid w:val="2FC8458A"/>
    <w:multiLevelType w:val="multilevel"/>
    <w:tmpl w:val="D79858F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33796BE5"/>
    <w:multiLevelType w:val="multilevel"/>
    <w:tmpl w:val="B15A755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2">
    <w:nsid w:val="4BE430BD"/>
    <w:multiLevelType w:val="multilevel"/>
    <w:tmpl w:val="DBB42AC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EEA07E6"/>
    <w:multiLevelType w:val="hybridMultilevel"/>
    <w:tmpl w:val="5FAEEA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C373D0"/>
    <w:multiLevelType w:val="hybridMultilevel"/>
    <w:tmpl w:val="AD08B8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D1454D6"/>
    <w:multiLevelType w:val="hybridMultilevel"/>
    <w:tmpl w:val="A7945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A7D17"/>
    <w:multiLevelType w:val="hybridMultilevel"/>
    <w:tmpl w:val="636C90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2F425D"/>
    <w:multiLevelType w:val="hybridMultilevel"/>
    <w:tmpl w:val="6656763E"/>
    <w:lvl w:ilvl="0" w:tplc="F5F2F4DC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2"/>
  </w:num>
  <w:num w:numId="8">
    <w:abstractNumId w:val="6"/>
  </w:num>
  <w:num w:numId="9">
    <w:abstractNumId w:val="10"/>
  </w:num>
  <w:num w:numId="10">
    <w:abstractNumId w:val="13"/>
  </w:num>
  <w:num w:numId="11">
    <w:abstractNumId w:val="7"/>
  </w:num>
  <w:num w:numId="12">
    <w:abstractNumId w:val="9"/>
  </w:num>
  <w:num w:numId="13">
    <w:abstractNumId w:val="11"/>
  </w:num>
  <w:num w:numId="14">
    <w:abstractNumId w:val="5"/>
  </w:num>
  <w:num w:numId="15">
    <w:abstractNumId w:val="15"/>
  </w:num>
  <w:num w:numId="16">
    <w:abstractNumId w:val="17"/>
  </w:num>
  <w:num w:numId="17">
    <w:abstractNumId w:val="14"/>
  </w:num>
  <w:num w:numId="18">
    <w:abstractNumId w:val="16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39"/>
    <w:rsid w:val="00020464"/>
    <w:rsid w:val="00026D0F"/>
    <w:rsid w:val="00031E5D"/>
    <w:rsid w:val="0007049C"/>
    <w:rsid w:val="0008060C"/>
    <w:rsid w:val="00081E34"/>
    <w:rsid w:val="000969CE"/>
    <w:rsid w:val="000A2106"/>
    <w:rsid w:val="000A3114"/>
    <w:rsid w:val="000A7EF5"/>
    <w:rsid w:val="000E0067"/>
    <w:rsid w:val="000E54A0"/>
    <w:rsid w:val="000F0356"/>
    <w:rsid w:val="0010217E"/>
    <w:rsid w:val="00104913"/>
    <w:rsid w:val="00111B46"/>
    <w:rsid w:val="001225A3"/>
    <w:rsid w:val="00145068"/>
    <w:rsid w:val="00155BEA"/>
    <w:rsid w:val="00157955"/>
    <w:rsid w:val="001834BE"/>
    <w:rsid w:val="00191C78"/>
    <w:rsid w:val="00196C7B"/>
    <w:rsid w:val="001B408E"/>
    <w:rsid w:val="001D7F0B"/>
    <w:rsid w:val="001E1CDF"/>
    <w:rsid w:val="001F29F7"/>
    <w:rsid w:val="001F67D3"/>
    <w:rsid w:val="002034FD"/>
    <w:rsid w:val="00243E1F"/>
    <w:rsid w:val="00250CC2"/>
    <w:rsid w:val="00266251"/>
    <w:rsid w:val="00272761"/>
    <w:rsid w:val="00277EE9"/>
    <w:rsid w:val="0029331F"/>
    <w:rsid w:val="002B3B8B"/>
    <w:rsid w:val="002C599D"/>
    <w:rsid w:val="002D2819"/>
    <w:rsid w:val="002D35A7"/>
    <w:rsid w:val="00311A05"/>
    <w:rsid w:val="00363AAC"/>
    <w:rsid w:val="003D153E"/>
    <w:rsid w:val="00402289"/>
    <w:rsid w:val="00413BE3"/>
    <w:rsid w:val="00421CA2"/>
    <w:rsid w:val="004302E4"/>
    <w:rsid w:val="004606CE"/>
    <w:rsid w:val="00462D0E"/>
    <w:rsid w:val="00462E25"/>
    <w:rsid w:val="00464288"/>
    <w:rsid w:val="00477300"/>
    <w:rsid w:val="00477639"/>
    <w:rsid w:val="00477E45"/>
    <w:rsid w:val="00483A2A"/>
    <w:rsid w:val="004B0717"/>
    <w:rsid w:val="004B4A5F"/>
    <w:rsid w:val="004D3F16"/>
    <w:rsid w:val="004F5283"/>
    <w:rsid w:val="0050088D"/>
    <w:rsid w:val="00527F78"/>
    <w:rsid w:val="00532DF8"/>
    <w:rsid w:val="00536FED"/>
    <w:rsid w:val="005409C3"/>
    <w:rsid w:val="00547A38"/>
    <w:rsid w:val="005668C2"/>
    <w:rsid w:val="00573B08"/>
    <w:rsid w:val="00576F32"/>
    <w:rsid w:val="005808FB"/>
    <w:rsid w:val="005A5FBC"/>
    <w:rsid w:val="005E5CE6"/>
    <w:rsid w:val="006126EE"/>
    <w:rsid w:val="006558CB"/>
    <w:rsid w:val="00680612"/>
    <w:rsid w:val="00681329"/>
    <w:rsid w:val="00681569"/>
    <w:rsid w:val="006879F7"/>
    <w:rsid w:val="00695B42"/>
    <w:rsid w:val="006A0BB5"/>
    <w:rsid w:val="006B1593"/>
    <w:rsid w:val="006B2829"/>
    <w:rsid w:val="006B7DD0"/>
    <w:rsid w:val="00731CD4"/>
    <w:rsid w:val="00734D66"/>
    <w:rsid w:val="00751020"/>
    <w:rsid w:val="0078675E"/>
    <w:rsid w:val="007B5A50"/>
    <w:rsid w:val="007C3C23"/>
    <w:rsid w:val="007C5D2D"/>
    <w:rsid w:val="007C700F"/>
    <w:rsid w:val="007D2974"/>
    <w:rsid w:val="0080744A"/>
    <w:rsid w:val="00820462"/>
    <w:rsid w:val="00855215"/>
    <w:rsid w:val="008624BC"/>
    <w:rsid w:val="00885C8F"/>
    <w:rsid w:val="0088613A"/>
    <w:rsid w:val="008A45E7"/>
    <w:rsid w:val="008C5A0E"/>
    <w:rsid w:val="008D3FE6"/>
    <w:rsid w:val="008D48D7"/>
    <w:rsid w:val="008F1073"/>
    <w:rsid w:val="00905185"/>
    <w:rsid w:val="009066DB"/>
    <w:rsid w:val="009544F0"/>
    <w:rsid w:val="0096147B"/>
    <w:rsid w:val="00975996"/>
    <w:rsid w:val="00975B4C"/>
    <w:rsid w:val="009A1E84"/>
    <w:rsid w:val="009B1B66"/>
    <w:rsid w:val="009C7FF8"/>
    <w:rsid w:val="009D0F29"/>
    <w:rsid w:val="009D43CC"/>
    <w:rsid w:val="00A02033"/>
    <w:rsid w:val="00A20708"/>
    <w:rsid w:val="00A23077"/>
    <w:rsid w:val="00A26DD8"/>
    <w:rsid w:val="00A401A4"/>
    <w:rsid w:val="00A5008A"/>
    <w:rsid w:val="00A51B17"/>
    <w:rsid w:val="00A56B59"/>
    <w:rsid w:val="00A608E7"/>
    <w:rsid w:val="00A640C6"/>
    <w:rsid w:val="00A82FF7"/>
    <w:rsid w:val="00A973D6"/>
    <w:rsid w:val="00AB05AC"/>
    <w:rsid w:val="00AD0523"/>
    <w:rsid w:val="00AE0484"/>
    <w:rsid w:val="00AE34E1"/>
    <w:rsid w:val="00AE48F4"/>
    <w:rsid w:val="00AF3F23"/>
    <w:rsid w:val="00B316DC"/>
    <w:rsid w:val="00B319A7"/>
    <w:rsid w:val="00B34CB9"/>
    <w:rsid w:val="00B432B5"/>
    <w:rsid w:val="00B5455F"/>
    <w:rsid w:val="00B81C7C"/>
    <w:rsid w:val="00B81CE6"/>
    <w:rsid w:val="00B9378C"/>
    <w:rsid w:val="00B951E8"/>
    <w:rsid w:val="00BA1B97"/>
    <w:rsid w:val="00BA73D8"/>
    <w:rsid w:val="00BE6CAA"/>
    <w:rsid w:val="00BF4451"/>
    <w:rsid w:val="00C15848"/>
    <w:rsid w:val="00C235EE"/>
    <w:rsid w:val="00C46EF9"/>
    <w:rsid w:val="00C6488D"/>
    <w:rsid w:val="00C74247"/>
    <w:rsid w:val="00C752F6"/>
    <w:rsid w:val="00CA671B"/>
    <w:rsid w:val="00CB3148"/>
    <w:rsid w:val="00CB4613"/>
    <w:rsid w:val="00CD045E"/>
    <w:rsid w:val="00CF4EFD"/>
    <w:rsid w:val="00D23ED3"/>
    <w:rsid w:val="00D24F1D"/>
    <w:rsid w:val="00D26FD0"/>
    <w:rsid w:val="00D3208E"/>
    <w:rsid w:val="00D46F13"/>
    <w:rsid w:val="00D6396E"/>
    <w:rsid w:val="00D86333"/>
    <w:rsid w:val="00D87759"/>
    <w:rsid w:val="00D90695"/>
    <w:rsid w:val="00D93452"/>
    <w:rsid w:val="00DB4296"/>
    <w:rsid w:val="00DB472F"/>
    <w:rsid w:val="00DD6A88"/>
    <w:rsid w:val="00DE39E9"/>
    <w:rsid w:val="00E0505E"/>
    <w:rsid w:val="00E058A1"/>
    <w:rsid w:val="00E417C1"/>
    <w:rsid w:val="00E938B0"/>
    <w:rsid w:val="00EA0420"/>
    <w:rsid w:val="00EB334F"/>
    <w:rsid w:val="00EE7AE8"/>
    <w:rsid w:val="00F01571"/>
    <w:rsid w:val="00F06E81"/>
    <w:rsid w:val="00F15F0D"/>
    <w:rsid w:val="00F42351"/>
    <w:rsid w:val="00F460C1"/>
    <w:rsid w:val="00F631C2"/>
    <w:rsid w:val="00F86A4D"/>
    <w:rsid w:val="00F93673"/>
    <w:rsid w:val="00F95C2C"/>
    <w:rsid w:val="00F96AF1"/>
    <w:rsid w:val="00FA0450"/>
    <w:rsid w:val="00FA443F"/>
    <w:rsid w:val="00FA5AA5"/>
    <w:rsid w:val="00FD2790"/>
    <w:rsid w:val="00FE60F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238A2"/>
  <w15:docId w15:val="{3B411488-23AC-4D11-9CB4-782147F2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E1C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13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34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639"/>
  </w:style>
  <w:style w:type="paragraph" w:styleId="Zpat">
    <w:name w:val="footer"/>
    <w:basedOn w:val="Normln"/>
    <w:link w:val="ZpatChar"/>
    <w:uiPriority w:val="99"/>
    <w:unhideWhenUsed/>
    <w:rsid w:val="0047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639"/>
  </w:style>
  <w:style w:type="paragraph" w:styleId="Textbubliny">
    <w:name w:val="Balloon Text"/>
    <w:basedOn w:val="Normln"/>
    <w:link w:val="TextbublinyChar"/>
    <w:uiPriority w:val="99"/>
    <w:semiHidden/>
    <w:unhideWhenUsed/>
    <w:rsid w:val="0047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63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E1CD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2">
    <w:name w:val="Body Text 2"/>
    <w:basedOn w:val="Normln"/>
    <w:link w:val="Zkladntext2Char"/>
    <w:rsid w:val="001E1CDF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E1CD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Bezmezer">
    <w:name w:val="No Spacing"/>
    <w:uiPriority w:val="1"/>
    <w:qFormat/>
    <w:rsid w:val="001E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13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477E4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34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rosttext2">
    <w:name w:val="Prostý text2"/>
    <w:basedOn w:val="Normln"/>
    <w:rsid w:val="005808F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5808F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4F5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_x010d__x00e1_tek xmlns="29a2a8e1-f7b8-4eff-a225-9a9d95075ca8">2017-11-15T16:03:26+00:00</Za_x010d__x00e1_tek>
    <Konec xmlns="29a2a8e1-f7b8-4eff-a225-9a9d95075ca8" xsi:nil="true"/>
    <Platnost xmlns="29a2a8e1-f7b8-4eff-a225-9a9d95075ca8">true</Platnos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DC56AB594C544956931937C71DC11" ma:contentTypeVersion="13" ma:contentTypeDescription="Vytvoří nový dokument" ma:contentTypeScope="" ma:versionID="92b2a0bce7333a3432cfb6296310ef99">
  <xsd:schema xmlns:xsd="http://www.w3.org/2001/XMLSchema" xmlns:xs="http://www.w3.org/2001/XMLSchema" xmlns:p="http://schemas.microsoft.com/office/2006/metadata/properties" xmlns:ns2="29a2a8e1-f7b8-4eff-a225-9a9d95075ca8" targetNamespace="http://schemas.microsoft.com/office/2006/metadata/properties" ma:root="true" ma:fieldsID="d1e7af7b43fdb6ff776ca95b5fffc28a" ns2:_="">
    <xsd:import namespace="29a2a8e1-f7b8-4eff-a225-9a9d95075ca8"/>
    <xsd:element name="properties">
      <xsd:complexType>
        <xsd:sequence>
          <xsd:element name="documentManagement">
            <xsd:complexType>
              <xsd:all>
                <xsd:element ref="ns2:Za_x010d__x00e1_tek" minOccurs="0"/>
                <xsd:element ref="ns2:Konec" minOccurs="0"/>
                <xsd:element ref="ns2:Platnos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2a8e1-f7b8-4eff-a225-9a9d95075ca8" elementFormDefault="qualified">
    <xsd:import namespace="http://schemas.microsoft.com/office/2006/documentManagement/types"/>
    <xsd:import namespace="http://schemas.microsoft.com/office/infopath/2007/PartnerControls"/>
    <xsd:element name="Za_x010d__x00e1_tek" ma:index="8" nillable="true" ma:displayName="Začátek" ma:default="[today]" ma:format="DateOnly" ma:internalName="Za_x010d__x00e1_tek">
      <xsd:simpleType>
        <xsd:restriction base="dms:DateTime"/>
      </xsd:simpleType>
    </xsd:element>
    <xsd:element name="Konec" ma:index="9" nillable="true" ma:displayName="Konec" ma:format="DateOnly" ma:internalName="Konec">
      <xsd:simpleType>
        <xsd:restriction base="dms:DateTime"/>
      </xsd:simpleType>
    </xsd:element>
    <xsd:element name="Platnost" ma:index="10" nillable="true" ma:displayName="Platnost" ma:default="1" ma:internalName="Platnost">
      <xsd:simpleType>
        <xsd:restriction base="dms:Boolean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BFECD-B53B-4B07-95C5-C7F119A87F27}">
  <ds:schemaRefs>
    <ds:schemaRef ds:uri="http://schemas.microsoft.com/office/2006/metadata/properties"/>
    <ds:schemaRef ds:uri="http://schemas.microsoft.com/office/infopath/2007/PartnerControls"/>
    <ds:schemaRef ds:uri="29a2a8e1-f7b8-4eff-a225-9a9d95075ca8"/>
  </ds:schemaRefs>
</ds:datastoreItem>
</file>

<file path=customXml/itemProps2.xml><?xml version="1.0" encoding="utf-8"?>
<ds:datastoreItem xmlns:ds="http://schemas.openxmlformats.org/officeDocument/2006/customXml" ds:itemID="{14FCC452-E095-4919-988E-81C6D4E75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2a8e1-f7b8-4eff-a225-9a9d95075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F8EA1-8795-44AA-A4DB-15E709F049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1060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Vojtíšek - IT Prime s.r.o.</dc:creator>
  <cp:lastModifiedBy>Sklářová Romana</cp:lastModifiedBy>
  <cp:revision>2</cp:revision>
  <cp:lastPrinted>2015-06-16T06:19:00Z</cp:lastPrinted>
  <dcterms:created xsi:type="dcterms:W3CDTF">2021-04-27T07:17:00Z</dcterms:created>
  <dcterms:modified xsi:type="dcterms:W3CDTF">2021-04-27T07:17:00Z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0x010100D28DC56AB594C544956931937C71DC11</vt:lpwstr>
  </property>
</Properties>
</file>