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89" w:rsidRPr="00784118" w:rsidRDefault="00FF0990" w:rsidP="00567289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Ceník služeb pro rok 2021</w:t>
      </w:r>
    </w:p>
    <w:p w:rsidR="00567289" w:rsidRDefault="00567289" w:rsidP="00567289">
      <w:pPr>
        <w:rPr>
          <w:sz w:val="48"/>
          <w:szCs w:val="4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67289" w:rsidTr="00567289">
        <w:trPr>
          <w:trHeight w:val="2799"/>
        </w:trPr>
        <w:tc>
          <w:tcPr>
            <w:tcW w:w="4530" w:type="dxa"/>
          </w:tcPr>
          <w:p w:rsidR="00567289" w:rsidRPr="00CC518E" w:rsidRDefault="00784118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Dodavatel:</w:t>
            </w:r>
          </w:p>
          <w:p w:rsidR="00784118" w:rsidRPr="00CC518E" w:rsidRDefault="00784118" w:rsidP="00567289">
            <w:pPr>
              <w:rPr>
                <w:sz w:val="28"/>
                <w:szCs w:val="28"/>
              </w:rPr>
            </w:pPr>
          </w:p>
          <w:p w:rsidR="00784118" w:rsidRPr="00CC518E" w:rsidRDefault="00784118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Martin Hrubý</w:t>
            </w:r>
          </w:p>
          <w:p w:rsidR="00784118" w:rsidRPr="00CC518E" w:rsidRDefault="00784118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IČO: 01703293</w:t>
            </w:r>
          </w:p>
          <w:p w:rsidR="00784118" w:rsidRPr="00CC518E" w:rsidRDefault="00784118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Nejsem plátce DPH</w:t>
            </w: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Frýdecká 1354/48</w:t>
            </w: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737 01, Český Těšín</w:t>
            </w:r>
          </w:p>
        </w:tc>
        <w:tc>
          <w:tcPr>
            <w:tcW w:w="4530" w:type="dxa"/>
          </w:tcPr>
          <w:p w:rsidR="00567289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Odběratel:</w:t>
            </w: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Město Český Těšín</w:t>
            </w: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Odbor místního hospodářství</w:t>
            </w:r>
          </w:p>
          <w:p w:rsidR="00CC518E" w:rsidRPr="00CC518E" w:rsidRDefault="00C50531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CC518E" w:rsidRPr="00CC518E">
              <w:rPr>
                <w:sz w:val="28"/>
                <w:szCs w:val="28"/>
              </w:rPr>
              <w:t>áměstí ČSA 1/1, 737 01 Český Těšín</w:t>
            </w: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IČO: 00297437</w:t>
            </w: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DIČ: CZ00297437</w:t>
            </w:r>
          </w:p>
        </w:tc>
      </w:tr>
      <w:tr w:rsidR="00567289" w:rsidTr="00FF0990">
        <w:trPr>
          <w:trHeight w:val="4681"/>
        </w:trPr>
        <w:tc>
          <w:tcPr>
            <w:tcW w:w="9060" w:type="dxa"/>
            <w:gridSpan w:val="2"/>
          </w:tcPr>
          <w:p w:rsidR="00FF0990" w:rsidRDefault="00FF0990" w:rsidP="00567289">
            <w:pPr>
              <w:rPr>
                <w:sz w:val="28"/>
                <w:szCs w:val="28"/>
              </w:rPr>
            </w:pPr>
          </w:p>
          <w:p w:rsidR="00FF0990" w:rsidRDefault="00FF0990" w:rsidP="00567289">
            <w:pPr>
              <w:rPr>
                <w:sz w:val="28"/>
                <w:szCs w:val="28"/>
              </w:rPr>
            </w:pPr>
          </w:p>
          <w:p w:rsidR="00567289" w:rsidRPr="00C50531" w:rsidRDefault="00CC518E" w:rsidP="00567289">
            <w:pPr>
              <w:rPr>
                <w:sz w:val="28"/>
                <w:szCs w:val="28"/>
              </w:rPr>
            </w:pPr>
            <w:r w:rsidRPr="00C50531">
              <w:rPr>
                <w:sz w:val="28"/>
                <w:szCs w:val="28"/>
              </w:rPr>
              <w:t xml:space="preserve">Základní hodinová zúčtovací sazba </w:t>
            </w:r>
            <w:r w:rsidR="00FF0990">
              <w:rPr>
                <w:sz w:val="28"/>
                <w:szCs w:val="28"/>
              </w:rPr>
              <w:t>pro rok 2021</w:t>
            </w:r>
            <w:bookmarkStart w:id="0" w:name="_GoBack"/>
            <w:bookmarkEnd w:id="0"/>
            <w:r w:rsidR="00C50531">
              <w:rPr>
                <w:sz w:val="28"/>
                <w:szCs w:val="28"/>
              </w:rPr>
              <w:t xml:space="preserve"> činí </w:t>
            </w:r>
            <w:r w:rsidR="00C50531" w:rsidRPr="00C50531">
              <w:rPr>
                <w:sz w:val="28"/>
                <w:szCs w:val="28"/>
              </w:rPr>
              <w:t>200,-Kč.</w:t>
            </w:r>
          </w:p>
        </w:tc>
      </w:tr>
      <w:tr w:rsidR="00567289" w:rsidTr="00567289">
        <w:trPr>
          <w:trHeight w:val="1255"/>
        </w:trPr>
        <w:tc>
          <w:tcPr>
            <w:tcW w:w="9060" w:type="dxa"/>
            <w:gridSpan w:val="2"/>
          </w:tcPr>
          <w:p w:rsidR="00567289" w:rsidRDefault="00C50531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Zpracoval:</w:t>
            </w:r>
          </w:p>
          <w:p w:rsidR="00C50531" w:rsidRDefault="00C50531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 Hrubý</w:t>
            </w:r>
          </w:p>
          <w:p w:rsidR="002B0FB0" w:rsidRDefault="002B0FB0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 739 566 735</w:t>
            </w:r>
          </w:p>
          <w:p w:rsidR="00C50531" w:rsidRDefault="002B0FB0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</w:t>
            </w:r>
            <w:r w:rsidR="00C50531">
              <w:rPr>
                <w:sz w:val="28"/>
                <w:szCs w:val="28"/>
              </w:rPr>
              <w:t xml:space="preserve"> hruby.martin1@seznam.cz</w:t>
            </w:r>
          </w:p>
          <w:p w:rsidR="00C50531" w:rsidRPr="00C50531" w:rsidRDefault="00C50531" w:rsidP="00567289">
            <w:pPr>
              <w:rPr>
                <w:sz w:val="28"/>
                <w:szCs w:val="28"/>
              </w:rPr>
            </w:pPr>
          </w:p>
        </w:tc>
      </w:tr>
    </w:tbl>
    <w:p w:rsidR="009828DB" w:rsidRPr="00567289" w:rsidRDefault="009828DB" w:rsidP="00567289">
      <w:pPr>
        <w:rPr>
          <w:sz w:val="48"/>
          <w:szCs w:val="48"/>
        </w:rPr>
      </w:pPr>
    </w:p>
    <w:sectPr w:rsidR="009828DB" w:rsidRPr="00567289" w:rsidSect="005672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89"/>
    <w:rsid w:val="002B0FB0"/>
    <w:rsid w:val="00567289"/>
    <w:rsid w:val="00784118"/>
    <w:rsid w:val="009828DB"/>
    <w:rsid w:val="00C50531"/>
    <w:rsid w:val="00CC518E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5A924-B49C-433C-8CBD-8ECBBAE9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2017-12-30T18:31:00Z</dcterms:created>
  <dcterms:modified xsi:type="dcterms:W3CDTF">2021-02-17T17:19:00Z</dcterms:modified>
</cp:coreProperties>
</file>