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17" w:rsidRPr="00984817" w:rsidRDefault="004E41F3" w:rsidP="0098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FBFBF" w:themeColor="background1" w:themeShade="BF"/>
          <w:sz w:val="18"/>
          <w:szCs w:val="18"/>
          <w:lang w:eastAsia="cs-CZ"/>
        </w:rPr>
      </w:pPr>
      <w:r w:rsidRPr="00990F4C">
        <w:rPr>
          <w:rFonts w:ascii="Times New Roman" w:eastAsia="Times New Roman" w:hAnsi="Times New Roman" w:cs="Times New Roman"/>
          <w:b/>
          <w:bCs/>
          <w:color w:val="BFBFBF" w:themeColor="background1" w:themeShade="BF"/>
          <w:lang w:eastAsia="cs-CZ"/>
        </w:rPr>
        <w:t xml:space="preserve">              </w:t>
      </w:r>
      <w:r w:rsidRPr="00990F4C">
        <w:rPr>
          <w:rFonts w:ascii="Times New Roman" w:eastAsia="Times New Roman" w:hAnsi="Times New Roman" w:cs="Times New Roman"/>
          <w:b/>
          <w:bCs/>
          <w:color w:val="BFBFBF" w:themeColor="background1" w:themeShade="BF"/>
          <w:lang w:eastAsia="cs-CZ"/>
        </w:rPr>
        <w:tab/>
      </w:r>
      <w:r w:rsidRPr="00990F4C">
        <w:rPr>
          <w:rFonts w:ascii="Times New Roman" w:eastAsia="Times New Roman" w:hAnsi="Times New Roman" w:cs="Times New Roman"/>
          <w:b/>
          <w:bCs/>
          <w:color w:val="BFBFBF" w:themeColor="background1" w:themeShade="BF"/>
          <w:lang w:eastAsia="cs-CZ"/>
        </w:rPr>
        <w:tab/>
      </w:r>
      <w:r w:rsidRPr="00990F4C">
        <w:rPr>
          <w:rFonts w:ascii="Times New Roman" w:eastAsia="Times New Roman" w:hAnsi="Times New Roman" w:cs="Times New Roman"/>
          <w:b/>
          <w:bCs/>
          <w:color w:val="BFBFBF" w:themeColor="background1" w:themeShade="BF"/>
          <w:lang w:eastAsia="cs-CZ"/>
        </w:rPr>
        <w:tab/>
      </w:r>
      <w:r w:rsidRPr="00990F4C">
        <w:rPr>
          <w:rFonts w:ascii="Times New Roman" w:eastAsia="Times New Roman" w:hAnsi="Times New Roman" w:cs="Times New Roman"/>
          <w:b/>
          <w:bCs/>
          <w:color w:val="BFBFBF" w:themeColor="background1" w:themeShade="BF"/>
          <w:lang w:eastAsia="cs-CZ"/>
        </w:rPr>
        <w:tab/>
      </w:r>
      <w:r w:rsidRPr="00990F4C">
        <w:rPr>
          <w:rFonts w:ascii="Times New Roman" w:eastAsia="Times New Roman" w:hAnsi="Times New Roman" w:cs="Times New Roman"/>
          <w:b/>
          <w:bCs/>
          <w:color w:val="BFBFBF" w:themeColor="background1" w:themeShade="BF"/>
          <w:lang w:eastAsia="cs-CZ"/>
        </w:rPr>
        <w:tab/>
      </w:r>
      <w:r w:rsidRPr="00990F4C">
        <w:rPr>
          <w:rFonts w:ascii="Times New Roman" w:eastAsia="Times New Roman" w:hAnsi="Times New Roman" w:cs="Times New Roman"/>
          <w:b/>
          <w:bCs/>
          <w:color w:val="BFBFBF" w:themeColor="background1" w:themeShade="BF"/>
          <w:lang w:eastAsia="cs-CZ"/>
        </w:rPr>
        <w:tab/>
      </w:r>
      <w:r w:rsidRPr="00990F4C">
        <w:rPr>
          <w:rFonts w:ascii="Times New Roman" w:eastAsia="Times New Roman" w:hAnsi="Times New Roman" w:cs="Times New Roman"/>
          <w:b/>
          <w:bCs/>
          <w:color w:val="BFBFBF" w:themeColor="background1" w:themeShade="BF"/>
          <w:lang w:eastAsia="cs-CZ"/>
        </w:rPr>
        <w:tab/>
      </w:r>
      <w:r w:rsidRPr="00990F4C">
        <w:rPr>
          <w:rFonts w:ascii="Times New Roman" w:eastAsia="Times New Roman" w:hAnsi="Times New Roman" w:cs="Times New Roman"/>
          <w:b/>
          <w:bCs/>
          <w:color w:val="BFBFBF" w:themeColor="background1" w:themeShade="BF"/>
          <w:lang w:eastAsia="cs-CZ"/>
        </w:rPr>
        <w:tab/>
      </w:r>
      <w:r w:rsidR="00892C25" w:rsidRPr="00892C25">
        <w:rPr>
          <w:rFonts w:ascii="Times New Roman" w:eastAsia="Times New Roman" w:hAnsi="Times New Roman" w:cs="Times New Roman"/>
          <w:b/>
          <w:bCs/>
          <w:color w:val="BFBFBF" w:themeColor="background1" w:themeShade="BF"/>
          <w:sz w:val="18"/>
          <w:szCs w:val="18"/>
          <w:lang w:eastAsia="cs-CZ"/>
        </w:rPr>
        <w:t>VS-32363-3/ČJ-2017-800551</w:t>
      </w:r>
    </w:p>
    <w:p w:rsidR="004E41F3" w:rsidRPr="00990F4C" w:rsidRDefault="004E41F3" w:rsidP="004E4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FBFBF" w:themeColor="background1" w:themeShade="BF"/>
          <w:lang w:eastAsia="cs-CZ"/>
        </w:rPr>
      </w:pPr>
    </w:p>
    <w:p w:rsidR="004E41F3" w:rsidRDefault="004E41F3" w:rsidP="004E4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</w:pPr>
    </w:p>
    <w:p w:rsidR="004E41F3" w:rsidRPr="00FE218C" w:rsidRDefault="004E41F3" w:rsidP="004E4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</w:pPr>
      <w:r w:rsidRPr="00841812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D O D A T E K   č. </w:t>
      </w:r>
      <w:r w:rsidR="008E01E2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>1</w:t>
      </w:r>
    </w:p>
    <w:p w:rsidR="004E41F3" w:rsidRPr="00F23203" w:rsidRDefault="004E41F3" w:rsidP="004E4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ke Smlouvě o nájmu č. 0</w:t>
      </w:r>
      <w:r w:rsidR="008E01E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ze dne </w:t>
      </w:r>
      <w:proofErr w:type="gramStart"/>
      <w:r w:rsidR="008E01E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30</w:t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8E01E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.2016</w:t>
      </w:r>
      <w:proofErr w:type="gramEnd"/>
    </w:p>
    <w:p w:rsidR="004E41F3" w:rsidRPr="00F23203" w:rsidRDefault="004E41F3" w:rsidP="004E4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E41F3" w:rsidRPr="00F23203" w:rsidRDefault="004E41F3" w:rsidP="004E41F3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4E41F3" w:rsidRPr="00F23203" w:rsidRDefault="004E41F3" w:rsidP="004E4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Smluvní strany</w:t>
      </w:r>
    </w:p>
    <w:p w:rsidR="008E01E2" w:rsidRPr="008E01E2" w:rsidRDefault="008E01E2" w:rsidP="008E01E2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cs-CZ"/>
        </w:rPr>
        <w:t>1.</w:t>
      </w:r>
      <w:r w:rsidRPr="008E01E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cs-CZ"/>
        </w:rPr>
        <w:t xml:space="preserve">     </w:t>
      </w:r>
      <w:r w:rsidRPr="008E01E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cs-CZ"/>
        </w:rPr>
        <w:t>Česká republika, Vězeňská služba ČR</w:t>
      </w:r>
      <w:r w:rsidRPr="008E01E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cs-CZ"/>
        </w:rPr>
        <w:t xml:space="preserve"> </w:t>
      </w:r>
    </w:p>
    <w:p w:rsidR="008E01E2" w:rsidRPr="008E01E2" w:rsidRDefault="008E01E2" w:rsidP="008E01E2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 sídlem: Soudní 1672/1a, 140 67 Praha 4</w:t>
      </w:r>
    </w:p>
    <w:p w:rsidR="008E01E2" w:rsidRPr="008E01E2" w:rsidRDefault="008E01E2" w:rsidP="008E01E2">
      <w:pPr>
        <w:keepNext/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4"/>
        <w:outlineLvl w:val="6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IČO: </w:t>
      </w:r>
      <w:r w:rsidRPr="005F42BD">
        <w:rPr>
          <w:rFonts w:ascii="Times New Roman" w:eastAsia="Times New Roman" w:hAnsi="Times New Roman" w:cs="Times New Roman"/>
          <w:color w:val="000000"/>
          <w:sz w:val="24"/>
          <w:szCs w:val="24"/>
          <w:highlight w:val="black"/>
          <w:lang w:eastAsia="cs-CZ"/>
        </w:rPr>
        <w:t>00 21 24 23</w:t>
      </w:r>
    </w:p>
    <w:p w:rsidR="008E01E2" w:rsidRPr="008E01E2" w:rsidRDefault="008E01E2" w:rsidP="008E01E2">
      <w:pPr>
        <w:keepNext/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4"/>
        <w:outlineLvl w:val="6"/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</w:pPr>
      <w:r w:rsidRPr="008E01E2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 xml:space="preserve">DIČ: </w:t>
      </w:r>
      <w:r w:rsidRPr="005F42BD">
        <w:rPr>
          <w:rFonts w:ascii="Times New Roman" w:eastAsia="Times New Roman" w:hAnsi="Times New Roman" w:cs="Times New Roman"/>
          <w:color w:val="000000"/>
          <w:sz w:val="24"/>
          <w:szCs w:val="19"/>
          <w:highlight w:val="black"/>
          <w:lang w:eastAsia="cs-CZ"/>
        </w:rPr>
        <w:t>CZ00212423</w:t>
      </w:r>
    </w:p>
    <w:p w:rsidR="008E01E2" w:rsidRPr="008E01E2" w:rsidRDefault="008E01E2" w:rsidP="008E01E2">
      <w:pPr>
        <w:spacing w:before="60"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E01E2">
        <w:rPr>
          <w:rFonts w:ascii="Times New Roman" w:eastAsia="Calibri" w:hAnsi="Times New Roman" w:cs="Times New Roman"/>
          <w:sz w:val="24"/>
          <w:szCs w:val="24"/>
        </w:rPr>
        <w:t xml:space="preserve">Za stát právně jedná na  základě pověření generálního ředitele Vězeňské služby ČR  ze dne </w:t>
      </w:r>
      <w:proofErr w:type="gramStart"/>
      <w:r w:rsidRPr="008E01E2">
        <w:rPr>
          <w:rFonts w:ascii="Times New Roman" w:eastAsia="Calibri" w:hAnsi="Times New Roman" w:cs="Times New Roman"/>
          <w:sz w:val="24"/>
          <w:szCs w:val="24"/>
        </w:rPr>
        <w:t>1.9</w:t>
      </w:r>
      <w:proofErr w:type="gramEnd"/>
      <w:r w:rsidRPr="008E01E2">
        <w:rPr>
          <w:rFonts w:ascii="Times New Roman" w:eastAsia="Calibri" w:hAnsi="Times New Roman" w:cs="Times New Roman"/>
          <w:sz w:val="24"/>
          <w:szCs w:val="24"/>
        </w:rPr>
        <w:t>. 2016  Vrchní rada plk. Mgr. Miroslav Hadrava, ředitel věznice Vinařice</w:t>
      </w:r>
    </w:p>
    <w:p w:rsidR="008E01E2" w:rsidRPr="008E01E2" w:rsidRDefault="008E01E2" w:rsidP="008E01E2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E01E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adresa věznice Vinařice:  273 07 Vinařice,  </w:t>
      </w:r>
      <w:proofErr w:type="gramStart"/>
      <w:r w:rsidRPr="008E01E2">
        <w:rPr>
          <w:rFonts w:ascii="Times New Roman" w:eastAsia="Times New Roman" w:hAnsi="Times New Roman" w:cs="Times New Roman"/>
          <w:sz w:val="24"/>
          <w:szCs w:val="20"/>
          <w:lang w:eastAsia="cs-CZ"/>
        </w:rPr>
        <w:t>č.p.</w:t>
      </w:r>
      <w:proofErr w:type="gramEnd"/>
      <w:r w:rsidRPr="008E01E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245</w:t>
      </w:r>
    </w:p>
    <w:p w:rsidR="008E01E2" w:rsidRPr="008E01E2" w:rsidRDefault="008E01E2" w:rsidP="008E01E2">
      <w:pPr>
        <w:widowControl w:val="0"/>
        <w:shd w:val="clear" w:color="auto" w:fill="FFFFFF"/>
        <w:autoSpaceDE w:val="0"/>
        <w:autoSpaceDN w:val="0"/>
        <w:adjustRightInd w:val="0"/>
        <w:spacing w:before="60" w:after="120" w:line="240" w:lineRule="auto"/>
        <w:ind w:left="11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E01E2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 xml:space="preserve">bankovní spojení: ČNB pobočka 701 </w:t>
      </w:r>
      <w:proofErr w:type="spellStart"/>
      <w:proofErr w:type="gramStart"/>
      <w:r w:rsidRPr="008E01E2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č.ú</w:t>
      </w:r>
      <w:proofErr w:type="spellEnd"/>
      <w:r w:rsidRPr="008E01E2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 xml:space="preserve">. </w:t>
      </w:r>
      <w:r w:rsidRPr="005F42BD">
        <w:rPr>
          <w:rFonts w:ascii="Times New Roman" w:eastAsia="Times New Roman" w:hAnsi="Times New Roman" w:cs="Times New Roman"/>
          <w:color w:val="000000"/>
          <w:sz w:val="24"/>
          <w:szCs w:val="19"/>
          <w:highlight w:val="black"/>
          <w:lang w:eastAsia="cs-CZ"/>
        </w:rPr>
        <w:t>19</w:t>
      </w:r>
      <w:proofErr w:type="gramEnd"/>
      <w:r w:rsidRPr="005F42BD">
        <w:rPr>
          <w:rFonts w:ascii="Times New Roman" w:eastAsia="Times New Roman" w:hAnsi="Times New Roman" w:cs="Times New Roman"/>
          <w:color w:val="000000"/>
          <w:sz w:val="24"/>
          <w:szCs w:val="19"/>
          <w:highlight w:val="black"/>
          <w:lang w:eastAsia="cs-CZ"/>
        </w:rPr>
        <w:t>-31323881/0710</w:t>
      </w:r>
    </w:p>
    <w:p w:rsidR="008E01E2" w:rsidRPr="008E01E2" w:rsidRDefault="008E01E2" w:rsidP="008E01E2">
      <w:pPr>
        <w:widowControl w:val="0"/>
        <w:shd w:val="clear" w:color="auto" w:fill="FFFFFF"/>
        <w:autoSpaceDE w:val="0"/>
        <w:autoSpaceDN w:val="0"/>
        <w:adjustRightInd w:val="0"/>
        <w:spacing w:after="0" w:line="214" w:lineRule="exact"/>
        <w:ind w:left="1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</w:pPr>
    </w:p>
    <w:p w:rsidR="008E01E2" w:rsidRPr="008E01E2" w:rsidRDefault="008E01E2" w:rsidP="008E01E2">
      <w:pPr>
        <w:widowControl w:val="0"/>
        <w:shd w:val="clear" w:color="auto" w:fill="FFFFFF"/>
        <w:autoSpaceDE w:val="0"/>
        <w:autoSpaceDN w:val="0"/>
        <w:adjustRightInd w:val="0"/>
        <w:spacing w:after="0" w:line="214" w:lineRule="exact"/>
        <w:ind w:left="1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  <w:t>(dále jen "</w:t>
      </w:r>
      <w:r w:rsidRPr="008E01E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cs-CZ"/>
        </w:rPr>
        <w:t>pronajímatel</w:t>
      </w:r>
      <w:r w:rsidRPr="008E01E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  <w:t>")</w:t>
      </w:r>
    </w:p>
    <w:p w:rsidR="008E01E2" w:rsidRPr="008E01E2" w:rsidRDefault="008E01E2" w:rsidP="008E01E2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1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a</w:t>
      </w:r>
    </w:p>
    <w:p w:rsidR="008E01E2" w:rsidRPr="008E01E2" w:rsidRDefault="008E01E2" w:rsidP="008E01E2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cs-CZ"/>
        </w:rPr>
      </w:pPr>
    </w:p>
    <w:p w:rsidR="008E01E2" w:rsidRPr="008E01E2" w:rsidRDefault="008E01E2" w:rsidP="008E01E2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 w:rsidRPr="008E01E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cs-CZ"/>
        </w:rPr>
        <w:t>2.</w:t>
      </w:r>
      <w:r w:rsidRPr="008E01E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cs-CZ"/>
        </w:rPr>
        <w:t xml:space="preserve">     „ŠANCE</w:t>
      </w:r>
      <w:proofErr w:type="gramEnd"/>
      <w:r w:rsidRPr="008E01E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cs-CZ"/>
        </w:rPr>
        <w:t xml:space="preserve"> P.R.O.“</w:t>
      </w:r>
    </w:p>
    <w:p w:rsidR="008E01E2" w:rsidRPr="008E01E2" w:rsidRDefault="008E01E2" w:rsidP="008E01E2">
      <w:pPr>
        <w:keepNext/>
        <w:keepLines/>
        <w:widowControl w:val="0"/>
        <w:autoSpaceDE w:val="0"/>
        <w:autoSpaceDN w:val="0"/>
        <w:adjustRightInd w:val="0"/>
        <w:spacing w:before="60" w:after="0" w:line="240" w:lineRule="auto"/>
        <w:outlineLvl w:val="4"/>
        <w:rPr>
          <w:rFonts w:ascii="Times New Roman" w:eastAsiaTheme="majorEastAsia" w:hAnsi="Times New Roman" w:cs="Times New Roman"/>
          <w:color w:val="000000"/>
          <w:sz w:val="24"/>
          <w:szCs w:val="24"/>
          <w:lang w:eastAsia="cs-CZ"/>
        </w:rPr>
      </w:pPr>
      <w:r w:rsidRPr="008E01E2">
        <w:rPr>
          <w:rFonts w:ascii="Times New Roman" w:eastAsiaTheme="majorEastAsia" w:hAnsi="Times New Roman" w:cs="Times New Roman"/>
          <w:color w:val="000000"/>
          <w:sz w:val="24"/>
          <w:szCs w:val="24"/>
          <w:lang w:eastAsia="cs-CZ"/>
        </w:rPr>
        <w:t xml:space="preserve">se sídlem Ibsenova 1213/5, Vinohrady, 120 00 Praha </w:t>
      </w:r>
    </w:p>
    <w:p w:rsidR="008E01E2" w:rsidRPr="008E01E2" w:rsidRDefault="008E01E2" w:rsidP="008E01E2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zastoupená Ing. Věrou </w:t>
      </w:r>
      <w:proofErr w:type="spellStart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Babišovou</w:t>
      </w:r>
      <w:proofErr w:type="spellEnd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, předsedkyní spolku</w:t>
      </w:r>
    </w:p>
    <w:p w:rsidR="008E01E2" w:rsidRPr="008E01E2" w:rsidRDefault="008E01E2" w:rsidP="008E01E2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IČO</w:t>
      </w:r>
      <w:r w:rsidRPr="005F42BD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:  228 77 479</w:t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</w:t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8E01E2" w:rsidRPr="008E01E2" w:rsidRDefault="008E01E2" w:rsidP="008E01E2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DIČ:   </w:t>
      </w:r>
      <w:proofErr w:type="gramStart"/>
      <w:r w:rsidRPr="005F42BD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CZ  22877479</w:t>
      </w:r>
      <w:proofErr w:type="gramEnd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8E01E2" w:rsidRPr="008E01E2" w:rsidRDefault="008E01E2" w:rsidP="008E01E2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zapsaná ve spolkovém rejstříku, vedeném Městským soudem v Praze, oddíl L, vložka 23298</w:t>
      </w:r>
    </w:p>
    <w:p w:rsidR="008E01E2" w:rsidRPr="008E01E2" w:rsidRDefault="008E01E2" w:rsidP="008E01E2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spojení: ČSOB, </w:t>
      </w:r>
      <w:proofErr w:type="spellStart"/>
      <w:proofErr w:type="gramStart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č.ú</w:t>
      </w:r>
      <w:bookmarkStart w:id="0" w:name="_GoBack"/>
      <w:bookmarkEnd w:id="0"/>
      <w:proofErr w:type="spellEnd"/>
      <w:r w:rsidRPr="005F42BD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. 250142810/0300</w:t>
      </w:r>
      <w:proofErr w:type="gramEnd"/>
    </w:p>
    <w:p w:rsidR="008E01E2" w:rsidRPr="008E01E2" w:rsidRDefault="008E01E2" w:rsidP="008E01E2">
      <w:pPr>
        <w:widowControl w:val="0"/>
        <w:shd w:val="clear" w:color="auto" w:fill="FFFFFF"/>
        <w:autoSpaceDE w:val="0"/>
        <w:autoSpaceDN w:val="0"/>
        <w:adjustRightInd w:val="0"/>
        <w:spacing w:before="199" w:after="0" w:line="214" w:lineRule="exact"/>
        <w:ind w:left="12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</w:pPr>
    </w:p>
    <w:p w:rsidR="008E01E2" w:rsidRPr="008E01E2" w:rsidRDefault="008E01E2" w:rsidP="008E01E2">
      <w:pPr>
        <w:widowControl w:val="0"/>
        <w:shd w:val="clear" w:color="auto" w:fill="FFFFFF"/>
        <w:autoSpaceDE w:val="0"/>
        <w:autoSpaceDN w:val="0"/>
        <w:adjustRightInd w:val="0"/>
        <w:spacing w:after="0" w:line="214" w:lineRule="exact"/>
        <w:ind w:left="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  <w:t>(dále jen "</w:t>
      </w:r>
      <w:r w:rsidRPr="008E01E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cs-CZ"/>
        </w:rPr>
        <w:t>nájemce</w:t>
      </w:r>
      <w:r w:rsidRPr="008E01E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  <w:t>")</w:t>
      </w:r>
    </w:p>
    <w:p w:rsidR="004E41F3" w:rsidRPr="00F23203" w:rsidRDefault="004E41F3" w:rsidP="004E4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E41F3" w:rsidRPr="00F23203" w:rsidRDefault="004E41F3" w:rsidP="004E4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</w:p>
    <w:p w:rsidR="004E41F3" w:rsidRPr="00933F88" w:rsidRDefault="004E41F3" w:rsidP="004E41F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článku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.2. Smlouvy o nájmu č. 0</w:t>
      </w:r>
      <w:r w:rsid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16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uzavřené dne </w:t>
      </w:r>
      <w:proofErr w:type="gramStart"/>
      <w:r w:rsid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. 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16</w:t>
      </w:r>
      <w:proofErr w:type="gramEnd"/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„Smlouva“), se smluvní strany dohodly na dále uveden</w:t>
      </w:r>
      <w:r w:rsidR="00E63A45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změn</w:t>
      </w:r>
      <w:r w:rsidR="00E63A45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Smlouvy:</w:t>
      </w:r>
    </w:p>
    <w:p w:rsidR="004E41F3" w:rsidRPr="00933F88" w:rsidRDefault="004E41F3" w:rsidP="004E4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E41F3" w:rsidRPr="00E63A45" w:rsidRDefault="004E41F3" w:rsidP="00E63A45">
      <w:pPr>
        <w:pStyle w:val="Odstavecseseznamem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Článek </w:t>
      </w:r>
      <w:r w:rsidR="0098481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="0098481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Nájemné a platební podmínky,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odst. </w:t>
      </w:r>
      <w:proofErr w:type="gramStart"/>
      <w:r w:rsidR="0098481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98481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se</w:t>
      </w:r>
      <w:proofErr w:type="gramEnd"/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mění tak, že původní znění se zrušuje a nahrazuje se novým zněním takto:</w:t>
      </w:r>
    </w:p>
    <w:p w:rsidR="004E41F3" w:rsidRPr="00990F4C" w:rsidRDefault="004E41F3" w:rsidP="004E41F3">
      <w:pPr>
        <w:spacing w:after="0" w:line="240" w:lineRule="auto"/>
        <w:ind w:left="388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:rsidR="008E01E2" w:rsidRPr="008E01E2" w:rsidRDefault="008E01E2" w:rsidP="008E01E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 xml:space="preserve">„ </w:t>
      </w:r>
      <w:proofErr w:type="gramStart"/>
      <w:r w:rsidRPr="008E01E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>5.3</w:t>
      </w:r>
      <w:proofErr w:type="gramEnd"/>
      <w:r w:rsidRPr="008E01E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>.</w:t>
      </w:r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ab/>
        <w:t xml:space="preserve">Vytápění pronajatého prostoru bude účtováno paušálně ve výši </w:t>
      </w:r>
      <w:r w:rsidRPr="008E01E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>181,33 Kč/m</w:t>
      </w:r>
      <w:r w:rsidRPr="008E01E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vertAlign w:val="superscript"/>
          <w:lang w:eastAsia="cs-CZ"/>
        </w:rPr>
        <w:t>2</w:t>
      </w:r>
      <w:r w:rsidRPr="008E01E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 xml:space="preserve">/rok bez DPH </w:t>
      </w:r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>(skutečné náklady na vytápění 1m</w:t>
      </w:r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vertAlign w:val="superscript"/>
          <w:lang w:eastAsia="cs-CZ"/>
        </w:rPr>
        <w:t>2</w:t>
      </w:r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 plochy věznice v roce 201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>6</w:t>
      </w:r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). K výše uvedené částce bude účtováno DPH v zákonem stanovené výši. Nájemce se zavazuje k uzavření dodatku k této smlouvě, kterým se upraví úhrada za vytápění pronajatého prostoru s účinností od </w:t>
      </w:r>
      <w:proofErr w:type="gramStart"/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>1.4</w:t>
      </w:r>
      <w:proofErr w:type="gramEnd"/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>.</w:t>
      </w:r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br/>
        <w:t>následujícího roku v souladu se skutečnými náklady věznice na vytápění 1m</w:t>
      </w:r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vertAlign w:val="superscript"/>
          <w:lang w:eastAsia="cs-CZ"/>
        </w:rPr>
        <w:t>2</w:t>
      </w:r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 plochy věznice za předcházející rok. Vytápění bude nájemcem hrazeno na </w:t>
      </w:r>
      <w:proofErr w:type="gramStart"/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>účet  pronajímatele</w:t>
      </w:r>
      <w:proofErr w:type="gramEnd"/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 na základě vystavené faktury se splatností 14 dnů.  Dnem zaplacení je den, kdy byla platba připsána na účet pronajímatele. Vyúčtování bude prováděno vždy k </w:t>
      </w:r>
      <w:proofErr w:type="gramStart"/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>30.6., 31.10</w:t>
      </w:r>
      <w:proofErr w:type="gramEnd"/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 a 31.12. každého roku.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>“</w:t>
      </w:r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 </w:t>
      </w:r>
    </w:p>
    <w:p w:rsidR="004E41F3" w:rsidRDefault="004E41F3" w:rsidP="004E41F3">
      <w:pPr>
        <w:pStyle w:val="Seznam"/>
        <w:ind w:left="0" w:firstLine="0"/>
        <w:jc w:val="both"/>
        <w:rPr>
          <w:sz w:val="24"/>
          <w:szCs w:val="24"/>
        </w:rPr>
      </w:pPr>
    </w:p>
    <w:p w:rsidR="004E41F3" w:rsidRDefault="004E41F3" w:rsidP="004E41F3">
      <w:pPr>
        <w:pStyle w:val="Seznam"/>
        <w:ind w:left="0" w:firstLine="0"/>
        <w:jc w:val="both"/>
        <w:rPr>
          <w:sz w:val="24"/>
          <w:szCs w:val="24"/>
        </w:rPr>
      </w:pPr>
    </w:p>
    <w:p w:rsidR="004E41F3" w:rsidRDefault="004E41F3" w:rsidP="004E41F3">
      <w:pPr>
        <w:pStyle w:val="Seznam"/>
        <w:ind w:left="0" w:firstLine="0"/>
        <w:jc w:val="both"/>
        <w:rPr>
          <w:sz w:val="24"/>
          <w:szCs w:val="24"/>
        </w:rPr>
      </w:pPr>
    </w:p>
    <w:p w:rsidR="004E41F3" w:rsidRDefault="004E41F3" w:rsidP="004E41F3">
      <w:pPr>
        <w:pStyle w:val="Seznam"/>
        <w:ind w:left="0" w:firstLine="0"/>
        <w:jc w:val="both"/>
        <w:rPr>
          <w:sz w:val="24"/>
          <w:szCs w:val="24"/>
        </w:rPr>
      </w:pPr>
    </w:p>
    <w:p w:rsidR="004E41F3" w:rsidRPr="00933F88" w:rsidRDefault="004E41F3" w:rsidP="004E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41F3" w:rsidRPr="00933F88" w:rsidRDefault="004E41F3" w:rsidP="004E4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</w:t>
      </w:r>
    </w:p>
    <w:p w:rsidR="004E41F3" w:rsidRPr="00933F88" w:rsidRDefault="004E41F3" w:rsidP="004E41F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Ostatní ustanovení Smlouvy se nemění a zůstávají v původním znění.</w:t>
      </w:r>
    </w:p>
    <w:p w:rsidR="004E41F3" w:rsidRPr="00933F88" w:rsidRDefault="004E41F3" w:rsidP="004E41F3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Tento dodatek č. </w:t>
      </w:r>
      <w:r w:rsid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 vyhotoven ve čtyřech stejnopisech, přičemž každý z účastníků obdrží po dvou z nich.</w:t>
      </w:r>
    </w:p>
    <w:p w:rsidR="004E41F3" w:rsidRPr="00933F88" w:rsidRDefault="004E41F3" w:rsidP="004E41F3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3.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Tento dodatek nabývá platnosti dnem podpisu smluvních stran s účinností ke dni </w:t>
      </w:r>
      <w:proofErr w:type="gramStart"/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="00984817">
        <w:rPr>
          <w:rFonts w:ascii="Times New Roman" w:eastAsia="Times New Roman" w:hAnsi="Times New Roman" w:cs="Times New Roman"/>
          <w:sz w:val="24"/>
          <w:szCs w:val="24"/>
          <w:lang w:eastAsia="cs-CZ"/>
        </w:rPr>
        <w:t>4.2017</w:t>
      </w:r>
      <w:proofErr w:type="gramEnd"/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E41F3" w:rsidRPr="00933F88" w:rsidRDefault="004E41F3" w:rsidP="004E41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E41F3" w:rsidRDefault="004E41F3" w:rsidP="004E4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41F3" w:rsidRDefault="004E41F3" w:rsidP="004E4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41F3" w:rsidRDefault="004E41F3" w:rsidP="004E4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41F3" w:rsidRDefault="004E41F3" w:rsidP="004E4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41F3" w:rsidRPr="00F23203" w:rsidRDefault="004E41F3" w:rsidP="004E4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41F3" w:rsidRPr="00F23203" w:rsidRDefault="004E41F3" w:rsidP="004E4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Vinařicích dne:                                                                 </w:t>
      </w:r>
    </w:p>
    <w:p w:rsidR="004E41F3" w:rsidRDefault="004E41F3" w:rsidP="004E4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41F3" w:rsidRPr="00F23203" w:rsidRDefault="004E41F3" w:rsidP="004E4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41F3" w:rsidRPr="008E01E2" w:rsidRDefault="004E41F3" w:rsidP="004E4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Za pronajímatele :</w:t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Za </w:t>
      </w:r>
      <w:proofErr w:type="gramStart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 :</w:t>
      </w:r>
      <w:proofErr w:type="gramEnd"/>
    </w:p>
    <w:p w:rsidR="004E41F3" w:rsidRPr="008E01E2" w:rsidRDefault="004E41F3" w:rsidP="004E4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41F3" w:rsidRPr="008E01E2" w:rsidRDefault="004E41F3" w:rsidP="004E4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41F3" w:rsidRPr="008E01E2" w:rsidRDefault="004E41F3" w:rsidP="004E4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41F3" w:rsidRPr="008E01E2" w:rsidRDefault="004E41F3" w:rsidP="004E41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Vrchní rada</w:t>
      </w:r>
    </w:p>
    <w:p w:rsidR="004E41F3" w:rsidRPr="008E01E2" w:rsidRDefault="004E41F3" w:rsidP="004E4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plk.  Mgr.</w:t>
      </w:r>
      <w:proofErr w:type="gramEnd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Miroslav Hadrava</w:t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ing. Věra </w:t>
      </w:r>
      <w:proofErr w:type="spellStart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Babišová</w:t>
      </w:r>
      <w:proofErr w:type="spellEnd"/>
    </w:p>
    <w:p w:rsidR="004E41F3" w:rsidRPr="008E01E2" w:rsidRDefault="004E41F3" w:rsidP="004E4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ředitel věznice Vinařice</w:t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E01E2"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předsedkyně spolku</w:t>
      </w:r>
    </w:p>
    <w:p w:rsidR="004E41F3" w:rsidRDefault="004E41F3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235A" w:rsidRDefault="0071235A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235A" w:rsidRDefault="0071235A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235A" w:rsidRDefault="0071235A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235A" w:rsidRDefault="0071235A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235A" w:rsidRDefault="0071235A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235A" w:rsidRDefault="0071235A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235A" w:rsidRDefault="0071235A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235A" w:rsidRDefault="0071235A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235A" w:rsidRDefault="0071235A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235A" w:rsidRDefault="0071235A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235A" w:rsidRDefault="0071235A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235A" w:rsidRDefault="0071235A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235A" w:rsidRDefault="0071235A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235A" w:rsidRDefault="0071235A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235A" w:rsidRDefault="0071235A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235A" w:rsidRDefault="0071235A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235A" w:rsidRDefault="0071235A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235A" w:rsidRDefault="0071235A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235A" w:rsidRDefault="0071235A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235A" w:rsidRDefault="0071235A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235A" w:rsidRDefault="0071235A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235A" w:rsidRDefault="0071235A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235A" w:rsidRDefault="0071235A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235A" w:rsidRDefault="0071235A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235A" w:rsidRDefault="0071235A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2472" w:rsidRPr="00052472" w:rsidRDefault="00052472" w:rsidP="00712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lastRenderedPageBreak/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ab/>
      </w:r>
      <w:r w:rsidRPr="00892C25">
        <w:rPr>
          <w:rFonts w:ascii="Times New Roman" w:eastAsia="Times New Roman" w:hAnsi="Times New Roman" w:cs="Times New Roman"/>
          <w:b/>
          <w:bCs/>
          <w:color w:val="BFBFBF" w:themeColor="background1" w:themeShade="BF"/>
          <w:sz w:val="18"/>
          <w:szCs w:val="18"/>
          <w:lang w:eastAsia="cs-CZ"/>
        </w:rPr>
        <w:t>VS-</w:t>
      </w:r>
      <w:r w:rsidR="003672DA">
        <w:rPr>
          <w:rFonts w:ascii="Times New Roman" w:eastAsia="Times New Roman" w:hAnsi="Times New Roman" w:cs="Times New Roman"/>
          <w:b/>
          <w:bCs/>
          <w:color w:val="BFBFBF" w:themeColor="background1" w:themeShade="BF"/>
          <w:sz w:val="18"/>
          <w:szCs w:val="18"/>
          <w:lang w:eastAsia="cs-CZ"/>
        </w:rPr>
        <w:t>17798</w:t>
      </w:r>
      <w:r w:rsidRPr="00892C25">
        <w:rPr>
          <w:rFonts w:ascii="Times New Roman" w:eastAsia="Times New Roman" w:hAnsi="Times New Roman" w:cs="Times New Roman"/>
          <w:b/>
          <w:bCs/>
          <w:color w:val="BFBFBF" w:themeColor="background1" w:themeShade="BF"/>
          <w:sz w:val="18"/>
          <w:szCs w:val="18"/>
          <w:lang w:eastAsia="cs-CZ"/>
        </w:rPr>
        <w:t>/ČJ-201</w:t>
      </w:r>
      <w:r w:rsidR="003672DA">
        <w:rPr>
          <w:rFonts w:ascii="Times New Roman" w:eastAsia="Times New Roman" w:hAnsi="Times New Roman" w:cs="Times New Roman"/>
          <w:b/>
          <w:bCs/>
          <w:color w:val="BFBFBF" w:themeColor="background1" w:themeShade="BF"/>
          <w:sz w:val="18"/>
          <w:szCs w:val="18"/>
          <w:lang w:eastAsia="cs-CZ"/>
        </w:rPr>
        <w:t>8</w:t>
      </w:r>
      <w:r w:rsidRPr="00892C25">
        <w:rPr>
          <w:rFonts w:ascii="Times New Roman" w:eastAsia="Times New Roman" w:hAnsi="Times New Roman" w:cs="Times New Roman"/>
          <w:b/>
          <w:bCs/>
          <w:color w:val="BFBFBF" w:themeColor="background1" w:themeShade="BF"/>
          <w:sz w:val="18"/>
          <w:szCs w:val="18"/>
          <w:lang w:eastAsia="cs-CZ"/>
        </w:rPr>
        <w:t>-8005</w:t>
      </w:r>
      <w:r w:rsidR="003672DA">
        <w:rPr>
          <w:rFonts w:ascii="Times New Roman" w:eastAsia="Times New Roman" w:hAnsi="Times New Roman" w:cs="Times New Roman"/>
          <w:b/>
          <w:bCs/>
          <w:color w:val="BFBFBF" w:themeColor="background1" w:themeShade="BF"/>
          <w:sz w:val="18"/>
          <w:szCs w:val="18"/>
          <w:lang w:eastAsia="cs-CZ"/>
        </w:rPr>
        <w:t>00</w:t>
      </w:r>
    </w:p>
    <w:p w:rsidR="0071235A" w:rsidRPr="00FE218C" w:rsidRDefault="0071235A" w:rsidP="0005247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</w:pPr>
      <w:r w:rsidRPr="00841812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D O D A T E K   č. 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>2</w:t>
      </w:r>
    </w:p>
    <w:p w:rsidR="0071235A" w:rsidRPr="00F23203" w:rsidRDefault="0071235A" w:rsidP="00712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ke Smlouvě o nájmu č. 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ze dne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30</w:t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9.2016</w:t>
      </w:r>
      <w:proofErr w:type="gramEnd"/>
    </w:p>
    <w:p w:rsidR="0071235A" w:rsidRPr="00F23203" w:rsidRDefault="0071235A" w:rsidP="00712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1235A" w:rsidRPr="00F23203" w:rsidRDefault="0071235A" w:rsidP="0071235A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71235A" w:rsidRPr="00F23203" w:rsidRDefault="0071235A" w:rsidP="00712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Smluvní strany</w:t>
      </w:r>
    </w:p>
    <w:p w:rsidR="0071235A" w:rsidRPr="008E01E2" w:rsidRDefault="0071235A" w:rsidP="0071235A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cs-CZ"/>
        </w:rPr>
        <w:t>1.</w:t>
      </w:r>
      <w:r w:rsidRPr="008E01E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cs-CZ"/>
        </w:rPr>
        <w:t xml:space="preserve">     </w:t>
      </w:r>
      <w:r w:rsidRPr="008E01E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cs-CZ"/>
        </w:rPr>
        <w:t>Česká republika, Vězeňská služba ČR</w:t>
      </w:r>
      <w:r w:rsidRPr="008E01E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cs-CZ"/>
        </w:rPr>
        <w:t xml:space="preserve"> </w:t>
      </w:r>
    </w:p>
    <w:p w:rsidR="0071235A" w:rsidRPr="008E01E2" w:rsidRDefault="0071235A" w:rsidP="0071235A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 sídlem: Soudní 1672/1a, 140 67 Praha 4</w:t>
      </w:r>
    </w:p>
    <w:p w:rsidR="0071235A" w:rsidRPr="008E01E2" w:rsidRDefault="0071235A" w:rsidP="0071235A">
      <w:pPr>
        <w:keepNext/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4"/>
        <w:outlineLvl w:val="6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IČO: 00 21 24 23</w:t>
      </w:r>
    </w:p>
    <w:p w:rsidR="0071235A" w:rsidRPr="008E01E2" w:rsidRDefault="0071235A" w:rsidP="0071235A">
      <w:pPr>
        <w:keepNext/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4"/>
        <w:outlineLvl w:val="6"/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</w:pPr>
      <w:r w:rsidRPr="008E01E2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DIČ: CZ00212423</w:t>
      </w:r>
    </w:p>
    <w:p w:rsidR="0071235A" w:rsidRPr="008E01E2" w:rsidRDefault="0076186B" w:rsidP="0071235A">
      <w:pPr>
        <w:spacing w:before="60"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zastoupená na </w:t>
      </w:r>
      <w:r w:rsidR="0071235A" w:rsidRPr="008E01E2">
        <w:rPr>
          <w:rFonts w:ascii="Times New Roman" w:eastAsia="Calibri" w:hAnsi="Times New Roman" w:cs="Times New Roman"/>
          <w:sz w:val="24"/>
          <w:szCs w:val="24"/>
        </w:rPr>
        <w:t xml:space="preserve">základě </w:t>
      </w:r>
      <w:r w:rsidR="00BF6023">
        <w:rPr>
          <w:rFonts w:ascii="Times New Roman" w:eastAsia="Calibri" w:hAnsi="Times New Roman" w:cs="Times New Roman"/>
          <w:sz w:val="24"/>
          <w:szCs w:val="24"/>
        </w:rPr>
        <w:t xml:space="preserve">písemného </w:t>
      </w:r>
      <w:r w:rsidR="0071235A" w:rsidRPr="008E01E2">
        <w:rPr>
          <w:rFonts w:ascii="Times New Roman" w:eastAsia="Calibri" w:hAnsi="Times New Roman" w:cs="Times New Roman"/>
          <w:sz w:val="24"/>
          <w:szCs w:val="24"/>
        </w:rPr>
        <w:t>pověření generálního ředitele Vězeň</w:t>
      </w:r>
      <w:r w:rsidR="00BF6023">
        <w:rPr>
          <w:rFonts w:ascii="Times New Roman" w:eastAsia="Calibri" w:hAnsi="Times New Roman" w:cs="Times New Roman"/>
          <w:sz w:val="24"/>
          <w:szCs w:val="24"/>
        </w:rPr>
        <w:t xml:space="preserve">ské služby </w:t>
      </w:r>
      <w:proofErr w:type="gramStart"/>
      <w:r w:rsidR="00BF6023">
        <w:rPr>
          <w:rFonts w:ascii="Times New Roman" w:eastAsia="Calibri" w:hAnsi="Times New Roman" w:cs="Times New Roman"/>
          <w:sz w:val="24"/>
          <w:szCs w:val="24"/>
        </w:rPr>
        <w:t xml:space="preserve">ČR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BF6023">
        <w:rPr>
          <w:rFonts w:ascii="Times New Roman" w:eastAsia="Calibri" w:hAnsi="Times New Roman" w:cs="Times New Roman"/>
          <w:sz w:val="24"/>
          <w:szCs w:val="24"/>
        </w:rPr>
        <w:t>Čj</w:t>
      </w:r>
      <w:proofErr w:type="gramEnd"/>
      <w:r w:rsidR="00BF6023">
        <w:rPr>
          <w:rFonts w:ascii="Times New Roman" w:eastAsia="Calibri" w:hAnsi="Times New Roman" w:cs="Times New Roman"/>
          <w:sz w:val="24"/>
          <w:szCs w:val="24"/>
        </w:rPr>
        <w:t>. VS-88536-4/ČJ-2016-800020SP</w:t>
      </w:r>
      <w:r>
        <w:rPr>
          <w:rFonts w:ascii="Times New Roman" w:eastAsia="Calibri" w:hAnsi="Times New Roman" w:cs="Times New Roman"/>
          <w:sz w:val="24"/>
          <w:szCs w:val="24"/>
        </w:rPr>
        <w:t xml:space="preserve"> ze dne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1.9. 2016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1235A" w:rsidRPr="008E01E2">
        <w:rPr>
          <w:rFonts w:ascii="Times New Roman" w:eastAsia="Calibri" w:hAnsi="Times New Roman" w:cs="Times New Roman"/>
          <w:sz w:val="24"/>
          <w:szCs w:val="24"/>
        </w:rPr>
        <w:t xml:space="preserve"> Vrchní</w:t>
      </w:r>
      <w:r>
        <w:rPr>
          <w:rFonts w:ascii="Times New Roman" w:eastAsia="Calibri" w:hAnsi="Times New Roman" w:cs="Times New Roman"/>
          <w:sz w:val="24"/>
          <w:szCs w:val="24"/>
        </w:rPr>
        <w:t xml:space="preserve">m radou </w:t>
      </w:r>
      <w:r w:rsidR="0071235A" w:rsidRPr="008E01E2">
        <w:rPr>
          <w:rFonts w:ascii="Times New Roman" w:eastAsia="Calibri" w:hAnsi="Times New Roman" w:cs="Times New Roman"/>
          <w:sz w:val="24"/>
          <w:szCs w:val="24"/>
        </w:rPr>
        <w:t xml:space="preserve"> plk. Mgr. Miroslav</w:t>
      </w:r>
      <w:r>
        <w:rPr>
          <w:rFonts w:ascii="Times New Roman" w:eastAsia="Calibri" w:hAnsi="Times New Roman" w:cs="Times New Roman"/>
          <w:sz w:val="24"/>
          <w:szCs w:val="24"/>
        </w:rPr>
        <w:t>em Hadravou</w:t>
      </w:r>
      <w:r w:rsidR="0071235A" w:rsidRPr="008E01E2">
        <w:rPr>
          <w:rFonts w:ascii="Times New Roman" w:eastAsia="Calibri" w:hAnsi="Times New Roman" w:cs="Times New Roman"/>
          <w:sz w:val="24"/>
          <w:szCs w:val="24"/>
        </w:rPr>
        <w:t>, ředitel</w:t>
      </w:r>
      <w:r w:rsidR="00A848ED">
        <w:rPr>
          <w:rFonts w:ascii="Times New Roman" w:eastAsia="Calibri" w:hAnsi="Times New Roman" w:cs="Times New Roman"/>
          <w:sz w:val="24"/>
          <w:szCs w:val="24"/>
        </w:rPr>
        <w:t>em  V</w:t>
      </w:r>
      <w:r w:rsidR="0071235A" w:rsidRPr="008E01E2">
        <w:rPr>
          <w:rFonts w:ascii="Times New Roman" w:eastAsia="Calibri" w:hAnsi="Times New Roman" w:cs="Times New Roman"/>
          <w:sz w:val="24"/>
          <w:szCs w:val="24"/>
        </w:rPr>
        <w:t>ěznice Vinařice</w:t>
      </w:r>
    </w:p>
    <w:p w:rsidR="0071235A" w:rsidRPr="008E01E2" w:rsidRDefault="0071235A" w:rsidP="0071235A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E01E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adresa věznice Vinařice:  273 07 Vinařice,  </w:t>
      </w:r>
      <w:proofErr w:type="gramStart"/>
      <w:r w:rsidRPr="008E01E2">
        <w:rPr>
          <w:rFonts w:ascii="Times New Roman" w:eastAsia="Times New Roman" w:hAnsi="Times New Roman" w:cs="Times New Roman"/>
          <w:sz w:val="24"/>
          <w:szCs w:val="20"/>
          <w:lang w:eastAsia="cs-CZ"/>
        </w:rPr>
        <w:t>č.p.</w:t>
      </w:r>
      <w:proofErr w:type="gramEnd"/>
      <w:r w:rsidRPr="008E01E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245</w:t>
      </w:r>
    </w:p>
    <w:p w:rsidR="0071235A" w:rsidRPr="008E01E2" w:rsidRDefault="0071235A" w:rsidP="0071235A">
      <w:pPr>
        <w:widowControl w:val="0"/>
        <w:shd w:val="clear" w:color="auto" w:fill="FFFFFF"/>
        <w:autoSpaceDE w:val="0"/>
        <w:autoSpaceDN w:val="0"/>
        <w:adjustRightInd w:val="0"/>
        <w:spacing w:before="60" w:after="120" w:line="240" w:lineRule="auto"/>
        <w:ind w:left="11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E01E2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 xml:space="preserve">bankovní spojení: ČNB pobočka 701 </w:t>
      </w:r>
      <w:proofErr w:type="spellStart"/>
      <w:proofErr w:type="gramStart"/>
      <w:r w:rsidRPr="008E01E2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č.ú</w:t>
      </w:r>
      <w:proofErr w:type="spellEnd"/>
      <w:r w:rsidRPr="008E01E2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. 19</w:t>
      </w:r>
      <w:proofErr w:type="gramEnd"/>
      <w:r w:rsidRPr="008E01E2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-31323881/0710</w:t>
      </w:r>
    </w:p>
    <w:p w:rsidR="0071235A" w:rsidRPr="008E01E2" w:rsidRDefault="0071235A" w:rsidP="0071235A">
      <w:pPr>
        <w:widowControl w:val="0"/>
        <w:shd w:val="clear" w:color="auto" w:fill="FFFFFF"/>
        <w:autoSpaceDE w:val="0"/>
        <w:autoSpaceDN w:val="0"/>
        <w:adjustRightInd w:val="0"/>
        <w:spacing w:after="0" w:line="214" w:lineRule="exact"/>
        <w:ind w:left="1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</w:pPr>
    </w:p>
    <w:p w:rsidR="0071235A" w:rsidRPr="008E01E2" w:rsidRDefault="0071235A" w:rsidP="0071235A">
      <w:pPr>
        <w:widowControl w:val="0"/>
        <w:shd w:val="clear" w:color="auto" w:fill="FFFFFF"/>
        <w:autoSpaceDE w:val="0"/>
        <w:autoSpaceDN w:val="0"/>
        <w:adjustRightInd w:val="0"/>
        <w:spacing w:after="0" w:line="214" w:lineRule="exact"/>
        <w:ind w:left="1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  <w:t>(dále jen "</w:t>
      </w:r>
      <w:r w:rsidRPr="008E01E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cs-CZ"/>
        </w:rPr>
        <w:t>pronajímatel</w:t>
      </w:r>
      <w:r w:rsidRPr="008E01E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  <w:t>")</w:t>
      </w:r>
    </w:p>
    <w:p w:rsidR="0071235A" w:rsidRPr="008E01E2" w:rsidRDefault="0071235A" w:rsidP="0071235A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1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a</w:t>
      </w:r>
    </w:p>
    <w:p w:rsidR="0071235A" w:rsidRPr="008E01E2" w:rsidRDefault="0071235A" w:rsidP="0071235A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cs-CZ"/>
        </w:rPr>
      </w:pPr>
    </w:p>
    <w:p w:rsidR="0071235A" w:rsidRPr="008E01E2" w:rsidRDefault="0071235A" w:rsidP="0071235A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 w:rsidRPr="008E01E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cs-CZ"/>
        </w:rPr>
        <w:t>2.</w:t>
      </w:r>
      <w:r w:rsidRPr="008E01E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cs-CZ"/>
        </w:rPr>
        <w:t xml:space="preserve">     „ŠANCE</w:t>
      </w:r>
      <w:proofErr w:type="gramEnd"/>
      <w:r w:rsidRPr="008E01E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cs-CZ"/>
        </w:rPr>
        <w:t xml:space="preserve"> P.R.O.“</w:t>
      </w:r>
    </w:p>
    <w:p w:rsidR="0071235A" w:rsidRPr="008E01E2" w:rsidRDefault="0071235A" w:rsidP="0071235A">
      <w:pPr>
        <w:keepNext/>
        <w:keepLines/>
        <w:widowControl w:val="0"/>
        <w:autoSpaceDE w:val="0"/>
        <w:autoSpaceDN w:val="0"/>
        <w:adjustRightInd w:val="0"/>
        <w:spacing w:before="60" w:after="0" w:line="240" w:lineRule="auto"/>
        <w:outlineLvl w:val="4"/>
        <w:rPr>
          <w:rFonts w:ascii="Times New Roman" w:eastAsiaTheme="majorEastAsia" w:hAnsi="Times New Roman" w:cs="Times New Roman"/>
          <w:color w:val="000000"/>
          <w:sz w:val="24"/>
          <w:szCs w:val="24"/>
          <w:lang w:eastAsia="cs-CZ"/>
        </w:rPr>
      </w:pPr>
      <w:r w:rsidRPr="008E01E2">
        <w:rPr>
          <w:rFonts w:ascii="Times New Roman" w:eastAsiaTheme="majorEastAsia" w:hAnsi="Times New Roman" w:cs="Times New Roman"/>
          <w:color w:val="000000"/>
          <w:sz w:val="24"/>
          <w:szCs w:val="24"/>
          <w:lang w:eastAsia="cs-CZ"/>
        </w:rPr>
        <w:t xml:space="preserve">se sídlem Ibsenova 1213/5, Vinohrady, 120 00 Praha </w:t>
      </w:r>
    </w:p>
    <w:p w:rsidR="0071235A" w:rsidRPr="008E01E2" w:rsidRDefault="0071235A" w:rsidP="0071235A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zastoupená Ing. Věrou </w:t>
      </w:r>
      <w:proofErr w:type="spellStart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Babišovou</w:t>
      </w:r>
      <w:proofErr w:type="spellEnd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, předsedkyní spolku</w:t>
      </w:r>
    </w:p>
    <w:p w:rsidR="0071235A" w:rsidRPr="008E01E2" w:rsidRDefault="0071235A" w:rsidP="0071235A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 228 77 479             </w:t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71235A" w:rsidRPr="008E01E2" w:rsidRDefault="0071235A" w:rsidP="0071235A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DIČ:   </w:t>
      </w:r>
      <w:proofErr w:type="gramStart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CZ  22877479</w:t>
      </w:r>
      <w:proofErr w:type="gramEnd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71235A" w:rsidRPr="008E01E2" w:rsidRDefault="0071235A" w:rsidP="0071235A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zapsaná ve spolkovém rejstříku, vedeném Městským soudem v Praze, oddíl L, vložka 23298</w:t>
      </w:r>
    </w:p>
    <w:p w:rsidR="0071235A" w:rsidRPr="008E01E2" w:rsidRDefault="0071235A" w:rsidP="0071235A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spojení: ČSOB, </w:t>
      </w:r>
      <w:proofErr w:type="spellStart"/>
      <w:proofErr w:type="gramStart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č.ú</w:t>
      </w:r>
      <w:proofErr w:type="spellEnd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. 250142810/0300</w:t>
      </w:r>
      <w:proofErr w:type="gramEnd"/>
    </w:p>
    <w:p w:rsidR="0071235A" w:rsidRPr="008E01E2" w:rsidRDefault="0071235A" w:rsidP="0071235A">
      <w:pPr>
        <w:widowControl w:val="0"/>
        <w:shd w:val="clear" w:color="auto" w:fill="FFFFFF"/>
        <w:autoSpaceDE w:val="0"/>
        <w:autoSpaceDN w:val="0"/>
        <w:adjustRightInd w:val="0"/>
        <w:spacing w:before="199" w:after="0" w:line="214" w:lineRule="exact"/>
        <w:ind w:left="12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</w:pPr>
    </w:p>
    <w:p w:rsidR="0071235A" w:rsidRPr="008E01E2" w:rsidRDefault="0071235A" w:rsidP="0071235A">
      <w:pPr>
        <w:widowControl w:val="0"/>
        <w:shd w:val="clear" w:color="auto" w:fill="FFFFFF"/>
        <w:autoSpaceDE w:val="0"/>
        <w:autoSpaceDN w:val="0"/>
        <w:adjustRightInd w:val="0"/>
        <w:spacing w:after="0" w:line="214" w:lineRule="exact"/>
        <w:ind w:left="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  <w:t>(dále jen "</w:t>
      </w:r>
      <w:r w:rsidRPr="008E01E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cs-CZ"/>
        </w:rPr>
        <w:t>nájemce</w:t>
      </w:r>
      <w:r w:rsidRPr="008E01E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  <w:t>")</w:t>
      </w:r>
    </w:p>
    <w:p w:rsidR="0071235A" w:rsidRPr="00F23203" w:rsidRDefault="0071235A" w:rsidP="00712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1235A" w:rsidRPr="00F23203" w:rsidRDefault="0071235A" w:rsidP="00712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</w:p>
    <w:p w:rsidR="0071235A" w:rsidRPr="00933F88" w:rsidRDefault="0071235A" w:rsidP="0071235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článku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.2. Smlouvy o nájmu č. 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16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uzavřené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. 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16</w:t>
      </w:r>
      <w:proofErr w:type="gramEnd"/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„Smlouva“), se smluvní strany dohodly na dále uveden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ých změnách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Smlouvy:</w:t>
      </w:r>
    </w:p>
    <w:p w:rsidR="0071235A" w:rsidRPr="00933F88" w:rsidRDefault="0071235A" w:rsidP="00712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1235A" w:rsidRPr="0071235A" w:rsidRDefault="0071235A" w:rsidP="0071235A">
      <w:pPr>
        <w:pStyle w:val="Odstavecseseznamem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1235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Článek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Pr="0071235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Účel nájmu </w:t>
      </w:r>
      <w:r w:rsidRPr="0071235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 mění tak, že původní znění se zrušuje a nahrazuje se novým zněním takto:</w:t>
      </w:r>
    </w:p>
    <w:p w:rsidR="0071235A" w:rsidRPr="00990F4C" w:rsidRDefault="0071235A" w:rsidP="0071235A">
      <w:pPr>
        <w:spacing w:after="0" w:line="240" w:lineRule="auto"/>
        <w:ind w:left="388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:rsidR="0071235A" w:rsidRDefault="0071235A" w:rsidP="007A6BD9">
      <w:pPr>
        <w:pStyle w:val="Zkladntextodsazen"/>
        <w:ind w:left="0"/>
        <w:jc w:val="both"/>
        <w:rPr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„</w:t>
      </w:r>
      <w:r w:rsidRPr="0071235A">
        <w:rPr>
          <w:sz w:val="24"/>
          <w:szCs w:val="24"/>
        </w:rPr>
        <w:t>Nájemce je oprávněn užívat pronajaté prostory pouze pro realizaci projekt</w:t>
      </w:r>
      <w:r w:rsidR="007A6BD9">
        <w:rPr>
          <w:sz w:val="24"/>
          <w:szCs w:val="24"/>
        </w:rPr>
        <w:t xml:space="preserve">ů na podporu </w:t>
      </w:r>
      <w:r w:rsidR="004A4621">
        <w:rPr>
          <w:sz w:val="24"/>
          <w:szCs w:val="24"/>
        </w:rPr>
        <w:t>integrace znevýhodněných osob (odsouzených) do společnosti a na trh práce</w:t>
      </w:r>
      <w:r w:rsidR="007A6BD9">
        <w:rPr>
          <w:sz w:val="24"/>
          <w:szCs w:val="24"/>
        </w:rPr>
        <w:t xml:space="preserve">. </w:t>
      </w:r>
      <w:r>
        <w:rPr>
          <w:bCs/>
          <w:spacing w:val="-3"/>
          <w:sz w:val="24"/>
          <w:szCs w:val="24"/>
        </w:rPr>
        <w:t>“</w:t>
      </w:r>
      <w:r w:rsidRPr="008E01E2">
        <w:rPr>
          <w:bCs/>
          <w:spacing w:val="-3"/>
          <w:sz w:val="24"/>
          <w:szCs w:val="24"/>
        </w:rPr>
        <w:t xml:space="preserve"> </w:t>
      </w:r>
    </w:p>
    <w:p w:rsidR="007A6BD9" w:rsidRDefault="007A6BD9" w:rsidP="007A6BD9">
      <w:pPr>
        <w:pStyle w:val="Zkladntextodsazen"/>
        <w:ind w:left="0"/>
        <w:jc w:val="both"/>
        <w:rPr>
          <w:bCs/>
          <w:spacing w:val="-3"/>
          <w:sz w:val="24"/>
          <w:szCs w:val="24"/>
        </w:rPr>
      </w:pPr>
    </w:p>
    <w:p w:rsidR="00D55359" w:rsidRPr="00D55359" w:rsidRDefault="007A6BD9" w:rsidP="007A6BD9">
      <w:pPr>
        <w:pStyle w:val="Zkladntextodsazen"/>
        <w:numPr>
          <w:ilvl w:val="0"/>
          <w:numId w:val="8"/>
        </w:numPr>
        <w:ind w:left="0" w:firstLine="0"/>
        <w:jc w:val="both"/>
        <w:rPr>
          <w:b/>
          <w:bCs/>
          <w:spacing w:val="-3"/>
          <w:sz w:val="24"/>
          <w:szCs w:val="24"/>
        </w:rPr>
      </w:pPr>
      <w:r w:rsidRPr="007A6BD9">
        <w:rPr>
          <w:b/>
          <w:bCs/>
          <w:spacing w:val="-3"/>
          <w:sz w:val="24"/>
          <w:szCs w:val="24"/>
        </w:rPr>
        <w:t xml:space="preserve">Článek 4. Doba trvání nájmu, bod </w:t>
      </w:r>
      <w:proofErr w:type="gramStart"/>
      <w:r w:rsidRPr="007A6BD9">
        <w:rPr>
          <w:b/>
          <w:bCs/>
          <w:spacing w:val="-3"/>
          <w:sz w:val="24"/>
          <w:szCs w:val="24"/>
        </w:rPr>
        <w:t>4.1. se</w:t>
      </w:r>
      <w:proofErr w:type="gramEnd"/>
      <w:r w:rsidR="00CD105A">
        <w:rPr>
          <w:b/>
          <w:bCs/>
          <w:spacing w:val="-3"/>
          <w:sz w:val="24"/>
          <w:szCs w:val="24"/>
        </w:rPr>
        <w:t xml:space="preserve"> mění tak, že</w:t>
      </w:r>
      <w:r w:rsidR="00CD105A" w:rsidRPr="00CD105A">
        <w:rPr>
          <w:b/>
          <w:bCs/>
          <w:sz w:val="24"/>
          <w:szCs w:val="24"/>
        </w:rPr>
        <w:t xml:space="preserve"> </w:t>
      </w:r>
      <w:r w:rsidR="00CD105A" w:rsidRPr="0071235A">
        <w:rPr>
          <w:b/>
          <w:bCs/>
          <w:sz w:val="24"/>
          <w:szCs w:val="24"/>
        </w:rPr>
        <w:t xml:space="preserve">původní znění </w:t>
      </w:r>
      <w:r w:rsidR="00294C57">
        <w:rPr>
          <w:b/>
          <w:bCs/>
          <w:sz w:val="24"/>
          <w:szCs w:val="24"/>
        </w:rPr>
        <w:t xml:space="preserve">bodu 4.1. </w:t>
      </w:r>
      <w:r w:rsidR="00CD105A" w:rsidRPr="0071235A">
        <w:rPr>
          <w:b/>
          <w:bCs/>
          <w:sz w:val="24"/>
          <w:szCs w:val="24"/>
        </w:rPr>
        <w:t xml:space="preserve">se </w:t>
      </w:r>
      <w:r w:rsidR="00294C57">
        <w:rPr>
          <w:b/>
          <w:bCs/>
          <w:sz w:val="24"/>
          <w:szCs w:val="24"/>
        </w:rPr>
        <w:t xml:space="preserve">na konci doplňuje </w:t>
      </w:r>
      <w:r w:rsidR="00A25168">
        <w:rPr>
          <w:b/>
          <w:bCs/>
          <w:sz w:val="24"/>
          <w:szCs w:val="24"/>
        </w:rPr>
        <w:t>o větu</w:t>
      </w:r>
      <w:r w:rsidR="00D55359">
        <w:rPr>
          <w:b/>
          <w:bCs/>
          <w:sz w:val="24"/>
          <w:szCs w:val="24"/>
        </w:rPr>
        <w:t>:</w:t>
      </w:r>
    </w:p>
    <w:p w:rsidR="00D55359" w:rsidRPr="004B3CCD" w:rsidRDefault="00A25168" w:rsidP="004B3CCD">
      <w:pPr>
        <w:pStyle w:val="Zkladntextodsazen"/>
        <w:ind w:left="0"/>
        <w:jc w:val="both"/>
        <w:rPr>
          <w:bCs/>
          <w:spacing w:val="-3"/>
          <w:sz w:val="24"/>
          <w:szCs w:val="24"/>
        </w:rPr>
      </w:pPr>
      <w:r w:rsidRPr="004B3CCD">
        <w:rPr>
          <w:bCs/>
          <w:i/>
          <w:sz w:val="24"/>
          <w:szCs w:val="24"/>
        </w:rPr>
        <w:t>„</w:t>
      </w:r>
      <w:r w:rsidRPr="004B3CCD">
        <w:rPr>
          <w:bCs/>
          <w:sz w:val="24"/>
          <w:szCs w:val="24"/>
        </w:rPr>
        <w:t>Dle Článku 4., bod 4.2.</w:t>
      </w:r>
      <w:r w:rsidR="004B3CCD" w:rsidRPr="004B3CCD">
        <w:rPr>
          <w:bCs/>
          <w:sz w:val="24"/>
          <w:szCs w:val="24"/>
        </w:rPr>
        <w:t xml:space="preserve"> Smlouvy </w:t>
      </w:r>
      <w:r w:rsidRPr="004B3CCD">
        <w:rPr>
          <w:bCs/>
          <w:sz w:val="24"/>
          <w:szCs w:val="24"/>
        </w:rPr>
        <w:t xml:space="preserve"> </w:t>
      </w:r>
      <w:r w:rsidR="00294C57" w:rsidRPr="004B3CCD">
        <w:rPr>
          <w:bCs/>
          <w:sz w:val="24"/>
          <w:szCs w:val="24"/>
        </w:rPr>
        <w:t xml:space="preserve">a </w:t>
      </w:r>
      <w:r w:rsidRPr="004B3CCD">
        <w:rPr>
          <w:bCs/>
          <w:sz w:val="24"/>
          <w:szCs w:val="24"/>
        </w:rPr>
        <w:t>v souladu s ustanovením §27 odst. 2 zákona</w:t>
      </w:r>
      <w:r w:rsidR="004B3CCD" w:rsidRPr="004B3CCD">
        <w:rPr>
          <w:bCs/>
          <w:sz w:val="24"/>
          <w:szCs w:val="24"/>
        </w:rPr>
        <w:t xml:space="preserve">                 </w:t>
      </w:r>
      <w:r w:rsidR="002E172A">
        <w:rPr>
          <w:bCs/>
          <w:sz w:val="24"/>
          <w:szCs w:val="24"/>
        </w:rPr>
        <w:t xml:space="preserve">   </w:t>
      </w:r>
      <w:r w:rsidR="004B3CCD">
        <w:rPr>
          <w:bCs/>
          <w:sz w:val="24"/>
          <w:szCs w:val="24"/>
        </w:rPr>
        <w:t xml:space="preserve"> </w:t>
      </w:r>
      <w:r w:rsidR="00D55359" w:rsidRPr="004B3CCD">
        <w:rPr>
          <w:bCs/>
          <w:spacing w:val="-3"/>
          <w:sz w:val="24"/>
          <w:szCs w:val="24"/>
        </w:rPr>
        <w:t>č. 219/2000 Sb. o majetku České republiky a jejím vystupování v právních vztazích, ve znění pozdějších předpisů</w:t>
      </w:r>
      <w:r w:rsidR="004B3CCD" w:rsidRPr="004B3CCD">
        <w:rPr>
          <w:bCs/>
          <w:spacing w:val="-3"/>
          <w:sz w:val="24"/>
          <w:szCs w:val="24"/>
        </w:rPr>
        <w:t xml:space="preserve">, </w:t>
      </w:r>
      <w:r w:rsidR="00D55359" w:rsidRPr="004B3CCD">
        <w:rPr>
          <w:bCs/>
          <w:spacing w:val="-3"/>
          <w:sz w:val="24"/>
          <w:szCs w:val="24"/>
        </w:rPr>
        <w:t xml:space="preserve"> se </w:t>
      </w:r>
      <w:r w:rsidR="002E172A">
        <w:rPr>
          <w:bCs/>
          <w:spacing w:val="-3"/>
          <w:sz w:val="24"/>
          <w:szCs w:val="24"/>
        </w:rPr>
        <w:t xml:space="preserve">Dodatkem č. 2 </w:t>
      </w:r>
      <w:r w:rsidR="002E172A" w:rsidRPr="004B3CCD">
        <w:rPr>
          <w:bCs/>
          <w:spacing w:val="-3"/>
          <w:sz w:val="24"/>
          <w:szCs w:val="24"/>
        </w:rPr>
        <w:t>doba nájmu</w:t>
      </w:r>
      <w:r w:rsidR="00D55359" w:rsidRPr="004B3CCD">
        <w:rPr>
          <w:bCs/>
          <w:spacing w:val="-3"/>
          <w:sz w:val="24"/>
          <w:szCs w:val="24"/>
        </w:rPr>
        <w:t xml:space="preserve"> prodlužuje do </w:t>
      </w:r>
      <w:proofErr w:type="gramStart"/>
      <w:r w:rsidR="00D55359" w:rsidRPr="004B3CCD">
        <w:rPr>
          <w:bCs/>
          <w:spacing w:val="-3"/>
          <w:sz w:val="24"/>
          <w:szCs w:val="24"/>
        </w:rPr>
        <w:t>31.1.2023</w:t>
      </w:r>
      <w:proofErr w:type="gramEnd"/>
      <w:r w:rsidR="00D55359" w:rsidRPr="004B3CCD">
        <w:rPr>
          <w:bCs/>
          <w:spacing w:val="-3"/>
          <w:sz w:val="24"/>
          <w:szCs w:val="24"/>
        </w:rPr>
        <w:t>“</w:t>
      </w:r>
    </w:p>
    <w:p w:rsidR="0071235A" w:rsidRPr="004B3CCD" w:rsidRDefault="0071235A" w:rsidP="0071235A">
      <w:pPr>
        <w:pStyle w:val="Seznam"/>
        <w:ind w:left="0" w:firstLine="0"/>
        <w:jc w:val="both"/>
        <w:rPr>
          <w:sz w:val="24"/>
          <w:szCs w:val="24"/>
        </w:rPr>
      </w:pPr>
    </w:p>
    <w:p w:rsidR="0071235A" w:rsidRPr="004B3CCD" w:rsidRDefault="0071235A" w:rsidP="0071235A">
      <w:pPr>
        <w:pStyle w:val="Seznam"/>
        <w:ind w:left="0" w:firstLine="0"/>
        <w:jc w:val="both"/>
        <w:rPr>
          <w:i/>
          <w:sz w:val="24"/>
          <w:szCs w:val="24"/>
        </w:rPr>
      </w:pPr>
    </w:p>
    <w:p w:rsidR="0071235A" w:rsidRPr="00933F88" w:rsidRDefault="0071235A" w:rsidP="00712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</w:t>
      </w:r>
    </w:p>
    <w:p w:rsidR="0071235A" w:rsidRPr="00933F88" w:rsidRDefault="0071235A" w:rsidP="0071235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Ostatní ustanovení Smlouvy se nemění a zůstávají v původním znění.</w:t>
      </w:r>
    </w:p>
    <w:p w:rsidR="0071235A" w:rsidRPr="00933F88" w:rsidRDefault="0071235A" w:rsidP="0071235A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Tento dodatek č. </w:t>
      </w:r>
      <w:r w:rsidR="007A6BD9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 vyhotoven ve čtyřech stejnopisech, přičemž každý z účastníků obdrží po dvou z nich.</w:t>
      </w:r>
    </w:p>
    <w:p w:rsidR="0071235A" w:rsidRPr="00933F88" w:rsidRDefault="0071235A" w:rsidP="0071235A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3.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Tento dodatek nabývá platnosti dnem podpisu smluvních stran s účinností ke dni </w:t>
      </w:r>
      <w:proofErr w:type="gramStart"/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="007A6BD9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.201</w:t>
      </w:r>
      <w:r w:rsidR="007A6BD9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proofErr w:type="gramEnd"/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1235A" w:rsidRPr="00933F88" w:rsidRDefault="0071235A" w:rsidP="007123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1235A" w:rsidRDefault="0071235A" w:rsidP="00712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235A" w:rsidRDefault="0071235A" w:rsidP="00712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235A" w:rsidRDefault="0071235A" w:rsidP="00712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235A" w:rsidRDefault="0071235A" w:rsidP="00712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235A" w:rsidRPr="00F23203" w:rsidRDefault="0071235A" w:rsidP="00712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235A" w:rsidRPr="00F23203" w:rsidRDefault="0071235A" w:rsidP="00712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Vinařicích dne:                                                                 </w:t>
      </w:r>
    </w:p>
    <w:p w:rsidR="0071235A" w:rsidRDefault="0071235A" w:rsidP="00712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235A" w:rsidRPr="00F23203" w:rsidRDefault="0071235A" w:rsidP="00712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235A" w:rsidRPr="008E01E2" w:rsidRDefault="0071235A" w:rsidP="00712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Za pronajímatele :</w:t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Za </w:t>
      </w:r>
      <w:proofErr w:type="gramStart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 :</w:t>
      </w:r>
      <w:proofErr w:type="gramEnd"/>
    </w:p>
    <w:p w:rsidR="0071235A" w:rsidRPr="008E01E2" w:rsidRDefault="0071235A" w:rsidP="00712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235A" w:rsidRPr="008E01E2" w:rsidRDefault="0071235A" w:rsidP="00712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235A" w:rsidRPr="008E01E2" w:rsidRDefault="0071235A" w:rsidP="00712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235A" w:rsidRPr="008E01E2" w:rsidRDefault="0071235A" w:rsidP="00712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Vrchní rada</w:t>
      </w:r>
    </w:p>
    <w:p w:rsidR="0071235A" w:rsidRPr="008E01E2" w:rsidRDefault="0071235A" w:rsidP="00712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plk.  Mgr.</w:t>
      </w:r>
      <w:proofErr w:type="gramEnd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Miroslav Hadrava</w:t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ing. Věra </w:t>
      </w:r>
      <w:proofErr w:type="spellStart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Babišová</w:t>
      </w:r>
      <w:proofErr w:type="spellEnd"/>
    </w:p>
    <w:p w:rsidR="0071235A" w:rsidRPr="008E01E2" w:rsidRDefault="0071235A" w:rsidP="00712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ředitel věznice Vinařice</w:t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předsedkyně spolku</w:t>
      </w:r>
    </w:p>
    <w:p w:rsidR="0071235A" w:rsidRPr="008E01E2" w:rsidRDefault="0071235A" w:rsidP="00712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235A" w:rsidRDefault="0071235A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6E9A" w:rsidRDefault="006D6E9A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6E9A" w:rsidRDefault="006D6E9A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6E9A" w:rsidRDefault="006D6E9A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6E9A" w:rsidRDefault="006D6E9A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6E9A" w:rsidRDefault="006D6E9A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6E9A" w:rsidRDefault="006D6E9A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6E9A" w:rsidRDefault="006D6E9A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6E9A" w:rsidRDefault="006D6E9A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6E9A" w:rsidRDefault="006D6E9A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6E9A" w:rsidRDefault="006D6E9A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6E9A" w:rsidRDefault="006D6E9A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6E9A" w:rsidRDefault="006D6E9A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6E9A" w:rsidRDefault="006D6E9A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6E9A" w:rsidRDefault="006D6E9A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6E9A" w:rsidRDefault="006D6E9A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6E9A" w:rsidRDefault="006D6E9A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6E9A" w:rsidRDefault="006D6E9A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6E9A" w:rsidRDefault="006D6E9A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6E9A" w:rsidRDefault="006D6E9A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6E9A" w:rsidRDefault="006D6E9A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6E9A" w:rsidRDefault="006D6E9A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6E9A" w:rsidRDefault="006D6E9A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6E9A" w:rsidRDefault="006D6E9A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6E9A" w:rsidRDefault="006D6E9A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6E9A" w:rsidRDefault="006D6E9A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6E9A" w:rsidRDefault="006D6E9A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6E9A" w:rsidRPr="00AC6B9F" w:rsidRDefault="006D6E9A" w:rsidP="006D6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18"/>
          <w:szCs w:val="18"/>
          <w:lang w:eastAsia="cs-CZ"/>
        </w:rPr>
      </w:pPr>
      <w:r w:rsidRPr="00AC6B9F">
        <w:rPr>
          <w:rFonts w:ascii="Times New Roman" w:eastAsia="Times New Roman" w:hAnsi="Times New Roman" w:cs="Times New Roman"/>
          <w:b/>
          <w:bCs/>
          <w:color w:val="A6A6A6" w:themeColor="background1" w:themeShade="A6"/>
          <w:lang w:eastAsia="cs-CZ"/>
        </w:rPr>
        <w:lastRenderedPageBreak/>
        <w:t xml:space="preserve">              </w:t>
      </w:r>
      <w:r w:rsidRPr="00AC6B9F">
        <w:rPr>
          <w:rFonts w:ascii="Times New Roman" w:eastAsia="Times New Roman" w:hAnsi="Times New Roman" w:cs="Times New Roman"/>
          <w:b/>
          <w:bCs/>
          <w:color w:val="A6A6A6" w:themeColor="background1" w:themeShade="A6"/>
          <w:lang w:eastAsia="cs-CZ"/>
        </w:rPr>
        <w:tab/>
      </w:r>
      <w:r w:rsidRPr="00AC6B9F">
        <w:rPr>
          <w:rFonts w:ascii="Times New Roman" w:eastAsia="Times New Roman" w:hAnsi="Times New Roman" w:cs="Times New Roman"/>
          <w:b/>
          <w:bCs/>
          <w:color w:val="A6A6A6" w:themeColor="background1" w:themeShade="A6"/>
          <w:lang w:eastAsia="cs-CZ"/>
        </w:rPr>
        <w:tab/>
      </w:r>
      <w:r w:rsidRPr="00AC6B9F">
        <w:rPr>
          <w:rFonts w:ascii="Times New Roman" w:eastAsia="Times New Roman" w:hAnsi="Times New Roman" w:cs="Times New Roman"/>
          <w:b/>
          <w:bCs/>
          <w:color w:val="A6A6A6" w:themeColor="background1" w:themeShade="A6"/>
          <w:lang w:eastAsia="cs-CZ"/>
        </w:rPr>
        <w:tab/>
      </w:r>
      <w:r w:rsidRPr="00AC6B9F">
        <w:rPr>
          <w:rFonts w:ascii="Times New Roman" w:eastAsia="Times New Roman" w:hAnsi="Times New Roman" w:cs="Times New Roman"/>
          <w:b/>
          <w:bCs/>
          <w:color w:val="A6A6A6" w:themeColor="background1" w:themeShade="A6"/>
          <w:lang w:eastAsia="cs-CZ"/>
        </w:rPr>
        <w:tab/>
      </w:r>
      <w:r w:rsidRPr="00AC6B9F">
        <w:rPr>
          <w:rFonts w:ascii="Times New Roman" w:eastAsia="Times New Roman" w:hAnsi="Times New Roman" w:cs="Times New Roman"/>
          <w:b/>
          <w:bCs/>
          <w:color w:val="A6A6A6" w:themeColor="background1" w:themeShade="A6"/>
          <w:lang w:eastAsia="cs-CZ"/>
        </w:rPr>
        <w:tab/>
      </w:r>
      <w:r w:rsidRPr="00AC6B9F">
        <w:rPr>
          <w:rFonts w:ascii="Times New Roman" w:eastAsia="Times New Roman" w:hAnsi="Times New Roman" w:cs="Times New Roman"/>
          <w:b/>
          <w:bCs/>
          <w:color w:val="A6A6A6" w:themeColor="background1" w:themeShade="A6"/>
          <w:lang w:eastAsia="cs-CZ"/>
        </w:rPr>
        <w:tab/>
      </w:r>
      <w:r w:rsidRPr="00AC6B9F">
        <w:rPr>
          <w:rFonts w:ascii="Times New Roman" w:eastAsia="Times New Roman" w:hAnsi="Times New Roman" w:cs="Times New Roman"/>
          <w:b/>
          <w:bCs/>
          <w:color w:val="A6A6A6" w:themeColor="background1" w:themeShade="A6"/>
          <w:lang w:eastAsia="cs-CZ"/>
        </w:rPr>
        <w:tab/>
      </w:r>
      <w:r w:rsidRPr="00AC6B9F">
        <w:rPr>
          <w:rFonts w:ascii="Times New Roman" w:eastAsia="Times New Roman" w:hAnsi="Times New Roman" w:cs="Times New Roman"/>
          <w:b/>
          <w:bCs/>
          <w:color w:val="A6A6A6" w:themeColor="background1" w:themeShade="A6"/>
          <w:lang w:eastAsia="cs-CZ"/>
        </w:rPr>
        <w:tab/>
      </w:r>
      <w:r w:rsidRPr="00AC6B9F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18"/>
          <w:szCs w:val="18"/>
          <w:lang w:eastAsia="cs-CZ"/>
        </w:rPr>
        <w:t>VS-</w:t>
      </w:r>
      <w:r w:rsidR="00AC6B9F" w:rsidRPr="00AC6B9F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18"/>
          <w:szCs w:val="18"/>
          <w:lang w:eastAsia="cs-CZ"/>
        </w:rPr>
        <w:t>52599</w:t>
      </w:r>
      <w:r w:rsidRPr="00AC6B9F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18"/>
          <w:szCs w:val="18"/>
          <w:lang w:eastAsia="cs-CZ"/>
        </w:rPr>
        <w:t>/ČJ-201</w:t>
      </w:r>
      <w:r w:rsidR="00AC6B9F" w:rsidRPr="00AC6B9F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18"/>
          <w:szCs w:val="18"/>
          <w:lang w:eastAsia="cs-CZ"/>
        </w:rPr>
        <w:t>8</w:t>
      </w:r>
      <w:r w:rsidRPr="00AC6B9F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18"/>
          <w:szCs w:val="18"/>
          <w:lang w:eastAsia="cs-CZ"/>
        </w:rPr>
        <w:t>-8005</w:t>
      </w:r>
      <w:r w:rsidR="00AC6B9F" w:rsidRPr="00AC6B9F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18"/>
          <w:szCs w:val="18"/>
          <w:lang w:eastAsia="cs-CZ"/>
        </w:rPr>
        <w:t>00</w:t>
      </w:r>
    </w:p>
    <w:p w:rsidR="006D6E9A" w:rsidRPr="00990F4C" w:rsidRDefault="006D6E9A" w:rsidP="006D6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FBFBF" w:themeColor="background1" w:themeShade="BF"/>
          <w:lang w:eastAsia="cs-CZ"/>
        </w:rPr>
      </w:pPr>
    </w:p>
    <w:p w:rsidR="006D6E9A" w:rsidRDefault="006D6E9A" w:rsidP="006D6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</w:pPr>
    </w:p>
    <w:p w:rsidR="006D6E9A" w:rsidRPr="00FE218C" w:rsidRDefault="006D6E9A" w:rsidP="006D6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</w:pPr>
      <w:r w:rsidRPr="00841812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D O D A T E K   č. 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>3</w:t>
      </w:r>
    </w:p>
    <w:p w:rsidR="006D6E9A" w:rsidRPr="00F23203" w:rsidRDefault="006D6E9A" w:rsidP="006D6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ke Smlouvě o nájmu č. 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ze dne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30</w:t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9.2016</w:t>
      </w:r>
      <w:proofErr w:type="gramEnd"/>
    </w:p>
    <w:p w:rsidR="006D6E9A" w:rsidRPr="00F23203" w:rsidRDefault="006D6E9A" w:rsidP="006D6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6E9A" w:rsidRPr="00F23203" w:rsidRDefault="006D6E9A" w:rsidP="006D6E9A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6D6E9A" w:rsidRPr="00F23203" w:rsidRDefault="006D6E9A" w:rsidP="006D6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Smluvní strany</w:t>
      </w:r>
    </w:p>
    <w:p w:rsidR="006D6E9A" w:rsidRPr="008E01E2" w:rsidRDefault="006D6E9A" w:rsidP="006D6E9A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cs-CZ"/>
        </w:rPr>
        <w:t>1.</w:t>
      </w:r>
      <w:r w:rsidRPr="008E01E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cs-CZ"/>
        </w:rPr>
        <w:t xml:space="preserve">     </w:t>
      </w:r>
      <w:r w:rsidRPr="008E01E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cs-CZ"/>
        </w:rPr>
        <w:t>Česká republika, Vězeňská služba ČR</w:t>
      </w:r>
      <w:r w:rsidRPr="008E01E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cs-CZ"/>
        </w:rPr>
        <w:t xml:space="preserve"> </w:t>
      </w:r>
    </w:p>
    <w:p w:rsidR="006D6E9A" w:rsidRPr="008E01E2" w:rsidRDefault="006D6E9A" w:rsidP="006D6E9A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 sídlem: Soudní 1672/1a, 140 67 Praha 4</w:t>
      </w:r>
    </w:p>
    <w:p w:rsidR="006D6E9A" w:rsidRPr="008E01E2" w:rsidRDefault="006D6E9A" w:rsidP="006D6E9A">
      <w:pPr>
        <w:keepNext/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4"/>
        <w:outlineLvl w:val="6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IČO: 00 21 24 23</w:t>
      </w:r>
    </w:p>
    <w:p w:rsidR="006D6E9A" w:rsidRPr="008E01E2" w:rsidRDefault="006D6E9A" w:rsidP="006D6E9A">
      <w:pPr>
        <w:keepNext/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4"/>
        <w:outlineLvl w:val="6"/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</w:pPr>
      <w:r w:rsidRPr="008E01E2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DIČ: CZ00212423</w:t>
      </w:r>
    </w:p>
    <w:p w:rsidR="006D6E9A" w:rsidRPr="008E01E2" w:rsidRDefault="006D6E9A" w:rsidP="006D6E9A">
      <w:pPr>
        <w:spacing w:before="60"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E01E2">
        <w:rPr>
          <w:rFonts w:ascii="Times New Roman" w:eastAsia="Calibri" w:hAnsi="Times New Roman" w:cs="Times New Roman"/>
          <w:sz w:val="24"/>
          <w:szCs w:val="24"/>
        </w:rPr>
        <w:t xml:space="preserve">Za stát právně jedná na  základě pověření generálního ředitele Vězeňské služby ČR  ze dne </w:t>
      </w:r>
      <w:proofErr w:type="gramStart"/>
      <w:r w:rsidRPr="008E01E2">
        <w:rPr>
          <w:rFonts w:ascii="Times New Roman" w:eastAsia="Calibri" w:hAnsi="Times New Roman" w:cs="Times New Roman"/>
          <w:sz w:val="24"/>
          <w:szCs w:val="24"/>
        </w:rPr>
        <w:t>1.9</w:t>
      </w:r>
      <w:proofErr w:type="gramEnd"/>
      <w:r w:rsidRPr="008E01E2">
        <w:rPr>
          <w:rFonts w:ascii="Times New Roman" w:eastAsia="Calibri" w:hAnsi="Times New Roman" w:cs="Times New Roman"/>
          <w:sz w:val="24"/>
          <w:szCs w:val="24"/>
        </w:rPr>
        <w:t>. 2016  Vrchní rada plk. Mgr. Miroslav Hadrava, ředitel věznice Vinařice</w:t>
      </w:r>
    </w:p>
    <w:p w:rsidR="006D6E9A" w:rsidRPr="008E01E2" w:rsidRDefault="006D6E9A" w:rsidP="006D6E9A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E01E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adresa věznice Vinařice:  273 07 Vinařice,  </w:t>
      </w:r>
      <w:proofErr w:type="gramStart"/>
      <w:r w:rsidRPr="008E01E2">
        <w:rPr>
          <w:rFonts w:ascii="Times New Roman" w:eastAsia="Times New Roman" w:hAnsi="Times New Roman" w:cs="Times New Roman"/>
          <w:sz w:val="24"/>
          <w:szCs w:val="20"/>
          <w:lang w:eastAsia="cs-CZ"/>
        </w:rPr>
        <w:t>č.p.</w:t>
      </w:r>
      <w:proofErr w:type="gramEnd"/>
      <w:r w:rsidRPr="008E01E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245</w:t>
      </w:r>
    </w:p>
    <w:p w:rsidR="006D6E9A" w:rsidRPr="008E01E2" w:rsidRDefault="006D6E9A" w:rsidP="006D6E9A">
      <w:pPr>
        <w:widowControl w:val="0"/>
        <w:shd w:val="clear" w:color="auto" w:fill="FFFFFF"/>
        <w:autoSpaceDE w:val="0"/>
        <w:autoSpaceDN w:val="0"/>
        <w:adjustRightInd w:val="0"/>
        <w:spacing w:before="60" w:after="120" w:line="240" w:lineRule="auto"/>
        <w:ind w:left="11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E01E2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 xml:space="preserve">bankovní spojení: ČNB pobočka 701 </w:t>
      </w:r>
      <w:proofErr w:type="spellStart"/>
      <w:proofErr w:type="gramStart"/>
      <w:r w:rsidRPr="008E01E2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č.ú</w:t>
      </w:r>
      <w:proofErr w:type="spellEnd"/>
      <w:r w:rsidRPr="008E01E2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. 19</w:t>
      </w:r>
      <w:proofErr w:type="gramEnd"/>
      <w:r w:rsidRPr="008E01E2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-31323881/0710</w:t>
      </w:r>
    </w:p>
    <w:p w:rsidR="006D6E9A" w:rsidRPr="008E01E2" w:rsidRDefault="006D6E9A" w:rsidP="006D6E9A">
      <w:pPr>
        <w:widowControl w:val="0"/>
        <w:shd w:val="clear" w:color="auto" w:fill="FFFFFF"/>
        <w:autoSpaceDE w:val="0"/>
        <w:autoSpaceDN w:val="0"/>
        <w:adjustRightInd w:val="0"/>
        <w:spacing w:after="0" w:line="214" w:lineRule="exact"/>
        <w:ind w:left="1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</w:pPr>
    </w:p>
    <w:p w:rsidR="006D6E9A" w:rsidRPr="008E01E2" w:rsidRDefault="006D6E9A" w:rsidP="006D6E9A">
      <w:pPr>
        <w:widowControl w:val="0"/>
        <w:shd w:val="clear" w:color="auto" w:fill="FFFFFF"/>
        <w:autoSpaceDE w:val="0"/>
        <w:autoSpaceDN w:val="0"/>
        <w:adjustRightInd w:val="0"/>
        <w:spacing w:after="0" w:line="214" w:lineRule="exact"/>
        <w:ind w:left="1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  <w:t>(dále jen "</w:t>
      </w:r>
      <w:r w:rsidRPr="008E01E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cs-CZ"/>
        </w:rPr>
        <w:t>pronajímatel</w:t>
      </w:r>
      <w:r w:rsidRPr="008E01E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  <w:t>")</w:t>
      </w:r>
    </w:p>
    <w:p w:rsidR="006D6E9A" w:rsidRPr="008E01E2" w:rsidRDefault="006D6E9A" w:rsidP="006D6E9A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1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a</w:t>
      </w:r>
    </w:p>
    <w:p w:rsidR="006D6E9A" w:rsidRPr="008E01E2" w:rsidRDefault="006D6E9A" w:rsidP="006D6E9A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cs-CZ"/>
        </w:rPr>
      </w:pPr>
    </w:p>
    <w:p w:rsidR="006D6E9A" w:rsidRPr="008E01E2" w:rsidRDefault="006D6E9A" w:rsidP="006D6E9A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 w:rsidRPr="008E01E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cs-CZ"/>
        </w:rPr>
        <w:t>2.</w:t>
      </w:r>
      <w:r w:rsidRPr="008E01E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cs-CZ"/>
        </w:rPr>
        <w:t xml:space="preserve">     „ŠANCE</w:t>
      </w:r>
      <w:proofErr w:type="gramEnd"/>
      <w:r w:rsidRPr="008E01E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cs-CZ"/>
        </w:rPr>
        <w:t xml:space="preserve"> P.R.O.“</w:t>
      </w:r>
    </w:p>
    <w:p w:rsidR="006D6E9A" w:rsidRPr="008E01E2" w:rsidRDefault="006D6E9A" w:rsidP="006D6E9A">
      <w:pPr>
        <w:keepNext/>
        <w:keepLines/>
        <w:widowControl w:val="0"/>
        <w:autoSpaceDE w:val="0"/>
        <w:autoSpaceDN w:val="0"/>
        <w:adjustRightInd w:val="0"/>
        <w:spacing w:before="60" w:after="0" w:line="240" w:lineRule="auto"/>
        <w:outlineLvl w:val="4"/>
        <w:rPr>
          <w:rFonts w:ascii="Times New Roman" w:eastAsiaTheme="majorEastAsia" w:hAnsi="Times New Roman" w:cs="Times New Roman"/>
          <w:color w:val="000000"/>
          <w:sz w:val="24"/>
          <w:szCs w:val="24"/>
          <w:lang w:eastAsia="cs-CZ"/>
        </w:rPr>
      </w:pPr>
      <w:r w:rsidRPr="008E01E2">
        <w:rPr>
          <w:rFonts w:ascii="Times New Roman" w:eastAsiaTheme="majorEastAsia" w:hAnsi="Times New Roman" w:cs="Times New Roman"/>
          <w:color w:val="000000"/>
          <w:sz w:val="24"/>
          <w:szCs w:val="24"/>
          <w:lang w:eastAsia="cs-CZ"/>
        </w:rPr>
        <w:t xml:space="preserve">se sídlem Ibsenova 1213/5, Vinohrady, 120 00 Praha </w:t>
      </w:r>
    </w:p>
    <w:p w:rsidR="006D6E9A" w:rsidRPr="008E01E2" w:rsidRDefault="006D6E9A" w:rsidP="006D6E9A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zastoupená Ing. Věrou </w:t>
      </w:r>
      <w:proofErr w:type="spellStart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Babišovou</w:t>
      </w:r>
      <w:proofErr w:type="spellEnd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, předsedkyní spolku</w:t>
      </w:r>
    </w:p>
    <w:p w:rsidR="006D6E9A" w:rsidRPr="008E01E2" w:rsidRDefault="006D6E9A" w:rsidP="006D6E9A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 228 77 479             </w:t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D6E9A" w:rsidRPr="008E01E2" w:rsidRDefault="006D6E9A" w:rsidP="006D6E9A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DIČ:   </w:t>
      </w:r>
      <w:proofErr w:type="gramStart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CZ  22877479</w:t>
      </w:r>
      <w:proofErr w:type="gramEnd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D6E9A" w:rsidRPr="008E01E2" w:rsidRDefault="006D6E9A" w:rsidP="006D6E9A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zapsaná ve spolkovém rejstříku, vedeném Městským soudem v Praze, oddíl L, vložka 23298</w:t>
      </w:r>
    </w:p>
    <w:p w:rsidR="006D6E9A" w:rsidRPr="008E01E2" w:rsidRDefault="006D6E9A" w:rsidP="006D6E9A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spojení: ČSOB, </w:t>
      </w:r>
      <w:proofErr w:type="spellStart"/>
      <w:proofErr w:type="gramStart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č.ú</w:t>
      </w:r>
      <w:proofErr w:type="spellEnd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. 250142810/0300</w:t>
      </w:r>
      <w:proofErr w:type="gramEnd"/>
    </w:p>
    <w:p w:rsidR="006D6E9A" w:rsidRPr="008E01E2" w:rsidRDefault="006D6E9A" w:rsidP="006D6E9A">
      <w:pPr>
        <w:widowControl w:val="0"/>
        <w:shd w:val="clear" w:color="auto" w:fill="FFFFFF"/>
        <w:autoSpaceDE w:val="0"/>
        <w:autoSpaceDN w:val="0"/>
        <w:adjustRightInd w:val="0"/>
        <w:spacing w:before="199" w:after="0" w:line="214" w:lineRule="exact"/>
        <w:ind w:left="12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</w:pPr>
    </w:p>
    <w:p w:rsidR="006D6E9A" w:rsidRPr="008E01E2" w:rsidRDefault="006D6E9A" w:rsidP="006D6E9A">
      <w:pPr>
        <w:widowControl w:val="0"/>
        <w:shd w:val="clear" w:color="auto" w:fill="FFFFFF"/>
        <w:autoSpaceDE w:val="0"/>
        <w:autoSpaceDN w:val="0"/>
        <w:adjustRightInd w:val="0"/>
        <w:spacing w:after="0" w:line="214" w:lineRule="exact"/>
        <w:ind w:left="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  <w:t>(dále jen "</w:t>
      </w:r>
      <w:r w:rsidRPr="008E01E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cs-CZ"/>
        </w:rPr>
        <w:t>nájemce</w:t>
      </w:r>
      <w:r w:rsidRPr="008E01E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  <w:t>")</w:t>
      </w:r>
    </w:p>
    <w:p w:rsidR="006D6E9A" w:rsidRPr="00F23203" w:rsidRDefault="006D6E9A" w:rsidP="006D6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6E9A" w:rsidRPr="00F23203" w:rsidRDefault="006D6E9A" w:rsidP="006D6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</w:p>
    <w:p w:rsidR="006D6E9A" w:rsidRPr="00933F88" w:rsidRDefault="006D6E9A" w:rsidP="006D6E9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článku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.2. Smlouvy o nájmu č. 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16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uzavřené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. 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16</w:t>
      </w:r>
      <w:proofErr w:type="gramEnd"/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„Smlouva“), se smluvní strany dohodly na dále uveden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změn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Smlouvy:</w:t>
      </w:r>
    </w:p>
    <w:p w:rsidR="006D6E9A" w:rsidRPr="00933F88" w:rsidRDefault="006D6E9A" w:rsidP="006D6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6E9A" w:rsidRPr="00E63A45" w:rsidRDefault="006D6E9A" w:rsidP="006D6E9A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Článek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Nájemné a platební podmínky,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odst.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se</w:t>
      </w:r>
      <w:proofErr w:type="gramEnd"/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mění tak, že původní znění se zrušuje a nahrazuje se novým zněním takto:</w:t>
      </w:r>
    </w:p>
    <w:p w:rsidR="006D6E9A" w:rsidRPr="00990F4C" w:rsidRDefault="006D6E9A" w:rsidP="006D6E9A">
      <w:pPr>
        <w:spacing w:after="0" w:line="240" w:lineRule="auto"/>
        <w:ind w:left="388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:rsidR="006D6E9A" w:rsidRPr="008E01E2" w:rsidRDefault="006D6E9A" w:rsidP="006D6E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 xml:space="preserve">„ </w:t>
      </w:r>
      <w:proofErr w:type="gramStart"/>
      <w:r w:rsidRPr="008E01E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>5.3</w:t>
      </w:r>
      <w:proofErr w:type="gramEnd"/>
      <w:r w:rsidRPr="008E01E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>.</w:t>
      </w:r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ab/>
        <w:t xml:space="preserve">Vytápění pronajatého prostoru bude účtováno paušálně ve výši </w:t>
      </w:r>
      <w:r w:rsidRPr="008E01E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>7</w:t>
      </w:r>
      <w:r w:rsidRPr="008E01E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>1,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>79</w:t>
      </w:r>
      <w:r w:rsidRPr="008E01E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 xml:space="preserve"> Kč/m</w:t>
      </w:r>
      <w:r w:rsidRPr="008E01E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vertAlign w:val="superscript"/>
          <w:lang w:eastAsia="cs-CZ"/>
        </w:rPr>
        <w:t>2</w:t>
      </w:r>
      <w:r w:rsidRPr="008E01E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 xml:space="preserve">/rok bez DPH </w:t>
      </w:r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>(skutečné náklady na vytápění 1m</w:t>
      </w:r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vertAlign w:val="superscript"/>
          <w:lang w:eastAsia="cs-CZ"/>
        </w:rPr>
        <w:t>2</w:t>
      </w:r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 plochy věznice v roce 201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>7</w:t>
      </w:r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). K výše uvedené částce bude účtováno DPH v zákonem stanovené výši. Nájemce se zavazuje k uzavření dodatku k této smlouvě, kterým se upraví úhrada za vytápění pronajatého prostoru s účinností od </w:t>
      </w:r>
      <w:proofErr w:type="gramStart"/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>1.4</w:t>
      </w:r>
      <w:proofErr w:type="gramEnd"/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>.</w:t>
      </w:r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br/>
        <w:t>následujícího roku v souladu se skutečnými náklady věznice na vytápění 1m</w:t>
      </w:r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vertAlign w:val="superscript"/>
          <w:lang w:eastAsia="cs-CZ"/>
        </w:rPr>
        <w:t>2</w:t>
      </w:r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 plochy věznice za předcházející rok. Vytápění bude nájemcem hrazeno na </w:t>
      </w:r>
      <w:proofErr w:type="gramStart"/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>účet  pronajímatele</w:t>
      </w:r>
      <w:proofErr w:type="gramEnd"/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 na základě vystavené faktury se splatností 14 dnů.  Dnem zaplacení je den, kdy byla platba připsána na účet pronajímatele. Vyúčtování bude prováděno vždy k </w:t>
      </w:r>
      <w:proofErr w:type="gramStart"/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>30.6., 31.10</w:t>
      </w:r>
      <w:proofErr w:type="gramEnd"/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 a 31.12. každého roku.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>“</w:t>
      </w:r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 </w:t>
      </w:r>
    </w:p>
    <w:p w:rsidR="006D6E9A" w:rsidRDefault="006D6E9A" w:rsidP="006D6E9A">
      <w:pPr>
        <w:pStyle w:val="Seznam"/>
        <w:ind w:left="0" w:firstLine="0"/>
        <w:jc w:val="both"/>
        <w:rPr>
          <w:sz w:val="24"/>
          <w:szCs w:val="24"/>
        </w:rPr>
      </w:pPr>
    </w:p>
    <w:p w:rsidR="006D6E9A" w:rsidRDefault="006D6E9A" w:rsidP="006D6E9A">
      <w:pPr>
        <w:pStyle w:val="Seznam"/>
        <w:ind w:left="0" w:firstLine="0"/>
        <w:jc w:val="both"/>
        <w:rPr>
          <w:sz w:val="24"/>
          <w:szCs w:val="24"/>
        </w:rPr>
      </w:pPr>
    </w:p>
    <w:p w:rsidR="006D6E9A" w:rsidRDefault="006D6E9A" w:rsidP="006D6E9A">
      <w:pPr>
        <w:pStyle w:val="Seznam"/>
        <w:ind w:left="0" w:firstLine="0"/>
        <w:jc w:val="both"/>
        <w:rPr>
          <w:sz w:val="24"/>
          <w:szCs w:val="24"/>
        </w:rPr>
      </w:pPr>
    </w:p>
    <w:p w:rsidR="006D6E9A" w:rsidRDefault="006D6E9A" w:rsidP="006D6E9A">
      <w:pPr>
        <w:pStyle w:val="Seznam"/>
        <w:ind w:left="0" w:firstLine="0"/>
        <w:jc w:val="both"/>
        <w:rPr>
          <w:sz w:val="24"/>
          <w:szCs w:val="24"/>
        </w:rPr>
      </w:pPr>
    </w:p>
    <w:p w:rsidR="006D6E9A" w:rsidRPr="00933F88" w:rsidRDefault="006D6E9A" w:rsidP="006D6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6E9A" w:rsidRPr="00933F88" w:rsidRDefault="006D6E9A" w:rsidP="006D6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</w:t>
      </w:r>
    </w:p>
    <w:p w:rsidR="006D6E9A" w:rsidRPr="00933F88" w:rsidRDefault="006D6E9A" w:rsidP="006D6E9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Ostatní ustanovení Smlouvy se nemění a zůstávají v původním znění.</w:t>
      </w:r>
    </w:p>
    <w:p w:rsidR="006D6E9A" w:rsidRPr="00933F88" w:rsidRDefault="006D6E9A" w:rsidP="006D6E9A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Tento dodatek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 vyhotoven ve čtyřech stejnopisech, přičemž </w:t>
      </w:r>
      <w:r w:rsidR="00944FF9">
        <w:rPr>
          <w:rFonts w:ascii="Times New Roman" w:eastAsia="Times New Roman" w:hAnsi="Times New Roman" w:cs="Times New Roman"/>
          <w:sz w:val="24"/>
          <w:szCs w:val="24"/>
          <w:lang w:eastAsia="cs-CZ"/>
        </w:rPr>
        <w:t>pronajímatel obdrží tři výtisky, nájemce jeden výtisk.</w:t>
      </w:r>
    </w:p>
    <w:p w:rsidR="006D6E9A" w:rsidRPr="00933F88" w:rsidRDefault="006D6E9A" w:rsidP="006D6E9A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3.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Tento dodatek nabývá platnosti dnem podpisu smluvních stran s účinností ke dni 1.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4.2018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D6E9A" w:rsidRPr="00933F88" w:rsidRDefault="006D6E9A" w:rsidP="006D6E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6E9A" w:rsidRDefault="006D6E9A" w:rsidP="006D6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6E9A" w:rsidRDefault="006D6E9A" w:rsidP="006D6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6E9A" w:rsidRDefault="006D6E9A" w:rsidP="006D6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6E9A" w:rsidRDefault="006D6E9A" w:rsidP="006D6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6E9A" w:rsidRPr="00F23203" w:rsidRDefault="006D6E9A" w:rsidP="006D6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6E9A" w:rsidRPr="00F23203" w:rsidRDefault="006D6E9A" w:rsidP="006D6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Vinařicích dne:                                                                 </w:t>
      </w:r>
    </w:p>
    <w:p w:rsidR="006D6E9A" w:rsidRDefault="006D6E9A" w:rsidP="006D6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6E9A" w:rsidRPr="00F23203" w:rsidRDefault="006D6E9A" w:rsidP="006D6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6E9A" w:rsidRPr="008E01E2" w:rsidRDefault="006D6E9A" w:rsidP="006D6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Za pronajímatele :</w:t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Za </w:t>
      </w:r>
      <w:proofErr w:type="gramStart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 :</w:t>
      </w:r>
      <w:proofErr w:type="gramEnd"/>
    </w:p>
    <w:p w:rsidR="006D6E9A" w:rsidRPr="008E01E2" w:rsidRDefault="006D6E9A" w:rsidP="006D6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6E9A" w:rsidRPr="008E01E2" w:rsidRDefault="006D6E9A" w:rsidP="006D6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6E9A" w:rsidRPr="008E01E2" w:rsidRDefault="006D6E9A" w:rsidP="006D6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6E9A" w:rsidRPr="008E01E2" w:rsidRDefault="006D6E9A" w:rsidP="006D6E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Vrchní rada</w:t>
      </w:r>
    </w:p>
    <w:p w:rsidR="006D6E9A" w:rsidRPr="008E01E2" w:rsidRDefault="006D6E9A" w:rsidP="006D6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plk.  Mgr.</w:t>
      </w:r>
      <w:proofErr w:type="gramEnd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Miroslav Hadrava</w:t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ing. Věra </w:t>
      </w:r>
      <w:proofErr w:type="spellStart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Babišová</w:t>
      </w:r>
      <w:proofErr w:type="spellEnd"/>
    </w:p>
    <w:p w:rsidR="006D6E9A" w:rsidRPr="008E01E2" w:rsidRDefault="006D6E9A" w:rsidP="006D6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ředitel věznice Vinařice</w:t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předsedkyně spolku</w:t>
      </w:r>
    </w:p>
    <w:p w:rsidR="006D6E9A" w:rsidRDefault="006D6E9A" w:rsidP="006D6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6E9A" w:rsidRDefault="006D6E9A" w:rsidP="006D6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6E9A" w:rsidRDefault="006D6E9A" w:rsidP="006D6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6E9A" w:rsidRDefault="006D6E9A" w:rsidP="006D6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6E9A" w:rsidRDefault="006D6E9A" w:rsidP="006D6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6E9A" w:rsidRDefault="006D6E9A" w:rsidP="006D6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6E9A" w:rsidRDefault="006D6E9A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4960" w:rsidRDefault="00A74960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4960" w:rsidRDefault="00A74960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4960" w:rsidRDefault="00A74960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4960" w:rsidRDefault="00A74960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4960" w:rsidRDefault="00A74960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4960" w:rsidRDefault="00A74960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4960" w:rsidRDefault="00A74960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4960" w:rsidRDefault="00A74960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4960" w:rsidRDefault="00A74960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4960" w:rsidRDefault="00A74960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4960" w:rsidRDefault="00A74960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4960" w:rsidRDefault="00A74960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4960" w:rsidRDefault="00A74960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4960" w:rsidRDefault="00A74960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4960" w:rsidRDefault="00A74960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4960" w:rsidRDefault="00A74960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4960" w:rsidRDefault="00A74960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4960" w:rsidRDefault="00A74960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4960" w:rsidRDefault="00A74960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4960" w:rsidRPr="00AC6B9F" w:rsidRDefault="00A74960" w:rsidP="00A74960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18"/>
          <w:szCs w:val="18"/>
          <w:lang w:eastAsia="cs-CZ"/>
        </w:rPr>
      </w:pPr>
      <w:r w:rsidRPr="00AC6B9F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18"/>
          <w:szCs w:val="18"/>
          <w:lang w:eastAsia="cs-CZ"/>
        </w:rPr>
        <w:lastRenderedPageBreak/>
        <w:t>VS-52599</w:t>
      </w:r>
      <w:r w:rsidR="007B7DB3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18"/>
          <w:szCs w:val="18"/>
          <w:lang w:eastAsia="cs-CZ"/>
        </w:rPr>
        <w:t>-2</w:t>
      </w:r>
      <w:r w:rsidRPr="00AC6B9F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18"/>
          <w:szCs w:val="18"/>
          <w:lang w:eastAsia="cs-CZ"/>
        </w:rPr>
        <w:t>/ČJ-2018-800500</w:t>
      </w:r>
    </w:p>
    <w:p w:rsidR="00A74960" w:rsidRPr="00990F4C" w:rsidRDefault="00A74960" w:rsidP="00A74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FBFBF" w:themeColor="background1" w:themeShade="BF"/>
          <w:lang w:eastAsia="cs-CZ"/>
        </w:rPr>
      </w:pPr>
    </w:p>
    <w:p w:rsidR="00A74960" w:rsidRDefault="00A74960" w:rsidP="00A74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</w:pPr>
    </w:p>
    <w:p w:rsidR="00A74960" w:rsidRPr="00FE218C" w:rsidRDefault="00A74960" w:rsidP="00A74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</w:pPr>
      <w:r w:rsidRPr="00841812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D O D A T E K   č. 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>4</w:t>
      </w:r>
    </w:p>
    <w:p w:rsidR="00A74960" w:rsidRPr="00F23203" w:rsidRDefault="00A74960" w:rsidP="00A74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ke Smlouvě o nájmu č. 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ze dne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30</w:t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9.2016</w:t>
      </w:r>
      <w:proofErr w:type="gramEnd"/>
    </w:p>
    <w:p w:rsidR="00A74960" w:rsidRPr="00F23203" w:rsidRDefault="00A74960" w:rsidP="00A74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74960" w:rsidRPr="00F23203" w:rsidRDefault="00A74960" w:rsidP="00A74960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A74960" w:rsidRPr="00F23203" w:rsidRDefault="00A74960" w:rsidP="00A74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Smluvní strany</w:t>
      </w:r>
    </w:p>
    <w:p w:rsidR="00A74960" w:rsidRPr="008E01E2" w:rsidRDefault="00A74960" w:rsidP="00A74960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cs-CZ"/>
        </w:rPr>
        <w:t>1.</w:t>
      </w:r>
      <w:r w:rsidRPr="008E01E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cs-CZ"/>
        </w:rPr>
        <w:t xml:space="preserve">     </w:t>
      </w:r>
      <w:r w:rsidRPr="008E01E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cs-CZ"/>
        </w:rPr>
        <w:t>Česká republika, Vězeňská služba ČR</w:t>
      </w:r>
      <w:r w:rsidRPr="008E01E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cs-CZ"/>
        </w:rPr>
        <w:t xml:space="preserve"> </w:t>
      </w:r>
    </w:p>
    <w:p w:rsidR="00A74960" w:rsidRPr="008E01E2" w:rsidRDefault="00A74960" w:rsidP="00A74960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 sídlem: Soudní 1672/1a, 140 67 Praha 4</w:t>
      </w:r>
    </w:p>
    <w:p w:rsidR="00A74960" w:rsidRPr="008E01E2" w:rsidRDefault="00A74960" w:rsidP="00A74960">
      <w:pPr>
        <w:keepNext/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4"/>
        <w:outlineLvl w:val="6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IČO: 00 21 24 23</w:t>
      </w:r>
    </w:p>
    <w:p w:rsidR="00A74960" w:rsidRPr="008E01E2" w:rsidRDefault="00A74960" w:rsidP="00A74960">
      <w:pPr>
        <w:keepNext/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4"/>
        <w:outlineLvl w:val="6"/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</w:pPr>
      <w:r w:rsidRPr="008E01E2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DIČ: CZ00212423</w:t>
      </w:r>
    </w:p>
    <w:p w:rsidR="00A74960" w:rsidRPr="008E01E2" w:rsidRDefault="00A74960" w:rsidP="00A74960">
      <w:pPr>
        <w:spacing w:before="60"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E01E2">
        <w:rPr>
          <w:rFonts w:ascii="Times New Roman" w:eastAsia="Calibri" w:hAnsi="Times New Roman" w:cs="Times New Roman"/>
          <w:sz w:val="24"/>
          <w:szCs w:val="24"/>
        </w:rPr>
        <w:t xml:space="preserve">Za stát právně jedná na  základě pověření generálního ředitele Vězeňské služby ČR  ze dne </w:t>
      </w:r>
      <w:proofErr w:type="gramStart"/>
      <w:r w:rsidRPr="008E01E2">
        <w:rPr>
          <w:rFonts w:ascii="Times New Roman" w:eastAsia="Calibri" w:hAnsi="Times New Roman" w:cs="Times New Roman"/>
          <w:sz w:val="24"/>
          <w:szCs w:val="24"/>
        </w:rPr>
        <w:t>1.9</w:t>
      </w:r>
      <w:proofErr w:type="gramEnd"/>
      <w:r w:rsidRPr="008E01E2">
        <w:rPr>
          <w:rFonts w:ascii="Times New Roman" w:eastAsia="Calibri" w:hAnsi="Times New Roman" w:cs="Times New Roman"/>
          <w:sz w:val="24"/>
          <w:szCs w:val="24"/>
        </w:rPr>
        <w:t>. 2016  Vrchní rada plk. Mgr. Miroslav Hadrava, ředitel věznice Vinařice</w:t>
      </w:r>
    </w:p>
    <w:p w:rsidR="00A74960" w:rsidRPr="008E01E2" w:rsidRDefault="00A74960" w:rsidP="00A74960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E01E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adresa věznice Vinařice:  273 07 Vinařice,  </w:t>
      </w:r>
      <w:proofErr w:type="gramStart"/>
      <w:r w:rsidRPr="008E01E2">
        <w:rPr>
          <w:rFonts w:ascii="Times New Roman" w:eastAsia="Times New Roman" w:hAnsi="Times New Roman" w:cs="Times New Roman"/>
          <w:sz w:val="24"/>
          <w:szCs w:val="20"/>
          <w:lang w:eastAsia="cs-CZ"/>
        </w:rPr>
        <w:t>č.p.</w:t>
      </w:r>
      <w:proofErr w:type="gramEnd"/>
      <w:r w:rsidRPr="008E01E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245</w:t>
      </w:r>
    </w:p>
    <w:p w:rsidR="00A74960" w:rsidRPr="008E01E2" w:rsidRDefault="00A74960" w:rsidP="00A74960">
      <w:pPr>
        <w:widowControl w:val="0"/>
        <w:shd w:val="clear" w:color="auto" w:fill="FFFFFF"/>
        <w:autoSpaceDE w:val="0"/>
        <w:autoSpaceDN w:val="0"/>
        <w:adjustRightInd w:val="0"/>
        <w:spacing w:before="60" w:after="120" w:line="240" w:lineRule="auto"/>
        <w:ind w:left="11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E01E2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 xml:space="preserve">bankovní spojení: ČNB pobočka 701 </w:t>
      </w:r>
      <w:proofErr w:type="spellStart"/>
      <w:proofErr w:type="gramStart"/>
      <w:r w:rsidRPr="008E01E2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č.ú</w:t>
      </w:r>
      <w:proofErr w:type="spellEnd"/>
      <w:r w:rsidRPr="008E01E2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. 19</w:t>
      </w:r>
      <w:proofErr w:type="gramEnd"/>
      <w:r w:rsidRPr="008E01E2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-31323881/0710</w:t>
      </w:r>
    </w:p>
    <w:p w:rsidR="00A74960" w:rsidRPr="008E01E2" w:rsidRDefault="00A74960" w:rsidP="00A74960">
      <w:pPr>
        <w:widowControl w:val="0"/>
        <w:shd w:val="clear" w:color="auto" w:fill="FFFFFF"/>
        <w:autoSpaceDE w:val="0"/>
        <w:autoSpaceDN w:val="0"/>
        <w:adjustRightInd w:val="0"/>
        <w:spacing w:after="0" w:line="214" w:lineRule="exact"/>
        <w:ind w:left="1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</w:pPr>
    </w:p>
    <w:p w:rsidR="00A74960" w:rsidRPr="008E01E2" w:rsidRDefault="00A74960" w:rsidP="00A74960">
      <w:pPr>
        <w:widowControl w:val="0"/>
        <w:shd w:val="clear" w:color="auto" w:fill="FFFFFF"/>
        <w:autoSpaceDE w:val="0"/>
        <w:autoSpaceDN w:val="0"/>
        <w:adjustRightInd w:val="0"/>
        <w:spacing w:after="0" w:line="214" w:lineRule="exact"/>
        <w:ind w:left="1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  <w:t>(dále jen "</w:t>
      </w:r>
      <w:r w:rsidRPr="008E01E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cs-CZ"/>
        </w:rPr>
        <w:t>pronajímatel</w:t>
      </w:r>
      <w:r w:rsidRPr="008E01E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  <w:t>")</w:t>
      </w:r>
    </w:p>
    <w:p w:rsidR="00A74960" w:rsidRPr="008E01E2" w:rsidRDefault="00A74960" w:rsidP="00A74960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1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a</w:t>
      </w:r>
    </w:p>
    <w:p w:rsidR="00A74960" w:rsidRPr="008E01E2" w:rsidRDefault="00A74960" w:rsidP="00A74960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cs-CZ"/>
        </w:rPr>
      </w:pPr>
    </w:p>
    <w:p w:rsidR="00A74960" w:rsidRPr="008E01E2" w:rsidRDefault="00A74960" w:rsidP="00A74960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 w:rsidRPr="008E01E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cs-CZ"/>
        </w:rPr>
        <w:t>2.</w:t>
      </w:r>
      <w:r w:rsidRPr="008E01E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cs-CZ"/>
        </w:rPr>
        <w:t xml:space="preserve">     „ŠANCE</w:t>
      </w:r>
      <w:proofErr w:type="gramEnd"/>
      <w:r w:rsidRPr="008E01E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cs-CZ"/>
        </w:rPr>
        <w:t xml:space="preserve"> P.R.O.“</w:t>
      </w:r>
    </w:p>
    <w:p w:rsidR="00A74960" w:rsidRPr="008E01E2" w:rsidRDefault="00A74960" w:rsidP="00A74960">
      <w:pPr>
        <w:keepNext/>
        <w:keepLines/>
        <w:widowControl w:val="0"/>
        <w:autoSpaceDE w:val="0"/>
        <w:autoSpaceDN w:val="0"/>
        <w:adjustRightInd w:val="0"/>
        <w:spacing w:before="60" w:after="0" w:line="240" w:lineRule="auto"/>
        <w:outlineLvl w:val="4"/>
        <w:rPr>
          <w:rFonts w:ascii="Times New Roman" w:eastAsiaTheme="majorEastAsia" w:hAnsi="Times New Roman" w:cs="Times New Roman"/>
          <w:color w:val="000000"/>
          <w:sz w:val="24"/>
          <w:szCs w:val="24"/>
          <w:lang w:eastAsia="cs-CZ"/>
        </w:rPr>
      </w:pPr>
      <w:r w:rsidRPr="008E01E2">
        <w:rPr>
          <w:rFonts w:ascii="Times New Roman" w:eastAsiaTheme="majorEastAsia" w:hAnsi="Times New Roman" w:cs="Times New Roman"/>
          <w:color w:val="000000"/>
          <w:sz w:val="24"/>
          <w:szCs w:val="24"/>
          <w:lang w:eastAsia="cs-CZ"/>
        </w:rPr>
        <w:t xml:space="preserve">se sídlem Ibsenova 1213/5, Vinohrady, 120 00 Praha </w:t>
      </w:r>
    </w:p>
    <w:p w:rsidR="00A74960" w:rsidRPr="008E01E2" w:rsidRDefault="00A74960" w:rsidP="00A74960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zastoupená Ing. Věrou </w:t>
      </w:r>
      <w:proofErr w:type="spellStart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Babišovou</w:t>
      </w:r>
      <w:proofErr w:type="spellEnd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, předsedkyní spolku</w:t>
      </w:r>
    </w:p>
    <w:p w:rsidR="00A74960" w:rsidRPr="008E01E2" w:rsidRDefault="00A74960" w:rsidP="00A74960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 228 77 479             </w:t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A74960" w:rsidRPr="008E01E2" w:rsidRDefault="00A74960" w:rsidP="00A74960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DIČ:   </w:t>
      </w:r>
      <w:proofErr w:type="gramStart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CZ  22877479</w:t>
      </w:r>
      <w:proofErr w:type="gramEnd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A74960" w:rsidRPr="008E01E2" w:rsidRDefault="00A74960" w:rsidP="00A74960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zapsaná ve spolkovém rejstříku, vedeném Městským soudem v Praze, oddíl L, vložka 23298</w:t>
      </w:r>
    </w:p>
    <w:p w:rsidR="00A74960" w:rsidRPr="008E01E2" w:rsidRDefault="00A74960" w:rsidP="00A74960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spojení: ČSOB, </w:t>
      </w:r>
      <w:proofErr w:type="spellStart"/>
      <w:proofErr w:type="gramStart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č.ú</w:t>
      </w:r>
      <w:proofErr w:type="spellEnd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. 250142810/0300</w:t>
      </w:r>
      <w:proofErr w:type="gramEnd"/>
    </w:p>
    <w:p w:rsidR="00A74960" w:rsidRPr="008E01E2" w:rsidRDefault="00A74960" w:rsidP="00A74960">
      <w:pPr>
        <w:widowControl w:val="0"/>
        <w:shd w:val="clear" w:color="auto" w:fill="FFFFFF"/>
        <w:autoSpaceDE w:val="0"/>
        <w:autoSpaceDN w:val="0"/>
        <w:adjustRightInd w:val="0"/>
        <w:spacing w:before="199" w:after="0" w:line="214" w:lineRule="exact"/>
        <w:ind w:left="12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</w:pPr>
    </w:p>
    <w:p w:rsidR="00A74960" w:rsidRPr="008E01E2" w:rsidRDefault="00A74960" w:rsidP="00A74960">
      <w:pPr>
        <w:widowControl w:val="0"/>
        <w:shd w:val="clear" w:color="auto" w:fill="FFFFFF"/>
        <w:autoSpaceDE w:val="0"/>
        <w:autoSpaceDN w:val="0"/>
        <w:adjustRightInd w:val="0"/>
        <w:spacing w:after="0" w:line="214" w:lineRule="exact"/>
        <w:ind w:left="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  <w:t>(dále jen "</w:t>
      </w:r>
      <w:r w:rsidRPr="008E01E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cs-CZ"/>
        </w:rPr>
        <w:t>nájemce</w:t>
      </w:r>
      <w:r w:rsidRPr="008E01E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  <w:t>")</w:t>
      </w:r>
    </w:p>
    <w:p w:rsidR="00A74960" w:rsidRPr="00F23203" w:rsidRDefault="00A74960" w:rsidP="00A749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74960" w:rsidRPr="00F23203" w:rsidRDefault="00A74960" w:rsidP="00A74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</w:p>
    <w:p w:rsidR="00A74960" w:rsidRDefault="00A74960" w:rsidP="00A7496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článku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.2. Smlouvy o nájmu č. 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16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uzavřené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. 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16</w:t>
      </w:r>
      <w:proofErr w:type="gramEnd"/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„Smlouva“), se smluvní strany dohodly na dále uveden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ých 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změn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ách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Smlouvy:</w:t>
      </w:r>
    </w:p>
    <w:p w:rsidR="00A74960" w:rsidRDefault="00A74960" w:rsidP="00A7496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4960" w:rsidRPr="00A74960" w:rsidRDefault="00A74960" w:rsidP="00A74960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749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1.  </w:t>
      </w:r>
      <w:r w:rsidRPr="00A749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Článek 5. Nájemné a platební podmínky, odst. </w:t>
      </w:r>
      <w:proofErr w:type="gramStart"/>
      <w:r w:rsidRPr="00A749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  <w:r w:rsidRPr="00A749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se</w:t>
      </w:r>
      <w:proofErr w:type="gramEnd"/>
      <w:r w:rsidRPr="00A749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mění tak, že původní znění se zrušuje a nahrazuje se novým zněním takto:</w:t>
      </w:r>
    </w:p>
    <w:p w:rsidR="00A74960" w:rsidRDefault="00A74960" w:rsidP="00A749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74960" w:rsidRPr="00A74960" w:rsidRDefault="00A74960" w:rsidP="00A749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„ </w:t>
      </w:r>
      <w:proofErr w:type="gramStart"/>
      <w:r w:rsidRPr="00A749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5.1</w:t>
      </w:r>
      <w:proofErr w:type="gramEnd"/>
      <w:r w:rsidRPr="00A749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Pr="00A749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A74960">
        <w:rPr>
          <w:rFonts w:ascii="Times New Roman" w:eastAsia="Times New Roman" w:hAnsi="Times New Roman" w:cs="Times New Roman"/>
          <w:sz w:val="24"/>
          <w:szCs w:val="24"/>
          <w:lang w:eastAsia="cs-CZ"/>
        </w:rPr>
        <w:t>Za užívání předmětu nájmu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specifikovaného v čl. 1. této S</w:t>
      </w:r>
      <w:r w:rsidRPr="00A74960">
        <w:rPr>
          <w:rFonts w:ascii="Times New Roman" w:eastAsia="Times New Roman" w:hAnsi="Times New Roman" w:cs="Times New Roman"/>
          <w:sz w:val="24"/>
          <w:szCs w:val="24"/>
          <w:lang w:eastAsia="cs-CZ"/>
        </w:rPr>
        <w:t>mlouvy se nájemce zavazuje platit pronajímateli nájemné, jehož výše byla stanovena dohodou, a to 180</w:t>
      </w:r>
      <w:r w:rsidRPr="00A749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90</w:t>
      </w:r>
      <w:r w:rsidRPr="00A749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 Kč za 1 m</w:t>
      </w:r>
      <w:r w:rsidRPr="00A74960">
        <w:rPr>
          <w:rFonts w:ascii="Times New Roman" w:eastAsia="Times New Roman" w:hAnsi="Times New Roman" w:cs="Times New Roman"/>
          <w:spacing w:val="-12"/>
          <w:sz w:val="24"/>
          <w:szCs w:val="24"/>
          <w:vertAlign w:val="superscript"/>
          <w:lang w:eastAsia="cs-CZ"/>
        </w:rPr>
        <w:t>2</w:t>
      </w:r>
      <w:r w:rsidRPr="00A749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 ročně. Uvedená cena nájmu, je cenou v čase a místě obvyklou.</w:t>
      </w:r>
    </w:p>
    <w:p w:rsidR="00A74960" w:rsidRPr="00A74960" w:rsidRDefault="00A74960" w:rsidP="00A7496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960">
        <w:rPr>
          <w:rFonts w:ascii="Times New Roman" w:eastAsia="Times New Roman" w:hAnsi="Times New Roman" w:cs="Times New Roman"/>
          <w:sz w:val="24"/>
          <w:szCs w:val="24"/>
          <w:lang w:eastAsia="cs-CZ"/>
        </w:rPr>
        <w:t>Celkové roční nájemné činí 4.6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49</w:t>
      </w:r>
      <w:r w:rsidRPr="00A7496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Pr="00A749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Kč, z toho čtvrtletní nájemné činí 1.1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62</w:t>
      </w:r>
      <w:r w:rsidRPr="00A7496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27</w:t>
      </w:r>
      <w:r w:rsidRPr="00A749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Kč.</w:t>
      </w:r>
    </w:p>
    <w:p w:rsidR="00A74960" w:rsidRPr="00A74960" w:rsidRDefault="00A74960" w:rsidP="00A7496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9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nájemném není zahrnuto vytápění nebytového </w:t>
      </w:r>
      <w:proofErr w:type="gramStart"/>
      <w:r w:rsidRPr="00A749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prostoru.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proofErr w:type="gramEnd"/>
    </w:p>
    <w:p w:rsidR="00A74960" w:rsidRPr="00933F88" w:rsidRDefault="00A74960" w:rsidP="00A7496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4960" w:rsidRDefault="00A74960" w:rsidP="00A74960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74960" w:rsidRPr="00E63A45" w:rsidRDefault="00A74960" w:rsidP="00A74960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2.   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Článek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Nájemné a platební podmínky,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odst.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se</w:t>
      </w:r>
      <w:proofErr w:type="gramEnd"/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mění tak, že původní znění se zrušuje a nahrazuje se novým zněním takto:</w:t>
      </w:r>
    </w:p>
    <w:p w:rsidR="00A74960" w:rsidRPr="00990F4C" w:rsidRDefault="00A74960" w:rsidP="00A74960">
      <w:pPr>
        <w:spacing w:after="0" w:line="240" w:lineRule="auto"/>
        <w:ind w:left="388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:rsidR="00A74960" w:rsidRPr="008E01E2" w:rsidRDefault="00A74960" w:rsidP="00A7496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 xml:space="preserve">„ </w:t>
      </w:r>
      <w:proofErr w:type="gramStart"/>
      <w:r w:rsidRPr="008E01E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>5.3</w:t>
      </w:r>
      <w:proofErr w:type="gramEnd"/>
      <w:r w:rsidRPr="008E01E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>.</w:t>
      </w:r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ab/>
        <w:t xml:space="preserve">Vytápění pronajatého prostoru bude účtováno paušálně ve výši </w:t>
      </w:r>
      <w:r w:rsidRPr="008E01E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>68</w:t>
      </w:r>
      <w:r w:rsidRPr="008E01E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>77</w:t>
      </w:r>
      <w:r w:rsidRPr="008E01E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 xml:space="preserve"> Kč/m</w:t>
      </w:r>
      <w:r w:rsidRPr="008E01E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vertAlign w:val="superscript"/>
          <w:lang w:eastAsia="cs-CZ"/>
        </w:rPr>
        <w:t>2</w:t>
      </w:r>
      <w:r w:rsidRPr="008E01E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 xml:space="preserve">/rok bez DPH </w:t>
      </w:r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>(skutečné náklady na vytápění 1m</w:t>
      </w:r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vertAlign w:val="superscript"/>
          <w:lang w:eastAsia="cs-CZ"/>
        </w:rPr>
        <w:t>2</w:t>
      </w:r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 plochy věznice v roce 201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>8</w:t>
      </w:r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). K výše uvedené částce bude účtováno DPH v zákonem stanovené výši. Nájemce se zavazuje k uzavření dodatku k této smlouvě, kterým se upraví úhrada za vytápění pronajatého prostoru s účinností od </w:t>
      </w:r>
      <w:proofErr w:type="gramStart"/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>1.4</w:t>
      </w:r>
      <w:proofErr w:type="gramEnd"/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>.</w:t>
      </w:r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br/>
        <w:t>následujícího roku v souladu se skutečnými náklady věznice na vytápění 1m</w:t>
      </w:r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vertAlign w:val="superscript"/>
          <w:lang w:eastAsia="cs-CZ"/>
        </w:rPr>
        <w:t>2</w:t>
      </w:r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 plochy věznice za předcházející rok. Vytápění bude nájemcem hrazeno na </w:t>
      </w:r>
      <w:proofErr w:type="gramStart"/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>účet  pronajímatele</w:t>
      </w:r>
      <w:proofErr w:type="gramEnd"/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 na základě vystavené faktury se splatností 14 dnů.  Dnem zaplacení je den, kdy byla platba připsána na účet pronajímatele. Vyúčtování bude prováděno vždy k </w:t>
      </w:r>
      <w:proofErr w:type="gramStart"/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>30.6., 31.10</w:t>
      </w:r>
      <w:proofErr w:type="gramEnd"/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 a 31.12. každého roku.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>“</w:t>
      </w:r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 </w:t>
      </w:r>
    </w:p>
    <w:p w:rsidR="00A74960" w:rsidRDefault="00A74960" w:rsidP="00A74960">
      <w:pPr>
        <w:pStyle w:val="Seznam"/>
        <w:ind w:left="0" w:firstLine="0"/>
        <w:jc w:val="both"/>
        <w:rPr>
          <w:sz w:val="24"/>
          <w:szCs w:val="24"/>
        </w:rPr>
      </w:pPr>
    </w:p>
    <w:p w:rsidR="00A74960" w:rsidRDefault="00A74960" w:rsidP="00A74960">
      <w:pPr>
        <w:pStyle w:val="Seznam"/>
        <w:ind w:left="0" w:firstLine="0"/>
        <w:jc w:val="both"/>
        <w:rPr>
          <w:sz w:val="24"/>
          <w:szCs w:val="24"/>
        </w:rPr>
      </w:pPr>
    </w:p>
    <w:p w:rsidR="00A74960" w:rsidRDefault="00A74960" w:rsidP="00A74960">
      <w:pPr>
        <w:pStyle w:val="Seznam"/>
        <w:ind w:left="0" w:firstLine="0"/>
        <w:jc w:val="both"/>
        <w:rPr>
          <w:sz w:val="24"/>
          <w:szCs w:val="24"/>
        </w:rPr>
      </w:pPr>
    </w:p>
    <w:p w:rsidR="00A74960" w:rsidRDefault="00A74960" w:rsidP="00A74960">
      <w:pPr>
        <w:pStyle w:val="Seznam"/>
        <w:ind w:left="0" w:firstLine="0"/>
        <w:jc w:val="both"/>
        <w:rPr>
          <w:sz w:val="24"/>
          <w:szCs w:val="24"/>
        </w:rPr>
      </w:pPr>
    </w:p>
    <w:p w:rsidR="00A74960" w:rsidRPr="00933F88" w:rsidRDefault="00A74960" w:rsidP="00A74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4960" w:rsidRPr="00933F88" w:rsidRDefault="00A74960" w:rsidP="00A74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</w:t>
      </w:r>
    </w:p>
    <w:p w:rsidR="00A74960" w:rsidRPr="00933F88" w:rsidRDefault="00A74960" w:rsidP="00A7496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Ostatní ustanovení Smlouvy se nemění a zůstávají v původním znění.</w:t>
      </w:r>
    </w:p>
    <w:p w:rsidR="00A74960" w:rsidRPr="00933F88" w:rsidRDefault="00A74960" w:rsidP="00A74960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Tento dodatek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 vyhotoven ve čtyřech stejnopisech, přičemž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pronajímatel obdrží tři výtisky, nájemce jeden výtisk.</w:t>
      </w:r>
    </w:p>
    <w:p w:rsidR="00A74960" w:rsidRPr="00933F88" w:rsidRDefault="00A74960" w:rsidP="00A74960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3.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Tento dodatek nabývá platnosti dnem podpisu smluvních stran s účinností ke dni </w:t>
      </w:r>
      <w:proofErr w:type="gramStart"/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4.2019</w:t>
      </w:r>
      <w:proofErr w:type="gramEnd"/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74960" w:rsidRPr="00933F88" w:rsidRDefault="00A74960" w:rsidP="00A749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74960" w:rsidRDefault="00A74960" w:rsidP="00A74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4960" w:rsidRDefault="00A74960" w:rsidP="00A74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4960" w:rsidRDefault="00A74960" w:rsidP="00A74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4960" w:rsidRDefault="00A74960" w:rsidP="00A74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4960" w:rsidRPr="00F23203" w:rsidRDefault="00A74960" w:rsidP="00A74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4960" w:rsidRPr="00F23203" w:rsidRDefault="00A74960" w:rsidP="00A74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Vinařicích dne:                                                                 </w:t>
      </w:r>
    </w:p>
    <w:p w:rsidR="00A74960" w:rsidRDefault="00A74960" w:rsidP="00A74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4960" w:rsidRPr="00F23203" w:rsidRDefault="00A74960" w:rsidP="00A74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4960" w:rsidRPr="008E01E2" w:rsidRDefault="00A74960" w:rsidP="00A749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Za pronajímatele :</w:t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Za </w:t>
      </w:r>
      <w:proofErr w:type="gramStart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 :</w:t>
      </w:r>
      <w:proofErr w:type="gramEnd"/>
    </w:p>
    <w:p w:rsidR="00A74960" w:rsidRPr="008E01E2" w:rsidRDefault="00A74960" w:rsidP="00A749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4960" w:rsidRPr="008E01E2" w:rsidRDefault="00A74960" w:rsidP="00A749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4960" w:rsidRPr="008E01E2" w:rsidRDefault="00A74960" w:rsidP="00A749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4960" w:rsidRPr="008E01E2" w:rsidRDefault="00A74960" w:rsidP="00A749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Vrchní rada</w:t>
      </w:r>
    </w:p>
    <w:p w:rsidR="00A74960" w:rsidRPr="008E01E2" w:rsidRDefault="00A74960" w:rsidP="00A749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plk.  Mgr.</w:t>
      </w:r>
      <w:proofErr w:type="gramEnd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Miroslav Hadrava</w:t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ing. Věra </w:t>
      </w:r>
      <w:proofErr w:type="spellStart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Babišová</w:t>
      </w:r>
      <w:proofErr w:type="spellEnd"/>
    </w:p>
    <w:p w:rsidR="00A74960" w:rsidRPr="008E01E2" w:rsidRDefault="00A74960" w:rsidP="00A749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ředitel věznice Vinařice</w:t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předsedkyně spolku</w:t>
      </w:r>
    </w:p>
    <w:p w:rsidR="00A74960" w:rsidRDefault="00A74960" w:rsidP="00A749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4960" w:rsidRDefault="00A74960" w:rsidP="00A749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4960" w:rsidRDefault="00A74960" w:rsidP="00A749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4960" w:rsidRDefault="00A74960" w:rsidP="00A749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4960" w:rsidRDefault="00A74960" w:rsidP="00A749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4960" w:rsidRDefault="00A74960" w:rsidP="00A749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4960" w:rsidRPr="008E01E2" w:rsidRDefault="00A74960" w:rsidP="00A749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4960" w:rsidRDefault="00A74960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55FCA" w:rsidRDefault="00255FCA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55FCA" w:rsidRDefault="00255FCA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55FCA" w:rsidRDefault="00255FCA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55FCA" w:rsidRDefault="00255FCA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55FCA" w:rsidRDefault="00255FCA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55FCA" w:rsidRDefault="00255FCA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55FCA" w:rsidRPr="00AC6B9F" w:rsidRDefault="00255FCA" w:rsidP="00255FCA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18"/>
          <w:szCs w:val="18"/>
          <w:lang w:eastAsia="cs-CZ"/>
        </w:rPr>
      </w:pPr>
      <w:r w:rsidRPr="00AC6B9F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18"/>
          <w:szCs w:val="18"/>
          <w:lang w:eastAsia="cs-CZ"/>
        </w:rPr>
        <w:lastRenderedPageBreak/>
        <w:t>VS-</w:t>
      </w:r>
      <w:r w:rsidR="00EE1289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18"/>
          <w:szCs w:val="18"/>
          <w:lang w:eastAsia="cs-CZ"/>
        </w:rPr>
        <w:t>105579</w:t>
      </w:r>
      <w:r w:rsidRPr="00AC6B9F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18"/>
          <w:szCs w:val="18"/>
          <w:lang w:eastAsia="cs-CZ"/>
        </w:rPr>
        <w:t>/ČJ-20</w:t>
      </w:r>
      <w:r w:rsidR="00EE1289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18"/>
          <w:szCs w:val="18"/>
          <w:lang w:eastAsia="cs-CZ"/>
        </w:rPr>
        <w:t>20</w:t>
      </w:r>
      <w:r w:rsidRPr="00AC6B9F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18"/>
          <w:szCs w:val="18"/>
          <w:lang w:eastAsia="cs-CZ"/>
        </w:rPr>
        <w:t>-800500</w:t>
      </w:r>
    </w:p>
    <w:p w:rsidR="00255FCA" w:rsidRPr="00990F4C" w:rsidRDefault="00255FCA" w:rsidP="00255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FBFBF" w:themeColor="background1" w:themeShade="BF"/>
          <w:lang w:eastAsia="cs-CZ"/>
        </w:rPr>
      </w:pPr>
    </w:p>
    <w:p w:rsidR="00255FCA" w:rsidRDefault="00255FCA" w:rsidP="00255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</w:pPr>
    </w:p>
    <w:p w:rsidR="00255FCA" w:rsidRPr="00FE218C" w:rsidRDefault="00255FCA" w:rsidP="00255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</w:pPr>
      <w:r w:rsidRPr="00841812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D O D A T E K   č. 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>5</w:t>
      </w:r>
    </w:p>
    <w:p w:rsidR="00255FCA" w:rsidRPr="00F23203" w:rsidRDefault="00255FCA" w:rsidP="00255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ke Smlouvě o nájmu č. 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ze dne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30</w:t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9.2016</w:t>
      </w:r>
      <w:proofErr w:type="gramEnd"/>
    </w:p>
    <w:p w:rsidR="00255FCA" w:rsidRPr="00F23203" w:rsidRDefault="00255FCA" w:rsidP="00255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55FCA" w:rsidRPr="00F23203" w:rsidRDefault="00255FCA" w:rsidP="00255FCA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255FCA" w:rsidRPr="00F23203" w:rsidRDefault="00255FCA" w:rsidP="00255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Smluvní strany</w:t>
      </w:r>
    </w:p>
    <w:p w:rsidR="00255FCA" w:rsidRPr="008E01E2" w:rsidRDefault="00255FCA" w:rsidP="00255FCA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cs-CZ"/>
        </w:rPr>
        <w:t>1.</w:t>
      </w:r>
      <w:r w:rsidRPr="008E01E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cs-CZ"/>
        </w:rPr>
        <w:t xml:space="preserve">     </w:t>
      </w:r>
      <w:r w:rsidRPr="008E01E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cs-CZ"/>
        </w:rPr>
        <w:t>Česká republika, Vězeňská služba ČR</w:t>
      </w:r>
      <w:r w:rsidRPr="008E01E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cs-CZ"/>
        </w:rPr>
        <w:t xml:space="preserve"> </w:t>
      </w:r>
    </w:p>
    <w:p w:rsidR="00255FCA" w:rsidRPr="008E01E2" w:rsidRDefault="00255FCA" w:rsidP="00255FCA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 sídlem: Soudní 1672/1a, 140 67 Praha 4</w:t>
      </w:r>
    </w:p>
    <w:p w:rsidR="00255FCA" w:rsidRPr="008E01E2" w:rsidRDefault="00255FCA" w:rsidP="00255FCA">
      <w:pPr>
        <w:keepNext/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4"/>
        <w:outlineLvl w:val="6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IČO: 00 21 24 23</w:t>
      </w:r>
    </w:p>
    <w:p w:rsidR="00255FCA" w:rsidRPr="008E01E2" w:rsidRDefault="00255FCA" w:rsidP="00255FCA">
      <w:pPr>
        <w:keepNext/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4"/>
        <w:outlineLvl w:val="6"/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</w:pPr>
      <w:r w:rsidRPr="008E01E2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DIČ: CZ00212423</w:t>
      </w:r>
    </w:p>
    <w:p w:rsidR="00255FCA" w:rsidRPr="008E01E2" w:rsidRDefault="00255FCA" w:rsidP="00255FCA">
      <w:pPr>
        <w:spacing w:before="60"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E01E2">
        <w:rPr>
          <w:rFonts w:ascii="Times New Roman" w:eastAsia="Calibri" w:hAnsi="Times New Roman" w:cs="Times New Roman"/>
          <w:sz w:val="24"/>
          <w:szCs w:val="24"/>
        </w:rPr>
        <w:t xml:space="preserve">Za stát právně jedná na  základě pověření generálního ředitele Vězeňské služby ČR  ze dne </w:t>
      </w:r>
      <w:proofErr w:type="gramStart"/>
      <w:r w:rsidRPr="008E01E2">
        <w:rPr>
          <w:rFonts w:ascii="Times New Roman" w:eastAsia="Calibri" w:hAnsi="Times New Roman" w:cs="Times New Roman"/>
          <w:sz w:val="24"/>
          <w:szCs w:val="24"/>
        </w:rPr>
        <w:t>1.9</w:t>
      </w:r>
      <w:proofErr w:type="gramEnd"/>
      <w:r w:rsidRPr="008E01E2">
        <w:rPr>
          <w:rFonts w:ascii="Times New Roman" w:eastAsia="Calibri" w:hAnsi="Times New Roman" w:cs="Times New Roman"/>
          <w:sz w:val="24"/>
          <w:szCs w:val="24"/>
        </w:rPr>
        <w:t>. 2016  Vrchní rada plk. Mgr. Miroslav Hadrava, ředitel věznice Vinařice</w:t>
      </w:r>
    </w:p>
    <w:p w:rsidR="00255FCA" w:rsidRPr="008E01E2" w:rsidRDefault="00255FCA" w:rsidP="00255FCA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E01E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adresa věznice Vinařice:  273 07 Vinařice,  </w:t>
      </w:r>
      <w:proofErr w:type="gramStart"/>
      <w:r w:rsidRPr="008E01E2">
        <w:rPr>
          <w:rFonts w:ascii="Times New Roman" w:eastAsia="Times New Roman" w:hAnsi="Times New Roman" w:cs="Times New Roman"/>
          <w:sz w:val="24"/>
          <w:szCs w:val="20"/>
          <w:lang w:eastAsia="cs-CZ"/>
        </w:rPr>
        <w:t>č.p.</w:t>
      </w:r>
      <w:proofErr w:type="gramEnd"/>
      <w:r w:rsidRPr="008E01E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245</w:t>
      </w:r>
    </w:p>
    <w:p w:rsidR="00255FCA" w:rsidRPr="008E01E2" w:rsidRDefault="00255FCA" w:rsidP="00255FCA">
      <w:pPr>
        <w:widowControl w:val="0"/>
        <w:shd w:val="clear" w:color="auto" w:fill="FFFFFF"/>
        <w:autoSpaceDE w:val="0"/>
        <w:autoSpaceDN w:val="0"/>
        <w:adjustRightInd w:val="0"/>
        <w:spacing w:before="60" w:after="120" w:line="240" w:lineRule="auto"/>
        <w:ind w:left="11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E01E2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 xml:space="preserve">bankovní spojení: ČNB pobočka 701 </w:t>
      </w:r>
      <w:proofErr w:type="spellStart"/>
      <w:proofErr w:type="gramStart"/>
      <w:r w:rsidRPr="008E01E2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č.ú</w:t>
      </w:r>
      <w:proofErr w:type="spellEnd"/>
      <w:r w:rsidRPr="008E01E2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. 19</w:t>
      </w:r>
      <w:proofErr w:type="gramEnd"/>
      <w:r w:rsidRPr="008E01E2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-31323881/0710</w:t>
      </w:r>
    </w:p>
    <w:p w:rsidR="00255FCA" w:rsidRPr="008E01E2" w:rsidRDefault="00255FCA" w:rsidP="00255FCA">
      <w:pPr>
        <w:widowControl w:val="0"/>
        <w:shd w:val="clear" w:color="auto" w:fill="FFFFFF"/>
        <w:autoSpaceDE w:val="0"/>
        <w:autoSpaceDN w:val="0"/>
        <w:adjustRightInd w:val="0"/>
        <w:spacing w:after="0" w:line="214" w:lineRule="exact"/>
        <w:ind w:left="1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</w:pPr>
    </w:p>
    <w:p w:rsidR="00255FCA" w:rsidRPr="008E01E2" w:rsidRDefault="00255FCA" w:rsidP="00255FCA">
      <w:pPr>
        <w:widowControl w:val="0"/>
        <w:shd w:val="clear" w:color="auto" w:fill="FFFFFF"/>
        <w:autoSpaceDE w:val="0"/>
        <w:autoSpaceDN w:val="0"/>
        <w:adjustRightInd w:val="0"/>
        <w:spacing w:after="0" w:line="214" w:lineRule="exact"/>
        <w:ind w:left="1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  <w:t>(dále jen "</w:t>
      </w:r>
      <w:r w:rsidRPr="008E01E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cs-CZ"/>
        </w:rPr>
        <w:t>pronajímatel</w:t>
      </w:r>
      <w:r w:rsidRPr="008E01E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  <w:t>")</w:t>
      </w:r>
    </w:p>
    <w:p w:rsidR="00255FCA" w:rsidRPr="008E01E2" w:rsidRDefault="00255FCA" w:rsidP="00255FCA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1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a</w:t>
      </w:r>
    </w:p>
    <w:p w:rsidR="00255FCA" w:rsidRPr="008E01E2" w:rsidRDefault="00255FCA" w:rsidP="00255FCA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cs-CZ"/>
        </w:rPr>
      </w:pPr>
    </w:p>
    <w:p w:rsidR="00255FCA" w:rsidRPr="008E01E2" w:rsidRDefault="00255FCA" w:rsidP="00255FCA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 w:rsidRPr="008E01E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cs-CZ"/>
        </w:rPr>
        <w:t>2.</w:t>
      </w:r>
      <w:r w:rsidRPr="008E01E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cs-CZ"/>
        </w:rPr>
        <w:t xml:space="preserve">     „ŠANCE</w:t>
      </w:r>
      <w:proofErr w:type="gramEnd"/>
      <w:r w:rsidRPr="008E01E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cs-CZ"/>
        </w:rPr>
        <w:t xml:space="preserve"> P.R.O.“</w:t>
      </w:r>
    </w:p>
    <w:p w:rsidR="00255FCA" w:rsidRPr="008E01E2" w:rsidRDefault="00255FCA" w:rsidP="00255FCA">
      <w:pPr>
        <w:keepNext/>
        <w:keepLines/>
        <w:widowControl w:val="0"/>
        <w:autoSpaceDE w:val="0"/>
        <w:autoSpaceDN w:val="0"/>
        <w:adjustRightInd w:val="0"/>
        <w:spacing w:before="60" w:after="0" w:line="240" w:lineRule="auto"/>
        <w:outlineLvl w:val="4"/>
        <w:rPr>
          <w:rFonts w:ascii="Times New Roman" w:eastAsiaTheme="majorEastAsia" w:hAnsi="Times New Roman" w:cs="Times New Roman"/>
          <w:color w:val="000000"/>
          <w:sz w:val="24"/>
          <w:szCs w:val="24"/>
          <w:lang w:eastAsia="cs-CZ"/>
        </w:rPr>
      </w:pPr>
      <w:r w:rsidRPr="008E01E2">
        <w:rPr>
          <w:rFonts w:ascii="Times New Roman" w:eastAsiaTheme="majorEastAsia" w:hAnsi="Times New Roman" w:cs="Times New Roman"/>
          <w:color w:val="000000"/>
          <w:sz w:val="24"/>
          <w:szCs w:val="24"/>
          <w:lang w:eastAsia="cs-CZ"/>
        </w:rPr>
        <w:t xml:space="preserve">se sídlem Ibsenova 1213/5, Vinohrady, 120 00 Praha </w:t>
      </w:r>
    </w:p>
    <w:p w:rsidR="00255FCA" w:rsidRPr="008E01E2" w:rsidRDefault="00255FCA" w:rsidP="00255FCA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zastoupená Ing. Věrou </w:t>
      </w:r>
      <w:proofErr w:type="spellStart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Babišovou</w:t>
      </w:r>
      <w:proofErr w:type="spellEnd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, předsedkyní spolku</w:t>
      </w:r>
    </w:p>
    <w:p w:rsidR="00255FCA" w:rsidRPr="008E01E2" w:rsidRDefault="00255FCA" w:rsidP="00255FCA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 228 77 479             </w:t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255FCA" w:rsidRPr="008E01E2" w:rsidRDefault="00255FCA" w:rsidP="00255FCA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DIČ:   </w:t>
      </w:r>
      <w:proofErr w:type="gramStart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CZ  22877479</w:t>
      </w:r>
      <w:proofErr w:type="gramEnd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255FCA" w:rsidRPr="008E01E2" w:rsidRDefault="00255FCA" w:rsidP="00255FCA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zapsaná ve spolkovém rejstříku, vedeném Městským soudem v Praze, oddíl L, vložka 23298</w:t>
      </w:r>
    </w:p>
    <w:p w:rsidR="00255FCA" w:rsidRPr="008E01E2" w:rsidRDefault="00255FCA" w:rsidP="00255FCA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spojení: ČSOB, </w:t>
      </w:r>
      <w:proofErr w:type="spellStart"/>
      <w:proofErr w:type="gramStart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č.ú</w:t>
      </w:r>
      <w:proofErr w:type="spellEnd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. 250142810/0300</w:t>
      </w:r>
      <w:proofErr w:type="gramEnd"/>
    </w:p>
    <w:p w:rsidR="00255FCA" w:rsidRPr="008E01E2" w:rsidRDefault="00255FCA" w:rsidP="00255FCA">
      <w:pPr>
        <w:widowControl w:val="0"/>
        <w:shd w:val="clear" w:color="auto" w:fill="FFFFFF"/>
        <w:autoSpaceDE w:val="0"/>
        <w:autoSpaceDN w:val="0"/>
        <w:adjustRightInd w:val="0"/>
        <w:spacing w:before="199" w:after="0" w:line="214" w:lineRule="exact"/>
        <w:ind w:left="12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</w:pPr>
    </w:p>
    <w:p w:rsidR="00255FCA" w:rsidRPr="008E01E2" w:rsidRDefault="00255FCA" w:rsidP="00255FCA">
      <w:pPr>
        <w:widowControl w:val="0"/>
        <w:shd w:val="clear" w:color="auto" w:fill="FFFFFF"/>
        <w:autoSpaceDE w:val="0"/>
        <w:autoSpaceDN w:val="0"/>
        <w:adjustRightInd w:val="0"/>
        <w:spacing w:after="0" w:line="214" w:lineRule="exact"/>
        <w:ind w:left="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  <w:t>(dále jen "</w:t>
      </w:r>
      <w:r w:rsidRPr="008E01E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cs-CZ"/>
        </w:rPr>
        <w:t>nájemce</w:t>
      </w:r>
      <w:r w:rsidRPr="008E01E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  <w:t>")</w:t>
      </w:r>
    </w:p>
    <w:p w:rsidR="00255FCA" w:rsidRPr="00F23203" w:rsidRDefault="00255FCA" w:rsidP="00255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55FCA" w:rsidRPr="00F23203" w:rsidRDefault="00255FCA" w:rsidP="00255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</w:p>
    <w:p w:rsidR="00255FCA" w:rsidRDefault="00255FCA" w:rsidP="00255FC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článku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.2. Smlouvy o nájmu č. 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16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uzavřené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. 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16</w:t>
      </w:r>
      <w:proofErr w:type="gramEnd"/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„Smlouva“), se smluvní strany dohodly na dále uveden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ých 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změn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ách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Smlouvy:</w:t>
      </w:r>
    </w:p>
    <w:p w:rsidR="00255FCA" w:rsidRDefault="00255FCA" w:rsidP="00255FC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55FCA" w:rsidRPr="00E63A45" w:rsidRDefault="00255FCA" w:rsidP="00255FCA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1.   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Článek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Nájemné a platební podmínky,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odst.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se</w:t>
      </w:r>
      <w:proofErr w:type="gramEnd"/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mění tak, že původní znění se zrušuje a nahrazuje se novým zněním takto:</w:t>
      </w:r>
    </w:p>
    <w:p w:rsidR="00255FCA" w:rsidRPr="00990F4C" w:rsidRDefault="00255FCA" w:rsidP="00255FCA">
      <w:pPr>
        <w:spacing w:after="0" w:line="240" w:lineRule="auto"/>
        <w:ind w:left="388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:rsidR="00255FCA" w:rsidRPr="008E01E2" w:rsidRDefault="00255FCA" w:rsidP="00255FC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 xml:space="preserve">„ </w:t>
      </w:r>
      <w:proofErr w:type="gramStart"/>
      <w:r w:rsidRPr="008E01E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>5.3</w:t>
      </w:r>
      <w:proofErr w:type="gramEnd"/>
      <w:r w:rsidRPr="008E01E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>.</w:t>
      </w:r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ab/>
        <w:t xml:space="preserve">Vytápění pronajatého prostoru bude účtováno paušálně ve výši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214</w:t>
      </w:r>
      <w:r w:rsidRPr="007C32E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18</w:t>
      </w:r>
      <w:r w:rsidRPr="008418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E01E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>Kč/m</w:t>
      </w:r>
      <w:r w:rsidRPr="008E01E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vertAlign w:val="superscript"/>
          <w:lang w:eastAsia="cs-CZ"/>
        </w:rPr>
        <w:t>2</w:t>
      </w:r>
      <w:r w:rsidRPr="008E01E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 xml:space="preserve">/rok bez DPH </w:t>
      </w:r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>(skutečné náklady na vytápění 1m</w:t>
      </w:r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vertAlign w:val="superscript"/>
          <w:lang w:eastAsia="cs-CZ"/>
        </w:rPr>
        <w:t>2</w:t>
      </w:r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 plochy věznice v roce 201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>9</w:t>
      </w:r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). K výše uvedené částce bude účtováno DPH v zákonem stanovené výši. Nájemce se zavazuje k uzavření dodatku k této smlouvě, kterým se upraví úhrada za vytápění pronajatého prostoru s účinností od </w:t>
      </w:r>
      <w:proofErr w:type="gramStart"/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>1.4</w:t>
      </w:r>
      <w:proofErr w:type="gramEnd"/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>.</w:t>
      </w:r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br/>
        <w:t>následujícího roku v souladu se skutečnými náklady věznice na vytápění 1m</w:t>
      </w:r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vertAlign w:val="superscript"/>
          <w:lang w:eastAsia="cs-CZ"/>
        </w:rPr>
        <w:t>2</w:t>
      </w:r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 plochy věznice za předcházející rok. Vytápění bude nájemcem hrazeno na </w:t>
      </w:r>
      <w:proofErr w:type="gramStart"/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>účet  pronajímatele</w:t>
      </w:r>
      <w:proofErr w:type="gramEnd"/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 na základě vystavené faktury se splatností 14 dnů.  Dnem zaplacení je den, kdy byla platba připsána na účet pronajímatele. Vyúčtování bude prováděno vždy k </w:t>
      </w:r>
      <w:proofErr w:type="gramStart"/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>30.6., 31.10</w:t>
      </w:r>
      <w:proofErr w:type="gramEnd"/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 a 31.12. každého roku.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>“</w:t>
      </w:r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 </w:t>
      </w:r>
    </w:p>
    <w:p w:rsidR="00255FCA" w:rsidRDefault="00255FCA" w:rsidP="00255FCA">
      <w:pPr>
        <w:pStyle w:val="Seznam"/>
        <w:ind w:left="0" w:firstLine="0"/>
        <w:jc w:val="both"/>
        <w:rPr>
          <w:sz w:val="24"/>
          <w:szCs w:val="24"/>
        </w:rPr>
      </w:pPr>
    </w:p>
    <w:p w:rsidR="00255FCA" w:rsidRDefault="00255FCA" w:rsidP="00255FCA">
      <w:pPr>
        <w:pStyle w:val="Seznam"/>
        <w:ind w:left="0" w:firstLine="0"/>
        <w:jc w:val="both"/>
        <w:rPr>
          <w:sz w:val="24"/>
          <w:szCs w:val="24"/>
        </w:rPr>
      </w:pPr>
    </w:p>
    <w:p w:rsidR="00255FCA" w:rsidRDefault="00255FCA" w:rsidP="00255FCA">
      <w:pPr>
        <w:pStyle w:val="Seznam"/>
        <w:ind w:left="0" w:firstLine="0"/>
        <w:jc w:val="both"/>
        <w:rPr>
          <w:sz w:val="24"/>
          <w:szCs w:val="24"/>
        </w:rPr>
      </w:pPr>
    </w:p>
    <w:p w:rsidR="00255FCA" w:rsidRDefault="00255FCA" w:rsidP="00255FCA">
      <w:pPr>
        <w:pStyle w:val="Seznam"/>
        <w:ind w:left="0" w:firstLine="0"/>
        <w:jc w:val="both"/>
        <w:rPr>
          <w:sz w:val="24"/>
          <w:szCs w:val="24"/>
        </w:rPr>
      </w:pPr>
    </w:p>
    <w:p w:rsidR="00255FCA" w:rsidRPr="00933F88" w:rsidRDefault="00255FCA" w:rsidP="00255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55FCA" w:rsidRPr="00933F88" w:rsidRDefault="00255FCA" w:rsidP="00255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</w:t>
      </w:r>
    </w:p>
    <w:p w:rsidR="00255FCA" w:rsidRPr="00933F88" w:rsidRDefault="00255FCA" w:rsidP="00255FC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Ostatní ustanovení Smlouvy se nemění a zůstávají v původním znění.</w:t>
      </w:r>
    </w:p>
    <w:p w:rsidR="00255FCA" w:rsidRPr="00933F88" w:rsidRDefault="00255FCA" w:rsidP="00255FCA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Tento dodatek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 vyhotoven ve čtyřech stejnopisech, přičemž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pronajímatel obdrží tři výtisky, nájemce jeden výtisk.</w:t>
      </w:r>
    </w:p>
    <w:p w:rsidR="00255FCA" w:rsidRPr="00933F88" w:rsidRDefault="00255FCA" w:rsidP="00255FCA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3.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Tento dodatek nabývá platnosti dnem podpisu smluvních stran s účinností ke dni </w:t>
      </w:r>
      <w:proofErr w:type="gramStart"/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6.2020</w:t>
      </w:r>
      <w:proofErr w:type="gramEnd"/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55FCA" w:rsidRPr="00933F88" w:rsidRDefault="00255FCA" w:rsidP="00255F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55FCA" w:rsidRDefault="00255FCA" w:rsidP="00255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55FCA" w:rsidRDefault="00255FCA" w:rsidP="00255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55FCA" w:rsidRDefault="00255FCA" w:rsidP="00255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55FCA" w:rsidRDefault="00255FCA" w:rsidP="00255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55FCA" w:rsidRPr="00F23203" w:rsidRDefault="00255FCA" w:rsidP="00255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55FCA" w:rsidRPr="00F23203" w:rsidRDefault="00255FCA" w:rsidP="00255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Vinařicích dne:                                                                 </w:t>
      </w:r>
    </w:p>
    <w:p w:rsidR="00255FCA" w:rsidRDefault="00255FCA" w:rsidP="00255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55FCA" w:rsidRPr="00F23203" w:rsidRDefault="00255FCA" w:rsidP="00255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55FCA" w:rsidRPr="008E01E2" w:rsidRDefault="00255FCA" w:rsidP="00255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Za pronajímatele :</w:t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Za </w:t>
      </w:r>
      <w:proofErr w:type="gramStart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 :</w:t>
      </w:r>
      <w:proofErr w:type="gramEnd"/>
    </w:p>
    <w:p w:rsidR="00255FCA" w:rsidRPr="008E01E2" w:rsidRDefault="00255FCA" w:rsidP="00255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55FCA" w:rsidRPr="008E01E2" w:rsidRDefault="00255FCA" w:rsidP="00255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55FCA" w:rsidRPr="008E01E2" w:rsidRDefault="00255FCA" w:rsidP="00255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55FCA" w:rsidRPr="008E01E2" w:rsidRDefault="00255FCA" w:rsidP="00255F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Vrchní rada</w:t>
      </w:r>
    </w:p>
    <w:p w:rsidR="00255FCA" w:rsidRPr="008E01E2" w:rsidRDefault="00255FCA" w:rsidP="00255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plk.  Mgr.</w:t>
      </w:r>
      <w:proofErr w:type="gramEnd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Miroslav Hadrava</w:t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ing. Věra </w:t>
      </w:r>
      <w:proofErr w:type="spellStart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Babišová</w:t>
      </w:r>
      <w:proofErr w:type="spellEnd"/>
    </w:p>
    <w:p w:rsidR="00255FCA" w:rsidRPr="008E01E2" w:rsidRDefault="00255FCA" w:rsidP="00255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ředitel věznice Vinařice</w:t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předsedkyně spolku</w:t>
      </w:r>
    </w:p>
    <w:p w:rsidR="00255FCA" w:rsidRDefault="00255FCA" w:rsidP="00255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55FCA" w:rsidRDefault="00255FCA" w:rsidP="00255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55FCA" w:rsidRDefault="00255FCA" w:rsidP="00255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55FCA" w:rsidRDefault="00255FCA" w:rsidP="00255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55FCA" w:rsidRDefault="00255FCA" w:rsidP="00255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55FCA" w:rsidRDefault="00255FCA" w:rsidP="00255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55FCA" w:rsidRPr="008E01E2" w:rsidRDefault="00255FCA" w:rsidP="00255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55FCA" w:rsidRDefault="00255FCA" w:rsidP="00255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452A2" w:rsidRDefault="009452A2" w:rsidP="00255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452A2" w:rsidRDefault="009452A2" w:rsidP="00255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452A2" w:rsidRDefault="009452A2" w:rsidP="00255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452A2" w:rsidRDefault="009452A2" w:rsidP="00255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452A2" w:rsidRDefault="009452A2" w:rsidP="00255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452A2" w:rsidRDefault="009452A2" w:rsidP="00255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452A2" w:rsidRDefault="009452A2" w:rsidP="00255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452A2" w:rsidRDefault="009452A2" w:rsidP="00255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452A2" w:rsidRDefault="009452A2" w:rsidP="00255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452A2" w:rsidRDefault="009452A2" w:rsidP="00255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452A2" w:rsidRDefault="009452A2" w:rsidP="00255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452A2" w:rsidRDefault="009452A2" w:rsidP="00255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452A2" w:rsidRDefault="009452A2" w:rsidP="00255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452A2" w:rsidRDefault="009452A2" w:rsidP="00255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452A2" w:rsidRDefault="009452A2" w:rsidP="00255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452A2" w:rsidRDefault="009452A2" w:rsidP="00255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452A2" w:rsidRDefault="009452A2" w:rsidP="00255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452A2" w:rsidRDefault="009452A2" w:rsidP="00255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452A2" w:rsidRPr="00AC6B9F" w:rsidRDefault="009452A2" w:rsidP="009452A2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18"/>
          <w:szCs w:val="18"/>
          <w:lang w:eastAsia="cs-CZ"/>
        </w:rPr>
      </w:pPr>
      <w:r w:rsidRPr="00AC6B9F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18"/>
          <w:szCs w:val="18"/>
          <w:lang w:eastAsia="cs-CZ"/>
        </w:rPr>
        <w:lastRenderedPageBreak/>
        <w:t>VS-</w:t>
      </w:r>
      <w:r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18"/>
          <w:szCs w:val="18"/>
          <w:lang w:eastAsia="cs-CZ"/>
        </w:rPr>
        <w:t>1</w:t>
      </w:r>
      <w:r w:rsidR="00E02271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18"/>
          <w:szCs w:val="18"/>
          <w:lang w:eastAsia="cs-CZ"/>
        </w:rPr>
        <w:t>79185</w:t>
      </w:r>
      <w:r w:rsidRPr="00AC6B9F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18"/>
          <w:szCs w:val="18"/>
          <w:lang w:eastAsia="cs-CZ"/>
        </w:rPr>
        <w:t>/ČJ-20</w:t>
      </w:r>
      <w:r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18"/>
          <w:szCs w:val="18"/>
          <w:lang w:eastAsia="cs-CZ"/>
        </w:rPr>
        <w:t>20</w:t>
      </w:r>
      <w:r w:rsidRPr="00AC6B9F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18"/>
          <w:szCs w:val="18"/>
          <w:lang w:eastAsia="cs-CZ"/>
        </w:rPr>
        <w:t>-800500</w:t>
      </w:r>
    </w:p>
    <w:p w:rsidR="009452A2" w:rsidRPr="00990F4C" w:rsidRDefault="009452A2" w:rsidP="00945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FBFBF" w:themeColor="background1" w:themeShade="BF"/>
          <w:lang w:eastAsia="cs-CZ"/>
        </w:rPr>
      </w:pPr>
    </w:p>
    <w:p w:rsidR="009452A2" w:rsidRDefault="009452A2" w:rsidP="00945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</w:pPr>
    </w:p>
    <w:p w:rsidR="009452A2" w:rsidRPr="00FE218C" w:rsidRDefault="009452A2" w:rsidP="00945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</w:pPr>
      <w:r w:rsidRPr="00841812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D O D A T E K   č. 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>6</w:t>
      </w:r>
    </w:p>
    <w:p w:rsidR="009452A2" w:rsidRPr="00F23203" w:rsidRDefault="009452A2" w:rsidP="00945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ke Smlouvě o nájmu č. 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ze dne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30</w:t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9.2016</w:t>
      </w:r>
      <w:proofErr w:type="gramEnd"/>
    </w:p>
    <w:p w:rsidR="009452A2" w:rsidRPr="00F23203" w:rsidRDefault="009452A2" w:rsidP="00945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452A2" w:rsidRPr="00F23203" w:rsidRDefault="009452A2" w:rsidP="009452A2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9452A2" w:rsidRPr="00F23203" w:rsidRDefault="009452A2" w:rsidP="00945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Smluvní strany</w:t>
      </w:r>
    </w:p>
    <w:p w:rsidR="009452A2" w:rsidRPr="008E01E2" w:rsidRDefault="009452A2" w:rsidP="009452A2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cs-CZ"/>
        </w:rPr>
        <w:t>1.</w:t>
      </w:r>
      <w:r w:rsidRPr="008E01E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cs-CZ"/>
        </w:rPr>
        <w:t xml:space="preserve">     </w:t>
      </w:r>
      <w:r w:rsidRPr="008E01E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cs-CZ"/>
        </w:rPr>
        <w:t>Česká republika, Vězeňská služba ČR</w:t>
      </w:r>
      <w:r w:rsidRPr="008E01E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cs-CZ"/>
        </w:rPr>
        <w:t xml:space="preserve"> </w:t>
      </w:r>
    </w:p>
    <w:p w:rsidR="009452A2" w:rsidRPr="008E01E2" w:rsidRDefault="009452A2" w:rsidP="009452A2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 sídlem: Soudní 1672/1a, 140 67 Praha 4</w:t>
      </w:r>
    </w:p>
    <w:p w:rsidR="009452A2" w:rsidRPr="008E01E2" w:rsidRDefault="009452A2" w:rsidP="009452A2">
      <w:pPr>
        <w:keepNext/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4"/>
        <w:outlineLvl w:val="6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IČO: 00 21 24 23</w:t>
      </w:r>
    </w:p>
    <w:p w:rsidR="009452A2" w:rsidRPr="008E01E2" w:rsidRDefault="009452A2" w:rsidP="009452A2">
      <w:pPr>
        <w:keepNext/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4"/>
        <w:outlineLvl w:val="6"/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</w:pPr>
      <w:r w:rsidRPr="008E01E2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DIČ: CZ00212423</w:t>
      </w:r>
    </w:p>
    <w:p w:rsidR="009452A2" w:rsidRPr="008E01E2" w:rsidRDefault="009452A2" w:rsidP="009452A2">
      <w:pPr>
        <w:spacing w:before="60"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E01E2">
        <w:rPr>
          <w:rFonts w:ascii="Times New Roman" w:eastAsia="Calibri" w:hAnsi="Times New Roman" w:cs="Times New Roman"/>
          <w:sz w:val="24"/>
          <w:szCs w:val="24"/>
        </w:rPr>
        <w:t xml:space="preserve">Za stát právně jedná na  základě pověření generálního ředitele Vězeňské služby ČR  ze dne </w:t>
      </w:r>
      <w:proofErr w:type="gramStart"/>
      <w:r w:rsidRPr="008E01E2">
        <w:rPr>
          <w:rFonts w:ascii="Times New Roman" w:eastAsia="Calibri" w:hAnsi="Times New Roman" w:cs="Times New Roman"/>
          <w:sz w:val="24"/>
          <w:szCs w:val="24"/>
        </w:rPr>
        <w:t>1.9</w:t>
      </w:r>
      <w:proofErr w:type="gramEnd"/>
      <w:r w:rsidRPr="008E01E2">
        <w:rPr>
          <w:rFonts w:ascii="Times New Roman" w:eastAsia="Calibri" w:hAnsi="Times New Roman" w:cs="Times New Roman"/>
          <w:sz w:val="24"/>
          <w:szCs w:val="24"/>
        </w:rPr>
        <w:t>. 2016  Vrchní rada plk. Mgr. Miroslav Hadrava, ředitel věznice Vinařice</w:t>
      </w:r>
    </w:p>
    <w:p w:rsidR="009452A2" w:rsidRPr="008E01E2" w:rsidRDefault="009452A2" w:rsidP="009452A2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E01E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adresa věznice Vinařice:  273 07 Vinařice,  </w:t>
      </w:r>
      <w:proofErr w:type="gramStart"/>
      <w:r w:rsidRPr="008E01E2">
        <w:rPr>
          <w:rFonts w:ascii="Times New Roman" w:eastAsia="Times New Roman" w:hAnsi="Times New Roman" w:cs="Times New Roman"/>
          <w:sz w:val="24"/>
          <w:szCs w:val="20"/>
          <w:lang w:eastAsia="cs-CZ"/>
        </w:rPr>
        <w:t>č.p.</w:t>
      </w:r>
      <w:proofErr w:type="gramEnd"/>
      <w:r w:rsidRPr="008E01E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245</w:t>
      </w:r>
    </w:p>
    <w:p w:rsidR="009452A2" w:rsidRPr="008E01E2" w:rsidRDefault="009452A2" w:rsidP="009452A2">
      <w:pPr>
        <w:widowControl w:val="0"/>
        <w:shd w:val="clear" w:color="auto" w:fill="FFFFFF"/>
        <w:autoSpaceDE w:val="0"/>
        <w:autoSpaceDN w:val="0"/>
        <w:adjustRightInd w:val="0"/>
        <w:spacing w:before="60" w:after="120" w:line="240" w:lineRule="auto"/>
        <w:ind w:left="11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E01E2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 xml:space="preserve">bankovní spojení: ČNB pobočka 701 </w:t>
      </w:r>
      <w:proofErr w:type="spellStart"/>
      <w:proofErr w:type="gramStart"/>
      <w:r w:rsidRPr="008E01E2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č.ú</w:t>
      </w:r>
      <w:proofErr w:type="spellEnd"/>
      <w:r w:rsidRPr="008E01E2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. 19</w:t>
      </w:r>
      <w:proofErr w:type="gramEnd"/>
      <w:r w:rsidRPr="008E01E2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-31323881/0710</w:t>
      </w:r>
    </w:p>
    <w:p w:rsidR="009452A2" w:rsidRPr="008E01E2" w:rsidRDefault="009452A2" w:rsidP="009452A2">
      <w:pPr>
        <w:widowControl w:val="0"/>
        <w:shd w:val="clear" w:color="auto" w:fill="FFFFFF"/>
        <w:autoSpaceDE w:val="0"/>
        <w:autoSpaceDN w:val="0"/>
        <w:adjustRightInd w:val="0"/>
        <w:spacing w:after="0" w:line="214" w:lineRule="exact"/>
        <w:ind w:left="1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</w:pPr>
    </w:p>
    <w:p w:rsidR="009452A2" w:rsidRPr="008E01E2" w:rsidRDefault="009452A2" w:rsidP="009452A2">
      <w:pPr>
        <w:widowControl w:val="0"/>
        <w:shd w:val="clear" w:color="auto" w:fill="FFFFFF"/>
        <w:autoSpaceDE w:val="0"/>
        <w:autoSpaceDN w:val="0"/>
        <w:adjustRightInd w:val="0"/>
        <w:spacing w:after="0" w:line="214" w:lineRule="exact"/>
        <w:ind w:left="1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  <w:t>(dále jen "</w:t>
      </w:r>
      <w:r w:rsidRPr="008E01E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cs-CZ"/>
        </w:rPr>
        <w:t>pronajímatel</w:t>
      </w:r>
      <w:r w:rsidRPr="008E01E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  <w:t>")</w:t>
      </w:r>
    </w:p>
    <w:p w:rsidR="009452A2" w:rsidRPr="008E01E2" w:rsidRDefault="009452A2" w:rsidP="009452A2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1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a</w:t>
      </w:r>
    </w:p>
    <w:p w:rsidR="009452A2" w:rsidRPr="008E01E2" w:rsidRDefault="009452A2" w:rsidP="009452A2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cs-CZ"/>
        </w:rPr>
      </w:pPr>
    </w:p>
    <w:p w:rsidR="009452A2" w:rsidRPr="008E01E2" w:rsidRDefault="009452A2" w:rsidP="009452A2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 w:rsidRPr="008E01E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cs-CZ"/>
        </w:rPr>
        <w:t>2.</w:t>
      </w:r>
      <w:r w:rsidRPr="008E01E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cs-CZ"/>
        </w:rPr>
        <w:t xml:space="preserve">     „ŠANCE</w:t>
      </w:r>
      <w:proofErr w:type="gramEnd"/>
      <w:r w:rsidRPr="008E01E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cs-CZ"/>
        </w:rPr>
        <w:t xml:space="preserve"> P.R.O.“</w:t>
      </w:r>
    </w:p>
    <w:p w:rsidR="009452A2" w:rsidRPr="008E01E2" w:rsidRDefault="009452A2" w:rsidP="009452A2">
      <w:pPr>
        <w:keepNext/>
        <w:keepLines/>
        <w:widowControl w:val="0"/>
        <w:autoSpaceDE w:val="0"/>
        <w:autoSpaceDN w:val="0"/>
        <w:adjustRightInd w:val="0"/>
        <w:spacing w:before="60" w:after="0" w:line="240" w:lineRule="auto"/>
        <w:outlineLvl w:val="4"/>
        <w:rPr>
          <w:rFonts w:ascii="Times New Roman" w:eastAsiaTheme="majorEastAsia" w:hAnsi="Times New Roman" w:cs="Times New Roman"/>
          <w:color w:val="000000"/>
          <w:sz w:val="24"/>
          <w:szCs w:val="24"/>
          <w:lang w:eastAsia="cs-CZ"/>
        </w:rPr>
      </w:pPr>
      <w:r w:rsidRPr="008E01E2">
        <w:rPr>
          <w:rFonts w:ascii="Times New Roman" w:eastAsiaTheme="majorEastAsia" w:hAnsi="Times New Roman" w:cs="Times New Roman"/>
          <w:color w:val="000000"/>
          <w:sz w:val="24"/>
          <w:szCs w:val="24"/>
          <w:lang w:eastAsia="cs-CZ"/>
        </w:rPr>
        <w:t xml:space="preserve">se sídlem Ibsenova 1213/5, Vinohrady, 120 00 Praha </w:t>
      </w:r>
    </w:p>
    <w:p w:rsidR="009452A2" w:rsidRPr="008E01E2" w:rsidRDefault="009452A2" w:rsidP="009452A2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zastoupená Ing. Věrou </w:t>
      </w:r>
      <w:proofErr w:type="spellStart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Babišovou</w:t>
      </w:r>
      <w:proofErr w:type="spellEnd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, předsedkyní spolku</w:t>
      </w:r>
    </w:p>
    <w:p w:rsidR="009452A2" w:rsidRPr="008E01E2" w:rsidRDefault="009452A2" w:rsidP="009452A2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 228 77 479             </w:t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9452A2" w:rsidRPr="008E01E2" w:rsidRDefault="009452A2" w:rsidP="009452A2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DIČ:   </w:t>
      </w:r>
      <w:proofErr w:type="gramStart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CZ  22877479</w:t>
      </w:r>
      <w:proofErr w:type="gramEnd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9452A2" w:rsidRPr="008E01E2" w:rsidRDefault="009452A2" w:rsidP="009452A2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zapsaná ve spolkovém rejstříku, vedeném Městským soudem v Praze, oddíl L, vložka 23298</w:t>
      </w:r>
    </w:p>
    <w:p w:rsidR="009452A2" w:rsidRPr="008E01E2" w:rsidRDefault="009452A2" w:rsidP="009452A2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spojení: ČSOB, </w:t>
      </w:r>
      <w:proofErr w:type="spellStart"/>
      <w:proofErr w:type="gramStart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č.ú</w:t>
      </w:r>
      <w:proofErr w:type="spellEnd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. 250142810/0300</w:t>
      </w:r>
      <w:proofErr w:type="gramEnd"/>
    </w:p>
    <w:p w:rsidR="009452A2" w:rsidRPr="008E01E2" w:rsidRDefault="009452A2" w:rsidP="009452A2">
      <w:pPr>
        <w:widowControl w:val="0"/>
        <w:shd w:val="clear" w:color="auto" w:fill="FFFFFF"/>
        <w:autoSpaceDE w:val="0"/>
        <w:autoSpaceDN w:val="0"/>
        <w:adjustRightInd w:val="0"/>
        <w:spacing w:before="199" w:after="0" w:line="214" w:lineRule="exact"/>
        <w:ind w:left="12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</w:pPr>
    </w:p>
    <w:p w:rsidR="009452A2" w:rsidRPr="008E01E2" w:rsidRDefault="009452A2" w:rsidP="009452A2">
      <w:pPr>
        <w:widowControl w:val="0"/>
        <w:shd w:val="clear" w:color="auto" w:fill="FFFFFF"/>
        <w:autoSpaceDE w:val="0"/>
        <w:autoSpaceDN w:val="0"/>
        <w:adjustRightInd w:val="0"/>
        <w:spacing w:after="0" w:line="214" w:lineRule="exact"/>
        <w:ind w:left="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  <w:t>(dále jen "</w:t>
      </w:r>
      <w:r w:rsidRPr="008E01E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cs-CZ"/>
        </w:rPr>
        <w:t>nájemce</w:t>
      </w:r>
      <w:r w:rsidRPr="008E01E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  <w:t>")</w:t>
      </w:r>
    </w:p>
    <w:p w:rsidR="009452A2" w:rsidRPr="00F23203" w:rsidRDefault="009452A2" w:rsidP="009452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452A2" w:rsidRPr="00F23203" w:rsidRDefault="009452A2" w:rsidP="00945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</w:p>
    <w:p w:rsidR="009452A2" w:rsidRDefault="009452A2" w:rsidP="009452A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článku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.2. Smlouvy o nájmu č. 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16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uzavřené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. 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16</w:t>
      </w:r>
      <w:proofErr w:type="gramEnd"/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„Smlouva“), se smluvní strany dohodly na dále uveden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ých 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změn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ách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Smlouvy:</w:t>
      </w:r>
    </w:p>
    <w:p w:rsidR="009452A2" w:rsidRDefault="009452A2" w:rsidP="009452A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452A2" w:rsidRPr="00E63A45" w:rsidRDefault="009452A2" w:rsidP="00AD7761">
      <w:pPr>
        <w:pStyle w:val="Odstavecseseznamem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1.   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Článek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nájmu,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odst.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1.2.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se</w:t>
      </w:r>
      <w:proofErr w:type="gramEnd"/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mění tak, že původní znění se zrušuje a nahrazuje se novým zněním takto:</w:t>
      </w:r>
    </w:p>
    <w:p w:rsidR="009452A2" w:rsidRDefault="009452A2" w:rsidP="009452A2">
      <w:pPr>
        <w:pStyle w:val="Seznam"/>
        <w:ind w:left="0" w:firstLine="0"/>
        <w:jc w:val="both"/>
        <w:rPr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„</w:t>
      </w:r>
      <w:proofErr w:type="gramStart"/>
      <w:r w:rsidRPr="00C86486">
        <w:rPr>
          <w:b/>
          <w:sz w:val="24"/>
          <w:szCs w:val="24"/>
        </w:rPr>
        <w:t>1.2</w:t>
      </w:r>
      <w:proofErr w:type="gramEnd"/>
      <w:r w:rsidRPr="00C86486">
        <w:rPr>
          <w:b/>
          <w:sz w:val="24"/>
          <w:szCs w:val="24"/>
        </w:rPr>
        <w:t>.</w:t>
      </w:r>
      <w:r w:rsidRPr="00C86486">
        <w:rPr>
          <w:sz w:val="24"/>
          <w:szCs w:val="24"/>
        </w:rPr>
        <w:tab/>
        <w:t xml:space="preserve">Touto smlouvou pronajímatel přenechává nájemci k dočasnému užívání </w:t>
      </w:r>
      <w:r>
        <w:rPr>
          <w:sz w:val="24"/>
          <w:szCs w:val="24"/>
        </w:rPr>
        <w:t xml:space="preserve">nebytový </w:t>
      </w:r>
      <w:r w:rsidRPr="00C86486">
        <w:rPr>
          <w:sz w:val="24"/>
          <w:szCs w:val="24"/>
        </w:rPr>
        <w:t>prostor</w:t>
      </w:r>
      <w:r>
        <w:rPr>
          <w:sz w:val="24"/>
          <w:szCs w:val="24"/>
        </w:rPr>
        <w:t xml:space="preserve">  – místnost </w:t>
      </w:r>
      <w:r w:rsidRPr="00C86486">
        <w:rPr>
          <w:sz w:val="24"/>
          <w:szCs w:val="24"/>
        </w:rPr>
        <w:t>1P</w:t>
      </w:r>
      <w:r w:rsidR="00FD554B">
        <w:rPr>
          <w:sz w:val="24"/>
          <w:szCs w:val="24"/>
        </w:rPr>
        <w:t>1</w:t>
      </w:r>
      <w:r w:rsidRPr="00C86486">
        <w:rPr>
          <w:sz w:val="24"/>
          <w:szCs w:val="24"/>
        </w:rPr>
        <w:t>4 o ploše 2</w:t>
      </w:r>
      <w:r w:rsidR="00FD554B">
        <w:rPr>
          <w:sz w:val="24"/>
          <w:szCs w:val="24"/>
        </w:rPr>
        <w:t>6</w:t>
      </w:r>
      <w:r w:rsidRPr="00C86486">
        <w:rPr>
          <w:sz w:val="24"/>
          <w:szCs w:val="24"/>
        </w:rPr>
        <w:t>,</w:t>
      </w:r>
      <w:r w:rsidR="00FD554B">
        <w:rPr>
          <w:sz w:val="24"/>
          <w:szCs w:val="24"/>
        </w:rPr>
        <w:t>2</w:t>
      </w:r>
      <w:r w:rsidRPr="00C86486">
        <w:rPr>
          <w:sz w:val="24"/>
          <w:szCs w:val="24"/>
        </w:rPr>
        <w:t>m</w:t>
      </w:r>
      <w:r w:rsidRPr="00C86486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</w:t>
      </w:r>
      <w:r w:rsidRPr="00C86486">
        <w:rPr>
          <w:spacing w:val="-12"/>
          <w:sz w:val="24"/>
          <w:szCs w:val="24"/>
        </w:rPr>
        <w:t>umístěn</w:t>
      </w:r>
      <w:r>
        <w:rPr>
          <w:spacing w:val="-12"/>
          <w:sz w:val="24"/>
          <w:szCs w:val="24"/>
        </w:rPr>
        <w:t>ou</w:t>
      </w:r>
      <w:r w:rsidRPr="00C86486">
        <w:rPr>
          <w:spacing w:val="-12"/>
          <w:sz w:val="24"/>
          <w:szCs w:val="24"/>
        </w:rPr>
        <w:t xml:space="preserve">  </w:t>
      </w:r>
      <w:r w:rsidRPr="00C86486">
        <w:rPr>
          <w:sz w:val="24"/>
          <w:szCs w:val="24"/>
        </w:rPr>
        <w:t>v</w:t>
      </w:r>
      <w:r>
        <w:rPr>
          <w:sz w:val="24"/>
          <w:szCs w:val="24"/>
        </w:rPr>
        <w:t xml:space="preserve"> 1. PP </w:t>
      </w:r>
      <w:r w:rsidRPr="00C86486">
        <w:rPr>
          <w:sz w:val="24"/>
          <w:szCs w:val="24"/>
        </w:rPr>
        <w:t xml:space="preserve">objektu č. 12  </w:t>
      </w:r>
      <w:r w:rsidRPr="00C86486">
        <w:rPr>
          <w:spacing w:val="-12"/>
          <w:sz w:val="24"/>
          <w:szCs w:val="24"/>
        </w:rPr>
        <w:t>věznice Vinařice</w:t>
      </w:r>
      <w:r>
        <w:rPr>
          <w:spacing w:val="-12"/>
          <w:sz w:val="24"/>
          <w:szCs w:val="24"/>
        </w:rPr>
        <w:t xml:space="preserve">,   </w:t>
      </w:r>
      <w:r w:rsidRPr="00C86486">
        <w:rPr>
          <w:spacing w:val="-8"/>
          <w:sz w:val="24"/>
          <w:szCs w:val="24"/>
        </w:rPr>
        <w:t>kter</w:t>
      </w:r>
      <w:r>
        <w:rPr>
          <w:spacing w:val="-8"/>
          <w:sz w:val="24"/>
          <w:szCs w:val="24"/>
        </w:rPr>
        <w:t>ou</w:t>
      </w:r>
      <w:r w:rsidRPr="00C86486">
        <w:rPr>
          <w:spacing w:val="-8"/>
          <w:sz w:val="24"/>
          <w:szCs w:val="24"/>
        </w:rPr>
        <w:t xml:space="preserve"> dočasně nepotřebuje ke své činnosti.  Uveden</w:t>
      </w:r>
      <w:r>
        <w:rPr>
          <w:spacing w:val="-8"/>
          <w:sz w:val="24"/>
          <w:szCs w:val="24"/>
        </w:rPr>
        <w:t xml:space="preserve">ý </w:t>
      </w:r>
      <w:r w:rsidRPr="00C86486">
        <w:rPr>
          <w:spacing w:val="-8"/>
          <w:sz w:val="24"/>
          <w:szCs w:val="24"/>
        </w:rPr>
        <w:t>prostor j</w:t>
      </w:r>
      <w:r>
        <w:rPr>
          <w:spacing w:val="-8"/>
          <w:sz w:val="24"/>
          <w:szCs w:val="24"/>
        </w:rPr>
        <w:t>e</w:t>
      </w:r>
      <w:r w:rsidRPr="00C86486">
        <w:rPr>
          <w:spacing w:val="-8"/>
          <w:sz w:val="24"/>
          <w:szCs w:val="24"/>
        </w:rPr>
        <w:t xml:space="preserve"> zakreslen ve stavební dokumentaci, která tvoří přílohu č. 1 této smlouvy.</w:t>
      </w:r>
      <w:r>
        <w:rPr>
          <w:spacing w:val="-8"/>
          <w:sz w:val="24"/>
          <w:szCs w:val="24"/>
        </w:rPr>
        <w:t xml:space="preserve"> </w:t>
      </w:r>
      <w:r>
        <w:rPr>
          <w:bCs/>
          <w:spacing w:val="-3"/>
          <w:sz w:val="24"/>
          <w:szCs w:val="24"/>
        </w:rPr>
        <w:t>“</w:t>
      </w:r>
      <w:r w:rsidRPr="008E01E2">
        <w:rPr>
          <w:bCs/>
          <w:spacing w:val="-3"/>
          <w:sz w:val="24"/>
          <w:szCs w:val="24"/>
        </w:rPr>
        <w:t xml:space="preserve"> </w:t>
      </w:r>
    </w:p>
    <w:p w:rsidR="009452A2" w:rsidRDefault="009452A2" w:rsidP="009452A2">
      <w:pPr>
        <w:pStyle w:val="Seznam"/>
        <w:ind w:left="0" w:firstLine="0"/>
        <w:jc w:val="both"/>
        <w:rPr>
          <w:bCs/>
          <w:spacing w:val="-3"/>
          <w:sz w:val="24"/>
          <w:szCs w:val="24"/>
        </w:rPr>
      </w:pPr>
    </w:p>
    <w:p w:rsidR="00AD7761" w:rsidRPr="00E63A45" w:rsidRDefault="00AD7761" w:rsidP="00AD7761">
      <w:pPr>
        <w:pStyle w:val="Odstavecseseznamem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2.   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Článek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Pr="00AD776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nájmu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 mění tak, že původní znění se zrušuje a nahrazuje se novým zněním takto:</w:t>
      </w:r>
    </w:p>
    <w:p w:rsidR="00AD7761" w:rsidRDefault="00AD7761" w:rsidP="009452A2">
      <w:pPr>
        <w:pStyle w:val="Seznam"/>
        <w:ind w:left="0" w:firstLine="0"/>
        <w:jc w:val="both"/>
        <w:rPr>
          <w:sz w:val="24"/>
          <w:szCs w:val="24"/>
        </w:rPr>
      </w:pPr>
      <w:r w:rsidRPr="00AD7761">
        <w:rPr>
          <w:sz w:val="24"/>
          <w:szCs w:val="24"/>
        </w:rPr>
        <w:t> „Nájemce je oprávněn pronajaté nebytové prostory užívat pouze pro realizaci sociálních projektů zaměřených na podporu budoucího uplatnění odsouzených na trhu práce.“  </w:t>
      </w:r>
    </w:p>
    <w:p w:rsidR="00AD7761" w:rsidRDefault="00AD7761" w:rsidP="009452A2">
      <w:pPr>
        <w:pStyle w:val="Seznam"/>
        <w:ind w:left="0" w:firstLine="0"/>
        <w:jc w:val="both"/>
        <w:rPr>
          <w:bCs/>
          <w:spacing w:val="-3"/>
          <w:sz w:val="24"/>
          <w:szCs w:val="24"/>
        </w:rPr>
      </w:pPr>
    </w:p>
    <w:p w:rsidR="00FD554B" w:rsidRPr="00A74960" w:rsidRDefault="00AD7761" w:rsidP="00AD7761">
      <w:pPr>
        <w:pStyle w:val="Odstavecseseznamem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 w:rsidR="00FD55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  </w:t>
      </w:r>
      <w:r w:rsidR="00FD554B" w:rsidRPr="00A749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Článek 5. Nájemné a platební podmínky, odst. </w:t>
      </w:r>
      <w:proofErr w:type="gramStart"/>
      <w:r w:rsidR="00FD554B" w:rsidRPr="00A749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</w:t>
      </w:r>
      <w:r w:rsidR="00FD55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  <w:r w:rsidR="00FD554B" w:rsidRPr="00A749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se</w:t>
      </w:r>
      <w:proofErr w:type="gramEnd"/>
      <w:r w:rsidR="00FD554B" w:rsidRPr="00A749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mění tak, že původní znění se zrušuje a nahrazuje se novým zněním takto:</w:t>
      </w:r>
    </w:p>
    <w:p w:rsidR="00FD554B" w:rsidRPr="00A74960" w:rsidRDefault="00FD554B" w:rsidP="00FD5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„ </w:t>
      </w:r>
      <w:proofErr w:type="gramStart"/>
      <w:r w:rsidRPr="00A749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5.1</w:t>
      </w:r>
      <w:proofErr w:type="gramEnd"/>
      <w:r w:rsidRPr="00A749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Pr="00A749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A74960">
        <w:rPr>
          <w:rFonts w:ascii="Times New Roman" w:eastAsia="Times New Roman" w:hAnsi="Times New Roman" w:cs="Times New Roman"/>
          <w:sz w:val="24"/>
          <w:szCs w:val="24"/>
          <w:lang w:eastAsia="cs-CZ"/>
        </w:rPr>
        <w:t>Za užívání předmětu nájmu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specifikovaného v čl. 1. této S</w:t>
      </w:r>
      <w:r w:rsidRPr="00A74960">
        <w:rPr>
          <w:rFonts w:ascii="Times New Roman" w:eastAsia="Times New Roman" w:hAnsi="Times New Roman" w:cs="Times New Roman"/>
          <w:sz w:val="24"/>
          <w:szCs w:val="24"/>
          <w:lang w:eastAsia="cs-CZ"/>
        </w:rPr>
        <w:t>mlouvy se nájemce zavazuje platit pronajímateli nájemné, jehož výše byla stanovena dohodou, a to 180</w:t>
      </w:r>
      <w:r w:rsidRPr="00A749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90</w:t>
      </w:r>
      <w:r w:rsidRPr="00A749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 Kč za 1 m</w:t>
      </w:r>
      <w:r w:rsidRPr="00A74960">
        <w:rPr>
          <w:rFonts w:ascii="Times New Roman" w:eastAsia="Times New Roman" w:hAnsi="Times New Roman" w:cs="Times New Roman"/>
          <w:spacing w:val="-12"/>
          <w:sz w:val="24"/>
          <w:szCs w:val="24"/>
          <w:vertAlign w:val="superscript"/>
          <w:lang w:eastAsia="cs-CZ"/>
        </w:rPr>
        <w:t>2</w:t>
      </w:r>
      <w:r w:rsidRPr="00A749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 ročně. Uvedená cena nájmu, je cenou v čase a místě obvyklou.</w:t>
      </w:r>
    </w:p>
    <w:p w:rsidR="00FD554B" w:rsidRPr="00A74960" w:rsidRDefault="00FD554B" w:rsidP="00FD554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960">
        <w:rPr>
          <w:rFonts w:ascii="Times New Roman" w:eastAsia="Times New Roman" w:hAnsi="Times New Roman" w:cs="Times New Roman"/>
          <w:sz w:val="24"/>
          <w:szCs w:val="24"/>
          <w:lang w:eastAsia="cs-CZ"/>
        </w:rPr>
        <w:t>Celkové roční nájemné činí 4.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739</w:t>
      </w:r>
      <w:r w:rsidRPr="00A7496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60</w:t>
      </w:r>
      <w:r w:rsidRPr="00A749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Kč, z toho čtvrtletní nájemné činí 1.1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84</w:t>
      </w:r>
      <w:r w:rsidRPr="00A7496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90</w:t>
      </w:r>
      <w:r w:rsidRPr="00A749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Kč.</w:t>
      </w:r>
    </w:p>
    <w:p w:rsidR="00FD554B" w:rsidRPr="00A74960" w:rsidRDefault="00FD554B" w:rsidP="00FD554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9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nájemném není zahrnuto vytápění nebytového </w:t>
      </w:r>
      <w:proofErr w:type="gramStart"/>
      <w:r w:rsidRPr="00A749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prostoru.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proofErr w:type="gramEnd"/>
    </w:p>
    <w:p w:rsidR="00FD554B" w:rsidRDefault="00FD554B" w:rsidP="009452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452A2" w:rsidRPr="005B4AE0" w:rsidRDefault="00AD7761" w:rsidP="009452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="00FD55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 </w:t>
      </w:r>
      <w:r w:rsidR="009452A2" w:rsidRPr="005B4A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Příloha </w:t>
      </w:r>
      <w:proofErr w:type="gramStart"/>
      <w:r w:rsidR="009452A2" w:rsidRPr="005B4A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č.</w:t>
      </w:r>
      <w:r w:rsidR="009452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  <w:r w:rsidR="009452A2" w:rsidRPr="005B4A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Smlouvy</w:t>
      </w:r>
      <w:proofErr w:type="gramEnd"/>
      <w:r w:rsidR="009452A2" w:rsidRPr="005B4A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se zrušuje a nahrazuje se novou přílohou č.</w:t>
      </w:r>
      <w:r w:rsidR="009452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 která je nedílno</w:t>
      </w:r>
      <w:r w:rsidR="009452A2" w:rsidRPr="005B4A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 součástí tohoto dodatku smlouvy.</w:t>
      </w:r>
    </w:p>
    <w:p w:rsidR="009452A2" w:rsidRPr="009452A2" w:rsidRDefault="009452A2" w:rsidP="009452A2">
      <w:pPr>
        <w:pStyle w:val="Seznam"/>
        <w:ind w:left="0" w:firstLine="0"/>
        <w:jc w:val="both"/>
        <w:rPr>
          <w:spacing w:val="-8"/>
          <w:sz w:val="24"/>
          <w:szCs w:val="24"/>
        </w:rPr>
      </w:pPr>
    </w:p>
    <w:p w:rsidR="009452A2" w:rsidRDefault="009452A2" w:rsidP="009452A2">
      <w:pPr>
        <w:pStyle w:val="Seznam"/>
        <w:ind w:left="0" w:firstLine="0"/>
        <w:jc w:val="both"/>
        <w:rPr>
          <w:sz w:val="24"/>
          <w:szCs w:val="24"/>
        </w:rPr>
      </w:pPr>
    </w:p>
    <w:p w:rsidR="009452A2" w:rsidRDefault="009452A2" w:rsidP="009452A2">
      <w:pPr>
        <w:pStyle w:val="Seznam"/>
        <w:ind w:left="0" w:firstLine="0"/>
        <w:jc w:val="both"/>
        <w:rPr>
          <w:sz w:val="24"/>
          <w:szCs w:val="24"/>
        </w:rPr>
      </w:pPr>
    </w:p>
    <w:p w:rsidR="009452A2" w:rsidRDefault="009452A2" w:rsidP="009452A2">
      <w:pPr>
        <w:pStyle w:val="Seznam"/>
        <w:ind w:left="0" w:firstLine="0"/>
        <w:jc w:val="both"/>
        <w:rPr>
          <w:sz w:val="24"/>
          <w:szCs w:val="24"/>
        </w:rPr>
      </w:pPr>
    </w:p>
    <w:p w:rsidR="009452A2" w:rsidRDefault="009452A2" w:rsidP="009452A2">
      <w:pPr>
        <w:pStyle w:val="Seznam"/>
        <w:ind w:left="0" w:firstLine="0"/>
        <w:jc w:val="both"/>
        <w:rPr>
          <w:sz w:val="24"/>
          <w:szCs w:val="24"/>
        </w:rPr>
      </w:pPr>
    </w:p>
    <w:p w:rsidR="009452A2" w:rsidRPr="00933F88" w:rsidRDefault="009452A2" w:rsidP="00945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452A2" w:rsidRPr="00933F88" w:rsidRDefault="009452A2" w:rsidP="00945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</w:t>
      </w:r>
    </w:p>
    <w:p w:rsidR="009452A2" w:rsidRPr="00933F88" w:rsidRDefault="009452A2" w:rsidP="009452A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Ostatní ustanovení Smlouvy se nemění a zůstávají v původním znění.</w:t>
      </w:r>
    </w:p>
    <w:p w:rsidR="009452A2" w:rsidRPr="00933F88" w:rsidRDefault="009452A2" w:rsidP="009452A2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Tento dodatek č. </w:t>
      </w:r>
      <w:r w:rsidR="00FD554B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 vyhotoven ve čtyřech stejnopisech, přičemž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pronajímatel obdrží tři výtisky, nájemce jeden výtisk.</w:t>
      </w:r>
    </w:p>
    <w:p w:rsidR="009452A2" w:rsidRPr="00933F88" w:rsidRDefault="009452A2" w:rsidP="009452A2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3.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Tento dodatek nabývá platnosti dnem podpisu smluvních stran s účinností ke dni </w:t>
      </w:r>
      <w:proofErr w:type="gramStart"/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="00FD554B">
        <w:rPr>
          <w:rFonts w:ascii="Times New Roman" w:eastAsia="Times New Roman" w:hAnsi="Times New Roman" w:cs="Times New Roman"/>
          <w:sz w:val="24"/>
          <w:szCs w:val="24"/>
          <w:lang w:eastAsia="cs-CZ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2020</w:t>
      </w:r>
      <w:proofErr w:type="gramEnd"/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452A2" w:rsidRPr="00933F88" w:rsidRDefault="009452A2" w:rsidP="009452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452A2" w:rsidRDefault="009452A2" w:rsidP="00945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452A2" w:rsidRDefault="009452A2" w:rsidP="00945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452A2" w:rsidRDefault="009452A2" w:rsidP="00945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452A2" w:rsidRDefault="009452A2" w:rsidP="00945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452A2" w:rsidRPr="00F23203" w:rsidRDefault="009452A2" w:rsidP="00945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452A2" w:rsidRPr="00F23203" w:rsidRDefault="009452A2" w:rsidP="00945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Vinařicích dne:                                                                 </w:t>
      </w:r>
    </w:p>
    <w:p w:rsidR="009452A2" w:rsidRDefault="009452A2" w:rsidP="00945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452A2" w:rsidRPr="00F23203" w:rsidRDefault="009452A2" w:rsidP="00945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452A2" w:rsidRPr="008E01E2" w:rsidRDefault="009452A2" w:rsidP="00945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Za pronajímatele :</w:t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Za </w:t>
      </w:r>
      <w:proofErr w:type="gramStart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 :</w:t>
      </w:r>
      <w:proofErr w:type="gramEnd"/>
    </w:p>
    <w:p w:rsidR="009452A2" w:rsidRPr="008E01E2" w:rsidRDefault="009452A2" w:rsidP="00945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452A2" w:rsidRPr="008E01E2" w:rsidRDefault="009452A2" w:rsidP="00945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452A2" w:rsidRPr="008E01E2" w:rsidRDefault="009452A2" w:rsidP="00945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452A2" w:rsidRPr="008E01E2" w:rsidRDefault="009452A2" w:rsidP="009452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Vrchní rada</w:t>
      </w:r>
    </w:p>
    <w:p w:rsidR="009452A2" w:rsidRPr="008E01E2" w:rsidRDefault="009452A2" w:rsidP="00945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plk.  Mgr.</w:t>
      </w:r>
      <w:proofErr w:type="gramEnd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Miroslav Hadrava</w:t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ing. Věra </w:t>
      </w:r>
      <w:proofErr w:type="spellStart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Babišová</w:t>
      </w:r>
      <w:proofErr w:type="spellEnd"/>
    </w:p>
    <w:p w:rsidR="009452A2" w:rsidRPr="008E01E2" w:rsidRDefault="009452A2" w:rsidP="00945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ředitel věznice Vinařice</w:t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předsedkyně spolku</w:t>
      </w:r>
    </w:p>
    <w:p w:rsidR="009452A2" w:rsidRDefault="009452A2" w:rsidP="00945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452A2" w:rsidRDefault="009452A2" w:rsidP="00945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452A2" w:rsidRPr="008E01E2" w:rsidRDefault="009452A2" w:rsidP="00255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55FCA" w:rsidRDefault="00255FCA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68CD" w:rsidRDefault="003368CD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68CD" w:rsidRDefault="003368CD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68CD" w:rsidRDefault="003368CD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68CD" w:rsidRDefault="003368CD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68CD" w:rsidRDefault="003368CD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68CD" w:rsidRDefault="003368CD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68CD" w:rsidRDefault="003368CD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68CD" w:rsidRPr="00AC6B9F" w:rsidRDefault="003368CD" w:rsidP="003368CD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18"/>
          <w:szCs w:val="18"/>
          <w:lang w:eastAsia="cs-CZ"/>
        </w:rPr>
      </w:pPr>
      <w:r w:rsidRPr="00AC6B9F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18"/>
          <w:szCs w:val="18"/>
          <w:lang w:eastAsia="cs-CZ"/>
        </w:rPr>
        <w:t>VS-52599</w:t>
      </w:r>
      <w:r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18"/>
          <w:szCs w:val="18"/>
          <w:lang w:eastAsia="cs-CZ"/>
        </w:rPr>
        <w:t>-2</w:t>
      </w:r>
      <w:r w:rsidRPr="00AC6B9F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18"/>
          <w:szCs w:val="18"/>
          <w:lang w:eastAsia="cs-CZ"/>
        </w:rPr>
        <w:t>/ČJ-2018-800500</w:t>
      </w:r>
    </w:p>
    <w:p w:rsidR="003D2001" w:rsidRPr="00BC0E2E" w:rsidRDefault="00BC0E2E" w:rsidP="003D2001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/>
          <w:bCs/>
          <w:color w:val="A6A6A6" w:themeColor="background1" w:themeShade="A6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A6A6A6" w:themeColor="background1" w:themeShade="A6"/>
          <w:lang w:eastAsia="cs-CZ"/>
        </w:rPr>
        <w:lastRenderedPageBreak/>
        <w:t xml:space="preserve">č.j.:  </w:t>
      </w:r>
      <w:r w:rsidR="003D2001" w:rsidRPr="00BC0E2E">
        <w:rPr>
          <w:rFonts w:ascii="Times New Roman" w:eastAsia="Times New Roman" w:hAnsi="Times New Roman" w:cs="Times New Roman"/>
          <w:b/>
          <w:bCs/>
          <w:color w:val="A6A6A6" w:themeColor="background1" w:themeShade="A6"/>
          <w:lang w:eastAsia="cs-CZ"/>
        </w:rPr>
        <w:t>VS-</w:t>
      </w:r>
      <w:r>
        <w:rPr>
          <w:rFonts w:ascii="Times New Roman" w:eastAsia="Times New Roman" w:hAnsi="Times New Roman" w:cs="Times New Roman"/>
          <w:b/>
          <w:bCs/>
          <w:color w:val="A6A6A6" w:themeColor="background1" w:themeShade="A6"/>
          <w:lang w:eastAsia="cs-CZ"/>
        </w:rPr>
        <w:t>59137</w:t>
      </w:r>
      <w:r w:rsidR="003D2001" w:rsidRPr="00BC0E2E">
        <w:rPr>
          <w:rFonts w:ascii="Times New Roman" w:eastAsia="Times New Roman" w:hAnsi="Times New Roman" w:cs="Times New Roman"/>
          <w:b/>
          <w:bCs/>
          <w:color w:val="A6A6A6" w:themeColor="background1" w:themeShade="A6"/>
          <w:lang w:eastAsia="cs-CZ"/>
        </w:rPr>
        <w:t>/ČJ-202</w:t>
      </w:r>
      <w:r>
        <w:rPr>
          <w:rFonts w:ascii="Times New Roman" w:eastAsia="Times New Roman" w:hAnsi="Times New Roman" w:cs="Times New Roman"/>
          <w:b/>
          <w:bCs/>
          <w:color w:val="A6A6A6" w:themeColor="background1" w:themeShade="A6"/>
          <w:lang w:eastAsia="cs-CZ"/>
        </w:rPr>
        <w:t>1</w:t>
      </w:r>
      <w:r w:rsidR="003D2001" w:rsidRPr="00BC0E2E">
        <w:rPr>
          <w:rFonts w:ascii="Times New Roman" w:eastAsia="Times New Roman" w:hAnsi="Times New Roman" w:cs="Times New Roman"/>
          <w:b/>
          <w:bCs/>
          <w:color w:val="A6A6A6" w:themeColor="background1" w:themeShade="A6"/>
          <w:lang w:eastAsia="cs-CZ"/>
        </w:rPr>
        <w:t>-800500</w:t>
      </w:r>
    </w:p>
    <w:p w:rsidR="003368CD" w:rsidRDefault="003368CD" w:rsidP="00336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</w:pPr>
    </w:p>
    <w:p w:rsidR="003368CD" w:rsidRPr="00FE218C" w:rsidRDefault="003368CD" w:rsidP="00336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</w:pPr>
      <w:r w:rsidRPr="00841812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D O D A T E K   č. 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>7</w:t>
      </w:r>
    </w:p>
    <w:p w:rsidR="003368CD" w:rsidRPr="00F23203" w:rsidRDefault="003368CD" w:rsidP="00336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ke Smlouvě o nájmu č. 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ze dne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30</w:t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9.2016</w:t>
      </w:r>
      <w:proofErr w:type="gramEnd"/>
    </w:p>
    <w:p w:rsidR="003368CD" w:rsidRPr="00F23203" w:rsidRDefault="003368CD" w:rsidP="00336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3368CD" w:rsidRPr="00F23203" w:rsidRDefault="003368CD" w:rsidP="003368CD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3368CD" w:rsidRPr="00F23203" w:rsidRDefault="003368CD" w:rsidP="00336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Smluvní strany</w:t>
      </w:r>
    </w:p>
    <w:p w:rsidR="003368CD" w:rsidRPr="008E01E2" w:rsidRDefault="003368CD" w:rsidP="003368CD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cs-CZ"/>
        </w:rPr>
        <w:t>1.</w:t>
      </w:r>
      <w:r w:rsidRPr="008E01E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cs-CZ"/>
        </w:rPr>
        <w:t xml:space="preserve">     </w:t>
      </w:r>
      <w:r w:rsidRPr="008E01E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cs-CZ"/>
        </w:rPr>
        <w:t>Česká republika, Vězeňská služba ČR</w:t>
      </w:r>
      <w:r w:rsidRPr="008E01E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cs-CZ"/>
        </w:rPr>
        <w:t xml:space="preserve"> </w:t>
      </w:r>
    </w:p>
    <w:p w:rsidR="003368CD" w:rsidRPr="008E01E2" w:rsidRDefault="003368CD" w:rsidP="003368CD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 sídlem: Soudní 1672/1a, 140 67 Praha 4</w:t>
      </w:r>
    </w:p>
    <w:p w:rsidR="003368CD" w:rsidRPr="008E01E2" w:rsidRDefault="003368CD" w:rsidP="003368CD">
      <w:pPr>
        <w:keepNext/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4"/>
        <w:outlineLvl w:val="6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IČO: 00 21 24 23</w:t>
      </w:r>
    </w:p>
    <w:p w:rsidR="003368CD" w:rsidRPr="008E01E2" w:rsidRDefault="003368CD" w:rsidP="003368CD">
      <w:pPr>
        <w:keepNext/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4"/>
        <w:outlineLvl w:val="6"/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</w:pPr>
      <w:r w:rsidRPr="008E01E2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DIČ: CZ00212423</w:t>
      </w:r>
    </w:p>
    <w:p w:rsidR="003368CD" w:rsidRPr="008E01E2" w:rsidRDefault="003368CD" w:rsidP="003368CD">
      <w:pPr>
        <w:spacing w:before="60"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E01E2">
        <w:rPr>
          <w:rFonts w:ascii="Times New Roman" w:eastAsia="Calibri" w:hAnsi="Times New Roman" w:cs="Times New Roman"/>
          <w:sz w:val="24"/>
          <w:szCs w:val="24"/>
        </w:rPr>
        <w:t xml:space="preserve">Za stát právně jedná na  základě pověření generálního ředitele Vězeňské služby ČR  ze dne </w:t>
      </w:r>
      <w:proofErr w:type="gramStart"/>
      <w:r w:rsidRPr="008E01E2">
        <w:rPr>
          <w:rFonts w:ascii="Times New Roman" w:eastAsia="Calibri" w:hAnsi="Times New Roman" w:cs="Times New Roman"/>
          <w:sz w:val="24"/>
          <w:szCs w:val="24"/>
        </w:rPr>
        <w:t>1.9</w:t>
      </w:r>
      <w:proofErr w:type="gramEnd"/>
      <w:r w:rsidRPr="008E01E2">
        <w:rPr>
          <w:rFonts w:ascii="Times New Roman" w:eastAsia="Calibri" w:hAnsi="Times New Roman" w:cs="Times New Roman"/>
          <w:sz w:val="24"/>
          <w:szCs w:val="24"/>
        </w:rPr>
        <w:t>. 2016  Vrchní rada plk. Mgr. Miroslav Hadrava, ředitel věznice Vinařice</w:t>
      </w:r>
    </w:p>
    <w:p w:rsidR="003368CD" w:rsidRPr="008E01E2" w:rsidRDefault="003368CD" w:rsidP="003368CD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E01E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adresa věznice Vinařice:  273 07 Vinařice,  </w:t>
      </w:r>
      <w:proofErr w:type="gramStart"/>
      <w:r w:rsidRPr="008E01E2">
        <w:rPr>
          <w:rFonts w:ascii="Times New Roman" w:eastAsia="Times New Roman" w:hAnsi="Times New Roman" w:cs="Times New Roman"/>
          <w:sz w:val="24"/>
          <w:szCs w:val="20"/>
          <w:lang w:eastAsia="cs-CZ"/>
        </w:rPr>
        <w:t>č.p.</w:t>
      </w:r>
      <w:proofErr w:type="gramEnd"/>
      <w:r w:rsidRPr="008E01E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245</w:t>
      </w:r>
    </w:p>
    <w:p w:rsidR="003368CD" w:rsidRPr="008E01E2" w:rsidRDefault="003368CD" w:rsidP="003368CD">
      <w:pPr>
        <w:widowControl w:val="0"/>
        <w:shd w:val="clear" w:color="auto" w:fill="FFFFFF"/>
        <w:autoSpaceDE w:val="0"/>
        <w:autoSpaceDN w:val="0"/>
        <w:adjustRightInd w:val="0"/>
        <w:spacing w:before="60" w:after="120" w:line="240" w:lineRule="auto"/>
        <w:ind w:left="11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E01E2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 xml:space="preserve">bankovní spojení: ČNB pobočka 701 </w:t>
      </w:r>
      <w:proofErr w:type="spellStart"/>
      <w:proofErr w:type="gramStart"/>
      <w:r w:rsidRPr="008E01E2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č.ú</w:t>
      </w:r>
      <w:proofErr w:type="spellEnd"/>
      <w:r w:rsidRPr="008E01E2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. 19</w:t>
      </w:r>
      <w:proofErr w:type="gramEnd"/>
      <w:r w:rsidRPr="008E01E2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-31323881/0710</w:t>
      </w:r>
    </w:p>
    <w:p w:rsidR="003368CD" w:rsidRPr="008E01E2" w:rsidRDefault="003368CD" w:rsidP="003368CD">
      <w:pPr>
        <w:widowControl w:val="0"/>
        <w:shd w:val="clear" w:color="auto" w:fill="FFFFFF"/>
        <w:autoSpaceDE w:val="0"/>
        <w:autoSpaceDN w:val="0"/>
        <w:adjustRightInd w:val="0"/>
        <w:spacing w:after="0" w:line="214" w:lineRule="exact"/>
        <w:ind w:left="1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</w:pPr>
    </w:p>
    <w:p w:rsidR="003368CD" w:rsidRPr="008E01E2" w:rsidRDefault="003368CD" w:rsidP="003368CD">
      <w:pPr>
        <w:widowControl w:val="0"/>
        <w:shd w:val="clear" w:color="auto" w:fill="FFFFFF"/>
        <w:autoSpaceDE w:val="0"/>
        <w:autoSpaceDN w:val="0"/>
        <w:adjustRightInd w:val="0"/>
        <w:spacing w:after="0" w:line="214" w:lineRule="exact"/>
        <w:ind w:left="1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  <w:t>(dále jen "</w:t>
      </w:r>
      <w:r w:rsidRPr="008E01E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cs-CZ"/>
        </w:rPr>
        <w:t>pronajímatel</w:t>
      </w:r>
      <w:r w:rsidRPr="008E01E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  <w:t>")</w:t>
      </w:r>
    </w:p>
    <w:p w:rsidR="003368CD" w:rsidRPr="008E01E2" w:rsidRDefault="003368CD" w:rsidP="003368CD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1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a</w:t>
      </w:r>
    </w:p>
    <w:p w:rsidR="003368CD" w:rsidRPr="008E01E2" w:rsidRDefault="003368CD" w:rsidP="003368CD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cs-CZ"/>
        </w:rPr>
      </w:pPr>
    </w:p>
    <w:p w:rsidR="003368CD" w:rsidRPr="008E01E2" w:rsidRDefault="003368CD" w:rsidP="003368CD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 w:rsidRPr="008E01E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cs-CZ"/>
        </w:rPr>
        <w:t>2.</w:t>
      </w:r>
      <w:r w:rsidRPr="008E01E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cs-CZ"/>
        </w:rPr>
        <w:t xml:space="preserve">     „ŠANCE</w:t>
      </w:r>
      <w:proofErr w:type="gramEnd"/>
      <w:r w:rsidRPr="008E01E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cs-CZ"/>
        </w:rPr>
        <w:t xml:space="preserve"> P.R.O.“</w:t>
      </w:r>
    </w:p>
    <w:p w:rsidR="003368CD" w:rsidRPr="008E01E2" w:rsidRDefault="003368CD" w:rsidP="003368CD">
      <w:pPr>
        <w:keepNext/>
        <w:keepLines/>
        <w:widowControl w:val="0"/>
        <w:autoSpaceDE w:val="0"/>
        <w:autoSpaceDN w:val="0"/>
        <w:adjustRightInd w:val="0"/>
        <w:spacing w:before="60" w:after="0" w:line="240" w:lineRule="auto"/>
        <w:outlineLvl w:val="4"/>
        <w:rPr>
          <w:rFonts w:ascii="Times New Roman" w:eastAsiaTheme="majorEastAsia" w:hAnsi="Times New Roman" w:cs="Times New Roman"/>
          <w:color w:val="000000"/>
          <w:sz w:val="24"/>
          <w:szCs w:val="24"/>
          <w:lang w:eastAsia="cs-CZ"/>
        </w:rPr>
      </w:pPr>
      <w:r w:rsidRPr="008E01E2">
        <w:rPr>
          <w:rFonts w:ascii="Times New Roman" w:eastAsiaTheme="majorEastAsia" w:hAnsi="Times New Roman" w:cs="Times New Roman"/>
          <w:color w:val="000000"/>
          <w:sz w:val="24"/>
          <w:szCs w:val="24"/>
          <w:lang w:eastAsia="cs-CZ"/>
        </w:rPr>
        <w:t xml:space="preserve">se sídlem Ibsenova 1213/5, Vinohrady, 120 00 Praha </w:t>
      </w:r>
    </w:p>
    <w:p w:rsidR="003368CD" w:rsidRPr="008E01E2" w:rsidRDefault="003368CD" w:rsidP="003368CD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zastoupená Ing. Věrou </w:t>
      </w:r>
      <w:proofErr w:type="spellStart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Babišovou</w:t>
      </w:r>
      <w:proofErr w:type="spellEnd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, předsedkyní spolku</w:t>
      </w:r>
    </w:p>
    <w:p w:rsidR="003368CD" w:rsidRPr="008E01E2" w:rsidRDefault="003368CD" w:rsidP="003368CD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 228 77 479             </w:t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3368CD" w:rsidRPr="008E01E2" w:rsidRDefault="003368CD" w:rsidP="003368CD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DIČ:   </w:t>
      </w:r>
      <w:proofErr w:type="gramStart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CZ  22877479</w:t>
      </w:r>
      <w:proofErr w:type="gramEnd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3368CD" w:rsidRPr="008E01E2" w:rsidRDefault="003368CD" w:rsidP="003368CD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zapsaná ve spolkovém rejstříku, vedeném Městským soudem v Praze, oddíl L, vložka 23298</w:t>
      </w:r>
    </w:p>
    <w:p w:rsidR="003368CD" w:rsidRPr="008E01E2" w:rsidRDefault="003368CD" w:rsidP="003368CD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spojení: ČSOB, </w:t>
      </w:r>
      <w:proofErr w:type="spellStart"/>
      <w:proofErr w:type="gramStart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č.ú</w:t>
      </w:r>
      <w:proofErr w:type="spellEnd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. 250142810/0300</w:t>
      </w:r>
      <w:proofErr w:type="gramEnd"/>
    </w:p>
    <w:p w:rsidR="003368CD" w:rsidRPr="008E01E2" w:rsidRDefault="003368CD" w:rsidP="003368CD">
      <w:pPr>
        <w:widowControl w:val="0"/>
        <w:shd w:val="clear" w:color="auto" w:fill="FFFFFF"/>
        <w:autoSpaceDE w:val="0"/>
        <w:autoSpaceDN w:val="0"/>
        <w:adjustRightInd w:val="0"/>
        <w:spacing w:before="199" w:after="0" w:line="214" w:lineRule="exact"/>
        <w:ind w:left="12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</w:pPr>
    </w:p>
    <w:p w:rsidR="003368CD" w:rsidRPr="008E01E2" w:rsidRDefault="003368CD" w:rsidP="003368CD">
      <w:pPr>
        <w:widowControl w:val="0"/>
        <w:shd w:val="clear" w:color="auto" w:fill="FFFFFF"/>
        <w:autoSpaceDE w:val="0"/>
        <w:autoSpaceDN w:val="0"/>
        <w:adjustRightInd w:val="0"/>
        <w:spacing w:after="0" w:line="214" w:lineRule="exact"/>
        <w:ind w:left="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  <w:t>(dále jen "</w:t>
      </w:r>
      <w:r w:rsidRPr="008E01E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cs-CZ"/>
        </w:rPr>
        <w:t>nájemce</w:t>
      </w:r>
      <w:r w:rsidRPr="008E01E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  <w:t>")</w:t>
      </w:r>
    </w:p>
    <w:p w:rsidR="003368CD" w:rsidRDefault="003368CD" w:rsidP="003368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3D2001" w:rsidRDefault="003D2001" w:rsidP="003368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3D2001" w:rsidRPr="00F23203" w:rsidRDefault="003D2001" w:rsidP="003368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3368CD" w:rsidRPr="00F23203" w:rsidRDefault="003368CD" w:rsidP="00336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</w:p>
    <w:p w:rsidR="003368CD" w:rsidRDefault="003368CD" w:rsidP="003368C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článku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.2. Smlouvy o nájmu č. 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16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uzavřené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. 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16</w:t>
      </w:r>
      <w:proofErr w:type="gramEnd"/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„Smlouva“), se smluvní strany dohodly na dále uveden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ých 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změn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ách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Smlouvy:</w:t>
      </w:r>
    </w:p>
    <w:p w:rsidR="003368CD" w:rsidRDefault="003368CD" w:rsidP="003368C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68CD" w:rsidRPr="00A74960" w:rsidRDefault="003368CD" w:rsidP="003368CD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749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1.  </w:t>
      </w:r>
      <w:r w:rsidRPr="00A749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Článek 5. Nájemné a platební podmínky, odst. </w:t>
      </w:r>
      <w:proofErr w:type="gramStart"/>
      <w:r w:rsidRPr="00A749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  <w:r w:rsidRPr="00A749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se</w:t>
      </w:r>
      <w:proofErr w:type="gramEnd"/>
      <w:r w:rsidRPr="00A749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mění tak, že původní znění se zrušuje a nahrazuje se novým zněním takto:</w:t>
      </w:r>
    </w:p>
    <w:p w:rsidR="003368CD" w:rsidRDefault="003368CD" w:rsidP="0033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368CD" w:rsidRPr="00A74960" w:rsidRDefault="003368CD" w:rsidP="0033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„ </w:t>
      </w:r>
      <w:proofErr w:type="gramStart"/>
      <w:r w:rsidRPr="00A749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5.1</w:t>
      </w:r>
      <w:proofErr w:type="gramEnd"/>
      <w:r w:rsidRPr="00A749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Pr="00A749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A74960">
        <w:rPr>
          <w:rFonts w:ascii="Times New Roman" w:eastAsia="Times New Roman" w:hAnsi="Times New Roman" w:cs="Times New Roman"/>
          <w:sz w:val="24"/>
          <w:szCs w:val="24"/>
          <w:lang w:eastAsia="cs-CZ"/>
        </w:rPr>
        <w:t>Za užívání předmětu nájmu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specifikovaného v čl. 1. této S</w:t>
      </w:r>
      <w:r w:rsidRPr="00A74960">
        <w:rPr>
          <w:rFonts w:ascii="Times New Roman" w:eastAsia="Times New Roman" w:hAnsi="Times New Roman" w:cs="Times New Roman"/>
          <w:sz w:val="24"/>
          <w:szCs w:val="24"/>
          <w:lang w:eastAsia="cs-CZ"/>
        </w:rPr>
        <w:t>mlouvy se nájemce zavazuje platit pronajímateli nájemné, jehož výše byla stanovena dohodou, a to 18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A749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26</w:t>
      </w:r>
      <w:r w:rsidRPr="00A749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 Kč za 1 m</w:t>
      </w:r>
      <w:r w:rsidRPr="00A74960">
        <w:rPr>
          <w:rFonts w:ascii="Times New Roman" w:eastAsia="Times New Roman" w:hAnsi="Times New Roman" w:cs="Times New Roman"/>
          <w:spacing w:val="-12"/>
          <w:sz w:val="24"/>
          <w:szCs w:val="24"/>
          <w:vertAlign w:val="superscript"/>
          <w:lang w:eastAsia="cs-CZ"/>
        </w:rPr>
        <w:t>2</w:t>
      </w:r>
      <w:r w:rsidRPr="00A749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 ročně. Uvedená cena nájmu, je cenou v čase a místě obvyklou.</w:t>
      </w:r>
    </w:p>
    <w:p w:rsidR="003368CD" w:rsidRPr="00A74960" w:rsidRDefault="003368CD" w:rsidP="003368C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960">
        <w:rPr>
          <w:rFonts w:ascii="Times New Roman" w:eastAsia="Times New Roman" w:hAnsi="Times New Roman" w:cs="Times New Roman"/>
          <w:sz w:val="24"/>
          <w:szCs w:val="24"/>
          <w:lang w:eastAsia="cs-CZ"/>
        </w:rPr>
        <w:t>Celkové roční nájemné činí 4.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749</w:t>
      </w:r>
      <w:r w:rsidRPr="00A749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Kč, z toho čtvrtletní nájemné činí 1.1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87</w:t>
      </w:r>
      <w:r w:rsidRPr="00A7496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25</w:t>
      </w:r>
      <w:r w:rsidRPr="00A749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Kč.</w:t>
      </w:r>
    </w:p>
    <w:p w:rsidR="003368CD" w:rsidRPr="00A74960" w:rsidRDefault="003368CD" w:rsidP="003368C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9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nájemném není zahrnuto vytápění nebytového </w:t>
      </w:r>
      <w:proofErr w:type="gramStart"/>
      <w:r w:rsidRPr="00A749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prostoru.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proofErr w:type="gramEnd"/>
    </w:p>
    <w:p w:rsidR="003368CD" w:rsidRPr="00933F88" w:rsidRDefault="003368CD" w:rsidP="003368C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68CD" w:rsidRDefault="003368CD" w:rsidP="003368CD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3368CD" w:rsidRPr="00E63A45" w:rsidRDefault="003368CD" w:rsidP="003368CD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2.   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Článek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Nájemné a platební podmínky,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odst.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se</w:t>
      </w:r>
      <w:proofErr w:type="gramEnd"/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mění tak, že původní znění se zrušuje a nahrazuje se novým zněním takto:</w:t>
      </w:r>
    </w:p>
    <w:p w:rsidR="003368CD" w:rsidRPr="00990F4C" w:rsidRDefault="003368CD" w:rsidP="003368CD">
      <w:pPr>
        <w:spacing w:after="0" w:line="240" w:lineRule="auto"/>
        <w:ind w:left="388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:rsidR="003368CD" w:rsidRPr="008E01E2" w:rsidRDefault="003368CD" w:rsidP="003368C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 xml:space="preserve">„ </w:t>
      </w:r>
      <w:proofErr w:type="gramStart"/>
      <w:r w:rsidRPr="008E01E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>5.3</w:t>
      </w:r>
      <w:proofErr w:type="gramEnd"/>
      <w:r w:rsidRPr="008E01E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>.</w:t>
      </w:r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ab/>
        <w:t xml:space="preserve">Vytápění pronajatého prostoru bude účtováno paušálně ve výši </w:t>
      </w:r>
      <w:r w:rsidRPr="008E01E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>1</w:t>
      </w:r>
      <w:r w:rsidR="003D20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>83</w:t>
      </w:r>
      <w:r w:rsidRPr="008E01E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>,</w:t>
      </w:r>
      <w:r w:rsidR="003D20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>42</w:t>
      </w:r>
      <w:r w:rsidRPr="008E01E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 xml:space="preserve"> Kč/m</w:t>
      </w:r>
      <w:r w:rsidRPr="008E01E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vertAlign w:val="superscript"/>
          <w:lang w:eastAsia="cs-CZ"/>
        </w:rPr>
        <w:t>2</w:t>
      </w:r>
      <w:r w:rsidRPr="008E01E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 xml:space="preserve">/rok bez DPH </w:t>
      </w:r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>(skutečné náklady na vytápění 1m</w:t>
      </w:r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vertAlign w:val="superscript"/>
          <w:lang w:eastAsia="cs-CZ"/>
        </w:rPr>
        <w:t>2</w:t>
      </w:r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 plochy věznice v roce 20</w:t>
      </w:r>
      <w:r w:rsidR="003D2001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>20</w:t>
      </w:r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). K výše uvedené částce bude účtováno DPH v zákonem stanovené výši. Nájemce se zavazuje k uzavření dodatku k této smlouvě, kterým se upraví úhrada za vytápění pronajatého prostoru s účinností od </w:t>
      </w:r>
      <w:proofErr w:type="gramStart"/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>1.4</w:t>
      </w:r>
      <w:proofErr w:type="gramEnd"/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>.</w:t>
      </w:r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br/>
        <w:t>následujícího roku v souladu se skutečnými náklady věznice na vytápění 1m</w:t>
      </w:r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vertAlign w:val="superscript"/>
          <w:lang w:eastAsia="cs-CZ"/>
        </w:rPr>
        <w:t>2</w:t>
      </w:r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 plochy věznice za předcházející rok. Vytápění bude nájemcem hrazeno na </w:t>
      </w:r>
      <w:proofErr w:type="gramStart"/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>účet  pronajímatele</w:t>
      </w:r>
      <w:proofErr w:type="gramEnd"/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 na základě vystavené faktury se splatností 14 dnů.  Dnem zaplacení je den, kdy byla platba připsána na účet pronajímatele. Vyúčtování bude prováděno vždy k </w:t>
      </w:r>
      <w:proofErr w:type="gramStart"/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>30.6., 31.10</w:t>
      </w:r>
      <w:proofErr w:type="gramEnd"/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 a 31.12. každého roku.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>“</w:t>
      </w:r>
      <w:r w:rsidRPr="008E0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 </w:t>
      </w:r>
    </w:p>
    <w:p w:rsidR="003368CD" w:rsidRDefault="003368CD" w:rsidP="003368CD">
      <w:pPr>
        <w:pStyle w:val="Seznam"/>
        <w:ind w:left="0" w:firstLine="0"/>
        <w:jc w:val="both"/>
        <w:rPr>
          <w:sz w:val="24"/>
          <w:szCs w:val="24"/>
        </w:rPr>
      </w:pPr>
    </w:p>
    <w:p w:rsidR="003368CD" w:rsidRDefault="003368CD" w:rsidP="003368CD">
      <w:pPr>
        <w:pStyle w:val="Seznam"/>
        <w:ind w:left="0" w:firstLine="0"/>
        <w:jc w:val="both"/>
        <w:rPr>
          <w:sz w:val="24"/>
          <w:szCs w:val="24"/>
        </w:rPr>
      </w:pPr>
    </w:p>
    <w:p w:rsidR="003368CD" w:rsidRDefault="003368CD" w:rsidP="003368CD">
      <w:pPr>
        <w:pStyle w:val="Seznam"/>
        <w:ind w:left="0" w:firstLine="0"/>
        <w:jc w:val="both"/>
        <w:rPr>
          <w:sz w:val="24"/>
          <w:szCs w:val="24"/>
        </w:rPr>
      </w:pPr>
    </w:p>
    <w:p w:rsidR="003368CD" w:rsidRDefault="003368CD" w:rsidP="003368CD">
      <w:pPr>
        <w:pStyle w:val="Seznam"/>
        <w:ind w:left="0" w:firstLine="0"/>
        <w:jc w:val="both"/>
        <w:rPr>
          <w:sz w:val="24"/>
          <w:szCs w:val="24"/>
        </w:rPr>
      </w:pPr>
    </w:p>
    <w:p w:rsidR="003368CD" w:rsidRPr="00933F88" w:rsidRDefault="003368CD" w:rsidP="00336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68CD" w:rsidRPr="00933F88" w:rsidRDefault="003368CD" w:rsidP="00336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</w:t>
      </w:r>
    </w:p>
    <w:p w:rsidR="003368CD" w:rsidRPr="00933F88" w:rsidRDefault="003368CD" w:rsidP="003368C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Ostatní ustanovení Smlouvy se nemění a zůstávají v původním znění.</w:t>
      </w:r>
    </w:p>
    <w:p w:rsidR="003368CD" w:rsidRPr="00933F88" w:rsidRDefault="003368CD" w:rsidP="003368CD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Tento dodatek č. </w:t>
      </w:r>
      <w:r w:rsidR="003D2001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 vyhotoven ve čtyřech stejnopisech, přičemž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pronajímatel obdrží tři výtisky, nájemce jeden výtisk.</w:t>
      </w:r>
    </w:p>
    <w:p w:rsidR="003368CD" w:rsidRPr="00933F88" w:rsidRDefault="003368CD" w:rsidP="003368CD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3.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Tento dodatek nabývá platnosti dnem podpisu smluvních stran s účinností ke dni </w:t>
      </w:r>
      <w:proofErr w:type="gramStart"/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4.20</w:t>
      </w:r>
      <w:r w:rsidR="003D2001">
        <w:rPr>
          <w:rFonts w:ascii="Times New Roman" w:eastAsia="Times New Roman" w:hAnsi="Times New Roman" w:cs="Times New Roman"/>
          <w:sz w:val="24"/>
          <w:szCs w:val="24"/>
          <w:lang w:eastAsia="cs-CZ"/>
        </w:rPr>
        <w:t>21</w:t>
      </w:r>
      <w:proofErr w:type="gramEnd"/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368CD" w:rsidRPr="00933F88" w:rsidRDefault="003368CD" w:rsidP="003368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3368CD" w:rsidRDefault="003368CD" w:rsidP="00336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68CD" w:rsidRDefault="003368CD" w:rsidP="00336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68CD" w:rsidRDefault="003368CD" w:rsidP="00336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68CD" w:rsidRDefault="003368CD" w:rsidP="00336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68CD" w:rsidRPr="00F23203" w:rsidRDefault="003368CD" w:rsidP="00336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68CD" w:rsidRPr="00F23203" w:rsidRDefault="003368CD" w:rsidP="00336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Vinařicích dne:                                                                 </w:t>
      </w:r>
    </w:p>
    <w:p w:rsidR="003368CD" w:rsidRDefault="003368CD" w:rsidP="00336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68CD" w:rsidRPr="00F23203" w:rsidRDefault="003368CD" w:rsidP="00336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68CD" w:rsidRPr="008E01E2" w:rsidRDefault="003368CD" w:rsidP="0033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Za pronajímatele :</w:t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Za </w:t>
      </w:r>
      <w:proofErr w:type="gramStart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 :</w:t>
      </w:r>
      <w:proofErr w:type="gramEnd"/>
    </w:p>
    <w:p w:rsidR="003368CD" w:rsidRPr="008E01E2" w:rsidRDefault="003368CD" w:rsidP="0033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68CD" w:rsidRPr="008E01E2" w:rsidRDefault="003368CD" w:rsidP="0033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68CD" w:rsidRPr="008E01E2" w:rsidRDefault="003368CD" w:rsidP="0033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68CD" w:rsidRPr="008E01E2" w:rsidRDefault="003368CD" w:rsidP="003368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Vrchní rada</w:t>
      </w:r>
    </w:p>
    <w:p w:rsidR="003368CD" w:rsidRPr="008E01E2" w:rsidRDefault="003368CD" w:rsidP="0033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plk.  Mgr.</w:t>
      </w:r>
      <w:proofErr w:type="gramEnd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Miroslav Hadrava</w:t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ing. Věra </w:t>
      </w:r>
      <w:proofErr w:type="spellStart"/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>Babišová</w:t>
      </w:r>
      <w:proofErr w:type="spellEnd"/>
    </w:p>
    <w:p w:rsidR="003368CD" w:rsidRPr="008E01E2" w:rsidRDefault="003368CD" w:rsidP="0033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ředitel věznice Vinařice</w:t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E01E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předsedkyně spolku</w:t>
      </w:r>
    </w:p>
    <w:p w:rsidR="003368CD" w:rsidRDefault="003368CD" w:rsidP="0033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68CD" w:rsidRPr="008E01E2" w:rsidRDefault="003368CD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3368CD" w:rsidRPr="008E01E2" w:rsidSect="00824FC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001" w:rsidRDefault="003D2001" w:rsidP="00052472">
      <w:pPr>
        <w:spacing w:after="0" w:line="240" w:lineRule="auto"/>
      </w:pPr>
      <w:r>
        <w:separator/>
      </w:r>
    </w:p>
  </w:endnote>
  <w:endnote w:type="continuationSeparator" w:id="0">
    <w:p w:rsidR="003D2001" w:rsidRDefault="003D2001" w:rsidP="0005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001" w:rsidRDefault="003D2001" w:rsidP="00052472">
      <w:pPr>
        <w:spacing w:after="0" w:line="240" w:lineRule="auto"/>
      </w:pPr>
      <w:r>
        <w:separator/>
      </w:r>
    </w:p>
  </w:footnote>
  <w:footnote w:type="continuationSeparator" w:id="0">
    <w:p w:rsidR="003D2001" w:rsidRDefault="003D2001" w:rsidP="00052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441"/>
    <w:multiLevelType w:val="hybridMultilevel"/>
    <w:tmpl w:val="3CACE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175D9"/>
    <w:multiLevelType w:val="hybridMultilevel"/>
    <w:tmpl w:val="9C362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A78A4"/>
    <w:multiLevelType w:val="hybridMultilevel"/>
    <w:tmpl w:val="A8704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57959"/>
    <w:multiLevelType w:val="hybridMultilevel"/>
    <w:tmpl w:val="6EA0528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04042"/>
    <w:multiLevelType w:val="hybridMultilevel"/>
    <w:tmpl w:val="4A5279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32409"/>
    <w:multiLevelType w:val="hybridMultilevel"/>
    <w:tmpl w:val="853E14C4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>
    <w:nsid w:val="5E4A7781"/>
    <w:multiLevelType w:val="hybridMultilevel"/>
    <w:tmpl w:val="A0A42546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>
    <w:nsid w:val="60735972"/>
    <w:multiLevelType w:val="multilevel"/>
    <w:tmpl w:val="5E0C5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8">
    <w:nsid w:val="6FB306CB"/>
    <w:multiLevelType w:val="hybridMultilevel"/>
    <w:tmpl w:val="AF32B2EE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9">
    <w:nsid w:val="714A7821"/>
    <w:multiLevelType w:val="hybridMultilevel"/>
    <w:tmpl w:val="853E14C4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0">
    <w:nsid w:val="791E4676"/>
    <w:multiLevelType w:val="hybridMultilevel"/>
    <w:tmpl w:val="1FE02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0A6E18"/>
    <w:multiLevelType w:val="multilevel"/>
    <w:tmpl w:val="A03CA0C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num w:numId="1">
    <w:abstractNumId w:val="2"/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484"/>
    <w:rsid w:val="000034D8"/>
    <w:rsid w:val="00052472"/>
    <w:rsid w:val="00130043"/>
    <w:rsid w:val="00146442"/>
    <w:rsid w:val="00255FCA"/>
    <w:rsid w:val="00294C57"/>
    <w:rsid w:val="002C39BC"/>
    <w:rsid w:val="002E172A"/>
    <w:rsid w:val="003368CD"/>
    <w:rsid w:val="003672DA"/>
    <w:rsid w:val="003D2001"/>
    <w:rsid w:val="003E3CDB"/>
    <w:rsid w:val="004A4621"/>
    <w:rsid w:val="004B3CCD"/>
    <w:rsid w:val="004E41F3"/>
    <w:rsid w:val="005B4AE0"/>
    <w:rsid w:val="005F42BD"/>
    <w:rsid w:val="006A1B87"/>
    <w:rsid w:val="006D6E9A"/>
    <w:rsid w:val="0070647C"/>
    <w:rsid w:val="0071235A"/>
    <w:rsid w:val="0076186B"/>
    <w:rsid w:val="007A6BD9"/>
    <w:rsid w:val="007B7DB3"/>
    <w:rsid w:val="007C0E49"/>
    <w:rsid w:val="00824FCC"/>
    <w:rsid w:val="00892C25"/>
    <w:rsid w:val="008E01E2"/>
    <w:rsid w:val="00944FF9"/>
    <w:rsid w:val="009452A2"/>
    <w:rsid w:val="00984817"/>
    <w:rsid w:val="00990F4C"/>
    <w:rsid w:val="009E0043"/>
    <w:rsid w:val="00A25168"/>
    <w:rsid w:val="00A74960"/>
    <w:rsid w:val="00A848ED"/>
    <w:rsid w:val="00AC6B9F"/>
    <w:rsid w:val="00AD7761"/>
    <w:rsid w:val="00BC0E2E"/>
    <w:rsid w:val="00BF6023"/>
    <w:rsid w:val="00CB4484"/>
    <w:rsid w:val="00CD105A"/>
    <w:rsid w:val="00D23FA0"/>
    <w:rsid w:val="00D55359"/>
    <w:rsid w:val="00D71F78"/>
    <w:rsid w:val="00E02271"/>
    <w:rsid w:val="00E63A45"/>
    <w:rsid w:val="00EE1289"/>
    <w:rsid w:val="00F3322A"/>
    <w:rsid w:val="00FD554B"/>
    <w:rsid w:val="00FE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44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4484"/>
    <w:pPr>
      <w:ind w:left="720"/>
      <w:contextualSpacing/>
    </w:pPr>
  </w:style>
  <w:style w:type="paragraph" w:styleId="Seznam">
    <w:name w:val="List"/>
    <w:basedOn w:val="Normln"/>
    <w:unhideWhenUsed/>
    <w:rsid w:val="00146442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71235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123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39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52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2472"/>
  </w:style>
  <w:style w:type="paragraph" w:styleId="Zpat">
    <w:name w:val="footer"/>
    <w:basedOn w:val="Normln"/>
    <w:link w:val="ZpatChar"/>
    <w:uiPriority w:val="99"/>
    <w:unhideWhenUsed/>
    <w:rsid w:val="00052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2472"/>
  </w:style>
  <w:style w:type="paragraph" w:styleId="Zkladntext">
    <w:name w:val="Body Text"/>
    <w:basedOn w:val="Normln"/>
    <w:link w:val="ZkladntextChar"/>
    <w:uiPriority w:val="99"/>
    <w:semiHidden/>
    <w:unhideWhenUsed/>
    <w:rsid w:val="00AD776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D77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44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4484"/>
    <w:pPr>
      <w:ind w:left="720"/>
      <w:contextualSpacing/>
    </w:pPr>
  </w:style>
  <w:style w:type="paragraph" w:styleId="Seznam">
    <w:name w:val="List"/>
    <w:basedOn w:val="Normln"/>
    <w:unhideWhenUsed/>
    <w:rsid w:val="00146442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71235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123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39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52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2472"/>
  </w:style>
  <w:style w:type="paragraph" w:styleId="Zpat">
    <w:name w:val="footer"/>
    <w:basedOn w:val="Normln"/>
    <w:link w:val="ZpatChar"/>
    <w:uiPriority w:val="99"/>
    <w:unhideWhenUsed/>
    <w:rsid w:val="00052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2472"/>
  </w:style>
  <w:style w:type="paragraph" w:styleId="Zkladntext">
    <w:name w:val="Body Text"/>
    <w:basedOn w:val="Normln"/>
    <w:link w:val="ZkladntextChar"/>
    <w:uiPriority w:val="99"/>
    <w:semiHidden/>
    <w:unhideWhenUsed/>
    <w:rsid w:val="00AD776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D7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4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53B03-00D8-4592-96B6-E11BA1961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2690</Words>
  <Characters>15875</Characters>
  <Application>Microsoft Office Word</Application>
  <DocSecurity>4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18528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Škripko Jindřich Ing.</dc:creator>
  <cp:lastModifiedBy>Musilová Aneta, Bc.</cp:lastModifiedBy>
  <cp:revision>2</cp:revision>
  <cp:lastPrinted>2020-09-29T07:24:00Z</cp:lastPrinted>
  <dcterms:created xsi:type="dcterms:W3CDTF">2021-04-26T12:49:00Z</dcterms:created>
  <dcterms:modified xsi:type="dcterms:W3CDTF">2021-04-26T12:49:00Z</dcterms:modified>
</cp:coreProperties>
</file>