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03" w:rsidRPr="002208A1" w:rsidRDefault="00EC5703" w:rsidP="00EC5703">
      <w:pPr>
        <w:jc w:val="center"/>
        <w:rPr>
          <w:b/>
          <w:sz w:val="44"/>
          <w:szCs w:val="44"/>
        </w:rPr>
      </w:pPr>
      <w:r w:rsidRPr="002208A1">
        <w:rPr>
          <w:b/>
          <w:sz w:val="44"/>
          <w:szCs w:val="44"/>
        </w:rPr>
        <w:t xml:space="preserve">SMLOUVA O DÍLO č. </w:t>
      </w:r>
      <w:r w:rsidR="004368F9" w:rsidRPr="004368F9">
        <w:rPr>
          <w:b/>
          <w:sz w:val="44"/>
          <w:szCs w:val="32"/>
        </w:rPr>
        <w:t>106/2021</w:t>
      </w:r>
    </w:p>
    <w:p w:rsidR="00EC5703" w:rsidRDefault="00EC5703" w:rsidP="00EC5703">
      <w:pPr>
        <w:jc w:val="center"/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</w:pP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„Malířské práce na rok 20</w:t>
      </w:r>
      <w:r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2</w:t>
      </w:r>
      <w:r w:rsidR="001C3486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1</w:t>
      </w:r>
      <w:r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 xml:space="preserve"> – část 2, Skrétova, Průkopníků</w:t>
      </w: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“</w:t>
      </w:r>
    </w:p>
    <w:p w:rsidR="00EC5703" w:rsidRPr="00132513" w:rsidRDefault="00EC5703" w:rsidP="00EC5703">
      <w:pPr>
        <w:jc w:val="center"/>
      </w:pPr>
      <w:r w:rsidRPr="00132513">
        <w:t>uzavřená mezi následujícími smluvními stranami</w:t>
      </w:r>
    </w:p>
    <w:p w:rsidR="00EC5703" w:rsidRDefault="00EC5703" w:rsidP="00EC5703">
      <w:pPr>
        <w:pStyle w:val="Bezmezer"/>
        <w:numPr>
          <w:ilvl w:val="0"/>
          <w:numId w:val="1"/>
        </w:numPr>
        <w:spacing w:before="240" w:after="240"/>
        <w:ind w:left="851" w:hanging="851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OBJEDNATEL</w:t>
      </w:r>
    </w:p>
    <w:p w:rsidR="006B206B" w:rsidRPr="006B38C6" w:rsidRDefault="006B206B" w:rsidP="00EC570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:rsidR="006E1B80" w:rsidRPr="006B38C6" w:rsidRDefault="006E1B80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="006E1B80"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CZ69457930</w:t>
      </w:r>
    </w:p>
    <w:p w:rsidR="001C3486" w:rsidRDefault="001C3486" w:rsidP="001C3486">
      <w:pPr>
        <w:spacing w:before="240" w:after="0" w:line="240" w:lineRule="auto"/>
        <w:ind w:firstLine="851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Osoba oprávněn</w:t>
      </w:r>
      <w:r>
        <w:rPr>
          <w:rFonts w:asciiTheme="minorHAnsi" w:hAnsiTheme="minorHAnsi" w:cs="Arial"/>
          <w:color w:val="000000" w:themeColor="text1"/>
        </w:rPr>
        <w:t>á jednat ve věcech smluvních:</w:t>
      </w:r>
      <w:r>
        <w:rPr>
          <w:rFonts w:asciiTheme="minorHAnsi" w:hAnsiTheme="minorHAnsi" w:cs="Arial"/>
          <w:color w:val="000000" w:themeColor="text1"/>
        </w:rPr>
        <w:tab/>
      </w:r>
    </w:p>
    <w:p w:rsidR="001C3486" w:rsidRPr="006B38C6" w:rsidRDefault="001C3486" w:rsidP="001C3486">
      <w:pPr>
        <w:spacing w:before="240"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Bc. Pavel Procházka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, vedoucí </w:t>
      </w:r>
      <w:r>
        <w:rPr>
          <w:rFonts w:asciiTheme="minorHAnsi" w:hAnsiTheme="minorHAnsi" w:cs="Arial"/>
          <w:bCs/>
          <w:color w:val="000000" w:themeColor="text1"/>
        </w:rPr>
        <w:t>provozního oddělení</w:t>
      </w:r>
    </w:p>
    <w:p w:rsidR="001C3486" w:rsidRPr="004E348C" w:rsidRDefault="001C3486" w:rsidP="001C3486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u w:val="single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7" w:history="1">
        <w:r w:rsidRPr="00AF5119">
          <w:rPr>
            <w:rStyle w:val="Hypertextovodkaz"/>
            <w:rFonts w:asciiTheme="minorHAnsi" w:eastAsia="Times New Roman" w:hAnsiTheme="minorHAnsi" w:cs="Arial"/>
            <w:bCs/>
            <w:lang w:eastAsia="ar-SA"/>
          </w:rPr>
          <w:t>prochazka@dopskopl.cz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</w:t>
      </w:r>
    </w:p>
    <w:p w:rsidR="001C3486" w:rsidRPr="006B38C6" w:rsidRDefault="001C3486" w:rsidP="001C3486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778 401 872</w:t>
      </w:r>
    </w:p>
    <w:p w:rsidR="001C3486" w:rsidRDefault="001C3486" w:rsidP="001C3486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</w:p>
    <w:p w:rsidR="001C3486" w:rsidRDefault="001C3486" w:rsidP="001C3486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Osob</w:t>
      </w:r>
      <w:r>
        <w:rPr>
          <w:rFonts w:asciiTheme="minorHAnsi" w:hAnsiTheme="minorHAnsi" w:cs="Arial"/>
          <w:bCs/>
          <w:color w:val="000000" w:themeColor="text1"/>
        </w:rPr>
        <w:t>y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oprávněn</w:t>
      </w:r>
      <w:r>
        <w:rPr>
          <w:rFonts w:asciiTheme="minorHAnsi" w:hAnsiTheme="minorHAnsi" w:cs="Arial"/>
          <w:bCs/>
          <w:color w:val="000000" w:themeColor="text1"/>
        </w:rPr>
        <w:t>é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</w:t>
      </w:r>
      <w:r>
        <w:rPr>
          <w:rFonts w:asciiTheme="minorHAnsi" w:hAnsiTheme="minorHAnsi" w:cs="Arial"/>
          <w:bCs/>
          <w:color w:val="000000" w:themeColor="text1"/>
        </w:rPr>
        <w:t xml:space="preserve">jednat ve věcech technických: </w:t>
      </w:r>
      <w:r>
        <w:rPr>
          <w:rFonts w:asciiTheme="minorHAnsi" w:hAnsiTheme="minorHAnsi" w:cs="Arial"/>
          <w:bCs/>
          <w:color w:val="000000" w:themeColor="text1"/>
        </w:rPr>
        <w:tab/>
      </w:r>
    </w:p>
    <w:p w:rsidR="001C3486" w:rsidRDefault="001C3486" w:rsidP="001C3486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:rsidR="001C3486" w:rsidRPr="006B38C6" w:rsidRDefault="001C3486" w:rsidP="001C3486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Jaroslav Kratochvíl</w:t>
      </w:r>
      <w:r w:rsidRPr="006B38C6">
        <w:rPr>
          <w:rFonts w:asciiTheme="minorHAnsi" w:hAnsiTheme="minorHAnsi" w:cs="Arial"/>
          <w:bCs/>
          <w:color w:val="000000" w:themeColor="text1"/>
        </w:rPr>
        <w:t>, vedoucí provozu</w:t>
      </w:r>
      <w:r>
        <w:rPr>
          <w:rFonts w:asciiTheme="minorHAnsi" w:hAnsiTheme="minorHAnsi" w:cs="Arial"/>
          <w:bCs/>
          <w:color w:val="000000" w:themeColor="text1"/>
        </w:rPr>
        <w:t xml:space="preserve"> a údržby Křimice a Skrétova</w:t>
      </w:r>
    </w:p>
    <w:p w:rsidR="001C3486" w:rsidRPr="006B38C6" w:rsidRDefault="001C3486" w:rsidP="001C3486">
      <w:pPr>
        <w:spacing w:after="0" w:line="240" w:lineRule="auto"/>
        <w:ind w:left="1843" w:hanging="425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8" w:history="1">
        <w:r w:rsidRPr="00D26BD5">
          <w:rPr>
            <w:rStyle w:val="Hypertextovodkaz"/>
            <w:rFonts w:asciiTheme="minorHAnsi" w:eastAsia="Times New Roman" w:hAnsiTheme="minorHAnsi" w:cs="Arial"/>
            <w:bCs/>
            <w:lang w:eastAsia="ar-SA"/>
          </w:rPr>
          <w:t>kratochvil@</w:t>
        </w:r>
        <w:r w:rsidRPr="00D26BD5">
          <w:rPr>
            <w:rStyle w:val="Hypertextovodkaz"/>
            <w:rFonts w:asciiTheme="minorHAnsi" w:hAnsiTheme="minorHAnsi" w:cs="Arial"/>
          </w:rPr>
          <w:t>dopskopl-kr.cz</w:t>
        </w:r>
      </w:hyperlink>
      <w:r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color w:val="000000" w:themeColor="text1"/>
        </w:rPr>
        <w:t xml:space="preserve">    </w:t>
      </w:r>
    </w:p>
    <w:p w:rsidR="001C3486" w:rsidRPr="006B38C6" w:rsidRDefault="001C3486" w:rsidP="001C3486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604 462 264</w:t>
      </w:r>
    </w:p>
    <w:p w:rsidR="001C3486" w:rsidRDefault="001C3486" w:rsidP="001C3486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(dále „Objednatel“)</w:t>
      </w:r>
    </w:p>
    <w:p w:rsidR="00EC5703" w:rsidRPr="00EC5703" w:rsidRDefault="00EC5703" w:rsidP="00EC5703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EC5703">
        <w:rPr>
          <w:rFonts w:asciiTheme="minorHAnsi" w:hAnsiTheme="minorHAnsi" w:cs="Arial"/>
          <w:b/>
          <w:color w:val="000000" w:themeColor="text1"/>
        </w:rPr>
        <w:t>a</w:t>
      </w:r>
    </w:p>
    <w:p w:rsidR="00EC5703" w:rsidRDefault="006B206B" w:rsidP="00EC5703">
      <w:pPr>
        <w:spacing w:before="240"/>
        <w:rPr>
          <w:rFonts w:asciiTheme="minorHAnsi" w:hAnsiTheme="minorHAnsi" w:cs="Arial"/>
          <w:b/>
          <w:color w:val="000000" w:themeColor="text1"/>
        </w:rPr>
      </w:pPr>
      <w:r w:rsidRPr="006B38C6">
        <w:rPr>
          <w:rFonts w:asciiTheme="minorHAnsi" w:hAnsiTheme="minorHAnsi" w:cs="Arial"/>
          <w:b/>
          <w:color w:val="000000" w:themeColor="text1"/>
        </w:rPr>
        <w:t xml:space="preserve">2. </w:t>
      </w:r>
      <w:r w:rsidR="00EE2BB0" w:rsidRPr="006B38C6">
        <w:rPr>
          <w:rFonts w:asciiTheme="minorHAnsi" w:hAnsiTheme="minorHAnsi" w:cs="Arial"/>
          <w:b/>
          <w:color w:val="000000" w:themeColor="text1"/>
        </w:rPr>
        <w:t xml:space="preserve"> </w:t>
      </w:r>
      <w:r w:rsidR="006E1B80" w:rsidRPr="006B38C6">
        <w:rPr>
          <w:rFonts w:asciiTheme="minorHAnsi" w:hAnsiTheme="minorHAnsi" w:cs="Arial"/>
          <w:b/>
          <w:color w:val="000000" w:themeColor="text1"/>
        </w:rPr>
        <w:tab/>
      </w:r>
      <w:r w:rsidR="00EC5703">
        <w:rPr>
          <w:rFonts w:asciiTheme="minorHAnsi" w:hAnsiTheme="minorHAnsi" w:cs="Arial"/>
          <w:b/>
          <w:color w:val="000000" w:themeColor="text1"/>
        </w:rPr>
        <w:t>ZHOTOVITEL</w:t>
      </w:r>
    </w:p>
    <w:p w:rsidR="004368F9" w:rsidRPr="005F2CF3" w:rsidRDefault="004368F9" w:rsidP="004368F9">
      <w:pPr>
        <w:spacing w:before="240"/>
        <w:ind w:firstLine="851"/>
        <w:rPr>
          <w:szCs w:val="20"/>
        </w:rPr>
      </w:pPr>
      <w:r w:rsidRPr="005F2CF3">
        <w:rPr>
          <w:b/>
          <w:szCs w:val="20"/>
        </w:rPr>
        <w:t>Michal Racek</w:t>
      </w:r>
    </w:p>
    <w:p w:rsidR="004368F9" w:rsidRPr="00EC5703" w:rsidRDefault="004368F9" w:rsidP="004368F9">
      <w:pPr>
        <w:spacing w:after="0"/>
        <w:ind w:left="851"/>
        <w:rPr>
          <w:highlight w:val="green"/>
        </w:rPr>
      </w:pPr>
      <w:r w:rsidRPr="006B38C6">
        <w:rPr>
          <w:rFonts w:asciiTheme="minorHAnsi" w:hAnsiTheme="minorHAnsi" w:cs="Arial"/>
          <w:color w:val="000000" w:themeColor="text1"/>
        </w:rPr>
        <w:t xml:space="preserve">Sídlo: 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szCs w:val="20"/>
        </w:rPr>
        <w:t>Sokolovská 145</w:t>
      </w:r>
      <w:r w:rsidRPr="006B38C6">
        <w:rPr>
          <w:rFonts w:asciiTheme="minorHAnsi" w:hAnsiTheme="minorHAnsi" w:cs="Arial"/>
          <w:color w:val="000000" w:themeColor="text1"/>
        </w:rPr>
        <w:br/>
      </w:r>
      <w:r>
        <w:rPr>
          <w:rFonts w:asciiTheme="minorHAnsi" w:hAnsiTheme="minorHAnsi" w:cs="Arial"/>
          <w:color w:val="000000" w:themeColor="text1"/>
        </w:rPr>
        <w:t>IČ</w:t>
      </w:r>
      <w:r w:rsidRPr="00A0334D">
        <w:rPr>
          <w:rFonts w:asciiTheme="minorHAnsi" w:hAnsiTheme="minorHAnsi" w:cs="Arial"/>
          <w:color w:val="000000" w:themeColor="text1"/>
        </w:rPr>
        <w:t xml:space="preserve">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 w:rsidRPr="005F2CF3">
        <w:rPr>
          <w:szCs w:val="20"/>
        </w:rPr>
        <w:t>03472779</w:t>
      </w:r>
    </w:p>
    <w:p w:rsidR="004368F9" w:rsidRPr="00A0334D" w:rsidRDefault="004368F9" w:rsidP="004368F9">
      <w:pPr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DIČ: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szCs w:val="20"/>
        </w:rPr>
        <w:t>CZ7710092038</w:t>
      </w:r>
    </w:p>
    <w:p w:rsidR="004368F9" w:rsidRPr="00A0334D" w:rsidRDefault="004368F9" w:rsidP="004368F9">
      <w:pPr>
        <w:spacing w:after="0" w:line="240" w:lineRule="auto"/>
        <w:ind w:left="851"/>
        <w:rPr>
          <w:b/>
        </w:rPr>
      </w:pPr>
      <w:r w:rsidRPr="00A0334D">
        <w:rPr>
          <w:rFonts w:asciiTheme="minorHAnsi" w:hAnsiTheme="minorHAnsi" w:cs="Arial"/>
          <w:color w:val="000000" w:themeColor="text1"/>
        </w:rPr>
        <w:t xml:space="preserve">Bankovní spojení: </w:t>
      </w:r>
      <w:r>
        <w:rPr>
          <w:rFonts w:asciiTheme="minorHAnsi" w:hAnsiTheme="minorHAnsi" w:cs="Arial"/>
          <w:color w:val="000000" w:themeColor="text1"/>
        </w:rPr>
        <w:tab/>
      </w:r>
    </w:p>
    <w:p w:rsidR="004368F9" w:rsidRPr="00A0334D" w:rsidRDefault="004368F9" w:rsidP="004368F9">
      <w:pPr>
        <w:spacing w:after="0" w:line="240" w:lineRule="auto"/>
        <w:ind w:left="851"/>
        <w:rPr>
          <w:rStyle w:val="Hypertextovodkaz"/>
          <w:rFonts w:asciiTheme="minorHAnsi" w:hAnsiTheme="minorHAnsi" w:cs="Arial"/>
          <w:color w:val="000000" w:themeColor="text1"/>
        </w:rPr>
      </w:pPr>
      <w:r w:rsidRPr="00A0334D">
        <w:rPr>
          <w:rFonts w:asciiTheme="minorHAnsi" w:hAnsiTheme="minorHAnsi" w:cs="Arial"/>
          <w:color w:val="000000" w:themeColor="text1"/>
        </w:rPr>
        <w:t>Email: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hyperlink r:id="rId9" w:history="1">
        <w:r w:rsidRPr="00B32A49">
          <w:rPr>
            <w:rStyle w:val="Hypertextovodkaz"/>
            <w:szCs w:val="20"/>
          </w:rPr>
          <w:t>malirstvi-racek@seznam.cz</w:t>
        </w:r>
      </w:hyperlink>
      <w:r>
        <w:rPr>
          <w:szCs w:val="20"/>
        </w:rPr>
        <w:t xml:space="preserve"> </w:t>
      </w:r>
    </w:p>
    <w:p w:rsidR="006B206B" w:rsidRPr="006B38C6" w:rsidRDefault="004368F9" w:rsidP="004368F9">
      <w:pPr>
        <w:spacing w:after="0" w:line="240" w:lineRule="auto"/>
        <w:ind w:left="851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A0334D">
        <w:rPr>
          <w:rFonts w:asciiTheme="minorHAnsi" w:hAnsiTheme="minorHAnsi" w:cs="Arial"/>
          <w:color w:val="000000" w:themeColor="text1"/>
        </w:rPr>
        <w:t xml:space="preserve">Tel: </w:t>
      </w:r>
      <w:r w:rsidRPr="00A0334D">
        <w:rPr>
          <w:rFonts w:asciiTheme="minorHAnsi" w:hAnsiTheme="minorHAnsi" w:cs="Arial"/>
          <w:color w:val="000000" w:themeColor="text1"/>
        </w:rPr>
        <w:tab/>
      </w:r>
      <w:r w:rsidRPr="00A0334D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szCs w:val="20"/>
        </w:rPr>
        <w:t>731321964</w:t>
      </w:r>
      <w:r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  <w:t>(dále jen "</w:t>
      </w:r>
      <w:r w:rsidR="007F1B1A">
        <w:rPr>
          <w:rFonts w:asciiTheme="minorHAnsi" w:hAnsiTheme="minorHAnsi" w:cs="Arial"/>
          <w:color w:val="000000" w:themeColor="text1"/>
        </w:rPr>
        <w:t>Z</w:t>
      </w:r>
      <w:r w:rsidR="00EE2BB0" w:rsidRPr="006B38C6">
        <w:rPr>
          <w:rFonts w:asciiTheme="minorHAnsi" w:hAnsiTheme="minorHAnsi" w:cs="Arial"/>
          <w:color w:val="000000" w:themeColor="text1"/>
        </w:rPr>
        <w:t>hotovitel")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</w:r>
    </w:p>
    <w:p w:rsidR="006E1B80" w:rsidRPr="006B38C6" w:rsidRDefault="00EE2BB0" w:rsidP="003F511D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Předmět smlouvy o dílo</w:t>
      </w:r>
    </w:p>
    <w:p w:rsidR="003F511D" w:rsidRDefault="003F511D" w:rsidP="003F511D">
      <w:pPr>
        <w:pStyle w:val="Odstavecseseznamem"/>
        <w:spacing w:before="240" w:line="240" w:lineRule="auto"/>
        <w:ind w:left="567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3F511D" w:rsidRDefault="00EE2BB0" w:rsidP="003F511D">
      <w:pPr>
        <w:pStyle w:val="Odstavecseseznamem"/>
        <w:numPr>
          <w:ilvl w:val="1"/>
          <w:numId w:val="6"/>
        </w:numPr>
        <w:spacing w:before="240"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Zhotovitel se touto smlouvou zavazuje, že pro </w:t>
      </w:r>
      <w:r w:rsidR="007F1B1A" w:rsidRPr="003F511D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3F511D">
        <w:rPr>
          <w:rFonts w:asciiTheme="minorHAnsi" w:hAnsiTheme="minorHAnsi" w:cs="Arial"/>
          <w:color w:val="000000" w:themeColor="text1"/>
          <w:shd w:val="clear" w:color="auto" w:fill="F9F9F9"/>
        </w:rPr>
        <w:t>bjednatele provede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výmalbu</w:t>
      </w:r>
      <w:r w:rsidR="005620E1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vnitřních prostor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C85E09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(kabinety, třídy, chodby, pokoje, dílny, školní jídelny…) 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>v objekt</w:t>
      </w:r>
      <w:r w:rsidR="00A11B91" w:rsidRPr="003F511D">
        <w:rPr>
          <w:rFonts w:asciiTheme="minorHAnsi" w:hAnsiTheme="minorHAnsi" w:cs="Arial"/>
          <w:color w:val="000000" w:themeColor="text1"/>
          <w:shd w:val="clear" w:color="auto" w:fill="F9F9F9"/>
        </w:rPr>
        <w:t>ech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školy</w:t>
      </w:r>
      <w:r w:rsidR="00A14164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na adrese </w:t>
      </w:r>
      <w:r w:rsidR="00EC5703" w:rsidRPr="003F511D">
        <w:rPr>
          <w:rFonts w:asciiTheme="minorHAnsi" w:hAnsiTheme="minorHAnsi" w:cs="Arial"/>
          <w:color w:val="000000" w:themeColor="text1"/>
          <w:shd w:val="clear" w:color="auto" w:fill="F9F9F9"/>
        </w:rPr>
        <w:t>Skrétova 29, Průkopníků 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>290 a to</w:t>
      </w:r>
      <w:r w:rsidR="0086623B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podle cenové nabídky ze dne</w:t>
      </w:r>
      <w:r w:rsidR="001A6F04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4368F9" w:rsidRPr="004368F9">
        <w:rPr>
          <w:b/>
          <w:szCs w:val="20"/>
        </w:rPr>
        <w:t>1.</w:t>
      </w:r>
      <w:r w:rsidR="004368F9">
        <w:rPr>
          <w:b/>
          <w:szCs w:val="20"/>
        </w:rPr>
        <w:t xml:space="preserve"> </w:t>
      </w:r>
      <w:r w:rsidR="004368F9" w:rsidRPr="004368F9">
        <w:rPr>
          <w:b/>
          <w:szCs w:val="20"/>
        </w:rPr>
        <w:t>4.</w:t>
      </w:r>
      <w:r w:rsidR="004368F9">
        <w:rPr>
          <w:b/>
          <w:szCs w:val="20"/>
        </w:rPr>
        <w:t xml:space="preserve"> </w:t>
      </w:r>
      <w:r w:rsidR="004368F9" w:rsidRPr="004368F9">
        <w:rPr>
          <w:b/>
          <w:szCs w:val="20"/>
        </w:rPr>
        <w:t>2021</w:t>
      </w:r>
      <w:r w:rsidR="0086623B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, která je přílohou této smlouvy.  </w:t>
      </w:r>
    </w:p>
    <w:p w:rsidR="003F511D" w:rsidRPr="003F511D" w:rsidRDefault="003F511D" w:rsidP="003F511D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z w:val="16"/>
          <w:szCs w:val="16"/>
          <w:shd w:val="clear" w:color="auto" w:fill="F9F9F9"/>
        </w:rPr>
      </w:pPr>
    </w:p>
    <w:p w:rsid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lastRenderedPageBreak/>
        <w:t xml:space="preserve">Dodavatel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dále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zajistí: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zakrytí vybavení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míst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ností, přípravné zednické práce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před malováním a hrubý úklid.</w:t>
      </w:r>
    </w:p>
    <w:p w:rsidR="006429D0" w:rsidRPr="006429D0" w:rsidRDefault="006429D0" w:rsidP="006429D0">
      <w:pPr>
        <w:pStyle w:val="Odstavecseseznamem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7B45F7" w:rsidRDefault="007B45F7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Harmonogram </w:t>
      </w:r>
      <w:r w:rsidR="006429D0"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na malířské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práce pro </w:t>
      </w:r>
      <w:r w:rsidR="006429D0" w:rsidRPr="006429D0">
        <w:rPr>
          <w:rFonts w:asciiTheme="minorHAnsi" w:hAnsiTheme="minorHAnsi" w:cs="Arial"/>
          <w:color w:val="000000" w:themeColor="text1"/>
          <w:shd w:val="clear" w:color="auto" w:fill="F9F9F9"/>
        </w:rPr>
        <w:t>rok 202</w:t>
      </w:r>
      <w:r w:rsidR="001C3486">
        <w:rPr>
          <w:rFonts w:asciiTheme="minorHAnsi" w:hAnsiTheme="minorHAnsi" w:cs="Arial"/>
          <w:color w:val="000000" w:themeColor="text1"/>
          <w:shd w:val="clear" w:color="auto" w:fill="F9F9F9"/>
        </w:rPr>
        <w:t>1</w:t>
      </w:r>
      <w:r w:rsidR="006429D0"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je přílohou </w:t>
      </w:r>
      <w:r w:rsidR="006429D0">
        <w:rPr>
          <w:rFonts w:asciiTheme="minorHAnsi" w:hAnsiTheme="minorHAnsi" w:cs="Arial"/>
          <w:color w:val="000000" w:themeColor="text1"/>
          <w:shd w:val="clear" w:color="auto" w:fill="F9F9F9"/>
        </w:rPr>
        <w:t>této smlouvy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 - příloha</w:t>
      </w:r>
      <w:r w:rsidRP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č. 2</w:t>
      </w:r>
      <w:r w:rsid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. </w:t>
      </w:r>
    </w:p>
    <w:p w:rsidR="007B45F7" w:rsidRPr="007B45F7" w:rsidRDefault="007B45F7" w:rsidP="007B45F7">
      <w:pPr>
        <w:pStyle w:val="Odstavecseseznamem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>Objednatel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 si vyhrazuje právo kdykoliv v průběhu realizace harmonogram měnit a upravit </w:t>
      </w:r>
      <w:r w:rsidR="001C3486">
        <w:rPr>
          <w:rFonts w:asciiTheme="minorHAnsi" w:hAnsiTheme="minorHAnsi" w:cs="Arial"/>
          <w:color w:val="000000" w:themeColor="text1"/>
          <w:shd w:val="clear" w:color="auto" w:fill="F9F9F9"/>
        </w:rPr>
        <w:t xml:space="preserve">dle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aktuálních potřeb. </w:t>
      </w:r>
    </w:p>
    <w:p w:rsidR="006429D0" w:rsidRPr="006429D0" w:rsidRDefault="006429D0" w:rsidP="006429D0">
      <w:pPr>
        <w:pStyle w:val="Odstavecseseznamem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6429D0" w:rsidRP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Celková hod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nota veřejné zakázky je konečná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a stanovený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 finanční limit pro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rok 202</w:t>
      </w:r>
      <w:r w:rsidR="001C3486">
        <w:rPr>
          <w:rFonts w:asciiTheme="minorHAnsi" w:hAnsiTheme="minorHAnsi" w:cs="Arial"/>
          <w:color w:val="000000" w:themeColor="text1"/>
          <w:shd w:val="clear" w:color="auto" w:fill="F9F9F9"/>
        </w:rPr>
        <w:t>1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nelze překročit.</w:t>
      </w:r>
    </w:p>
    <w:p w:rsidR="003F511D" w:rsidRPr="00A15FCF" w:rsidRDefault="003F511D" w:rsidP="003F511D">
      <w:pPr>
        <w:pStyle w:val="Odstavecseseznamem"/>
        <w:rPr>
          <w:rFonts w:asciiTheme="minorHAnsi" w:hAnsiTheme="minorHAnsi" w:cs="Calibri"/>
          <w:sz w:val="16"/>
          <w:szCs w:val="16"/>
          <w:lang w:eastAsia="cs-CZ"/>
        </w:rPr>
      </w:pPr>
    </w:p>
    <w:p w:rsidR="003F511D" w:rsidRDefault="003F511D" w:rsidP="003F511D">
      <w:pPr>
        <w:pStyle w:val="Odstavecseseznamem"/>
        <w:spacing w:before="240" w:line="240" w:lineRule="auto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:rsidR="006E1B80" w:rsidRPr="00EC5703" w:rsidRDefault="00EE2BB0" w:rsidP="003F511D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EC5703">
        <w:rPr>
          <w:rFonts w:asciiTheme="minorHAnsi" w:hAnsiTheme="minorHAnsi" w:cs="Arial"/>
          <w:b/>
          <w:color w:val="000000" w:themeColor="text1"/>
          <w:shd w:val="clear" w:color="auto" w:fill="F9F9F9"/>
        </w:rPr>
        <w:t>Termín plnění</w:t>
      </w:r>
    </w:p>
    <w:p w:rsidR="003F511D" w:rsidRPr="003F511D" w:rsidRDefault="003F511D" w:rsidP="003F511D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z w:val="16"/>
          <w:szCs w:val="16"/>
          <w:shd w:val="clear" w:color="auto" w:fill="F9F9F9"/>
        </w:rPr>
      </w:pPr>
    </w:p>
    <w:p w:rsidR="00C85E09" w:rsidRPr="006B38C6" w:rsidRDefault="00EE2BB0" w:rsidP="003F511D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Práce pro zhotovení díla budou prováděny ode dne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účinnosti smlouvy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T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ermín určený k dokončení díla je stanoven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6E1B80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do </w:t>
      </w:r>
      <w:r w:rsidR="001C3486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>31</w:t>
      </w:r>
      <w:r w:rsidR="006E1B80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. 12. </w:t>
      </w:r>
      <w:r w:rsidR="003731DA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>20</w:t>
      </w:r>
      <w:r w:rsidR="00BA1C3C" w:rsidRPr="001C3486">
        <w:rPr>
          <w:rFonts w:asciiTheme="minorHAnsi" w:hAnsiTheme="minorHAnsi" w:cs="Arial"/>
          <w:b/>
          <w:color w:val="000000" w:themeColor="text1"/>
          <w:shd w:val="clear" w:color="auto" w:fill="F9F9F9"/>
        </w:rPr>
        <w:t>2</w:t>
      </w:r>
      <w:r w:rsidR="008861F9">
        <w:rPr>
          <w:rFonts w:asciiTheme="minorHAnsi" w:hAnsiTheme="minorHAnsi" w:cs="Arial"/>
          <w:b/>
          <w:color w:val="000000" w:themeColor="text1"/>
          <w:shd w:val="clear" w:color="auto" w:fill="F9F9F9"/>
        </w:rPr>
        <w:t>1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, nebo do vyčerpání úplaty dle bodu III. Této smlouvy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D</w:t>
      </w:r>
      <w:r w:rsidR="000800AA" w:rsidRPr="006B38C6">
        <w:rPr>
          <w:rFonts w:asciiTheme="minorHAnsi" w:hAnsiTheme="minorHAnsi" w:cs="Arial"/>
          <w:color w:val="000000" w:themeColor="text1"/>
          <w:shd w:val="clear" w:color="auto" w:fill="F9F9F9"/>
        </w:rPr>
        <w:t>í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lo lze dokončit i před termínem určeném k dokončení, přičemž dokončením díla se rozumí jeho realizace v požadované kvalitě a rozsahu vč. kompletního předání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bjednateli.</w:t>
      </w:r>
      <w:r w:rsidRPr="003F511D">
        <w:t> 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Dílo nebude předáno, nebudou-li odstraněny vady reklamované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bjednatelem.</w:t>
      </w:r>
    </w:p>
    <w:p w:rsidR="005817C3" w:rsidRDefault="005817C3" w:rsidP="005817C3">
      <w:pPr>
        <w:pStyle w:val="Odstavecseseznamem"/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:rsidR="006E1B80" w:rsidRPr="006B38C6" w:rsidRDefault="00EE2BB0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Cena a platební podmínky</w:t>
      </w:r>
    </w:p>
    <w:p w:rsidR="002B5F91" w:rsidRPr="000C1A55" w:rsidRDefault="002B5F91" w:rsidP="00C85878">
      <w:pPr>
        <w:numPr>
          <w:ilvl w:val="1"/>
          <w:numId w:val="6"/>
        </w:numPr>
        <w:spacing w:after="120" w:line="240" w:lineRule="auto"/>
        <w:jc w:val="both"/>
      </w:pPr>
      <w:r w:rsidRPr="000C1A55">
        <w:t>Celková a konečná výše úplaty za provedení díla dle bodu I. této smlouvy je ve výši:</w:t>
      </w:r>
    </w:p>
    <w:p w:rsidR="001C3486" w:rsidRPr="000C1A55" w:rsidRDefault="001C3486" w:rsidP="001C3486">
      <w:pPr>
        <w:ind w:left="993"/>
        <w:rPr>
          <w:b/>
          <w:shd w:val="clear" w:color="auto" w:fill="F9F9F9"/>
        </w:rPr>
      </w:pPr>
      <w:r w:rsidRPr="000C1A55">
        <w:rPr>
          <w:b/>
          <w:shd w:val="clear" w:color="auto" w:fill="F9F9F9"/>
        </w:rPr>
        <w:t xml:space="preserve">Cena </w:t>
      </w:r>
      <w:r>
        <w:rPr>
          <w:b/>
          <w:shd w:val="clear" w:color="auto" w:fill="F9F9F9"/>
        </w:rPr>
        <w:t>celkem (finanční limit) pro rok 2021</w:t>
      </w:r>
      <w:r w:rsidRPr="000C1A55">
        <w:rPr>
          <w:b/>
          <w:shd w:val="clear" w:color="auto" w:fill="F9F9F9"/>
        </w:rPr>
        <w:tab/>
      </w:r>
      <w:r w:rsidRPr="000C1A55">
        <w:rPr>
          <w:b/>
          <w:shd w:val="clear" w:color="auto" w:fill="F9F9F9"/>
        </w:rPr>
        <w:tab/>
      </w:r>
      <w:r>
        <w:rPr>
          <w:b/>
          <w:shd w:val="clear" w:color="auto" w:fill="F9F9F9"/>
        </w:rPr>
        <w:t xml:space="preserve">363 000,- Kč </w:t>
      </w:r>
    </w:p>
    <w:p w:rsidR="002B5F91" w:rsidRPr="004368F9" w:rsidRDefault="002B5F91" w:rsidP="002B5F91">
      <w:pPr>
        <w:ind w:left="993"/>
        <w:rPr>
          <w:b/>
          <w:shd w:val="clear" w:color="auto" w:fill="F9F9F9"/>
          <w:vertAlign w:val="superscript"/>
        </w:rPr>
      </w:pPr>
      <w:r w:rsidRPr="004368F9">
        <w:rPr>
          <w:b/>
          <w:shd w:val="clear" w:color="auto" w:fill="F9F9F9"/>
        </w:rPr>
        <w:t xml:space="preserve">Zhotovitel není plátce DPH </w:t>
      </w:r>
    </w:p>
    <w:p w:rsidR="005817C3" w:rsidRPr="000C1A55" w:rsidRDefault="005817C3" w:rsidP="005817C3">
      <w:pPr>
        <w:numPr>
          <w:ilvl w:val="1"/>
          <w:numId w:val="6"/>
        </w:numPr>
        <w:spacing w:after="120" w:line="240" w:lineRule="auto"/>
        <w:jc w:val="both"/>
      </w:pPr>
      <w:r w:rsidRPr="000C1A55">
        <w:t xml:space="preserve">Provedené práce jsou omezeny maximální výší úplaty dle bodu </w:t>
      </w:r>
      <w:r w:rsidR="009764E4">
        <w:t>3.1</w:t>
      </w:r>
      <w:r w:rsidRPr="000C1A55">
        <w:t xml:space="preserve"> této smlouvy a Objednatel se zavazuje, že řádně provedené dílo převezme a uhradí za něj sjednanou cenu.</w:t>
      </w:r>
    </w:p>
    <w:p w:rsidR="005817C3" w:rsidRPr="000C1A55" w:rsidRDefault="005817C3" w:rsidP="004368F9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0C1A55">
        <w:rPr>
          <w:rFonts w:asciiTheme="minorHAnsi" w:hAnsiTheme="minorHAnsi" w:cs="Arial"/>
          <w:color w:val="000000" w:themeColor="text1"/>
          <w:shd w:val="clear" w:color="auto" w:fill="F9F9F9"/>
        </w:rPr>
        <w:t xml:space="preserve">V souladu se zadávacími podmínkami veřejné zakázky, na jejímž základě je uzavírána tato smlouva, je celková výše úplaty stanovena jako nejvýše přípustná. </w:t>
      </w:r>
    </w:p>
    <w:p w:rsidR="002B5F91" w:rsidRPr="003F511D" w:rsidRDefault="002B5F91" w:rsidP="002B5F91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6A3262" w:rsidRPr="006B38C6" w:rsidRDefault="006A3262" w:rsidP="006A3262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Materiálové požadavky</w:t>
      </w:r>
    </w:p>
    <w:p w:rsidR="006A3262" w:rsidRPr="004D2A56" w:rsidRDefault="006A3262" w:rsidP="006A3262">
      <w:pPr>
        <w:numPr>
          <w:ilvl w:val="1"/>
          <w:numId w:val="6"/>
        </w:numPr>
        <w:spacing w:after="120" w:line="240" w:lineRule="auto"/>
        <w:jc w:val="both"/>
      </w:pPr>
      <w:r>
        <w:t xml:space="preserve">Minimální kvalitativní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požadavky na parametry materiálů použitých pro provedení díla: </w:t>
      </w:r>
    </w:p>
    <w:p w:rsidR="006A3262" w:rsidRPr="008B04CB" w:rsidRDefault="006A3262" w:rsidP="006A3262">
      <w:pPr>
        <w:pStyle w:val="Odstavecseseznamem"/>
        <w:numPr>
          <w:ilvl w:val="0"/>
          <w:numId w:val="13"/>
        </w:numPr>
        <w:spacing w:line="240" w:lineRule="auto"/>
        <w:ind w:left="1134" w:hanging="283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>Odstín barvy -</w:t>
      </w:r>
      <w:r w:rsidRPr="009A2CA8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bílá,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bělost základní (% MgO) min. 92%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, </w:t>
      </w:r>
      <w:r w:rsidRPr="008B04CB">
        <w:rPr>
          <w:rFonts w:asciiTheme="minorHAnsi" w:hAnsiTheme="minorHAnsi" w:cs="Arial"/>
          <w:color w:val="000000" w:themeColor="text1"/>
          <w:shd w:val="clear" w:color="auto" w:fill="F9F9F9"/>
        </w:rPr>
        <w:t>bělost vyšší  (% MgO) min. 94%</w:t>
      </w:r>
    </w:p>
    <w:p w:rsidR="006A3262" w:rsidRDefault="006A3262" w:rsidP="006A3262">
      <w:pPr>
        <w:pStyle w:val="Odstavecseseznamem"/>
        <w:numPr>
          <w:ilvl w:val="0"/>
          <w:numId w:val="13"/>
        </w:numPr>
        <w:spacing w:before="240" w:line="240" w:lineRule="auto"/>
        <w:ind w:left="1134" w:hanging="283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Specifikace -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omyvate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lná, otěruvzdorná, vodní disperze -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třída odolnosti oděru za mokra - třída 1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,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 xml:space="preserve">stupeň lesku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–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 xml:space="preserve"> střední</w:t>
      </w:r>
    </w:p>
    <w:p w:rsidR="00956E59" w:rsidRDefault="00956E59" w:rsidP="006A3262">
      <w:pPr>
        <w:pStyle w:val="Odstavecseseznamem"/>
        <w:spacing w:before="240" w:line="240" w:lineRule="auto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:rsidR="00F655DB" w:rsidRPr="006B38C6" w:rsidRDefault="00F655DB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Platební podmínky, fakturace</w:t>
      </w:r>
    </w:p>
    <w:p w:rsidR="004D2A56" w:rsidRPr="004D2A56" w:rsidRDefault="004D2A56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Na dílo budou použity položkové ceny z přílohy č. 1</w:t>
      </w:r>
      <w:r w:rsidR="004368F9">
        <w:t>b</w:t>
      </w:r>
      <w:r w:rsidRPr="004D2A56">
        <w:t xml:space="preserve">, kterou tvoří „cenová nabídka </w:t>
      </w:r>
      <w:r w:rsidR="006429D0">
        <w:t>– část 2, Skrétova </w:t>
      </w:r>
      <w:r w:rsidRPr="004D2A56">
        <w:t xml:space="preserve">29, </w:t>
      </w:r>
      <w:r w:rsidR="004368F9">
        <w:t>P</w:t>
      </w:r>
      <w:r w:rsidRPr="004D2A56">
        <w:t>růkopníků 290“.</w:t>
      </w:r>
    </w:p>
    <w:p w:rsidR="004D2A56" w:rsidRPr="004D2A56" w:rsidRDefault="004D2A56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V souladu se zadávacími podmínkami veřejné zakázky, na jejímž základě je uzavírána tato smlouva, je celková výše úplaty stanovena jako nejvýše přípustná. </w:t>
      </w:r>
    </w:p>
    <w:p w:rsidR="006B15B2" w:rsidRPr="004D2A56" w:rsidRDefault="00E93B0C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Prováděné práce budou průběžně vyúčtovávány a fakturovány </w:t>
      </w:r>
      <w:r w:rsidR="000350B9" w:rsidRPr="004D2A56">
        <w:t xml:space="preserve">formou dílčích faktur za dokončené a </w:t>
      </w:r>
      <w:r w:rsidR="00F21A23" w:rsidRPr="004D2A56">
        <w:t>p</w:t>
      </w:r>
      <w:r w:rsidR="000350B9" w:rsidRPr="004D2A56">
        <w:t xml:space="preserve">ředané práce </w:t>
      </w:r>
      <w:r w:rsidRPr="004D2A56">
        <w:t>až do výše vyčerpání stanovené ceny díla.</w:t>
      </w:r>
    </w:p>
    <w:p w:rsidR="00F655DB" w:rsidRPr="004D2A56" w:rsidRDefault="00F655DB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Splatnost veškerých daňových účetních dokladů (faktur) se stanovuje na 14 kalendářních dnů ode dne převzetí faktury </w:t>
      </w:r>
      <w:r w:rsidR="007B45F7">
        <w:t>O</w:t>
      </w:r>
      <w:r w:rsidRPr="004D2A56">
        <w:t xml:space="preserve">bjednatelem. Dnem úhrady se rozumí den, kdy byla celková účtovaná částka prokazatelně odepsána z účtu </w:t>
      </w:r>
      <w:r w:rsidR="007B45F7">
        <w:t>O</w:t>
      </w:r>
      <w:r w:rsidRPr="004D2A56">
        <w:t xml:space="preserve">bjednatele ve prospěch účtu </w:t>
      </w:r>
      <w:r w:rsidR="007B45F7">
        <w:t>Z</w:t>
      </w:r>
      <w:r w:rsidRPr="004D2A56">
        <w:t>hotovitele.</w:t>
      </w:r>
    </w:p>
    <w:p w:rsidR="00F21A23" w:rsidRPr="004D2A56" w:rsidRDefault="00F21A23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Daňový účetní doklad (faktura) musí splňovat náležitosti daňového dokladu v souladu s platnými právními</w:t>
      </w:r>
      <w:r w:rsidR="00FD41F6" w:rsidRPr="004D2A56">
        <w:t xml:space="preserve"> předpisy</w:t>
      </w:r>
      <w:r w:rsidRPr="004D2A56">
        <w:t xml:space="preserve">. </w:t>
      </w:r>
    </w:p>
    <w:p w:rsidR="00DD1A73" w:rsidRPr="006B38C6" w:rsidRDefault="00EE2BB0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Odpovědnost za vady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Zhotovitel poskytuje na předmět Díla záruku za jakost po dobu </w:t>
      </w:r>
      <w:r w:rsidR="00A0334D" w:rsidRPr="001C3486">
        <w:rPr>
          <w:b/>
        </w:rPr>
        <w:t>24 měsíců</w:t>
      </w:r>
      <w:r w:rsidRPr="004D2A56">
        <w:t xml:space="preserve"> od předání díla </w:t>
      </w:r>
      <w:r w:rsidR="007B45F7">
        <w:t>O</w:t>
      </w:r>
      <w:r w:rsidRPr="004D2A56">
        <w:t xml:space="preserve">bjednateli. </w:t>
      </w:r>
    </w:p>
    <w:p w:rsidR="00E61F8F" w:rsidRPr="004D2A56" w:rsidRDefault="00E61F8F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Záruční doba začíná běžet dnem převzetí díla </w:t>
      </w:r>
      <w:r w:rsidR="007B45F7">
        <w:t>O</w:t>
      </w:r>
      <w:r w:rsidRPr="004D2A56">
        <w:t>bjednatelem.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Záruční doba se prodlužuje o dobu od uplatnění oprávněné reklamace do převzetí předmětu díla po odstranění vady.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Objednatel má v případě výskytu vady, na kterou se vztahuje záruka, vždy právo:</w:t>
      </w:r>
    </w:p>
    <w:p w:rsidR="008F0748" w:rsidRPr="006B38C6" w:rsidRDefault="008F0748" w:rsidP="004D2A56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1560" w:hanging="28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odstranění vady opravou,</w:t>
      </w:r>
    </w:p>
    <w:p w:rsidR="004D2A56" w:rsidRPr="004D2A56" w:rsidRDefault="008E3278" w:rsidP="004D2A56">
      <w:pPr>
        <w:pStyle w:val="Odstavecseseznamem"/>
        <w:numPr>
          <w:ilvl w:val="0"/>
          <w:numId w:val="10"/>
        </w:numPr>
        <w:suppressAutoHyphens/>
        <w:spacing w:after="120" w:line="240" w:lineRule="auto"/>
        <w:ind w:left="1560" w:hanging="28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přiměřenou slevu z ceny Díla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Objednatel sdělí </w:t>
      </w:r>
      <w:r w:rsidR="007B45F7">
        <w:t>Z</w:t>
      </w:r>
      <w:r w:rsidRPr="004D2A56">
        <w:t xml:space="preserve">hotoviteli, jaké právo si zvolil, při oznámení vady, nebo po oznámení vady kdykoliv v záruční době. Jednotlivá práva z vad lze mezi sebou kombinovat, pokud to jejich povaha připouští. Vady díla je </w:t>
      </w:r>
      <w:r w:rsidR="007B45F7">
        <w:t>O</w:t>
      </w:r>
      <w:r w:rsidRPr="004D2A56">
        <w:t xml:space="preserve">bjednatel oprávněn oznámit </w:t>
      </w:r>
      <w:r w:rsidR="007B45F7">
        <w:t>Z</w:t>
      </w:r>
      <w:r w:rsidRPr="004D2A56">
        <w:t>hotoviteli jakoukoliv formou, totéž platí i pro oznámení volby práva z těchto vad.</w:t>
      </w:r>
    </w:p>
    <w:p w:rsidR="00E61F8F" w:rsidRPr="004D2A56" w:rsidRDefault="00E61F8F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Objednatel je povinen reklamovat vady díla co nejdříve od jejich vzniku, nejpozději do data vypršení záruční doby.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Uplatní-li </w:t>
      </w:r>
      <w:r w:rsidR="007B45F7">
        <w:t>O</w:t>
      </w:r>
      <w:r w:rsidRPr="004D2A56">
        <w:t xml:space="preserve">bjednatel právo na odstranění vady díla, pak </w:t>
      </w:r>
      <w:r w:rsidR="007B45F7">
        <w:t>Z</w:t>
      </w:r>
      <w:r w:rsidRPr="004D2A56">
        <w:t>hotovitel k odstranění vady nastoupí nejpozději do deseti (10) dnů po jejím oznámení s tím, že vadu do třiceti (30) dnů od jejího oznámení odstraní.</w:t>
      </w:r>
    </w:p>
    <w:p w:rsidR="008F0748" w:rsidRPr="004D2A56" w:rsidRDefault="008F0748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Jestliže </w:t>
      </w:r>
      <w:r w:rsidR="007B45F7">
        <w:t>Z</w:t>
      </w:r>
      <w:r w:rsidRPr="004D2A56">
        <w:t xml:space="preserve">hotovitel neodstraní reklamovanou vadu v ujednané lhůtě, je </w:t>
      </w:r>
      <w:r w:rsidR="007B45F7">
        <w:t>O</w:t>
      </w:r>
      <w:r w:rsidRPr="004D2A56">
        <w:t xml:space="preserve">bjednatel oprávněn odstranit vadu na náklady </w:t>
      </w:r>
      <w:r w:rsidR="007B45F7">
        <w:t>Z</w:t>
      </w:r>
      <w:r w:rsidRPr="004D2A56">
        <w:t xml:space="preserve">hotovitele. Zhotovitel se zavazuje uhradit </w:t>
      </w:r>
      <w:r w:rsidR="007B45F7">
        <w:t>O</w:t>
      </w:r>
      <w:r w:rsidRPr="004D2A56">
        <w:t xml:space="preserve">bjednateli náklady na odstranění reklamované vady ve výši vyúčtované </w:t>
      </w:r>
      <w:r w:rsidR="007B45F7">
        <w:t>O</w:t>
      </w:r>
      <w:r w:rsidRPr="004D2A56">
        <w:t>bjednatelem, a to bezodkladně po jejich vyúčtování.</w:t>
      </w:r>
    </w:p>
    <w:p w:rsidR="008F0748" w:rsidRPr="004D2A56" w:rsidRDefault="00EE2BB0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Zhotovitel neodpovídá za vady vzniklé</w:t>
      </w:r>
      <w:r w:rsidR="00E61F8F" w:rsidRPr="004D2A56">
        <w:t xml:space="preserve"> nedodržením podmínek při provozu díla nebo v nevhodných podmínkách nebo</w:t>
      </w:r>
      <w:r w:rsidRPr="004D2A56">
        <w:t xml:space="preserve"> při zásahu třetí osoby či vyšší moci. </w:t>
      </w:r>
    </w:p>
    <w:p w:rsidR="00DD1A73" w:rsidRPr="006B38C6" w:rsidRDefault="00EE2BB0" w:rsidP="005817C3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Závěrečná ujednání</w:t>
      </w:r>
    </w:p>
    <w:p w:rsidR="00DD1A73" w:rsidRPr="004D2A56" w:rsidRDefault="00EE2BB0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Smlouva je sepsána ve </w:t>
      </w:r>
      <w:r w:rsidR="006B15B2" w:rsidRPr="004D2A56">
        <w:t xml:space="preserve">dvou </w:t>
      </w:r>
      <w:r w:rsidRPr="004D2A56">
        <w:t xml:space="preserve">stejnopisech a každý z účastníků obdrží </w:t>
      </w:r>
      <w:r w:rsidR="006B15B2" w:rsidRPr="004D2A56">
        <w:t>po jednom</w:t>
      </w:r>
      <w:r w:rsidRPr="004D2A56">
        <w:t xml:space="preserve"> vyhotovení. </w:t>
      </w:r>
      <w:r w:rsidR="00BA3D68" w:rsidRPr="004D2A56">
        <w:t>Záruka na dílo je</w:t>
      </w:r>
      <w:r w:rsidR="00467E94" w:rsidRPr="004D2A56">
        <w:t xml:space="preserve"> </w:t>
      </w:r>
      <w:r w:rsidR="00BA3D68" w:rsidRPr="004D2A56">
        <w:t>poskytována od dne</w:t>
      </w:r>
      <w:r w:rsidRPr="004D2A56">
        <w:t xml:space="preserve"> předání díla</w:t>
      </w:r>
      <w:r w:rsidR="00BA3D68" w:rsidRPr="004D2A56">
        <w:t>.</w:t>
      </w:r>
      <w:r w:rsidRPr="004D2A56">
        <w:t> Smluvní strany prohlašují, že s obsahem tohoto dokumentu souhlasí bezvýhradně, opravdu a vážně, nejednají v tísni či za nápadně nevýhodných podmínek a na důkaz tohoto připojují své vlastnoruční podpisy.</w:t>
      </w:r>
    </w:p>
    <w:p w:rsidR="005620E1" w:rsidRPr="004D2A56" w:rsidRDefault="005620E1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Tato Smlouva nabývá účinnosti dnem jejího podpisu oběma Smluvními stranami.</w:t>
      </w:r>
    </w:p>
    <w:p w:rsidR="005620E1" w:rsidRPr="004D2A56" w:rsidRDefault="005620E1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Smluvní strany souhlasí s uveřejněním celého znění této smlouvy vč. všech případných dodatků v registru smluv v souladu se zákonem č. 340/2015 Sb., o registru smluv, ve znění pozdějších předpisů. </w:t>
      </w:r>
      <w:r w:rsidR="007B45F7">
        <w:t>Zveřejnění smlouvy v registru zajistí</w:t>
      </w:r>
      <w:r w:rsidRPr="004D2A56">
        <w:t xml:space="preserve"> </w:t>
      </w:r>
      <w:r w:rsidR="007B45F7">
        <w:t>O</w:t>
      </w:r>
      <w:r w:rsidRPr="004D2A56">
        <w:t>bjednatel</w:t>
      </w:r>
      <w:r w:rsidR="00B817F7" w:rsidRPr="004D2A56">
        <w:t>.</w:t>
      </w:r>
    </w:p>
    <w:p w:rsidR="00467E94" w:rsidRPr="004D2A56" w:rsidRDefault="00467E94" w:rsidP="005817C3">
      <w:pPr>
        <w:numPr>
          <w:ilvl w:val="1"/>
          <w:numId w:val="6"/>
        </w:numPr>
        <w:spacing w:after="120" w:line="240" w:lineRule="auto"/>
        <w:jc w:val="both"/>
      </w:pPr>
      <w:r w:rsidRPr="004D2A56">
        <w:t>Nedílnou součástí této Smlouvy jsou následující přílohy:</w:t>
      </w:r>
    </w:p>
    <w:p w:rsidR="00467E94" w:rsidRDefault="00467E94" w:rsidP="004D2A56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Příloha č. 1 – </w:t>
      </w:r>
      <w:r w:rsidR="00A11B91" w:rsidRPr="006B38C6">
        <w:rPr>
          <w:rFonts w:asciiTheme="minorHAnsi" w:hAnsiTheme="minorHAnsi" w:cs="Arial"/>
          <w:color w:val="000000" w:themeColor="text1"/>
          <w:shd w:val="clear" w:color="auto" w:fill="F9F9F9"/>
        </w:rPr>
        <w:t>cenová nabídka</w:t>
      </w:r>
      <w:r w:rsidR="001C348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malování 2021</w:t>
      </w:r>
      <w:r w:rsidR="00A11B91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 xml:space="preserve">– část 2, Skrétova 29, </w:t>
      </w:r>
      <w:r w:rsidR="00464D38">
        <w:rPr>
          <w:rFonts w:asciiTheme="minorHAnsi" w:hAnsiTheme="minorHAnsi" w:cs="Arial"/>
          <w:color w:val="000000" w:themeColor="text1"/>
          <w:shd w:val="clear" w:color="auto" w:fill="F9F9F9"/>
        </w:rPr>
        <w:t>P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>růkopníků 290</w:t>
      </w:r>
    </w:p>
    <w:p w:rsidR="001A6F04" w:rsidRPr="006B38C6" w:rsidRDefault="001A6F04" w:rsidP="004D2A56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Příloha č. 2 – harmonogram malování 20</w:t>
      </w:r>
      <w:r w:rsidR="004D2A5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2</w:t>
      </w:r>
      <w:r w:rsidR="001C348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>1</w:t>
      </w:r>
    </w:p>
    <w:p w:rsidR="007B6FC3" w:rsidRPr="006B38C6" w:rsidRDefault="007B6FC3" w:rsidP="005620E1">
      <w:pPr>
        <w:spacing w:line="240" w:lineRule="auto"/>
        <w:rPr>
          <w:rFonts w:asciiTheme="minorHAnsi" w:hAnsiTheme="minorHAnsi" w:cs="Arial"/>
          <w:color w:val="000000" w:themeColor="text1"/>
        </w:rPr>
      </w:pPr>
    </w:p>
    <w:p w:rsidR="004D2A56" w:rsidRDefault="004D2A56" w:rsidP="007B45F7">
      <w:pPr>
        <w:tabs>
          <w:tab w:val="left" w:pos="5529"/>
        </w:tabs>
        <w:overflowPunct w:val="0"/>
        <w:autoSpaceDE w:val="0"/>
        <w:autoSpaceDN w:val="0"/>
        <w:adjustRightInd w:val="0"/>
        <w:spacing w:before="1440"/>
        <w:ind w:left="425"/>
        <w:jc w:val="both"/>
        <w:textAlignment w:val="baseline"/>
      </w:pPr>
      <w:r>
        <w:t xml:space="preserve">V Plzni dne </w:t>
      </w:r>
      <w:r w:rsidR="00A15FCF">
        <w:t>15. 4. 2021</w:t>
      </w:r>
      <w:r>
        <w:tab/>
      </w:r>
      <w:r>
        <w:tab/>
      </w:r>
      <w:r w:rsidR="00756867">
        <w:t>V</w:t>
      </w:r>
      <w:r w:rsidRPr="00756867">
        <w:t xml:space="preserve"> </w:t>
      </w:r>
      <w:r w:rsidR="00756867" w:rsidRPr="00756867">
        <w:t>Plzni</w:t>
      </w:r>
      <w:r w:rsidRPr="00756867">
        <w:t xml:space="preserve"> dne </w:t>
      </w:r>
      <w:r w:rsidR="00A15FCF">
        <w:t>14. 4. 2021</w:t>
      </w:r>
      <w:r w:rsidRPr="00756867">
        <w:t xml:space="preserve"> </w:t>
      </w:r>
    </w:p>
    <w:p w:rsidR="004D2A56" w:rsidRDefault="004D2A56" w:rsidP="004D2A56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4D2A56" w:rsidRPr="00504072" w:rsidRDefault="004D2A56" w:rsidP="007B45F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highlight w:val="green"/>
        </w:rPr>
      </w:pPr>
      <w:r w:rsidRPr="007B45F7">
        <w:rPr>
          <w:b/>
        </w:rPr>
        <w:t>Ing. Irena Nováková</w:t>
      </w:r>
      <w:r>
        <w:tab/>
      </w:r>
      <w:r>
        <w:tab/>
      </w:r>
      <w:r>
        <w:tab/>
      </w:r>
      <w:r>
        <w:tab/>
      </w:r>
      <w:r>
        <w:tab/>
      </w:r>
      <w:r w:rsidR="00756867" w:rsidRPr="008B46B9">
        <w:rPr>
          <w:b/>
        </w:rPr>
        <w:t>Michal Racek</w:t>
      </w:r>
    </w:p>
    <w:p w:rsidR="004D2A56" w:rsidRDefault="004D2A56" w:rsidP="007B45F7">
      <w:pPr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504072"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867">
        <w:t>malířství Racek</w:t>
      </w:r>
    </w:p>
    <w:p w:rsidR="004D2A56" w:rsidRDefault="004D2A56" w:rsidP="007B45F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r>
        <w:tab/>
      </w:r>
      <w:r>
        <w:tab/>
      </w:r>
    </w:p>
    <w:p w:rsidR="004D2A56" w:rsidRDefault="004D2A56" w:rsidP="007B45F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</w:p>
    <w:p w:rsidR="00EE2BB0" w:rsidRPr="006B38C6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</w:rPr>
        <w:br/>
      </w:r>
    </w:p>
    <w:p w:rsidR="00EE2BB0" w:rsidRPr="006B38C6" w:rsidRDefault="00EE2BB0" w:rsidP="005620E1">
      <w:pPr>
        <w:spacing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  <w:bookmarkStart w:id="0" w:name="_GoBack"/>
      <w:bookmarkEnd w:id="0"/>
    </w:p>
    <w:sectPr w:rsidR="00EE2BB0" w:rsidRPr="006B38C6" w:rsidSect="00810E81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6F" w:rsidRDefault="00C16D6F" w:rsidP="00810E81">
      <w:pPr>
        <w:spacing w:after="0" w:line="240" w:lineRule="auto"/>
      </w:pPr>
      <w:r>
        <w:separator/>
      </w:r>
    </w:p>
  </w:endnote>
  <w:endnote w:type="continuationSeparator" w:id="0">
    <w:p w:rsidR="00C16D6F" w:rsidRDefault="00C16D6F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6D6F">
          <w:rPr>
            <w:noProof/>
          </w:rPr>
          <w:t>1</w:t>
        </w:r>
        <w:r>
          <w:fldChar w:fldCharType="end"/>
        </w:r>
      </w:sdtContent>
    </w:sdt>
  </w:p>
  <w:p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6F" w:rsidRDefault="00C16D6F" w:rsidP="00810E81">
      <w:pPr>
        <w:spacing w:after="0" w:line="240" w:lineRule="auto"/>
      </w:pPr>
      <w:r>
        <w:separator/>
      </w:r>
    </w:p>
  </w:footnote>
  <w:footnote w:type="continuationSeparator" w:id="0">
    <w:p w:rsidR="00C16D6F" w:rsidRDefault="00C16D6F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4E30F7"/>
    <w:multiLevelType w:val="hybridMultilevel"/>
    <w:tmpl w:val="0E169EE8"/>
    <w:lvl w:ilvl="0" w:tplc="A7ECB68E">
      <w:start w:val="1"/>
      <w:numFmt w:val="decimal"/>
      <w:lvlText w:val="6.%1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8840D1"/>
    <w:multiLevelType w:val="multilevel"/>
    <w:tmpl w:val="C4383718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651235AF"/>
    <w:multiLevelType w:val="multilevel"/>
    <w:tmpl w:val="C4383718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6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98900DF"/>
    <w:multiLevelType w:val="hybridMultilevel"/>
    <w:tmpl w:val="B77C846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9DD1ABF"/>
    <w:multiLevelType w:val="multilevel"/>
    <w:tmpl w:val="C1E4DD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0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1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23011"/>
    <w:multiLevelType w:val="hybridMultilevel"/>
    <w:tmpl w:val="EAA675E8"/>
    <w:lvl w:ilvl="0" w:tplc="9E606A48">
      <w:start w:val="5"/>
      <w:numFmt w:val="bullet"/>
      <w:lvlText w:val="-"/>
      <w:lvlJc w:val="left"/>
      <w:pPr>
        <w:ind w:left="202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0"/>
    <w:rsid w:val="00025A9D"/>
    <w:rsid w:val="000350B9"/>
    <w:rsid w:val="00046474"/>
    <w:rsid w:val="0005267B"/>
    <w:rsid w:val="00061F3F"/>
    <w:rsid w:val="00065853"/>
    <w:rsid w:val="000800AA"/>
    <w:rsid w:val="00097989"/>
    <w:rsid w:val="000C0186"/>
    <w:rsid w:val="001A6F04"/>
    <w:rsid w:val="001C3486"/>
    <w:rsid w:val="00215CB1"/>
    <w:rsid w:val="0024160F"/>
    <w:rsid w:val="002A5058"/>
    <w:rsid w:val="002B164C"/>
    <w:rsid w:val="002B5F91"/>
    <w:rsid w:val="002C6903"/>
    <w:rsid w:val="002D1D83"/>
    <w:rsid w:val="002E205E"/>
    <w:rsid w:val="00341550"/>
    <w:rsid w:val="003731DA"/>
    <w:rsid w:val="003755D5"/>
    <w:rsid w:val="00380841"/>
    <w:rsid w:val="003F3DA7"/>
    <w:rsid w:val="003F511D"/>
    <w:rsid w:val="0042664F"/>
    <w:rsid w:val="004368F9"/>
    <w:rsid w:val="004409B0"/>
    <w:rsid w:val="00464D38"/>
    <w:rsid w:val="00467E94"/>
    <w:rsid w:val="00467FBD"/>
    <w:rsid w:val="004745EF"/>
    <w:rsid w:val="004D26BA"/>
    <w:rsid w:val="004D2A56"/>
    <w:rsid w:val="004E348C"/>
    <w:rsid w:val="004F186B"/>
    <w:rsid w:val="005011B0"/>
    <w:rsid w:val="005536C4"/>
    <w:rsid w:val="00556EE4"/>
    <w:rsid w:val="005620E1"/>
    <w:rsid w:val="005817C3"/>
    <w:rsid w:val="005978E4"/>
    <w:rsid w:val="005A0E13"/>
    <w:rsid w:val="006429D0"/>
    <w:rsid w:val="00692037"/>
    <w:rsid w:val="006A3262"/>
    <w:rsid w:val="006B15B2"/>
    <w:rsid w:val="006B206B"/>
    <w:rsid w:val="006B38C6"/>
    <w:rsid w:val="006E1B80"/>
    <w:rsid w:val="00733EFB"/>
    <w:rsid w:val="00756867"/>
    <w:rsid w:val="00767783"/>
    <w:rsid w:val="007721AE"/>
    <w:rsid w:val="007B45F7"/>
    <w:rsid w:val="007B6FC3"/>
    <w:rsid w:val="007F139C"/>
    <w:rsid w:val="007F1B1A"/>
    <w:rsid w:val="00810E81"/>
    <w:rsid w:val="008135BC"/>
    <w:rsid w:val="00821F88"/>
    <w:rsid w:val="00822883"/>
    <w:rsid w:val="00850D8C"/>
    <w:rsid w:val="0086623B"/>
    <w:rsid w:val="008861F9"/>
    <w:rsid w:val="00887EC0"/>
    <w:rsid w:val="00894538"/>
    <w:rsid w:val="008E3278"/>
    <w:rsid w:val="008F0748"/>
    <w:rsid w:val="00956E59"/>
    <w:rsid w:val="009764E4"/>
    <w:rsid w:val="009E3BB4"/>
    <w:rsid w:val="009E65B3"/>
    <w:rsid w:val="009F1F0A"/>
    <w:rsid w:val="00A0334D"/>
    <w:rsid w:val="00A11B91"/>
    <w:rsid w:val="00A14164"/>
    <w:rsid w:val="00A15FCF"/>
    <w:rsid w:val="00B4635C"/>
    <w:rsid w:val="00B52CB2"/>
    <w:rsid w:val="00B55C3E"/>
    <w:rsid w:val="00B80D4B"/>
    <w:rsid w:val="00B817F7"/>
    <w:rsid w:val="00B86875"/>
    <w:rsid w:val="00BA1C3C"/>
    <w:rsid w:val="00BA3D68"/>
    <w:rsid w:val="00BA799C"/>
    <w:rsid w:val="00BB739F"/>
    <w:rsid w:val="00C0380F"/>
    <w:rsid w:val="00C06640"/>
    <w:rsid w:val="00C16D6F"/>
    <w:rsid w:val="00C80005"/>
    <w:rsid w:val="00C85878"/>
    <w:rsid w:val="00C85E09"/>
    <w:rsid w:val="00CF7F89"/>
    <w:rsid w:val="00DC10B3"/>
    <w:rsid w:val="00DC78C7"/>
    <w:rsid w:val="00DD1A73"/>
    <w:rsid w:val="00DE5FE1"/>
    <w:rsid w:val="00E44E8F"/>
    <w:rsid w:val="00E61F8F"/>
    <w:rsid w:val="00E90D9A"/>
    <w:rsid w:val="00E93B0C"/>
    <w:rsid w:val="00E94B16"/>
    <w:rsid w:val="00EA7F1A"/>
    <w:rsid w:val="00EB0D7D"/>
    <w:rsid w:val="00EC5703"/>
    <w:rsid w:val="00EE2BB0"/>
    <w:rsid w:val="00EE4247"/>
    <w:rsid w:val="00F14442"/>
    <w:rsid w:val="00F17E3F"/>
    <w:rsid w:val="00F21A23"/>
    <w:rsid w:val="00F25B14"/>
    <w:rsid w:val="00F40FFF"/>
    <w:rsid w:val="00F655DB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DA3F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EC5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F511D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F511D"/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D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2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ochvil@dopskopl-k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hazka@dopskop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irstvi-rac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2019-04-30T06:43:00Z</cp:lastPrinted>
  <dcterms:created xsi:type="dcterms:W3CDTF">2021-04-26T10:28:00Z</dcterms:created>
  <dcterms:modified xsi:type="dcterms:W3CDTF">2021-04-26T10:28:00Z</dcterms:modified>
</cp:coreProperties>
</file>