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05" w:rsidRDefault="00FE3505">
      <w:pPr>
        <w:pStyle w:val="Nzev"/>
      </w:pPr>
    </w:p>
    <w:p w:rsidR="00FE3505" w:rsidRDefault="00FE3505">
      <w:pPr>
        <w:pStyle w:val="Nzev"/>
      </w:pPr>
      <w:r>
        <w:t>Smlouva o dílo</w:t>
      </w:r>
      <w:r w:rsidR="00155166">
        <w:t xml:space="preserve"> </w:t>
      </w:r>
      <w:r w:rsidR="006344D6">
        <w:t>60036</w:t>
      </w:r>
    </w:p>
    <w:p w:rsidR="006344D6" w:rsidRDefault="006344D6">
      <w:pPr>
        <w:pStyle w:val="Nzev"/>
      </w:pPr>
      <w:r>
        <w:t>64/61894737/2021</w:t>
      </w:r>
    </w:p>
    <w:p w:rsidR="00FE3505" w:rsidRDefault="00FE3505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</w:t>
      </w:r>
      <w:r w:rsidR="00155166">
        <w:rPr>
          <w:rFonts w:ascii="Arial" w:hAnsi="Arial"/>
        </w:rPr>
        <w:t>_________________</w:t>
      </w:r>
      <w:r>
        <w:rPr>
          <w:rFonts w:ascii="Arial" w:hAnsi="Arial"/>
        </w:rPr>
        <w:t>_______</w:t>
      </w:r>
    </w:p>
    <w:p w:rsidR="00FE3505" w:rsidRDefault="00FE3505">
      <w:pPr>
        <w:jc w:val="center"/>
        <w:rPr>
          <w:rFonts w:ascii="Arial" w:hAnsi="Arial"/>
          <w:sz w:val="44"/>
        </w:rPr>
      </w:pPr>
    </w:p>
    <w:p w:rsidR="00FE3505" w:rsidRDefault="00FE3505">
      <w:pPr>
        <w:rPr>
          <w:rFonts w:ascii="Arial" w:hAnsi="Arial"/>
          <w:sz w:val="22"/>
        </w:rPr>
      </w:pP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 xml:space="preserve">Smluvní </w:t>
      </w:r>
      <w:proofErr w:type="gramStart"/>
      <w:r>
        <w:rPr>
          <w:rFonts w:ascii="Arial" w:hAnsi="Arial"/>
          <w:b/>
          <w:bCs/>
          <w:sz w:val="22"/>
          <w:u w:val="single"/>
        </w:rPr>
        <w:t>strany :</w:t>
      </w:r>
      <w:proofErr w:type="gramEnd"/>
      <w:r>
        <w:rPr>
          <w:rFonts w:ascii="Arial" w:hAnsi="Arial"/>
          <w:sz w:val="22"/>
        </w:rPr>
        <w:tab/>
      </w:r>
    </w:p>
    <w:p w:rsidR="00FE3505" w:rsidRDefault="00FE35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E3505" w:rsidRDefault="00FE3505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sz w:val="22"/>
        </w:rPr>
        <w:t xml:space="preserve">    </w:t>
      </w:r>
      <w:proofErr w:type="gramStart"/>
      <w:r>
        <w:rPr>
          <w:rFonts w:ascii="Arial" w:hAnsi="Arial"/>
          <w:sz w:val="22"/>
          <w:u w:val="single"/>
        </w:rPr>
        <w:t>Objednavatel 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F34D5">
        <w:rPr>
          <w:rFonts w:ascii="Arial" w:hAnsi="Arial"/>
          <w:b/>
          <w:bCs/>
          <w:sz w:val="22"/>
        </w:rPr>
        <w:t>Spo</w:t>
      </w:r>
      <w:r w:rsidR="00EF60FE">
        <w:rPr>
          <w:rFonts w:ascii="Arial" w:hAnsi="Arial"/>
          <w:b/>
          <w:bCs/>
          <w:sz w:val="22"/>
        </w:rPr>
        <w:t>rtovní</w:t>
      </w:r>
      <w:proofErr w:type="gramEnd"/>
      <w:r w:rsidR="00EF60FE">
        <w:rPr>
          <w:rFonts w:ascii="Arial" w:hAnsi="Arial"/>
          <w:b/>
          <w:bCs/>
          <w:sz w:val="22"/>
        </w:rPr>
        <w:t xml:space="preserve"> gymnázium, Kladno, Plzeňská 3103</w:t>
      </w:r>
    </w:p>
    <w:p w:rsidR="00FE3505" w:rsidRDefault="0054172A">
      <w:pPr>
        <w:ind w:left="2832"/>
        <w:rPr>
          <w:rFonts w:ascii="Arial" w:hAnsi="Arial"/>
          <w:sz w:val="22"/>
        </w:rPr>
      </w:pPr>
      <w:r>
        <w:rPr>
          <w:rFonts w:ascii="Arial" w:hAnsi="Arial"/>
          <w:sz w:val="22"/>
        </w:rPr>
        <w:t>Plzeňská 310</w:t>
      </w:r>
      <w:r w:rsidR="00EF60FE">
        <w:rPr>
          <w:rFonts w:ascii="Arial" w:hAnsi="Arial"/>
          <w:sz w:val="22"/>
        </w:rPr>
        <w:t>3</w:t>
      </w:r>
    </w:p>
    <w:p w:rsidR="00FE3505" w:rsidRDefault="00FE3505">
      <w:pPr>
        <w:ind w:left="2832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272 01  Kladno</w:t>
      </w:r>
      <w:proofErr w:type="gramEnd"/>
    </w:p>
    <w:p w:rsidR="00FE3505" w:rsidRDefault="0054172A">
      <w:pPr>
        <w:ind w:left="283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IČO : </w:t>
      </w:r>
      <w:r w:rsidR="00EF60FE">
        <w:rPr>
          <w:rFonts w:ascii="Arial" w:hAnsi="Arial"/>
          <w:sz w:val="22"/>
        </w:rPr>
        <w:t>61894737</w:t>
      </w:r>
    </w:p>
    <w:p w:rsidR="00FE3505" w:rsidRDefault="0054172A">
      <w:pPr>
        <w:ind w:left="2832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DIČ : </w:t>
      </w:r>
      <w:r w:rsidR="00EF60FE">
        <w:rPr>
          <w:rFonts w:ascii="Arial" w:hAnsi="Arial"/>
          <w:sz w:val="22"/>
        </w:rPr>
        <w:t>není</w:t>
      </w:r>
      <w:proofErr w:type="gramEnd"/>
      <w:r w:rsidR="00EF60FE">
        <w:rPr>
          <w:rFonts w:ascii="Arial" w:hAnsi="Arial"/>
          <w:sz w:val="22"/>
        </w:rPr>
        <w:t xml:space="preserve"> plátce DPH</w:t>
      </w:r>
    </w:p>
    <w:p w:rsidR="00FE3505" w:rsidRDefault="00FE3505">
      <w:pPr>
        <w:ind w:left="2832"/>
        <w:rPr>
          <w:rFonts w:ascii="Arial" w:hAnsi="Arial"/>
          <w:sz w:val="22"/>
        </w:rPr>
      </w:pPr>
    </w:p>
    <w:p w:rsidR="00FE3505" w:rsidRDefault="00FE3505">
      <w:pPr>
        <w:ind w:left="2832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  <w:u w:val="single"/>
        </w:rPr>
        <w:t>Dodavatel 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344D6">
        <w:rPr>
          <w:rFonts w:ascii="Arial" w:hAnsi="Arial"/>
          <w:b/>
          <w:bCs/>
          <w:sz w:val="22"/>
        </w:rPr>
        <w:t>Univers</w:t>
      </w:r>
      <w:proofErr w:type="gramEnd"/>
      <w:r w:rsidR="006344D6">
        <w:rPr>
          <w:rFonts w:ascii="Arial" w:hAnsi="Arial"/>
          <w:b/>
          <w:bCs/>
          <w:sz w:val="22"/>
        </w:rPr>
        <w:t xml:space="preserve"> </w:t>
      </w:r>
      <w:proofErr w:type="spellStart"/>
      <w:r w:rsidR="006344D6">
        <w:rPr>
          <w:rFonts w:ascii="Arial" w:hAnsi="Arial"/>
          <w:b/>
          <w:bCs/>
          <w:sz w:val="22"/>
        </w:rPr>
        <w:t>Tech</w:t>
      </w:r>
      <w:proofErr w:type="spellEnd"/>
      <w:r w:rsidR="006344D6">
        <w:rPr>
          <w:rFonts w:ascii="Arial" w:hAnsi="Arial"/>
          <w:b/>
          <w:bCs/>
          <w:sz w:val="22"/>
        </w:rPr>
        <w:t xml:space="preserve"> s.r.o</w:t>
      </w:r>
      <w:r>
        <w:rPr>
          <w:rFonts w:ascii="Arial" w:hAnsi="Arial"/>
          <w:b/>
          <w:bCs/>
          <w:sz w:val="22"/>
        </w:rPr>
        <w:t>.</w:t>
      </w:r>
    </w:p>
    <w:p w:rsidR="00FE3505" w:rsidRDefault="0054172A" w:rsidP="006344D6">
      <w:pPr>
        <w:tabs>
          <w:tab w:val="num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344D6">
        <w:rPr>
          <w:rFonts w:ascii="Arial" w:hAnsi="Arial"/>
          <w:sz w:val="22"/>
        </w:rPr>
        <w:t>Americká 2772</w:t>
      </w:r>
    </w:p>
    <w:p w:rsidR="006344D6" w:rsidRDefault="006344D6" w:rsidP="006344D6">
      <w:pPr>
        <w:tabs>
          <w:tab w:val="num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272 01 Kladno</w:t>
      </w:r>
    </w:p>
    <w:p w:rsidR="00FE3505" w:rsidRDefault="00FE3505">
      <w:pPr>
        <w:tabs>
          <w:tab w:val="num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IČO : </w:t>
      </w:r>
      <w:r w:rsidR="006344D6">
        <w:rPr>
          <w:rFonts w:ascii="Arial" w:hAnsi="Arial"/>
          <w:sz w:val="22"/>
        </w:rPr>
        <w:t>27106985</w:t>
      </w:r>
    </w:p>
    <w:p w:rsidR="00FE3505" w:rsidRDefault="0054172A">
      <w:pPr>
        <w:tabs>
          <w:tab w:val="num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DIČ : CZ</w:t>
      </w:r>
      <w:r w:rsidR="006344D6">
        <w:rPr>
          <w:rFonts w:ascii="Arial" w:hAnsi="Arial"/>
          <w:sz w:val="22"/>
        </w:rPr>
        <w:t>27106985</w:t>
      </w:r>
      <w:proofErr w:type="gramEnd"/>
    </w:p>
    <w:p w:rsidR="00FE3505" w:rsidRDefault="0054172A">
      <w:pPr>
        <w:tabs>
          <w:tab w:val="num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FE3505" w:rsidRDefault="00FE3505">
      <w:pPr>
        <w:tabs>
          <w:tab w:val="num" w:pos="284"/>
        </w:tabs>
        <w:rPr>
          <w:rFonts w:ascii="Arial" w:hAnsi="Arial"/>
          <w:sz w:val="22"/>
          <w:u w:val="single"/>
        </w:rPr>
      </w:pP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Předmět smlouvy:</w:t>
      </w: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EF60FE" w:rsidRDefault="00EF60FE" w:rsidP="00EF60FE">
      <w:pPr>
        <w:tabs>
          <w:tab w:val="num" w:pos="284"/>
        </w:tabs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Dodávka a montáž </w:t>
      </w:r>
      <w:r w:rsidR="006344D6">
        <w:rPr>
          <w:rFonts w:ascii="Arial" w:hAnsi="Arial"/>
          <w:sz w:val="22"/>
        </w:rPr>
        <w:t>rolovacích vrat u školní jídelny</w:t>
      </w:r>
      <w:r>
        <w:rPr>
          <w:rFonts w:ascii="Arial" w:hAnsi="Arial"/>
          <w:sz w:val="22"/>
        </w:rPr>
        <w:t>.</w:t>
      </w:r>
    </w:p>
    <w:p w:rsidR="00EF60FE" w:rsidRDefault="00EF60FE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pStyle w:val="Zkladntextodsazen"/>
        <w:spacing w:after="120"/>
      </w:pPr>
      <w:r>
        <w:t>Rozsah prací je s</w:t>
      </w:r>
      <w:r w:rsidR="006344D6">
        <w:t>pecifikován ve finanční nabídce</w:t>
      </w:r>
      <w:r>
        <w:t>, která tvoří nedílnou součást této smlouvy.</w:t>
      </w:r>
    </w:p>
    <w:p w:rsidR="00FE3505" w:rsidRDefault="00FE3505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proofErr w:type="gramStart"/>
      <w:r>
        <w:t xml:space="preserve">Objekt :  </w:t>
      </w:r>
      <w:r w:rsidR="00155166" w:rsidRPr="00155166">
        <w:rPr>
          <w:b/>
          <w:bCs/>
        </w:rPr>
        <w:t>Sportovní</w:t>
      </w:r>
      <w:proofErr w:type="gramEnd"/>
      <w:r w:rsidR="00155166" w:rsidRPr="00155166">
        <w:rPr>
          <w:b/>
          <w:bCs/>
        </w:rPr>
        <w:t xml:space="preserve"> </w:t>
      </w:r>
      <w:r w:rsidR="00EF60FE" w:rsidRPr="00155166">
        <w:rPr>
          <w:b/>
          <w:bCs/>
        </w:rPr>
        <w:t>gymn</w:t>
      </w:r>
      <w:r w:rsidR="00155166">
        <w:rPr>
          <w:b/>
          <w:bCs/>
        </w:rPr>
        <w:t>á</w:t>
      </w:r>
      <w:r w:rsidR="00EF60FE" w:rsidRPr="00155166">
        <w:rPr>
          <w:b/>
          <w:bCs/>
        </w:rPr>
        <w:t>zium</w:t>
      </w:r>
      <w:r w:rsidR="00155166">
        <w:rPr>
          <w:b/>
          <w:bCs/>
        </w:rPr>
        <w:t xml:space="preserve">, </w:t>
      </w:r>
      <w:r w:rsidR="0054172A">
        <w:rPr>
          <w:b/>
        </w:rPr>
        <w:t>Kladno</w:t>
      </w:r>
      <w:r w:rsidR="00155166">
        <w:rPr>
          <w:b/>
        </w:rPr>
        <w:t>,</w:t>
      </w:r>
      <w:r w:rsidR="00155166" w:rsidRPr="00155166">
        <w:rPr>
          <w:b/>
          <w:bCs/>
        </w:rPr>
        <w:t xml:space="preserve"> Plzeňská</w:t>
      </w:r>
      <w:r w:rsidR="00155166">
        <w:rPr>
          <w:b/>
        </w:rPr>
        <w:t xml:space="preserve"> 3103</w:t>
      </w:r>
    </w:p>
    <w:p w:rsidR="00FE3505" w:rsidRDefault="00FE3505">
      <w:pPr>
        <w:pStyle w:val="Zkladntextodsazen"/>
      </w:pP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 xml:space="preserve">Termín </w:t>
      </w:r>
      <w:proofErr w:type="gramStart"/>
      <w:r>
        <w:rPr>
          <w:rFonts w:ascii="Arial" w:hAnsi="Arial"/>
          <w:b/>
          <w:bCs/>
          <w:sz w:val="22"/>
          <w:u w:val="single"/>
        </w:rPr>
        <w:t>splnění :</w:t>
      </w:r>
      <w:proofErr w:type="gramEnd"/>
    </w:p>
    <w:p w:rsidR="00FE3505" w:rsidRDefault="00FE3505">
      <w:pPr>
        <w:rPr>
          <w:rFonts w:ascii="Arial" w:hAnsi="Arial"/>
          <w:sz w:val="22"/>
        </w:rPr>
      </w:pPr>
    </w:p>
    <w:p w:rsidR="00FE3505" w:rsidRDefault="00FE3505">
      <w:pPr>
        <w:numPr>
          <w:ilvl w:val="1"/>
          <w:numId w:val="1"/>
        </w:numPr>
        <w:tabs>
          <w:tab w:val="clear" w:pos="1440"/>
          <w:tab w:val="num" w:pos="709"/>
        </w:tabs>
        <w:spacing w:after="120"/>
        <w:ind w:left="1441" w:hanging="1157"/>
        <w:rPr>
          <w:rFonts w:ascii="Arial" w:hAnsi="Arial"/>
          <w:sz w:val="22"/>
        </w:rPr>
      </w:pPr>
      <w:r>
        <w:rPr>
          <w:rFonts w:ascii="Arial" w:hAnsi="Arial"/>
          <w:sz w:val="22"/>
        </w:rPr>
        <w:t>Dílo, které je předmětem této smlouvy o dílo, bude realizováno v termínu:</w:t>
      </w:r>
    </w:p>
    <w:p w:rsidR="00FE3505" w:rsidRDefault="006344D6">
      <w:pPr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Zahájení:</w:t>
      </w:r>
      <w:r w:rsidR="00FE3505">
        <w:rPr>
          <w:rFonts w:ascii="Arial" w:hAnsi="Arial"/>
          <w:sz w:val="22"/>
        </w:rPr>
        <w:t xml:space="preserve"> </w:t>
      </w:r>
      <w:r w:rsidR="00FE350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12</w:t>
      </w:r>
      <w:r w:rsidR="0054172A">
        <w:rPr>
          <w:rFonts w:ascii="Arial" w:hAnsi="Arial"/>
          <w:sz w:val="22"/>
        </w:rPr>
        <w:t xml:space="preserve">. </w:t>
      </w:r>
      <w:r w:rsidR="00155166">
        <w:rPr>
          <w:rFonts w:ascii="Arial" w:hAnsi="Arial"/>
          <w:sz w:val="22"/>
        </w:rPr>
        <w:t>března</w:t>
      </w:r>
      <w:r w:rsidR="0054172A">
        <w:rPr>
          <w:rFonts w:ascii="Arial" w:hAnsi="Arial"/>
          <w:sz w:val="22"/>
        </w:rPr>
        <w:t xml:space="preserve"> 202</w:t>
      </w:r>
      <w:r w:rsidR="00155166">
        <w:rPr>
          <w:rFonts w:ascii="Arial" w:hAnsi="Arial"/>
          <w:sz w:val="22"/>
        </w:rPr>
        <w:t>1</w:t>
      </w:r>
    </w:p>
    <w:p w:rsidR="00FE3505" w:rsidRDefault="006344D6">
      <w:pPr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Ukončení:</w:t>
      </w:r>
      <w:bookmarkStart w:id="0" w:name="_GoBack"/>
      <w:bookmarkEnd w:id="0"/>
      <w:r w:rsidR="00FE350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do 20</w:t>
      </w:r>
      <w:r w:rsidR="0054172A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března</w:t>
      </w:r>
      <w:r w:rsidR="0054172A">
        <w:rPr>
          <w:rFonts w:ascii="Arial" w:hAnsi="Arial"/>
          <w:sz w:val="22"/>
        </w:rPr>
        <w:t xml:space="preserve"> 202</w:t>
      </w:r>
      <w:r w:rsidR="00155166">
        <w:rPr>
          <w:rFonts w:ascii="Arial" w:hAnsi="Arial"/>
          <w:sz w:val="22"/>
        </w:rPr>
        <w:t>1</w:t>
      </w:r>
    </w:p>
    <w:p w:rsidR="00FE3505" w:rsidRDefault="00FE3505">
      <w:pPr>
        <w:ind w:left="708"/>
        <w:rPr>
          <w:rFonts w:ascii="Arial" w:hAnsi="Arial"/>
          <w:sz w:val="22"/>
        </w:rPr>
      </w:pPr>
    </w:p>
    <w:p w:rsidR="00FE3505" w:rsidRDefault="00FE3505">
      <w:pPr>
        <w:numPr>
          <w:ilvl w:val="1"/>
          <w:numId w:val="1"/>
        </w:numPr>
        <w:tabs>
          <w:tab w:val="clear" w:pos="1440"/>
          <w:tab w:val="num" w:pos="709"/>
        </w:tabs>
        <w:ind w:hanging="1156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Objednavatel souhlasí s převzetím díla i před uplynutím smluvního termínu.</w:t>
      </w:r>
    </w:p>
    <w:p w:rsidR="00FE3505" w:rsidRDefault="00FE3505">
      <w:pPr>
        <w:ind w:left="708"/>
        <w:rPr>
          <w:rFonts w:ascii="Arial" w:hAnsi="Arial"/>
          <w:sz w:val="22"/>
        </w:rPr>
      </w:pPr>
    </w:p>
    <w:p w:rsidR="00FE3505" w:rsidRDefault="00FE3505">
      <w:pPr>
        <w:ind w:left="708"/>
        <w:rPr>
          <w:rFonts w:ascii="Arial" w:hAnsi="Arial"/>
          <w:sz w:val="22"/>
        </w:rPr>
      </w:pP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 xml:space="preserve">Cena plnění, </w:t>
      </w:r>
      <w:proofErr w:type="gramStart"/>
      <w:r>
        <w:rPr>
          <w:rFonts w:ascii="Arial" w:hAnsi="Arial"/>
          <w:b/>
          <w:bCs/>
          <w:sz w:val="22"/>
          <w:u w:val="single"/>
        </w:rPr>
        <w:t>fakturace :</w:t>
      </w:r>
      <w:proofErr w:type="gramEnd"/>
    </w:p>
    <w:p w:rsidR="00FE3505" w:rsidRDefault="00FE3505">
      <w:pPr>
        <w:tabs>
          <w:tab w:val="num" w:pos="284"/>
        </w:tabs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spacing w:after="120"/>
        <w:ind w:left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Cena předmětu je stanovena na základě zpracované nabídky ve výši</w:t>
      </w:r>
    </w:p>
    <w:p w:rsidR="00FE3505" w:rsidRDefault="00FE3505">
      <w:pPr>
        <w:tabs>
          <w:tab w:val="num" w:pos="284"/>
        </w:tabs>
        <w:spacing w:after="120"/>
        <w:ind w:left="284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  <w:bdr w:val="single" w:sz="4" w:space="0" w:color="auto"/>
        </w:rPr>
        <w:t xml:space="preserve">  </w:t>
      </w:r>
      <w:r w:rsidR="006344D6">
        <w:rPr>
          <w:rFonts w:ascii="Arial" w:hAnsi="Arial"/>
          <w:b/>
          <w:bCs/>
          <w:sz w:val="22"/>
          <w:bdr w:val="single" w:sz="4" w:space="0" w:color="auto"/>
        </w:rPr>
        <w:t>101 317,20</w:t>
      </w:r>
      <w:r w:rsidR="00FE693F">
        <w:rPr>
          <w:rFonts w:ascii="Arial" w:hAnsi="Arial"/>
          <w:b/>
          <w:bCs/>
          <w:sz w:val="22"/>
          <w:bdr w:val="single" w:sz="4" w:space="0" w:color="auto"/>
        </w:rPr>
        <w:t xml:space="preserve"> Kč </w:t>
      </w:r>
      <w:r>
        <w:rPr>
          <w:rFonts w:ascii="Arial" w:hAnsi="Arial"/>
          <w:b/>
          <w:bCs/>
          <w:sz w:val="22"/>
          <w:bdr w:val="single" w:sz="4" w:space="0" w:color="auto"/>
        </w:rPr>
        <w:t>včetně</w:t>
      </w:r>
      <w:r w:rsidR="00FE693F">
        <w:rPr>
          <w:rFonts w:ascii="Arial" w:hAnsi="Arial"/>
          <w:b/>
          <w:bCs/>
          <w:sz w:val="22"/>
          <w:bdr w:val="single" w:sz="4" w:space="0" w:color="auto"/>
        </w:rPr>
        <w:t xml:space="preserve"> </w:t>
      </w:r>
      <w:r w:rsidR="00155166">
        <w:rPr>
          <w:rFonts w:ascii="Arial" w:hAnsi="Arial"/>
          <w:b/>
          <w:bCs/>
          <w:sz w:val="22"/>
          <w:bdr w:val="single" w:sz="4" w:space="0" w:color="auto"/>
        </w:rPr>
        <w:t>21</w:t>
      </w:r>
      <w:r w:rsidR="00FE693F">
        <w:rPr>
          <w:rFonts w:ascii="Arial" w:hAnsi="Arial"/>
          <w:b/>
          <w:bCs/>
          <w:sz w:val="22"/>
          <w:bdr w:val="single" w:sz="4" w:space="0" w:color="auto"/>
        </w:rPr>
        <w:t>%</w:t>
      </w:r>
      <w:r>
        <w:rPr>
          <w:rFonts w:ascii="Arial" w:hAnsi="Arial"/>
          <w:b/>
          <w:bCs/>
          <w:sz w:val="22"/>
          <w:bdr w:val="single" w:sz="4" w:space="0" w:color="auto"/>
        </w:rPr>
        <w:t xml:space="preserve"> DPH  </w:t>
      </w:r>
    </w:p>
    <w:p w:rsidR="00FE3505" w:rsidRDefault="00FE3505">
      <w:pPr>
        <w:numPr>
          <w:ilvl w:val="1"/>
          <w:numId w:val="1"/>
        </w:numPr>
        <w:tabs>
          <w:tab w:val="clear" w:pos="1440"/>
          <w:tab w:val="num" w:pos="284"/>
          <w:tab w:val="num" w:pos="709"/>
        </w:tabs>
        <w:spacing w:after="120"/>
        <w:ind w:left="1441" w:hanging="11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vystaví fakturu ihned po skončení a převzetí díla.</w:t>
      </w:r>
    </w:p>
    <w:p w:rsidR="00FE3505" w:rsidRDefault="006344D6">
      <w:pPr>
        <w:numPr>
          <w:ilvl w:val="1"/>
          <w:numId w:val="1"/>
        </w:numPr>
        <w:tabs>
          <w:tab w:val="clear" w:pos="1440"/>
          <w:tab w:val="num" w:pos="284"/>
          <w:tab w:val="num" w:pos="709"/>
        </w:tabs>
        <w:spacing w:after="120"/>
        <w:ind w:left="1441" w:hanging="11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Lhůta splatnosti faktur je 30</w:t>
      </w:r>
      <w:r w:rsidR="00FE3505">
        <w:rPr>
          <w:rFonts w:ascii="Arial" w:hAnsi="Arial"/>
          <w:sz w:val="22"/>
        </w:rPr>
        <w:t xml:space="preserve"> dnů.</w:t>
      </w:r>
    </w:p>
    <w:p w:rsidR="00FE3505" w:rsidRDefault="00041E2F">
      <w:pPr>
        <w:numPr>
          <w:ilvl w:val="1"/>
          <w:numId w:val="1"/>
        </w:numPr>
        <w:tabs>
          <w:tab w:val="clear" w:pos="1440"/>
          <w:tab w:val="num" w:pos="709"/>
          <w:tab w:val="num" w:pos="1560"/>
        </w:tabs>
        <w:spacing w:after="120"/>
        <w:ind w:left="709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Případné v</w:t>
      </w:r>
      <w:r w:rsidR="00FE3505">
        <w:rPr>
          <w:rFonts w:ascii="Arial" w:hAnsi="Arial"/>
          <w:sz w:val="22"/>
        </w:rPr>
        <w:t xml:space="preserve">ícepráce </w:t>
      </w:r>
      <w:proofErr w:type="gramStart"/>
      <w:r w:rsidR="00FE3505">
        <w:rPr>
          <w:rFonts w:ascii="Arial" w:hAnsi="Arial"/>
          <w:sz w:val="22"/>
        </w:rPr>
        <w:t>budou</w:t>
      </w:r>
      <w:proofErr w:type="gramEnd"/>
      <w:r w:rsidR="00FE3505">
        <w:rPr>
          <w:rFonts w:ascii="Arial" w:hAnsi="Arial"/>
          <w:sz w:val="22"/>
        </w:rPr>
        <w:t xml:space="preserve"> vždy vzájemně </w:t>
      </w:r>
      <w:proofErr w:type="gramStart"/>
      <w:r w:rsidR="00FE3505">
        <w:rPr>
          <w:rFonts w:ascii="Arial" w:hAnsi="Arial"/>
          <w:sz w:val="22"/>
        </w:rPr>
        <w:t>odsouhlaseny</w:t>
      </w:r>
      <w:proofErr w:type="gramEnd"/>
      <w:r w:rsidR="00FE3505">
        <w:rPr>
          <w:rFonts w:ascii="Arial" w:hAnsi="Arial"/>
          <w:sz w:val="22"/>
        </w:rPr>
        <w:t xml:space="preserve"> včetně fyzických jednotek, následně zhotovitel zpracuje cenovou kalkulaci.</w:t>
      </w:r>
    </w:p>
    <w:p w:rsidR="00FE3505" w:rsidRDefault="00FE3505">
      <w:pPr>
        <w:numPr>
          <w:ilvl w:val="1"/>
          <w:numId w:val="1"/>
        </w:numPr>
        <w:tabs>
          <w:tab w:val="clear" w:pos="1440"/>
          <w:tab w:val="num" w:pos="709"/>
          <w:tab w:val="num" w:pos="1560"/>
        </w:tabs>
        <w:spacing w:after="120"/>
        <w:ind w:left="709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Práva z odpovědnosti za vady díla jsou smluvními stranami dohodnuty takto:</w:t>
      </w:r>
    </w:p>
    <w:p w:rsidR="00FE3505" w:rsidRDefault="00FE3505">
      <w:pPr>
        <w:numPr>
          <w:ilvl w:val="1"/>
          <w:numId w:val="2"/>
        </w:numPr>
        <w:tabs>
          <w:tab w:val="clear" w:pos="1440"/>
          <w:tab w:val="num" w:pos="993"/>
          <w:tab w:val="num" w:pos="1560"/>
        </w:tabs>
        <w:spacing w:after="120"/>
        <w:ind w:left="993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objednavatel je povinen oznámit zhotoviteli zjevné vady bez zbytečného odkladu,                                    </w:t>
      </w:r>
    </w:p>
    <w:p w:rsidR="00FE3505" w:rsidRDefault="00FE3505">
      <w:pPr>
        <w:numPr>
          <w:ilvl w:val="1"/>
          <w:numId w:val="2"/>
        </w:numPr>
        <w:tabs>
          <w:tab w:val="clear" w:pos="1440"/>
          <w:tab w:val="num" w:pos="993"/>
          <w:tab w:val="num" w:pos="1560"/>
        </w:tabs>
        <w:spacing w:after="120"/>
        <w:ind w:left="993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 oprávněné reklamace je zhotovitel povinen zjištěné vady díla odstranit bezodkladně nebo v termínu dohodnutém s objednavatelem. V případě, že zhotovitel nebude do 15 dnů od doručení reklamace reagovat, může si objednavatel zajistit odstranění vady na náklady zhotovitele, po předchozím písemném upozornění.</w:t>
      </w:r>
    </w:p>
    <w:p w:rsidR="00FE3505" w:rsidRDefault="00FE3505">
      <w:pPr>
        <w:tabs>
          <w:tab w:val="num" w:pos="1560"/>
        </w:tabs>
        <w:spacing w:after="120"/>
        <w:ind w:left="169"/>
        <w:rPr>
          <w:rFonts w:ascii="Arial" w:hAnsi="Arial"/>
          <w:sz w:val="22"/>
        </w:rPr>
      </w:pP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 xml:space="preserve">Spolupráce smluvních </w:t>
      </w:r>
      <w:proofErr w:type="gramStart"/>
      <w:r>
        <w:rPr>
          <w:rFonts w:ascii="Arial" w:hAnsi="Arial"/>
          <w:b/>
          <w:bCs/>
          <w:sz w:val="22"/>
          <w:u w:val="single"/>
        </w:rPr>
        <w:t>stran :</w:t>
      </w:r>
      <w:proofErr w:type="gramEnd"/>
    </w:p>
    <w:p w:rsidR="00FE3505" w:rsidRDefault="00FE3505">
      <w:pPr>
        <w:pStyle w:val="Zkladntextodsazen2"/>
        <w:jc w:val="both"/>
      </w:pPr>
      <w:r>
        <w:t>Objednavatel poskytne zhotoviteli bezplatně elektrickou energii a dle požadavku příruční sklad.</w:t>
      </w: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 xml:space="preserve">Zvláštní </w:t>
      </w:r>
      <w:proofErr w:type="gramStart"/>
      <w:r>
        <w:rPr>
          <w:rFonts w:ascii="Arial" w:hAnsi="Arial"/>
          <w:b/>
          <w:bCs/>
          <w:sz w:val="22"/>
          <w:u w:val="single"/>
        </w:rPr>
        <w:t>ujednání :</w:t>
      </w:r>
      <w:proofErr w:type="gramEnd"/>
    </w:p>
    <w:p w:rsidR="00FE3505" w:rsidRDefault="00FE3505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neplnění termínu realizace díla zhotovitelem jakož i neplnění termínu proplacení faktur objednavatelem se řídí příslušným obchodním a občanským zákoníkem,</w:t>
      </w:r>
    </w:p>
    <w:p w:rsidR="00FE3505" w:rsidRDefault="00FE3505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je povinen v objektu zachovávat čistotu a pořádek, odstraňuje na své náklady odpady a nečistoty vzniklé prováděním prací,</w:t>
      </w:r>
    </w:p>
    <w:p w:rsidR="00FE3505" w:rsidRDefault="00FE3505">
      <w:pPr>
        <w:numPr>
          <w:ilvl w:val="0"/>
          <w:numId w:val="3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se zavazuje dodržovat bezpečnostní, hygienické a protipožární předpisy a normy.</w:t>
      </w: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 xml:space="preserve">Závěrečné </w:t>
      </w:r>
      <w:proofErr w:type="gramStart"/>
      <w:r>
        <w:rPr>
          <w:rFonts w:ascii="Arial" w:hAnsi="Arial"/>
          <w:b/>
          <w:bCs/>
          <w:sz w:val="22"/>
          <w:u w:val="single"/>
        </w:rPr>
        <w:t>ustanovení :</w:t>
      </w:r>
      <w:proofErr w:type="gramEnd"/>
    </w:p>
    <w:p w:rsidR="00FE3505" w:rsidRDefault="00FE3505">
      <w:pPr>
        <w:tabs>
          <w:tab w:val="num" w:pos="284"/>
        </w:tabs>
        <w:spacing w:after="120"/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Změny a doplňky této smlouvy budou provedeny pouze písemnou formou dodatku k této smlouvě, podepsaným zodpovědnými zástupci obou smluvních stran.</w:t>
      </w:r>
    </w:p>
    <w:p w:rsidR="00FE3505" w:rsidRDefault="00FE3505">
      <w:pPr>
        <w:tabs>
          <w:tab w:val="num" w:pos="284"/>
        </w:tabs>
        <w:spacing w:after="120"/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Smlouva zavazuje obě strany dnem jejího oboustranného podpisu a nabývá účinnosti stejným dnem.</w:t>
      </w:r>
    </w:p>
    <w:p w:rsidR="00FE3505" w:rsidRDefault="00FE3505">
      <w:pPr>
        <w:tabs>
          <w:tab w:val="num" w:pos="284"/>
        </w:tabs>
        <w:spacing w:after="120"/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 po řádném přečtení této smlouvy shodně prohlašují, že byla podepsána a uzavřena podle jejich pravé svobodné vůle a na důkaz tohoto připojují své podpisy.</w:t>
      </w:r>
    </w:p>
    <w:p w:rsidR="00FE3505" w:rsidRDefault="00FE3505">
      <w:pPr>
        <w:tabs>
          <w:tab w:val="num" w:pos="284"/>
        </w:tabs>
        <w:spacing w:after="120"/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Smlouva byla vyhotovena ve dvou výtiscích</w:t>
      </w:r>
      <w:r w:rsidR="00155166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z nichž každý má charakter originálu.</w:t>
      </w:r>
    </w:p>
    <w:p w:rsidR="00FE3505" w:rsidRDefault="00FE350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0" w:firstLine="0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 xml:space="preserve">Záruční </w:t>
      </w:r>
      <w:proofErr w:type="gramStart"/>
      <w:r>
        <w:rPr>
          <w:rFonts w:ascii="Arial" w:hAnsi="Arial"/>
          <w:b/>
          <w:bCs/>
          <w:sz w:val="22"/>
          <w:u w:val="single"/>
        </w:rPr>
        <w:t>doba :</w:t>
      </w:r>
      <w:proofErr w:type="gramEnd"/>
    </w:p>
    <w:p w:rsidR="00FE3505" w:rsidRDefault="00FE3505">
      <w:pPr>
        <w:tabs>
          <w:tab w:val="num" w:pos="284"/>
        </w:tabs>
        <w:spacing w:after="120"/>
        <w:ind w:left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Záruční doba na</w:t>
      </w:r>
      <w:r w:rsidR="00C71B3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dodávku a montáž je 24 měsíců.</w:t>
      </w:r>
    </w:p>
    <w:p w:rsidR="00FE3505" w:rsidRDefault="00FE3505">
      <w:pPr>
        <w:tabs>
          <w:tab w:val="num" w:pos="284"/>
        </w:tabs>
        <w:spacing w:after="120"/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  <w:r>
        <w:rPr>
          <w:rFonts w:ascii="Arial" w:hAnsi="Arial"/>
          <w:b/>
          <w:bCs/>
          <w:i/>
          <w:iCs/>
          <w:sz w:val="22"/>
        </w:rPr>
        <w:t>Objednavatel:</w:t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bCs/>
          <w:i/>
          <w:iCs/>
          <w:sz w:val="22"/>
        </w:rPr>
        <w:t>Dodavatel:</w:t>
      </w: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284"/>
        </w:tabs>
        <w:ind w:left="284"/>
        <w:rPr>
          <w:rFonts w:ascii="Arial" w:hAnsi="Arial"/>
          <w:sz w:val="22"/>
        </w:rPr>
      </w:pPr>
    </w:p>
    <w:p w:rsidR="00FE3505" w:rsidRDefault="00FE3505">
      <w:pPr>
        <w:tabs>
          <w:tab w:val="num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Kladně dne </w:t>
      </w:r>
      <w:r w:rsidR="006344D6">
        <w:rPr>
          <w:rFonts w:ascii="Arial" w:hAnsi="Arial"/>
          <w:sz w:val="22"/>
        </w:rPr>
        <w:t>25. 2. 2021</w:t>
      </w:r>
    </w:p>
    <w:sectPr w:rsidR="00FE3505" w:rsidSect="00155166">
      <w:headerReference w:type="default" r:id="rId9"/>
      <w:footerReference w:type="even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EE" w:rsidRDefault="00E671EE">
      <w:r>
        <w:separator/>
      </w:r>
    </w:p>
  </w:endnote>
  <w:endnote w:type="continuationSeparator" w:id="0">
    <w:p w:rsidR="00E671EE" w:rsidRDefault="00E6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D5" w:rsidRDefault="008F34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F34D5" w:rsidRDefault="008F34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EE" w:rsidRDefault="00E671EE">
      <w:r>
        <w:separator/>
      </w:r>
    </w:p>
  </w:footnote>
  <w:footnote w:type="continuationSeparator" w:id="0">
    <w:p w:rsidR="00E671EE" w:rsidRDefault="00E6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D5" w:rsidRDefault="008F34D5">
    <w:pPr>
      <w:pStyle w:val="Zhlav"/>
      <w:jc w:val="both"/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B5" w:rsidRPr="00760DFF" w:rsidRDefault="00B136B5" w:rsidP="00203FF6">
    <w:pPr>
      <w:pStyle w:val="Zhlav"/>
      <w:tabs>
        <w:tab w:val="clear" w:pos="4536"/>
        <w:tab w:val="clear" w:pos="9072"/>
        <w:tab w:val="right" w:pos="9919"/>
      </w:tabs>
      <w:jc w:val="both"/>
    </w:pPr>
    <w:r>
      <w:t xml:space="preserve">     </w:t>
    </w:r>
  </w:p>
  <w:p w:rsidR="00B136B5" w:rsidRDefault="00B136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18D8"/>
    <w:multiLevelType w:val="hybridMultilevel"/>
    <w:tmpl w:val="9656FEB2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C57F00"/>
    <w:multiLevelType w:val="hybridMultilevel"/>
    <w:tmpl w:val="9656FEB2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36CF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27E49"/>
    <w:multiLevelType w:val="hybridMultilevel"/>
    <w:tmpl w:val="0038D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14"/>
    <w:rsid w:val="00041E2F"/>
    <w:rsid w:val="00051144"/>
    <w:rsid w:val="00155166"/>
    <w:rsid w:val="00187A3B"/>
    <w:rsid w:val="0019616B"/>
    <w:rsid w:val="002F518B"/>
    <w:rsid w:val="00386D1D"/>
    <w:rsid w:val="004265FE"/>
    <w:rsid w:val="00457672"/>
    <w:rsid w:val="00510DFF"/>
    <w:rsid w:val="0054172A"/>
    <w:rsid w:val="005541E9"/>
    <w:rsid w:val="00581086"/>
    <w:rsid w:val="00620F8A"/>
    <w:rsid w:val="006344D6"/>
    <w:rsid w:val="006E2550"/>
    <w:rsid w:val="0080099B"/>
    <w:rsid w:val="008F34D5"/>
    <w:rsid w:val="00963714"/>
    <w:rsid w:val="00965F3A"/>
    <w:rsid w:val="00981480"/>
    <w:rsid w:val="00AA5ACD"/>
    <w:rsid w:val="00B136B5"/>
    <w:rsid w:val="00C71B31"/>
    <w:rsid w:val="00C9331A"/>
    <w:rsid w:val="00CD4E5E"/>
    <w:rsid w:val="00DD407F"/>
    <w:rsid w:val="00E671EE"/>
    <w:rsid w:val="00EF60FE"/>
    <w:rsid w:val="00F13005"/>
    <w:rsid w:val="00FA4864"/>
    <w:rsid w:val="00FE3505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31A"/>
  </w:style>
  <w:style w:type="paragraph" w:styleId="Nadpis1">
    <w:name w:val="heading 1"/>
    <w:basedOn w:val="Normln"/>
    <w:next w:val="Normln"/>
    <w:qFormat/>
    <w:rsid w:val="00C9331A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C9331A"/>
    <w:pPr>
      <w:keepNext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C9331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C9331A"/>
    <w:pPr>
      <w:keepNext/>
      <w:outlineLvl w:val="3"/>
    </w:pPr>
    <w:rPr>
      <w:rFonts w:ascii="Arial" w:hAnsi="Arial"/>
      <w:b/>
      <w:sz w:val="32"/>
    </w:rPr>
  </w:style>
  <w:style w:type="paragraph" w:styleId="Nadpis5">
    <w:name w:val="heading 5"/>
    <w:basedOn w:val="Normln"/>
    <w:next w:val="Normln"/>
    <w:qFormat/>
    <w:rsid w:val="00C9331A"/>
    <w:pPr>
      <w:keepNext/>
      <w:jc w:val="center"/>
      <w:outlineLvl w:val="4"/>
    </w:pPr>
    <w:rPr>
      <w:rFonts w:ascii="Arial" w:hAnsi="Arial"/>
      <w:b/>
      <w:sz w:val="32"/>
    </w:rPr>
  </w:style>
  <w:style w:type="paragraph" w:styleId="Nadpis6">
    <w:name w:val="heading 6"/>
    <w:basedOn w:val="Normln"/>
    <w:next w:val="Normln"/>
    <w:qFormat/>
    <w:rsid w:val="00C9331A"/>
    <w:pPr>
      <w:keepNext/>
      <w:jc w:val="right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rsid w:val="00C9331A"/>
    <w:pPr>
      <w:keepNext/>
      <w:outlineLvl w:val="6"/>
    </w:pPr>
    <w:rPr>
      <w:rFonts w:ascii="Arial" w:hAnsi="Arial"/>
      <w:b/>
      <w:bCs/>
      <w:sz w:val="22"/>
    </w:rPr>
  </w:style>
  <w:style w:type="paragraph" w:styleId="Nadpis8">
    <w:name w:val="heading 8"/>
    <w:basedOn w:val="Normln"/>
    <w:next w:val="Normln"/>
    <w:qFormat/>
    <w:rsid w:val="00C9331A"/>
    <w:pPr>
      <w:keepNext/>
      <w:jc w:val="both"/>
      <w:outlineLvl w:val="7"/>
    </w:pPr>
    <w:rPr>
      <w:rFonts w:ascii="Arial" w:hAnsi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933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9331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9331A"/>
    <w:pPr>
      <w:spacing w:after="120"/>
    </w:pPr>
    <w:rPr>
      <w:rFonts w:ascii="Arial" w:hAnsi="Arial"/>
      <w:sz w:val="22"/>
    </w:rPr>
  </w:style>
  <w:style w:type="paragraph" w:styleId="Zkladntext2">
    <w:name w:val="Body Text 2"/>
    <w:basedOn w:val="Normln"/>
    <w:rsid w:val="00C9331A"/>
    <w:pPr>
      <w:spacing w:after="120"/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C9331A"/>
    <w:pPr>
      <w:ind w:left="284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C9331A"/>
    <w:pPr>
      <w:tabs>
        <w:tab w:val="num" w:pos="284"/>
        <w:tab w:val="num" w:pos="1560"/>
      </w:tabs>
      <w:spacing w:after="120"/>
      <w:ind w:left="284"/>
    </w:pPr>
    <w:rPr>
      <w:rFonts w:ascii="Arial" w:hAnsi="Arial"/>
      <w:sz w:val="22"/>
    </w:rPr>
  </w:style>
  <w:style w:type="paragraph" w:styleId="Nzev">
    <w:name w:val="Title"/>
    <w:basedOn w:val="Normln"/>
    <w:qFormat/>
    <w:rsid w:val="00C9331A"/>
    <w:pPr>
      <w:jc w:val="center"/>
    </w:pPr>
    <w:rPr>
      <w:rFonts w:ascii="Arial" w:hAnsi="Arial"/>
      <w:b/>
      <w:bCs/>
      <w:sz w:val="44"/>
    </w:rPr>
  </w:style>
  <w:style w:type="character" w:styleId="slostrnky">
    <w:name w:val="page number"/>
    <w:basedOn w:val="Standardnpsmoodstavce"/>
    <w:rsid w:val="00C9331A"/>
  </w:style>
  <w:style w:type="paragraph" w:styleId="Textbubliny">
    <w:name w:val="Balloon Text"/>
    <w:basedOn w:val="Normln"/>
    <w:semiHidden/>
    <w:rsid w:val="004265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1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31A"/>
  </w:style>
  <w:style w:type="paragraph" w:styleId="Nadpis1">
    <w:name w:val="heading 1"/>
    <w:basedOn w:val="Normln"/>
    <w:next w:val="Normln"/>
    <w:qFormat/>
    <w:rsid w:val="00C9331A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C9331A"/>
    <w:pPr>
      <w:keepNext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C9331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C9331A"/>
    <w:pPr>
      <w:keepNext/>
      <w:outlineLvl w:val="3"/>
    </w:pPr>
    <w:rPr>
      <w:rFonts w:ascii="Arial" w:hAnsi="Arial"/>
      <w:b/>
      <w:sz w:val="32"/>
    </w:rPr>
  </w:style>
  <w:style w:type="paragraph" w:styleId="Nadpis5">
    <w:name w:val="heading 5"/>
    <w:basedOn w:val="Normln"/>
    <w:next w:val="Normln"/>
    <w:qFormat/>
    <w:rsid w:val="00C9331A"/>
    <w:pPr>
      <w:keepNext/>
      <w:jc w:val="center"/>
      <w:outlineLvl w:val="4"/>
    </w:pPr>
    <w:rPr>
      <w:rFonts w:ascii="Arial" w:hAnsi="Arial"/>
      <w:b/>
      <w:sz w:val="32"/>
    </w:rPr>
  </w:style>
  <w:style w:type="paragraph" w:styleId="Nadpis6">
    <w:name w:val="heading 6"/>
    <w:basedOn w:val="Normln"/>
    <w:next w:val="Normln"/>
    <w:qFormat/>
    <w:rsid w:val="00C9331A"/>
    <w:pPr>
      <w:keepNext/>
      <w:jc w:val="right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rsid w:val="00C9331A"/>
    <w:pPr>
      <w:keepNext/>
      <w:outlineLvl w:val="6"/>
    </w:pPr>
    <w:rPr>
      <w:rFonts w:ascii="Arial" w:hAnsi="Arial"/>
      <w:b/>
      <w:bCs/>
      <w:sz w:val="22"/>
    </w:rPr>
  </w:style>
  <w:style w:type="paragraph" w:styleId="Nadpis8">
    <w:name w:val="heading 8"/>
    <w:basedOn w:val="Normln"/>
    <w:next w:val="Normln"/>
    <w:qFormat/>
    <w:rsid w:val="00C9331A"/>
    <w:pPr>
      <w:keepNext/>
      <w:jc w:val="both"/>
      <w:outlineLvl w:val="7"/>
    </w:pPr>
    <w:rPr>
      <w:rFonts w:ascii="Arial" w:hAnsi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933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9331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9331A"/>
    <w:pPr>
      <w:spacing w:after="120"/>
    </w:pPr>
    <w:rPr>
      <w:rFonts w:ascii="Arial" w:hAnsi="Arial"/>
      <w:sz w:val="22"/>
    </w:rPr>
  </w:style>
  <w:style w:type="paragraph" w:styleId="Zkladntext2">
    <w:name w:val="Body Text 2"/>
    <w:basedOn w:val="Normln"/>
    <w:rsid w:val="00C9331A"/>
    <w:pPr>
      <w:spacing w:after="120"/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C9331A"/>
    <w:pPr>
      <w:ind w:left="284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C9331A"/>
    <w:pPr>
      <w:tabs>
        <w:tab w:val="num" w:pos="284"/>
        <w:tab w:val="num" w:pos="1560"/>
      </w:tabs>
      <w:spacing w:after="120"/>
      <w:ind w:left="284"/>
    </w:pPr>
    <w:rPr>
      <w:rFonts w:ascii="Arial" w:hAnsi="Arial"/>
      <w:sz w:val="22"/>
    </w:rPr>
  </w:style>
  <w:style w:type="paragraph" w:styleId="Nzev">
    <w:name w:val="Title"/>
    <w:basedOn w:val="Normln"/>
    <w:qFormat/>
    <w:rsid w:val="00C9331A"/>
    <w:pPr>
      <w:jc w:val="center"/>
    </w:pPr>
    <w:rPr>
      <w:rFonts w:ascii="Arial" w:hAnsi="Arial"/>
      <w:b/>
      <w:bCs/>
      <w:sz w:val="44"/>
    </w:rPr>
  </w:style>
  <w:style w:type="character" w:styleId="slostrnky">
    <w:name w:val="page number"/>
    <w:basedOn w:val="Standardnpsmoodstavce"/>
    <w:rsid w:val="00C9331A"/>
  </w:style>
  <w:style w:type="paragraph" w:styleId="Textbubliny">
    <w:name w:val="Balloon Text"/>
    <w:basedOn w:val="Normln"/>
    <w:semiHidden/>
    <w:rsid w:val="004265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1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7141-64DC-4783-895C-D7F077A2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2J Plus  s</vt:lpstr>
    </vt:vector>
  </TitlesOfParts>
  <Company>raf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2J Plus  s</dc:title>
  <dc:creator>Lenovo</dc:creator>
  <cp:lastModifiedBy>Spisovna</cp:lastModifiedBy>
  <cp:revision>2</cp:revision>
  <cp:lastPrinted>2021-03-08T13:52:00Z</cp:lastPrinted>
  <dcterms:created xsi:type="dcterms:W3CDTF">2021-04-23T09:01:00Z</dcterms:created>
  <dcterms:modified xsi:type="dcterms:W3CDTF">2021-04-23T09:01:00Z</dcterms:modified>
</cp:coreProperties>
</file>