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3102C8B4" w:rsidR="009D2F76" w:rsidRDefault="004204E6" w:rsidP="009D2F76">
      <w:pPr>
        <w:spacing w:after="60" w:line="240" w:lineRule="auto"/>
        <w:rPr>
          <w:rFonts w:ascii="Arial" w:hAnsi="Arial" w:cs="Arial"/>
          <w:b/>
          <w:sz w:val="23"/>
          <w:szCs w:val="23"/>
        </w:rPr>
      </w:pPr>
      <w:r>
        <w:rPr>
          <w:rFonts w:ascii="Arial" w:hAnsi="Arial" w:cs="Arial"/>
          <w:b/>
          <w:sz w:val="23"/>
          <w:szCs w:val="23"/>
        </w:rPr>
        <w:t>K</w:t>
      </w:r>
      <w:r w:rsidR="00D66D28">
        <w:rPr>
          <w:rFonts w:ascii="Arial" w:hAnsi="Arial" w:cs="Arial"/>
          <w:b/>
          <w:sz w:val="23"/>
          <w:szCs w:val="23"/>
        </w:rPr>
        <w:t>YOCERA</w:t>
      </w:r>
      <w:r>
        <w:rPr>
          <w:rFonts w:ascii="Arial" w:hAnsi="Arial" w:cs="Arial"/>
          <w:b/>
          <w:sz w:val="23"/>
          <w:szCs w:val="23"/>
        </w:rPr>
        <w:t xml:space="preserve"> Document Solutions Czech, s.r.o.</w:t>
      </w:r>
    </w:p>
    <w:p w14:paraId="4D2E382E" w14:textId="77777777" w:rsidR="004204E6" w:rsidRPr="004204E6" w:rsidRDefault="004204E6" w:rsidP="009D2F76">
      <w:pPr>
        <w:spacing w:after="60" w:line="240" w:lineRule="auto"/>
        <w:rPr>
          <w:rFonts w:ascii="Arial" w:hAnsi="Arial" w:cs="Arial"/>
          <w:b/>
          <w:sz w:val="4"/>
          <w:szCs w:val="4"/>
        </w:rPr>
      </w:pPr>
    </w:p>
    <w:p w14:paraId="26DF0292" w14:textId="4317B322" w:rsidR="009D2F76" w:rsidRPr="004204E6" w:rsidRDefault="009D2F76" w:rsidP="009D2F76">
      <w:pPr>
        <w:spacing w:after="60" w:line="240" w:lineRule="auto"/>
        <w:rPr>
          <w:rStyle w:val="platne1"/>
          <w:rFonts w:ascii="Arial" w:hAnsi="Arial" w:cs="Arial"/>
          <w:sz w:val="23"/>
          <w:szCs w:val="23"/>
        </w:rPr>
      </w:pPr>
      <w:r w:rsidRPr="004204E6">
        <w:rPr>
          <w:rFonts w:ascii="Arial" w:hAnsi="Arial" w:cs="Arial"/>
          <w:sz w:val="23"/>
          <w:szCs w:val="23"/>
        </w:rPr>
        <w:t xml:space="preserve">IČO: </w:t>
      </w:r>
      <w:r w:rsidR="00727D4F" w:rsidRPr="004204E6">
        <w:rPr>
          <w:rFonts w:ascii="Arial" w:hAnsi="Arial" w:cs="Arial"/>
          <w:sz w:val="23"/>
          <w:szCs w:val="23"/>
        </w:rPr>
        <w:t>05324165</w:t>
      </w:r>
    </w:p>
    <w:p w14:paraId="5472685D" w14:textId="4DE7AB18" w:rsidR="009D2F76" w:rsidRPr="004204E6" w:rsidRDefault="009D2F76" w:rsidP="009D2F76">
      <w:pPr>
        <w:spacing w:after="60" w:line="240" w:lineRule="auto"/>
        <w:rPr>
          <w:rStyle w:val="platne1"/>
          <w:rFonts w:ascii="Arial" w:hAnsi="Arial" w:cs="Arial"/>
          <w:sz w:val="23"/>
          <w:szCs w:val="23"/>
        </w:rPr>
      </w:pPr>
      <w:r w:rsidRPr="004204E6">
        <w:rPr>
          <w:rStyle w:val="platne1"/>
          <w:rFonts w:ascii="Arial" w:hAnsi="Arial" w:cs="Arial"/>
          <w:sz w:val="23"/>
          <w:szCs w:val="23"/>
        </w:rPr>
        <w:t xml:space="preserve">DIČ: </w:t>
      </w:r>
      <w:r w:rsidR="00BA357F" w:rsidRPr="004204E6">
        <w:rPr>
          <w:rStyle w:val="platne1"/>
          <w:rFonts w:ascii="Arial" w:hAnsi="Arial" w:cs="Arial"/>
          <w:sz w:val="23"/>
          <w:szCs w:val="23"/>
        </w:rPr>
        <w:t>CZ05324165</w:t>
      </w:r>
    </w:p>
    <w:p w14:paraId="441AA302" w14:textId="401446D5" w:rsidR="009D2F76" w:rsidRPr="004204E6" w:rsidRDefault="009D2F76" w:rsidP="009D2F76">
      <w:pPr>
        <w:spacing w:after="60" w:line="240" w:lineRule="auto"/>
        <w:rPr>
          <w:rStyle w:val="platne1"/>
          <w:rFonts w:ascii="Arial" w:hAnsi="Arial" w:cs="Arial"/>
          <w:sz w:val="23"/>
          <w:szCs w:val="23"/>
        </w:rPr>
      </w:pPr>
      <w:r w:rsidRPr="004204E6">
        <w:rPr>
          <w:rStyle w:val="platne1"/>
          <w:rFonts w:ascii="Arial" w:hAnsi="Arial" w:cs="Arial"/>
          <w:sz w:val="23"/>
          <w:szCs w:val="23"/>
        </w:rPr>
        <w:t>se sídlem:</w:t>
      </w:r>
      <w:r w:rsidR="004204E6" w:rsidRPr="004204E6">
        <w:rPr>
          <w:rStyle w:val="platne1"/>
          <w:rFonts w:ascii="Arial" w:hAnsi="Arial" w:cs="Arial"/>
          <w:sz w:val="23"/>
          <w:szCs w:val="23"/>
        </w:rPr>
        <w:t xml:space="preserve"> </w:t>
      </w:r>
      <w:r w:rsidR="00BA357F" w:rsidRPr="004204E6">
        <w:rPr>
          <w:rStyle w:val="platne1"/>
          <w:rFonts w:ascii="Arial" w:hAnsi="Arial" w:cs="Arial"/>
          <w:sz w:val="23"/>
          <w:szCs w:val="23"/>
        </w:rPr>
        <w:t xml:space="preserve">Českomoravská 2420/15, </w:t>
      </w:r>
      <w:r w:rsidR="00D66D28">
        <w:rPr>
          <w:rStyle w:val="platne1"/>
          <w:rFonts w:ascii="Arial" w:hAnsi="Arial" w:cs="Arial"/>
          <w:sz w:val="23"/>
          <w:szCs w:val="23"/>
        </w:rPr>
        <w:t>Praha 9, 190 00</w:t>
      </w:r>
    </w:p>
    <w:p w14:paraId="4CEC5ACB" w14:textId="5A0DF284" w:rsidR="009D2F76" w:rsidRPr="004204E6" w:rsidRDefault="009D2F76" w:rsidP="009D2F76">
      <w:pPr>
        <w:spacing w:after="60" w:line="240" w:lineRule="auto"/>
        <w:rPr>
          <w:rFonts w:ascii="Arial" w:hAnsi="Arial" w:cs="Arial"/>
          <w:sz w:val="23"/>
          <w:szCs w:val="23"/>
        </w:rPr>
      </w:pPr>
      <w:r w:rsidRPr="004204E6">
        <w:rPr>
          <w:rStyle w:val="platne1"/>
          <w:rFonts w:ascii="Arial" w:hAnsi="Arial" w:cs="Arial"/>
          <w:sz w:val="23"/>
          <w:szCs w:val="23"/>
        </w:rPr>
        <w:t xml:space="preserve">zapsaná v obchodním rejstříku vedeném </w:t>
      </w:r>
      <w:r w:rsidR="00BA357F" w:rsidRPr="004204E6">
        <w:rPr>
          <w:rStyle w:val="platne1"/>
          <w:rFonts w:ascii="Arial" w:hAnsi="Arial" w:cs="Arial"/>
          <w:sz w:val="23"/>
          <w:szCs w:val="23"/>
        </w:rPr>
        <w:t>Městským</w:t>
      </w:r>
      <w:r w:rsidRPr="004204E6">
        <w:rPr>
          <w:rStyle w:val="platne1"/>
          <w:rFonts w:ascii="Arial" w:hAnsi="Arial" w:cs="Arial"/>
          <w:sz w:val="23"/>
          <w:szCs w:val="23"/>
        </w:rPr>
        <w:t xml:space="preserve"> soudem v </w:t>
      </w:r>
      <w:r w:rsidR="00BA357F" w:rsidRPr="004204E6">
        <w:rPr>
          <w:rStyle w:val="platne1"/>
          <w:rFonts w:ascii="Arial" w:hAnsi="Arial" w:cs="Arial"/>
          <w:sz w:val="23"/>
          <w:szCs w:val="23"/>
        </w:rPr>
        <w:t>Praze</w:t>
      </w:r>
      <w:r w:rsidRPr="004204E6">
        <w:rPr>
          <w:rStyle w:val="platne1"/>
          <w:rFonts w:ascii="Arial" w:hAnsi="Arial" w:cs="Arial"/>
          <w:sz w:val="23"/>
          <w:szCs w:val="23"/>
        </w:rPr>
        <w:t xml:space="preserve">, oddíl </w:t>
      </w:r>
      <w:r w:rsidR="00BA357F" w:rsidRPr="004204E6">
        <w:rPr>
          <w:rStyle w:val="platne1"/>
          <w:rFonts w:ascii="Arial" w:hAnsi="Arial" w:cs="Arial"/>
          <w:sz w:val="23"/>
          <w:szCs w:val="23"/>
        </w:rPr>
        <w:t>C</w:t>
      </w:r>
      <w:r w:rsidRPr="004204E6">
        <w:rPr>
          <w:rStyle w:val="platne1"/>
          <w:rFonts w:ascii="Arial" w:hAnsi="Arial" w:cs="Arial"/>
          <w:sz w:val="23"/>
          <w:szCs w:val="23"/>
        </w:rPr>
        <w:t xml:space="preserve">, vložka </w:t>
      </w:r>
      <w:r w:rsidR="00BA357F" w:rsidRPr="004204E6">
        <w:rPr>
          <w:rStyle w:val="platne1"/>
          <w:rFonts w:ascii="Arial" w:hAnsi="Arial" w:cs="Arial"/>
          <w:sz w:val="23"/>
          <w:szCs w:val="23"/>
        </w:rPr>
        <w:t>261938</w:t>
      </w:r>
    </w:p>
    <w:p w14:paraId="2263FA23" w14:textId="062264DC" w:rsidR="009D2F76" w:rsidRPr="004204E6" w:rsidRDefault="009D2F76" w:rsidP="009D2F76">
      <w:pPr>
        <w:spacing w:after="60" w:line="240" w:lineRule="auto"/>
        <w:rPr>
          <w:rStyle w:val="platne1"/>
          <w:rFonts w:ascii="Arial" w:hAnsi="Arial" w:cs="Arial"/>
          <w:sz w:val="23"/>
          <w:szCs w:val="23"/>
        </w:rPr>
      </w:pPr>
      <w:r w:rsidRPr="004204E6">
        <w:rPr>
          <w:rStyle w:val="platne1"/>
          <w:rFonts w:ascii="Arial" w:hAnsi="Arial" w:cs="Arial"/>
          <w:sz w:val="23"/>
          <w:szCs w:val="23"/>
        </w:rPr>
        <w:t xml:space="preserve">zastoupena: </w:t>
      </w:r>
      <w:r w:rsidR="00603135">
        <w:rPr>
          <w:rStyle w:val="platne1"/>
          <w:rFonts w:ascii="Arial" w:hAnsi="Arial" w:cs="Arial"/>
          <w:sz w:val="23"/>
          <w:szCs w:val="23"/>
        </w:rPr>
        <w:t>XXXXXXXXXXXXX</w:t>
      </w:r>
      <w:r w:rsidR="00BA357F" w:rsidRPr="004204E6">
        <w:rPr>
          <w:rStyle w:val="platne1"/>
          <w:rFonts w:ascii="Arial" w:hAnsi="Arial" w:cs="Arial"/>
          <w:sz w:val="23"/>
          <w:szCs w:val="23"/>
        </w:rPr>
        <w:t>, jednatel</w:t>
      </w:r>
    </w:p>
    <w:p w14:paraId="707FC2C4" w14:textId="5221B5AD" w:rsidR="009D2F76" w:rsidRPr="004204E6" w:rsidRDefault="009D2F76" w:rsidP="009D2F76">
      <w:pPr>
        <w:spacing w:after="60" w:line="240" w:lineRule="auto"/>
        <w:rPr>
          <w:rStyle w:val="platne1"/>
          <w:rFonts w:ascii="Arial" w:hAnsi="Arial" w:cs="Arial"/>
          <w:sz w:val="23"/>
          <w:szCs w:val="23"/>
        </w:rPr>
      </w:pPr>
      <w:r w:rsidRPr="004204E6">
        <w:rPr>
          <w:rStyle w:val="platne1"/>
          <w:rFonts w:ascii="Arial" w:hAnsi="Arial" w:cs="Arial"/>
          <w:sz w:val="23"/>
          <w:szCs w:val="23"/>
        </w:rPr>
        <w:t xml:space="preserve">bankovní spojení: </w:t>
      </w:r>
      <w:r w:rsidR="00BA357F" w:rsidRPr="004204E6">
        <w:rPr>
          <w:rStyle w:val="platne1"/>
          <w:rFonts w:ascii="Arial" w:hAnsi="Arial" w:cs="Arial"/>
          <w:sz w:val="23"/>
          <w:szCs w:val="23"/>
        </w:rPr>
        <w:t>Komerční banka a.s.</w:t>
      </w:r>
      <w:r w:rsidRPr="004204E6">
        <w:rPr>
          <w:rStyle w:val="platne1"/>
          <w:rFonts w:ascii="Arial" w:hAnsi="Arial" w:cs="Arial"/>
          <w:sz w:val="23"/>
          <w:szCs w:val="23"/>
        </w:rPr>
        <w:t xml:space="preserve"> </w:t>
      </w:r>
    </w:p>
    <w:p w14:paraId="705FBFED" w14:textId="52A2AD28" w:rsidR="009D2F76" w:rsidRPr="004204E6" w:rsidRDefault="009D2F76" w:rsidP="009D2F76">
      <w:pPr>
        <w:spacing w:after="60" w:line="240" w:lineRule="auto"/>
        <w:rPr>
          <w:rStyle w:val="platne1"/>
          <w:rFonts w:ascii="Arial" w:hAnsi="Arial" w:cs="Arial"/>
          <w:sz w:val="23"/>
          <w:szCs w:val="23"/>
        </w:rPr>
      </w:pPr>
      <w:r w:rsidRPr="004204E6">
        <w:rPr>
          <w:rStyle w:val="platne1"/>
          <w:rFonts w:ascii="Arial" w:hAnsi="Arial" w:cs="Arial"/>
          <w:sz w:val="23"/>
          <w:szCs w:val="23"/>
        </w:rPr>
        <w:t xml:space="preserve">číslo bankovního účtu </w:t>
      </w:r>
      <w:r w:rsidR="00BA357F" w:rsidRPr="004204E6">
        <w:rPr>
          <w:rStyle w:val="platne1"/>
          <w:rFonts w:ascii="Arial" w:hAnsi="Arial" w:cs="Arial"/>
          <w:sz w:val="23"/>
          <w:szCs w:val="23"/>
        </w:rPr>
        <w:t xml:space="preserve">86-8959320297/0100 </w:t>
      </w:r>
    </w:p>
    <w:p w14:paraId="3345A086" w14:textId="77777777" w:rsidR="00E32B69" w:rsidRPr="004204E6"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6CB86082"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603135">
        <w:rPr>
          <w:rFonts w:ascii="Arial" w:hAnsi="Arial" w:cs="Arial"/>
          <w:sz w:val="23"/>
          <w:szCs w:val="23"/>
        </w:rPr>
        <w:t>XXXXXXXXXXXXXXXX</w:t>
      </w:r>
      <w:r w:rsidR="00C1603C" w:rsidRPr="00C1603C">
        <w:rPr>
          <w:rFonts w:ascii="Arial" w:hAnsi="Arial" w:cs="Arial"/>
          <w:sz w:val="23"/>
          <w:szCs w:val="23"/>
        </w:rPr>
        <w:t>.</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5A485480"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65783C">
        <w:rPr>
          <w:rFonts w:ascii="Arial" w:hAnsi="Arial" w:cs="Arial"/>
          <w:b/>
          <w:sz w:val="23"/>
          <w:szCs w:val="23"/>
          <w:lang w:val="cs-CZ"/>
        </w:rPr>
        <w:t xml:space="preserve"> tiskov</w:t>
      </w:r>
      <w:r w:rsidR="0071641B">
        <w:rPr>
          <w:rFonts w:ascii="Arial" w:hAnsi="Arial" w:cs="Arial"/>
          <w:b/>
          <w:sz w:val="23"/>
          <w:szCs w:val="23"/>
          <w:lang w:val="cs-CZ"/>
        </w:rPr>
        <w:t>á</w:t>
      </w:r>
      <w:r w:rsidR="0065783C">
        <w:rPr>
          <w:rFonts w:ascii="Arial" w:hAnsi="Arial" w:cs="Arial"/>
          <w:b/>
          <w:sz w:val="23"/>
          <w:szCs w:val="23"/>
          <w:lang w:val="cs-CZ"/>
        </w:rPr>
        <w:t xml:space="preserve"> zařízení</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AB4F20" w:rsidRDefault="003A1056" w:rsidP="00D813B7">
      <w:pPr>
        <w:pStyle w:val="Zkladntext3"/>
        <w:numPr>
          <w:ilvl w:val="0"/>
          <w:numId w:val="17"/>
        </w:numPr>
        <w:tabs>
          <w:tab w:val="left" w:pos="709"/>
        </w:tabs>
        <w:ind w:left="709" w:hanging="709"/>
        <w:rPr>
          <w:rFonts w:ascii="Arial" w:hAnsi="Arial" w:cs="Arial"/>
          <w:sz w:val="23"/>
          <w:szCs w:val="23"/>
        </w:rPr>
      </w:pPr>
      <w:r w:rsidRPr="00AB4F20">
        <w:rPr>
          <w:rFonts w:ascii="Arial" w:hAnsi="Arial" w:cs="Arial"/>
          <w:sz w:val="23"/>
          <w:szCs w:val="23"/>
        </w:rPr>
        <w:t xml:space="preserve">Prodávající se zavazuje dodat </w:t>
      </w:r>
      <w:r w:rsidR="003F7B02" w:rsidRPr="00AB4F20">
        <w:rPr>
          <w:rFonts w:ascii="Arial" w:hAnsi="Arial" w:cs="Arial"/>
          <w:sz w:val="23"/>
          <w:szCs w:val="23"/>
        </w:rPr>
        <w:t xml:space="preserve">Zboží </w:t>
      </w:r>
      <w:r w:rsidR="009A3D16" w:rsidRPr="00AB4F20">
        <w:rPr>
          <w:rFonts w:ascii="Arial" w:hAnsi="Arial" w:cs="Arial"/>
          <w:sz w:val="23"/>
          <w:szCs w:val="23"/>
        </w:rPr>
        <w:t xml:space="preserve">a veškeré doklady, které se ke Zboží vztahují, </w:t>
      </w:r>
      <w:r w:rsidRPr="00AB4F20">
        <w:rPr>
          <w:rFonts w:ascii="Arial" w:hAnsi="Arial" w:cs="Arial"/>
          <w:sz w:val="23"/>
          <w:szCs w:val="23"/>
        </w:rPr>
        <w:t>Kupujícímu</w:t>
      </w:r>
      <w:r w:rsidR="003F7B02" w:rsidRPr="00AB4F20">
        <w:rPr>
          <w:rFonts w:ascii="Arial" w:hAnsi="Arial" w:cs="Arial"/>
          <w:sz w:val="23"/>
          <w:szCs w:val="23"/>
        </w:rPr>
        <w:t xml:space="preserve"> nejpozději </w:t>
      </w:r>
      <w:r w:rsidR="003F7B02" w:rsidRPr="00AB4F20">
        <w:rPr>
          <w:rFonts w:ascii="Arial" w:hAnsi="Arial" w:cs="Arial"/>
          <w:b/>
          <w:sz w:val="23"/>
          <w:szCs w:val="23"/>
        </w:rPr>
        <w:t xml:space="preserve">do </w:t>
      </w:r>
      <w:r w:rsidR="00B02DCA" w:rsidRPr="00AB4F20">
        <w:rPr>
          <w:rFonts w:ascii="Arial" w:hAnsi="Arial" w:cs="Arial"/>
          <w:b/>
          <w:sz w:val="23"/>
          <w:szCs w:val="23"/>
          <w:lang w:val="cs-CZ"/>
        </w:rPr>
        <w:t>6</w:t>
      </w:r>
      <w:r w:rsidR="0042712C" w:rsidRPr="00AB4F20">
        <w:rPr>
          <w:rFonts w:ascii="Arial" w:hAnsi="Arial" w:cs="Arial"/>
          <w:b/>
          <w:sz w:val="23"/>
          <w:szCs w:val="23"/>
        </w:rPr>
        <w:t xml:space="preserve"> </w:t>
      </w:r>
      <w:r w:rsidR="006C3751" w:rsidRPr="00AB4F20">
        <w:rPr>
          <w:rFonts w:ascii="Arial" w:hAnsi="Arial" w:cs="Arial"/>
          <w:b/>
          <w:sz w:val="23"/>
          <w:szCs w:val="23"/>
        </w:rPr>
        <w:t>týdnů</w:t>
      </w:r>
      <w:r w:rsidRPr="00AB4F20">
        <w:rPr>
          <w:rFonts w:ascii="Arial" w:hAnsi="Arial" w:cs="Arial"/>
          <w:sz w:val="23"/>
          <w:szCs w:val="23"/>
        </w:rPr>
        <w:t xml:space="preserve"> </w:t>
      </w:r>
      <w:r w:rsidR="00D7799F" w:rsidRPr="00AB4F20">
        <w:rPr>
          <w:rFonts w:ascii="Arial" w:hAnsi="Arial" w:cs="Arial"/>
          <w:sz w:val="23"/>
          <w:szCs w:val="23"/>
        </w:rPr>
        <w:t xml:space="preserve">ode dne </w:t>
      </w:r>
      <w:r w:rsidR="00D7799F" w:rsidRPr="00AB4F20">
        <w:rPr>
          <w:rFonts w:ascii="Arial" w:hAnsi="Arial" w:cs="Arial"/>
          <w:sz w:val="23"/>
          <w:szCs w:val="23"/>
          <w:lang w:val="cs-CZ"/>
        </w:rPr>
        <w:t>nabytí účinnosti</w:t>
      </w:r>
      <w:r w:rsidR="00D7799F" w:rsidRPr="00AB4F20">
        <w:rPr>
          <w:rFonts w:ascii="Arial" w:hAnsi="Arial" w:cs="Arial"/>
          <w:sz w:val="23"/>
          <w:szCs w:val="23"/>
        </w:rPr>
        <w:t xml:space="preserve"> této smlouvy</w:t>
      </w:r>
      <w:r w:rsidR="003F7B02" w:rsidRPr="00AB4F20">
        <w:rPr>
          <w:rFonts w:ascii="Arial" w:hAnsi="Arial" w:cs="Arial"/>
          <w:sz w:val="23"/>
          <w:szCs w:val="23"/>
        </w:rPr>
        <w:t xml:space="preserve"> této </w:t>
      </w:r>
      <w:r w:rsidR="00250E90" w:rsidRPr="00AB4F20">
        <w:rPr>
          <w:rFonts w:ascii="Arial" w:hAnsi="Arial" w:cs="Arial"/>
          <w:sz w:val="23"/>
          <w:szCs w:val="23"/>
        </w:rPr>
        <w:t>smlouvy a Kupující se zavazuje dodané Zboží převzít.</w:t>
      </w:r>
    </w:p>
    <w:p w14:paraId="29A48071" w14:textId="77777777" w:rsidR="003F7B02" w:rsidRPr="00AB4F20" w:rsidRDefault="003F7B02" w:rsidP="00D813B7">
      <w:pPr>
        <w:pStyle w:val="Zkladntext3"/>
        <w:tabs>
          <w:tab w:val="left" w:pos="709"/>
        </w:tabs>
        <w:ind w:left="709" w:hanging="709"/>
        <w:rPr>
          <w:rFonts w:ascii="Arial" w:hAnsi="Arial" w:cs="Arial"/>
          <w:sz w:val="23"/>
          <w:szCs w:val="23"/>
        </w:rPr>
      </w:pPr>
    </w:p>
    <w:p w14:paraId="26E02A19" w14:textId="6B01BD5B" w:rsidR="00BE2371" w:rsidRPr="00AB4F20" w:rsidRDefault="003F7B02" w:rsidP="00B02DCA">
      <w:pPr>
        <w:pStyle w:val="Zkladntext3"/>
        <w:numPr>
          <w:ilvl w:val="0"/>
          <w:numId w:val="17"/>
        </w:numPr>
        <w:tabs>
          <w:tab w:val="left" w:pos="709"/>
        </w:tabs>
        <w:ind w:hanging="720"/>
        <w:rPr>
          <w:rFonts w:ascii="Arial" w:hAnsi="Arial" w:cs="Arial"/>
          <w:sz w:val="23"/>
          <w:szCs w:val="23"/>
        </w:rPr>
      </w:pPr>
      <w:r w:rsidRPr="00AB4F20">
        <w:rPr>
          <w:rFonts w:ascii="Arial" w:hAnsi="Arial" w:cs="Arial"/>
          <w:sz w:val="23"/>
          <w:szCs w:val="23"/>
        </w:rPr>
        <w:t xml:space="preserve">Místem dodání Zboží </w:t>
      </w:r>
      <w:r w:rsidR="00F474C2" w:rsidRPr="00AB4F20">
        <w:rPr>
          <w:rFonts w:ascii="Arial" w:hAnsi="Arial" w:cs="Arial"/>
          <w:sz w:val="23"/>
          <w:szCs w:val="23"/>
        </w:rPr>
        <w:t>je Ekonomický odbor</w:t>
      </w:r>
      <w:r w:rsidR="00B02DCA" w:rsidRPr="00AB4F20">
        <w:rPr>
          <w:rFonts w:ascii="Arial" w:hAnsi="Arial" w:cs="Arial"/>
          <w:sz w:val="23"/>
          <w:szCs w:val="23"/>
          <w:lang w:val="cs-CZ"/>
        </w:rPr>
        <w:t>, Fakultní nemocnice Brno,</w:t>
      </w:r>
      <w:r w:rsidR="002D7B66" w:rsidRPr="00AB4F20">
        <w:rPr>
          <w:rFonts w:ascii="Arial" w:hAnsi="Arial" w:cs="Arial"/>
          <w:sz w:val="23"/>
          <w:szCs w:val="23"/>
          <w:lang w:val="cs-CZ"/>
        </w:rPr>
        <w:t xml:space="preserve"> </w:t>
      </w:r>
      <w:r w:rsidR="00F474C2" w:rsidRPr="00AB4F20">
        <w:rPr>
          <w:rFonts w:ascii="Arial" w:hAnsi="Arial" w:cs="Arial"/>
          <w:sz w:val="23"/>
          <w:szCs w:val="23"/>
          <w:lang w:val="cs-CZ"/>
        </w:rPr>
        <w:t>p</w:t>
      </w:r>
      <w:r w:rsidR="0096281F" w:rsidRPr="00AB4F20">
        <w:rPr>
          <w:rFonts w:ascii="Arial" w:hAnsi="Arial" w:cs="Arial"/>
          <w:sz w:val="23"/>
          <w:szCs w:val="23"/>
          <w:lang w:val="cs-CZ"/>
        </w:rPr>
        <w:t>racoviště</w:t>
      </w:r>
      <w:r w:rsidR="002D7B66" w:rsidRPr="00AB4F20">
        <w:rPr>
          <w:rFonts w:ascii="Arial" w:hAnsi="Arial" w:cs="Arial"/>
          <w:sz w:val="23"/>
          <w:szCs w:val="23"/>
          <w:lang w:val="cs-CZ"/>
        </w:rPr>
        <w:t xml:space="preserve"> </w:t>
      </w:r>
      <w:r w:rsidR="00F474C2" w:rsidRPr="00AB4F20">
        <w:rPr>
          <w:rFonts w:ascii="Arial" w:hAnsi="Arial" w:cs="Arial"/>
          <w:sz w:val="23"/>
          <w:szCs w:val="23"/>
          <w:lang w:val="cs-CZ"/>
        </w:rPr>
        <w:t>Nemocnice Bohunice a P</w:t>
      </w:r>
      <w:r w:rsidR="002D7B66" w:rsidRPr="00AB4F20">
        <w:rPr>
          <w:rFonts w:ascii="Arial" w:hAnsi="Arial" w:cs="Arial"/>
          <w:sz w:val="23"/>
          <w:szCs w:val="23"/>
          <w:lang w:val="cs-CZ"/>
        </w:rPr>
        <w:t>orod</w:t>
      </w:r>
      <w:r w:rsidR="0096281F" w:rsidRPr="00AB4F20">
        <w:rPr>
          <w:rFonts w:ascii="Arial" w:hAnsi="Arial" w:cs="Arial"/>
          <w:sz w:val="23"/>
          <w:szCs w:val="23"/>
          <w:lang w:val="cs-CZ"/>
        </w:rPr>
        <w:t>nice</w:t>
      </w:r>
      <w:r w:rsidR="00F474C2" w:rsidRPr="00AB4F20">
        <w:rPr>
          <w:rFonts w:ascii="Arial" w:hAnsi="Arial" w:cs="Arial"/>
          <w:sz w:val="23"/>
          <w:szCs w:val="23"/>
          <w:lang w:val="cs-CZ"/>
        </w:rPr>
        <w:t xml:space="preserve">, </w:t>
      </w:r>
      <w:r w:rsidR="0096281F" w:rsidRPr="00AB4F20">
        <w:rPr>
          <w:rFonts w:ascii="Arial" w:hAnsi="Arial" w:cs="Arial"/>
          <w:sz w:val="23"/>
          <w:szCs w:val="23"/>
          <w:lang w:val="cs-CZ"/>
        </w:rPr>
        <w:t>Jihlavská 20, 625 00 Brno</w:t>
      </w:r>
      <w:r w:rsidR="00F474C2" w:rsidRPr="00AB4F20">
        <w:rPr>
          <w:rFonts w:ascii="Arial" w:hAnsi="Arial" w:cs="Arial"/>
          <w:sz w:val="23"/>
          <w:szCs w:val="23"/>
          <w:lang w:val="cs-CZ"/>
        </w:rPr>
        <w:t>, Pavilon P.</w:t>
      </w:r>
    </w:p>
    <w:p w14:paraId="49E804B8" w14:textId="77777777" w:rsidR="00BE2371" w:rsidRPr="00AB4F20" w:rsidRDefault="00BE2371" w:rsidP="00BE2371">
      <w:pPr>
        <w:pStyle w:val="Zkladntext3"/>
        <w:tabs>
          <w:tab w:val="left" w:pos="709"/>
        </w:tabs>
        <w:ind w:left="709" w:hanging="709"/>
        <w:rPr>
          <w:rFonts w:ascii="Arial" w:hAnsi="Arial" w:cs="Arial"/>
          <w:sz w:val="23"/>
          <w:szCs w:val="23"/>
        </w:rPr>
      </w:pPr>
    </w:p>
    <w:p w14:paraId="6509D3A5" w14:textId="3A31C94F" w:rsidR="004A492C" w:rsidRPr="00AB4F20" w:rsidRDefault="009A3D16" w:rsidP="00D813B7">
      <w:pPr>
        <w:pStyle w:val="Zkladntext3"/>
        <w:numPr>
          <w:ilvl w:val="0"/>
          <w:numId w:val="17"/>
        </w:numPr>
        <w:tabs>
          <w:tab w:val="left" w:pos="709"/>
        </w:tabs>
        <w:ind w:left="709" w:hanging="709"/>
        <w:rPr>
          <w:rFonts w:ascii="Arial" w:hAnsi="Arial" w:cs="Arial"/>
          <w:sz w:val="23"/>
          <w:szCs w:val="23"/>
        </w:rPr>
      </w:pPr>
      <w:r w:rsidRPr="00AB4F20">
        <w:rPr>
          <w:rFonts w:ascii="Arial" w:hAnsi="Arial" w:cs="Arial"/>
          <w:sz w:val="23"/>
          <w:szCs w:val="23"/>
        </w:rPr>
        <w:t xml:space="preserve">Prodávající se zavazuje oznámit </w:t>
      </w:r>
      <w:r w:rsidR="00560C16" w:rsidRPr="00AB4F20">
        <w:rPr>
          <w:rFonts w:ascii="Arial" w:hAnsi="Arial" w:cs="Arial"/>
          <w:sz w:val="23"/>
          <w:szCs w:val="23"/>
        </w:rPr>
        <w:t xml:space="preserve">Kupujícímu </w:t>
      </w:r>
      <w:r w:rsidRPr="00AB4F20">
        <w:rPr>
          <w:rFonts w:ascii="Arial" w:hAnsi="Arial" w:cs="Arial"/>
          <w:sz w:val="23"/>
          <w:szCs w:val="23"/>
        </w:rPr>
        <w:t xml:space="preserve">konkrétní termín dodání Zboží </w:t>
      </w:r>
      <w:r w:rsidR="00372AF0" w:rsidRPr="00AB4F20">
        <w:rPr>
          <w:rFonts w:ascii="Arial" w:hAnsi="Arial" w:cs="Arial"/>
          <w:sz w:val="23"/>
          <w:szCs w:val="23"/>
          <w:lang w:val="cs-CZ"/>
        </w:rPr>
        <w:t>pět</w:t>
      </w:r>
      <w:r w:rsidRPr="00AB4F20">
        <w:rPr>
          <w:rFonts w:ascii="Arial" w:hAnsi="Arial" w:cs="Arial"/>
          <w:sz w:val="23"/>
          <w:szCs w:val="23"/>
        </w:rPr>
        <w:t xml:space="preserve"> pracovní</w:t>
      </w:r>
      <w:r w:rsidR="00372AF0" w:rsidRPr="00AB4F20">
        <w:rPr>
          <w:rFonts w:ascii="Arial" w:hAnsi="Arial" w:cs="Arial"/>
          <w:sz w:val="23"/>
          <w:szCs w:val="23"/>
          <w:lang w:val="cs-CZ"/>
        </w:rPr>
        <w:t>ch</w:t>
      </w:r>
      <w:r w:rsidRPr="00AB4F20">
        <w:rPr>
          <w:rFonts w:ascii="Arial" w:hAnsi="Arial" w:cs="Arial"/>
          <w:sz w:val="23"/>
          <w:szCs w:val="23"/>
        </w:rPr>
        <w:t xml:space="preserve"> dn</w:t>
      </w:r>
      <w:r w:rsidR="00372AF0" w:rsidRPr="00AB4F20">
        <w:rPr>
          <w:rFonts w:ascii="Arial" w:hAnsi="Arial" w:cs="Arial"/>
          <w:sz w:val="23"/>
          <w:szCs w:val="23"/>
          <w:lang w:val="cs-CZ"/>
        </w:rPr>
        <w:t>ů</w:t>
      </w:r>
      <w:r w:rsidRPr="00AB4F20">
        <w:rPr>
          <w:rFonts w:ascii="Arial" w:hAnsi="Arial" w:cs="Arial"/>
          <w:sz w:val="23"/>
          <w:szCs w:val="23"/>
        </w:rPr>
        <w:t xml:space="preserve"> před plánovaným termínem </w:t>
      </w:r>
      <w:r w:rsidR="00735D41" w:rsidRPr="00AB4F20">
        <w:rPr>
          <w:rFonts w:ascii="Arial" w:hAnsi="Arial" w:cs="Arial"/>
          <w:sz w:val="23"/>
          <w:szCs w:val="23"/>
        </w:rPr>
        <w:t xml:space="preserve">dodání </w:t>
      </w:r>
      <w:r w:rsidRPr="00AB4F20">
        <w:rPr>
          <w:rFonts w:ascii="Arial" w:hAnsi="Arial" w:cs="Arial"/>
          <w:sz w:val="23"/>
          <w:szCs w:val="23"/>
        </w:rPr>
        <w:t xml:space="preserve">na </w:t>
      </w:r>
      <w:r w:rsidR="00B41494" w:rsidRPr="00AB4F20">
        <w:rPr>
          <w:rFonts w:ascii="Arial" w:hAnsi="Arial" w:cs="Arial"/>
          <w:sz w:val="23"/>
          <w:szCs w:val="23"/>
        </w:rPr>
        <w:t>o</w:t>
      </w:r>
      <w:r w:rsidR="002F4EDA" w:rsidRPr="00AB4F20">
        <w:rPr>
          <w:rFonts w:ascii="Arial" w:hAnsi="Arial" w:cs="Arial"/>
          <w:sz w:val="23"/>
          <w:szCs w:val="23"/>
        </w:rPr>
        <w:t>bchodní oddělení</w:t>
      </w:r>
      <w:r w:rsidRPr="00AB4F20">
        <w:rPr>
          <w:rFonts w:ascii="Arial" w:hAnsi="Arial" w:cs="Arial"/>
          <w:sz w:val="23"/>
          <w:szCs w:val="23"/>
        </w:rPr>
        <w:t xml:space="preserve"> </w:t>
      </w:r>
      <w:r w:rsidR="00560C16" w:rsidRPr="00AB4F20">
        <w:rPr>
          <w:rFonts w:ascii="Arial" w:hAnsi="Arial" w:cs="Arial"/>
          <w:sz w:val="23"/>
          <w:szCs w:val="23"/>
        </w:rPr>
        <w:t>FN Brno</w:t>
      </w:r>
      <w:r w:rsidR="00B41494" w:rsidRPr="00AB4F20">
        <w:rPr>
          <w:rFonts w:ascii="Arial" w:hAnsi="Arial" w:cs="Arial"/>
          <w:sz w:val="23"/>
          <w:szCs w:val="23"/>
        </w:rPr>
        <w:t xml:space="preserve"> paní</w:t>
      </w:r>
      <w:r w:rsidR="00F474C2" w:rsidRPr="00AB4F20">
        <w:rPr>
          <w:rFonts w:ascii="Arial" w:hAnsi="Arial" w:cs="Arial"/>
          <w:sz w:val="23"/>
          <w:szCs w:val="23"/>
          <w:lang w:val="cs-CZ"/>
        </w:rPr>
        <w:t xml:space="preserve"> </w:t>
      </w:r>
      <w:r w:rsidR="00603135">
        <w:rPr>
          <w:rFonts w:ascii="Arial" w:hAnsi="Arial" w:cs="Arial"/>
          <w:sz w:val="23"/>
          <w:szCs w:val="23"/>
          <w:lang w:val="cs-CZ"/>
        </w:rPr>
        <w:t>XXXXXXXXXXX</w:t>
      </w:r>
      <w:r w:rsidR="0096281F" w:rsidRPr="00AB4F20">
        <w:rPr>
          <w:rFonts w:ascii="Arial" w:hAnsi="Arial" w:cs="Arial"/>
          <w:sz w:val="23"/>
          <w:szCs w:val="23"/>
          <w:lang w:val="cs-CZ"/>
        </w:rPr>
        <w:t>,</w:t>
      </w:r>
      <w:r w:rsidR="001C6BA8" w:rsidRPr="00AB4F20">
        <w:rPr>
          <w:rFonts w:ascii="Arial" w:hAnsi="Arial" w:cs="Arial"/>
          <w:sz w:val="23"/>
          <w:szCs w:val="23"/>
          <w:lang w:val="cs-CZ"/>
        </w:rPr>
        <w:t xml:space="preserve"> </w:t>
      </w:r>
      <w:r w:rsidR="00B02DCA" w:rsidRPr="00AB4F20">
        <w:rPr>
          <w:rFonts w:ascii="Arial" w:hAnsi="Arial" w:cs="Arial"/>
          <w:sz w:val="23"/>
          <w:szCs w:val="23"/>
        </w:rPr>
        <w:t xml:space="preserve">tel: </w:t>
      </w:r>
      <w:r w:rsidR="00603135">
        <w:rPr>
          <w:rFonts w:ascii="Arial" w:hAnsi="Arial" w:cs="Arial"/>
          <w:sz w:val="23"/>
          <w:szCs w:val="23"/>
          <w:lang w:val="cs-CZ"/>
        </w:rPr>
        <w:t>XXXXXXXXXXXXX</w:t>
      </w:r>
      <w:r w:rsidR="00B02DCA" w:rsidRPr="00AB4F20">
        <w:rPr>
          <w:rFonts w:ascii="Arial" w:hAnsi="Arial" w:cs="Arial"/>
          <w:sz w:val="23"/>
          <w:szCs w:val="23"/>
        </w:rPr>
        <w:t xml:space="preserve">, </w:t>
      </w:r>
      <w:r w:rsidR="006C3751" w:rsidRPr="00AB4F20">
        <w:rPr>
          <w:rFonts w:ascii="Arial" w:hAnsi="Arial" w:cs="Arial"/>
          <w:sz w:val="23"/>
          <w:szCs w:val="23"/>
        </w:rPr>
        <w:t>a písemně na e-</w:t>
      </w:r>
      <w:r w:rsidR="00F474C2" w:rsidRPr="00AB4F20">
        <w:rPr>
          <w:rFonts w:ascii="Arial" w:hAnsi="Arial" w:cs="Arial"/>
          <w:sz w:val="23"/>
          <w:szCs w:val="23"/>
          <w:lang w:val="cs-CZ"/>
        </w:rPr>
        <w:t xml:space="preserve">mail: </w:t>
      </w:r>
      <w:r w:rsidR="00603135">
        <w:rPr>
          <w:rFonts w:ascii="Arial" w:hAnsi="Arial" w:cs="Arial"/>
          <w:sz w:val="23"/>
          <w:szCs w:val="23"/>
          <w:lang w:val="cs-CZ"/>
        </w:rPr>
        <w:t>XXXXXXXXXXXXXXX</w:t>
      </w:r>
      <w:r w:rsidR="00F474C2" w:rsidRPr="007371A4">
        <w:rPr>
          <w:rFonts w:ascii="Arial" w:hAnsi="Arial" w:cs="Arial"/>
          <w:sz w:val="23"/>
          <w:szCs w:val="23"/>
          <w:lang w:val="cs-CZ"/>
        </w:rPr>
        <w:t>@fnbrno.cz</w:t>
      </w:r>
      <w:r w:rsidR="00D87B09">
        <w:rPr>
          <w:rStyle w:val="Hypertextovodkaz"/>
          <w:rFonts w:ascii="Arial" w:hAnsi="Arial" w:cs="Arial"/>
          <w:sz w:val="23"/>
          <w:szCs w:val="23"/>
          <w:lang w:val="cs-CZ"/>
        </w:rPr>
        <w:t>.</w:t>
      </w:r>
      <w:r w:rsidR="00D87B09">
        <w:rPr>
          <w:rFonts w:ascii="Arial" w:hAnsi="Arial" w:cs="Arial"/>
          <w:sz w:val="23"/>
          <w:szCs w:val="23"/>
        </w:rPr>
        <w:t xml:space="preserve"> </w:t>
      </w:r>
      <w:r w:rsidR="00D87B09">
        <w:rPr>
          <w:rFonts w:ascii="Arial" w:hAnsi="Arial" w:cs="Arial"/>
          <w:sz w:val="23"/>
          <w:szCs w:val="23"/>
          <w:lang w:val="cs-CZ"/>
        </w:rPr>
        <w:t>B</w:t>
      </w:r>
      <w:proofErr w:type="spellStart"/>
      <w:r w:rsidRPr="00AB4F20">
        <w:rPr>
          <w:rFonts w:ascii="Arial" w:hAnsi="Arial" w:cs="Arial"/>
          <w:sz w:val="23"/>
          <w:szCs w:val="23"/>
        </w:rPr>
        <w:t>ez</w:t>
      </w:r>
      <w:proofErr w:type="spellEnd"/>
      <w:r w:rsidRPr="00AB4F20">
        <w:rPr>
          <w:rFonts w:ascii="Arial" w:hAnsi="Arial" w:cs="Arial"/>
          <w:sz w:val="23"/>
          <w:szCs w:val="23"/>
        </w:rPr>
        <w:t xml:space="preserve"> tohoto oznámení není Kupující povinen Zboží převzít.</w:t>
      </w:r>
      <w:r w:rsidR="004A492C" w:rsidRPr="00AB4F20">
        <w:rPr>
          <w:rFonts w:ascii="Arial" w:hAnsi="Arial" w:cs="Arial"/>
          <w:sz w:val="23"/>
          <w:szCs w:val="23"/>
          <w:lang w:val="cs-CZ"/>
        </w:rPr>
        <w:t xml:space="preserve"> </w:t>
      </w:r>
    </w:p>
    <w:p w14:paraId="450941C0" w14:textId="77777777" w:rsidR="004A492C" w:rsidRPr="00AB4F20" w:rsidRDefault="004A492C" w:rsidP="004A492C">
      <w:pPr>
        <w:pStyle w:val="Zkladntext3"/>
        <w:tabs>
          <w:tab w:val="left" w:pos="709"/>
        </w:tabs>
        <w:rPr>
          <w:rFonts w:ascii="Arial" w:hAnsi="Arial" w:cs="Arial"/>
          <w:sz w:val="23"/>
          <w:szCs w:val="23"/>
        </w:rPr>
      </w:pPr>
    </w:p>
    <w:p w14:paraId="0F2C304E" w14:textId="4DA72B02" w:rsidR="00E826DA" w:rsidRPr="00AB4F20" w:rsidRDefault="00F474C2" w:rsidP="00D813B7">
      <w:pPr>
        <w:pStyle w:val="Zkladntext3"/>
        <w:numPr>
          <w:ilvl w:val="0"/>
          <w:numId w:val="17"/>
        </w:numPr>
        <w:tabs>
          <w:tab w:val="left" w:pos="709"/>
        </w:tabs>
        <w:ind w:left="709" w:hanging="709"/>
        <w:rPr>
          <w:rFonts w:ascii="Arial" w:hAnsi="Arial" w:cs="Arial"/>
          <w:sz w:val="23"/>
          <w:szCs w:val="23"/>
        </w:rPr>
      </w:pPr>
      <w:r w:rsidRPr="00AB4F20">
        <w:rPr>
          <w:rFonts w:ascii="Arial" w:hAnsi="Arial" w:cs="Arial"/>
          <w:sz w:val="23"/>
          <w:szCs w:val="23"/>
          <w:lang w:val="cs-CZ"/>
        </w:rPr>
        <w:t>Prodávající se</w:t>
      </w:r>
      <w:r w:rsidR="00022C23" w:rsidRPr="00AB4F20">
        <w:rPr>
          <w:rFonts w:ascii="Arial" w:hAnsi="Arial" w:cs="Arial"/>
          <w:sz w:val="23"/>
          <w:szCs w:val="23"/>
          <w:lang w:val="cs-CZ"/>
        </w:rPr>
        <w:t xml:space="preserve"> zavazuje dodat spolu se zbožím veškeré doklady nutné k převzetí a užívání zboží.</w:t>
      </w:r>
    </w:p>
    <w:p w14:paraId="2D45D3BD" w14:textId="77777777" w:rsidR="00250E90" w:rsidRPr="00AB4F20" w:rsidRDefault="00250E90" w:rsidP="00D813B7">
      <w:pPr>
        <w:pStyle w:val="Zkladntext3"/>
        <w:tabs>
          <w:tab w:val="left" w:pos="709"/>
        </w:tabs>
        <w:ind w:left="709" w:hanging="709"/>
        <w:rPr>
          <w:rFonts w:ascii="Arial" w:hAnsi="Arial" w:cs="Arial"/>
          <w:sz w:val="23"/>
          <w:szCs w:val="23"/>
        </w:rPr>
      </w:pPr>
    </w:p>
    <w:p w14:paraId="6AD8C45D" w14:textId="77777777" w:rsidR="00AF2763" w:rsidRPr="00AB4F20" w:rsidRDefault="00250E90" w:rsidP="006B095E">
      <w:pPr>
        <w:pStyle w:val="Zkladntext3"/>
        <w:numPr>
          <w:ilvl w:val="0"/>
          <w:numId w:val="17"/>
        </w:numPr>
        <w:tabs>
          <w:tab w:val="left" w:pos="709"/>
        </w:tabs>
        <w:ind w:left="709" w:hanging="709"/>
        <w:rPr>
          <w:rFonts w:ascii="Arial" w:hAnsi="Arial" w:cs="Arial"/>
          <w:sz w:val="23"/>
          <w:szCs w:val="23"/>
        </w:rPr>
      </w:pPr>
      <w:r w:rsidRPr="00AB4F20">
        <w:rPr>
          <w:rFonts w:ascii="Arial" w:hAnsi="Arial" w:cs="Arial"/>
          <w:sz w:val="23"/>
          <w:szCs w:val="23"/>
        </w:rPr>
        <w:t xml:space="preserve">Zástupci Prodávajícího a Kupujícího sepíší </w:t>
      </w:r>
      <w:r w:rsidR="00F25BC8" w:rsidRPr="00AB4F20">
        <w:rPr>
          <w:rFonts w:ascii="Arial" w:hAnsi="Arial" w:cs="Arial"/>
          <w:sz w:val="23"/>
          <w:szCs w:val="23"/>
        </w:rPr>
        <w:t xml:space="preserve">a podepíší </w:t>
      </w:r>
      <w:r w:rsidRPr="00AB4F20">
        <w:rPr>
          <w:rFonts w:ascii="Arial" w:hAnsi="Arial" w:cs="Arial"/>
          <w:sz w:val="23"/>
          <w:szCs w:val="23"/>
        </w:rPr>
        <w:t xml:space="preserve">při dodání </w:t>
      </w:r>
      <w:r w:rsidR="006C3751" w:rsidRPr="00AB4F20">
        <w:rPr>
          <w:rFonts w:ascii="Arial" w:hAnsi="Arial" w:cs="Arial"/>
          <w:sz w:val="23"/>
          <w:szCs w:val="23"/>
        </w:rPr>
        <w:t xml:space="preserve">předávací </w:t>
      </w:r>
      <w:r w:rsidRPr="00AB4F20">
        <w:rPr>
          <w:rFonts w:ascii="Arial" w:hAnsi="Arial" w:cs="Arial"/>
          <w:sz w:val="23"/>
          <w:szCs w:val="23"/>
        </w:rPr>
        <w:t>protokol. Prodávající i Kupující jsou oprávněni v</w:t>
      </w:r>
      <w:r w:rsidR="006C3751" w:rsidRPr="00AB4F20">
        <w:rPr>
          <w:rFonts w:ascii="Arial" w:hAnsi="Arial" w:cs="Arial"/>
          <w:sz w:val="23"/>
          <w:szCs w:val="23"/>
        </w:rPr>
        <w:t xml:space="preserve"> předávacím </w:t>
      </w:r>
      <w:r w:rsidRPr="00AB4F20">
        <w:rPr>
          <w:rFonts w:ascii="Arial" w:hAnsi="Arial" w:cs="Arial"/>
          <w:sz w:val="23"/>
          <w:szCs w:val="23"/>
        </w:rPr>
        <w:t>protokolu uvést jakékoliv záznamy</w:t>
      </w:r>
      <w:r w:rsidR="00431845" w:rsidRPr="00AB4F20">
        <w:rPr>
          <w:rFonts w:ascii="Arial" w:hAnsi="Arial" w:cs="Arial"/>
          <w:sz w:val="23"/>
          <w:szCs w:val="23"/>
        </w:rPr>
        <w:t>, připomínky</w:t>
      </w:r>
      <w:r w:rsidRPr="00AB4F20">
        <w:rPr>
          <w:rFonts w:ascii="Arial" w:hAnsi="Arial" w:cs="Arial"/>
          <w:sz w:val="23"/>
          <w:szCs w:val="23"/>
        </w:rPr>
        <w:t xml:space="preserve"> či výhrady</w:t>
      </w:r>
      <w:r w:rsidR="00431845" w:rsidRPr="00AB4F20">
        <w:rPr>
          <w:rFonts w:ascii="Arial" w:hAnsi="Arial" w:cs="Arial"/>
          <w:sz w:val="23"/>
          <w:szCs w:val="23"/>
        </w:rPr>
        <w:t>; tyto</w:t>
      </w:r>
      <w:r w:rsidRPr="00AB4F20">
        <w:rPr>
          <w:rFonts w:ascii="Arial" w:hAnsi="Arial" w:cs="Arial"/>
          <w:sz w:val="23"/>
          <w:szCs w:val="23"/>
        </w:rPr>
        <w:t xml:space="preserve"> se </w:t>
      </w:r>
      <w:r w:rsidR="00431845" w:rsidRPr="00AB4F20">
        <w:rPr>
          <w:rFonts w:ascii="Arial" w:hAnsi="Arial" w:cs="Arial"/>
          <w:sz w:val="23"/>
          <w:szCs w:val="23"/>
        </w:rPr>
        <w:t xml:space="preserve">však </w:t>
      </w:r>
      <w:r w:rsidRPr="00AB4F20">
        <w:rPr>
          <w:rFonts w:ascii="Arial" w:hAnsi="Arial" w:cs="Arial"/>
          <w:sz w:val="23"/>
          <w:szCs w:val="23"/>
        </w:rPr>
        <w:t>nepovažují za změnu této smlouvy či dodatek k této smlouvě.</w:t>
      </w:r>
      <w:r w:rsidR="00431845" w:rsidRPr="00AB4F20">
        <w:rPr>
          <w:rFonts w:ascii="Arial" w:hAnsi="Arial" w:cs="Arial"/>
          <w:sz w:val="23"/>
          <w:szCs w:val="23"/>
        </w:rPr>
        <w:t xml:space="preserve"> Neuvedení jakýchkoliv (i zjevných) vad do </w:t>
      </w:r>
      <w:r w:rsidR="006C3751" w:rsidRPr="00AB4F20">
        <w:rPr>
          <w:rFonts w:ascii="Arial" w:hAnsi="Arial" w:cs="Arial"/>
          <w:sz w:val="23"/>
          <w:szCs w:val="23"/>
        </w:rPr>
        <w:t xml:space="preserve">předávacího </w:t>
      </w:r>
      <w:r w:rsidR="00431845" w:rsidRPr="00AB4F20">
        <w:rPr>
          <w:rFonts w:ascii="Arial" w:hAnsi="Arial" w:cs="Arial"/>
          <w:sz w:val="23"/>
          <w:szCs w:val="23"/>
        </w:rPr>
        <w:t>protokolu neomezuje Kupujícího v právu oznamovat zjištěné vady Prodávajícímu i po dodání Zboží v průběhu záruční doby.</w:t>
      </w:r>
      <w:r w:rsidR="006B095E" w:rsidRPr="00AB4F20">
        <w:rPr>
          <w:rFonts w:ascii="Arial" w:hAnsi="Arial" w:cs="Arial"/>
          <w:sz w:val="23"/>
          <w:szCs w:val="23"/>
        </w:rPr>
        <w:t xml:space="preserve"> </w:t>
      </w:r>
    </w:p>
    <w:p w14:paraId="18F2014C" w14:textId="77777777" w:rsidR="00A4060F" w:rsidRPr="00AB4F20" w:rsidRDefault="00A4060F" w:rsidP="00A4060F">
      <w:pPr>
        <w:pStyle w:val="Zkladntext3"/>
        <w:tabs>
          <w:tab w:val="left" w:pos="709"/>
        </w:tabs>
        <w:ind w:left="709"/>
        <w:rPr>
          <w:rFonts w:ascii="Arial" w:hAnsi="Arial" w:cs="Arial"/>
          <w:sz w:val="23"/>
          <w:szCs w:val="23"/>
        </w:rPr>
      </w:pPr>
    </w:p>
    <w:p w14:paraId="17288E76" w14:textId="77777777" w:rsidR="00AF2763" w:rsidRPr="00AB4F20" w:rsidRDefault="00E826DA" w:rsidP="00D813B7">
      <w:pPr>
        <w:pStyle w:val="Zkladntext3"/>
        <w:numPr>
          <w:ilvl w:val="0"/>
          <w:numId w:val="17"/>
        </w:numPr>
        <w:tabs>
          <w:tab w:val="left" w:pos="709"/>
        </w:tabs>
        <w:ind w:left="709" w:hanging="709"/>
        <w:rPr>
          <w:rFonts w:ascii="Arial" w:hAnsi="Arial" w:cs="Arial"/>
          <w:sz w:val="23"/>
          <w:szCs w:val="23"/>
        </w:rPr>
      </w:pPr>
      <w:r w:rsidRPr="00AB4F20">
        <w:rPr>
          <w:rFonts w:ascii="Arial" w:hAnsi="Arial" w:cs="Arial"/>
          <w:sz w:val="23"/>
          <w:szCs w:val="23"/>
        </w:rPr>
        <w:t xml:space="preserve">Okamžikem předání a převzetí Zboží na základě </w:t>
      </w:r>
      <w:r w:rsidR="006C3751" w:rsidRPr="00AB4F20">
        <w:rPr>
          <w:rFonts w:ascii="Arial" w:hAnsi="Arial" w:cs="Arial"/>
          <w:sz w:val="23"/>
          <w:szCs w:val="23"/>
        </w:rPr>
        <w:t xml:space="preserve">předávacího </w:t>
      </w:r>
      <w:r w:rsidRPr="00AB4F20">
        <w:rPr>
          <w:rFonts w:ascii="Arial" w:hAnsi="Arial" w:cs="Arial"/>
          <w:sz w:val="23"/>
          <w:szCs w:val="23"/>
        </w:rPr>
        <w:t>protokolu nabývá Kupující vlastnické právo ke Zboží a přechází na Kupujícího nebezpečí škody na Zboží.</w:t>
      </w:r>
    </w:p>
    <w:p w14:paraId="23B8F768" w14:textId="53670F6A" w:rsidR="00BB16E5" w:rsidRDefault="00BB16E5" w:rsidP="00B674C8">
      <w:pPr>
        <w:pStyle w:val="Zkladntext3"/>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lastRenderedPageBreak/>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103CC6A8" w:rsidR="00FC6465" w:rsidRPr="007766C8" w:rsidRDefault="00DC0283"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309 641</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03E7A67A" w:rsidR="00FC6465" w:rsidRPr="007766C8" w:rsidRDefault="00FC6465" w:rsidP="0096281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r w:rsidR="00DC0283" w:rsidRPr="00DC0283">
              <w:rPr>
                <w:rFonts w:ascii="Arial" w:hAnsi="Arial" w:cs="Arial"/>
                <w:b/>
                <w:sz w:val="23"/>
                <w:szCs w:val="23"/>
                <w:lang w:val="cs-CZ"/>
              </w:rPr>
              <w:t>tři sta devět tisíc šest set čtyřicet jedna</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1A11E974" w:rsidR="00FC6465" w:rsidRPr="007766C8" w:rsidRDefault="00DC0283" w:rsidP="00FA6B2E">
            <w:pPr>
              <w:pStyle w:val="Zkladntext3"/>
              <w:ind w:left="709" w:hanging="709"/>
              <w:rPr>
                <w:rFonts w:ascii="Arial" w:hAnsi="Arial" w:cs="Arial"/>
                <w:b/>
                <w:sz w:val="23"/>
                <w:szCs w:val="23"/>
                <w:lang w:val="cs-CZ"/>
              </w:rPr>
            </w:pPr>
            <w:r>
              <w:rPr>
                <w:rFonts w:ascii="Arial" w:hAnsi="Arial" w:cs="Arial"/>
                <w:b/>
                <w:sz w:val="23"/>
                <w:szCs w:val="23"/>
                <w:lang w:val="cs-CZ"/>
              </w:rPr>
              <w:t>65 024,61</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459F9D92" w14:textId="75884527" w:rsidR="00FC6465" w:rsidRPr="007766C8" w:rsidRDefault="00DC0283" w:rsidP="00DC0283">
            <w:pPr>
              <w:pStyle w:val="Zkladntext3"/>
              <w:rPr>
                <w:rFonts w:ascii="Arial" w:hAnsi="Arial" w:cs="Arial"/>
                <w:b/>
                <w:sz w:val="23"/>
                <w:szCs w:val="23"/>
                <w:lang w:val="cs-CZ"/>
              </w:rPr>
            </w:pPr>
            <w:r>
              <w:rPr>
                <w:rFonts w:ascii="Arial" w:hAnsi="Arial" w:cs="Arial"/>
                <w:b/>
                <w:sz w:val="23"/>
                <w:szCs w:val="23"/>
                <w:lang w:val="cs-CZ"/>
              </w:rPr>
              <w:t>374 665,61</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176CBB6A" w14:textId="26E903F2" w:rsidR="00FC6465" w:rsidRPr="007766C8" w:rsidRDefault="00FC6465" w:rsidP="0096281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r w:rsidR="00DC0283" w:rsidRPr="00DC0283">
              <w:rPr>
                <w:rFonts w:ascii="Arial" w:hAnsi="Arial" w:cs="Arial"/>
                <w:b/>
                <w:sz w:val="23"/>
                <w:szCs w:val="23"/>
                <w:lang w:val="cs-CZ"/>
              </w:rPr>
              <w:t>tři sta sedmdesát čtyři tisíc šest set šedesát pět korun českých šedesát jeden haléřů</w:t>
            </w:r>
            <w:r w:rsidRPr="007766C8">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50A85EA0" w:rsidR="002E1388" w:rsidRPr="006758B0" w:rsidRDefault="00D927B5" w:rsidP="00D813B7">
      <w:pPr>
        <w:pStyle w:val="Zkladntext3"/>
        <w:numPr>
          <w:ilvl w:val="0"/>
          <w:numId w:val="19"/>
        </w:numPr>
        <w:ind w:left="709" w:hanging="709"/>
        <w:rPr>
          <w:rFonts w:ascii="Arial" w:hAnsi="Arial" w:cs="Arial"/>
          <w:sz w:val="23"/>
          <w:szCs w:val="23"/>
        </w:rPr>
      </w:pPr>
      <w:r w:rsidRPr="006758B0">
        <w:rPr>
          <w:rFonts w:ascii="Arial" w:hAnsi="Arial" w:cs="Arial"/>
          <w:sz w:val="23"/>
          <w:szCs w:val="23"/>
        </w:rPr>
        <w:t>Sjednaná celková cena plnění zahrnuje kromě Zboží, zejména náklady na dopravu do místa plnění, obaly, naložení, složení, pojištění během dopravy, případné clo, instalaci, recyklační poplatek (pouze u Zboží, které t</w:t>
      </w:r>
      <w:r w:rsidR="00D7799F" w:rsidRPr="006758B0">
        <w:rPr>
          <w:rFonts w:ascii="Arial" w:hAnsi="Arial" w:cs="Arial"/>
          <w:sz w:val="23"/>
          <w:szCs w:val="23"/>
        </w:rPr>
        <w:t>omuto poplatku podle zákona č. 541</w:t>
      </w:r>
      <w:r w:rsidRPr="006758B0">
        <w:rPr>
          <w:rFonts w:ascii="Arial" w:hAnsi="Arial" w:cs="Arial"/>
          <w:sz w:val="23"/>
          <w:szCs w:val="23"/>
        </w:rPr>
        <w:t>/20</w:t>
      </w:r>
      <w:r w:rsidR="00D7799F" w:rsidRPr="006758B0">
        <w:rPr>
          <w:rFonts w:ascii="Arial" w:hAnsi="Arial" w:cs="Arial"/>
          <w:sz w:val="23"/>
          <w:szCs w:val="23"/>
          <w:lang w:val="cs-CZ"/>
        </w:rPr>
        <w:t>20</w:t>
      </w:r>
      <w:r w:rsidRPr="006758B0">
        <w:rPr>
          <w:rFonts w:ascii="Arial" w:hAnsi="Arial" w:cs="Arial"/>
          <w:sz w:val="23"/>
          <w:szCs w:val="23"/>
        </w:rPr>
        <w:t> Sb., o odpadech, ve znění</w:t>
      </w:r>
      <w:r w:rsidR="00B674C8" w:rsidRPr="006758B0">
        <w:rPr>
          <w:rFonts w:ascii="Arial" w:hAnsi="Arial" w:cs="Arial"/>
          <w:sz w:val="23"/>
          <w:szCs w:val="23"/>
        </w:rPr>
        <w:t xml:space="preserve"> pozdějších předpisů, podléhá).</w:t>
      </w:r>
    </w:p>
    <w:p w14:paraId="3BB0FFE1" w14:textId="77777777" w:rsidR="00B436FD" w:rsidRPr="006758B0" w:rsidRDefault="00B436FD" w:rsidP="00B436FD">
      <w:pPr>
        <w:pStyle w:val="Zkladntext3"/>
        <w:ind w:left="709"/>
        <w:rPr>
          <w:rFonts w:ascii="Arial" w:hAnsi="Arial" w:cs="Arial"/>
          <w:sz w:val="23"/>
          <w:szCs w:val="23"/>
        </w:rPr>
      </w:pPr>
    </w:p>
    <w:p w14:paraId="0D1BEB6E" w14:textId="77777777" w:rsidR="002E1388" w:rsidRPr="006758B0" w:rsidRDefault="002E1388" w:rsidP="00D813B7">
      <w:pPr>
        <w:pStyle w:val="Zkladntext3"/>
        <w:numPr>
          <w:ilvl w:val="0"/>
          <w:numId w:val="19"/>
        </w:numPr>
        <w:ind w:left="709" w:hanging="709"/>
        <w:rPr>
          <w:rFonts w:ascii="Arial" w:hAnsi="Arial" w:cs="Arial"/>
          <w:sz w:val="23"/>
          <w:szCs w:val="23"/>
        </w:rPr>
      </w:pPr>
      <w:r w:rsidRPr="006758B0">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6758B0" w:rsidRDefault="002E1388" w:rsidP="00D813B7">
      <w:pPr>
        <w:pStyle w:val="Zkladntext3"/>
        <w:ind w:left="709" w:hanging="709"/>
        <w:rPr>
          <w:rFonts w:ascii="Arial" w:hAnsi="Arial" w:cs="Arial"/>
          <w:sz w:val="23"/>
          <w:szCs w:val="23"/>
        </w:rPr>
      </w:pPr>
    </w:p>
    <w:p w14:paraId="08E5104A" w14:textId="77777777" w:rsidR="00F25BC8" w:rsidRPr="006758B0" w:rsidRDefault="00A17F49" w:rsidP="00D813B7">
      <w:pPr>
        <w:pStyle w:val="Zkladntext3"/>
        <w:numPr>
          <w:ilvl w:val="0"/>
          <w:numId w:val="19"/>
        </w:numPr>
        <w:ind w:left="709" w:hanging="709"/>
        <w:rPr>
          <w:rFonts w:ascii="Arial" w:hAnsi="Arial" w:cs="Arial"/>
          <w:sz w:val="23"/>
          <w:szCs w:val="23"/>
        </w:rPr>
      </w:pPr>
      <w:r w:rsidRPr="006758B0">
        <w:rPr>
          <w:rFonts w:ascii="Arial" w:hAnsi="Arial" w:cs="Arial"/>
          <w:sz w:val="23"/>
          <w:szCs w:val="23"/>
        </w:rPr>
        <w:t>Změna kupní ceny je výhradně podmíněna změnou právních předpisů vztahujících se k předmětu této smlouvy.</w:t>
      </w:r>
    </w:p>
    <w:p w14:paraId="56AEA7B2" w14:textId="77777777" w:rsidR="00F25BC8" w:rsidRPr="006758B0" w:rsidRDefault="00F25BC8" w:rsidP="00D813B7">
      <w:pPr>
        <w:pStyle w:val="Zkladntext3"/>
        <w:ind w:left="709" w:hanging="709"/>
        <w:rPr>
          <w:rFonts w:ascii="Arial" w:hAnsi="Arial" w:cs="Arial"/>
          <w:sz w:val="23"/>
          <w:szCs w:val="23"/>
        </w:rPr>
      </w:pPr>
    </w:p>
    <w:p w14:paraId="05644D12" w14:textId="485F4849" w:rsidR="00F25BC8" w:rsidRPr="006758B0" w:rsidRDefault="00A17F49" w:rsidP="00D813B7">
      <w:pPr>
        <w:pStyle w:val="Zkladntext3"/>
        <w:numPr>
          <w:ilvl w:val="0"/>
          <w:numId w:val="19"/>
        </w:numPr>
        <w:ind w:left="709" w:hanging="709"/>
        <w:rPr>
          <w:rFonts w:ascii="Arial" w:hAnsi="Arial" w:cs="Arial"/>
          <w:sz w:val="23"/>
          <w:szCs w:val="23"/>
        </w:rPr>
      </w:pPr>
      <w:r w:rsidRPr="006758B0">
        <w:rPr>
          <w:rFonts w:ascii="Arial" w:hAnsi="Arial" w:cs="Arial"/>
          <w:sz w:val="23"/>
          <w:szCs w:val="23"/>
        </w:rPr>
        <w:t xml:space="preserve">Kupující se zavazuje uhradit kupní cenu na základě faktury – daňového dokladu. Úhrada kupní ceny bude rozložena do </w:t>
      </w:r>
      <w:r w:rsidR="00B674C8" w:rsidRPr="006758B0">
        <w:rPr>
          <w:rFonts w:ascii="Arial" w:hAnsi="Arial" w:cs="Arial"/>
          <w:sz w:val="23"/>
          <w:szCs w:val="23"/>
          <w:lang w:val="cs-CZ"/>
        </w:rPr>
        <w:t>2</w:t>
      </w:r>
      <w:r w:rsidRPr="006758B0">
        <w:rPr>
          <w:rFonts w:ascii="Arial" w:hAnsi="Arial" w:cs="Arial"/>
          <w:sz w:val="23"/>
          <w:szCs w:val="23"/>
        </w:rPr>
        <w:t xml:space="preserve">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r w:rsidR="00F25BC8" w:rsidRPr="006758B0">
        <w:rPr>
          <w:rFonts w:ascii="Arial" w:hAnsi="Arial" w:cs="Arial"/>
          <w:sz w:val="23"/>
          <w:szCs w:val="23"/>
        </w:rPr>
        <w:t xml:space="preserve"> </w:t>
      </w:r>
    </w:p>
    <w:p w14:paraId="73ED67EE" w14:textId="77777777" w:rsidR="00A74BD6" w:rsidRPr="006758B0" w:rsidRDefault="00A74BD6" w:rsidP="00A74BD6">
      <w:pPr>
        <w:pStyle w:val="Zkladntext3"/>
        <w:ind w:left="709"/>
        <w:rPr>
          <w:rFonts w:ascii="Arial" w:hAnsi="Arial" w:cs="Arial"/>
          <w:sz w:val="23"/>
          <w:szCs w:val="23"/>
        </w:rPr>
      </w:pPr>
    </w:p>
    <w:p w14:paraId="75B8FEBB" w14:textId="77777777" w:rsidR="00A74BD6" w:rsidRPr="006758B0" w:rsidRDefault="00A17F49" w:rsidP="00A74BD6">
      <w:pPr>
        <w:pStyle w:val="Zkladntext3"/>
        <w:numPr>
          <w:ilvl w:val="0"/>
          <w:numId w:val="19"/>
        </w:numPr>
        <w:ind w:left="709" w:hanging="709"/>
        <w:rPr>
          <w:rFonts w:ascii="Arial" w:hAnsi="Arial" w:cs="Arial"/>
          <w:sz w:val="23"/>
          <w:szCs w:val="23"/>
        </w:rPr>
      </w:pPr>
      <w:r w:rsidRPr="006758B0">
        <w:rPr>
          <w:rFonts w:ascii="Arial" w:hAnsi="Arial" w:cs="Arial"/>
          <w:sz w:val="23"/>
          <w:szCs w:val="23"/>
        </w:rPr>
        <w:t xml:space="preserve">Faktura musí </w:t>
      </w:r>
      <w:r w:rsidRPr="006758B0">
        <w:rPr>
          <w:rFonts w:ascii="Arial" w:hAnsi="Arial" w:cs="Arial"/>
          <w:color w:val="000000"/>
          <w:sz w:val="23"/>
          <w:szCs w:val="23"/>
        </w:rPr>
        <w:t xml:space="preserve">splňovat veškeré náležitosti daňového a účetního dokladu stanovené právními předpisy, zejména musí splňovat ustanovení zákona č. 235/2004 Sb., o dani z přidané hodnoty, ve znění pozdějších předpisů, </w:t>
      </w:r>
      <w:r w:rsidRPr="006758B0">
        <w:rPr>
          <w:rFonts w:ascii="Arial" w:hAnsi="Arial" w:cs="Arial"/>
          <w:sz w:val="23"/>
          <w:szCs w:val="23"/>
        </w:rPr>
        <w:t>a musí na ní být uvedena sjednaná kupní cena a datum splatnosti v souladu se smlouvou</w:t>
      </w:r>
      <w:r w:rsidRPr="006758B0">
        <w:rPr>
          <w:rFonts w:ascii="Arial" w:hAnsi="Arial" w:cs="Arial"/>
          <w:color w:val="000000"/>
          <w:sz w:val="23"/>
          <w:szCs w:val="23"/>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758B0" w:rsidRDefault="006412CC" w:rsidP="006412CC">
      <w:pPr>
        <w:pStyle w:val="Zkladntext3"/>
        <w:rPr>
          <w:rFonts w:ascii="Arial" w:hAnsi="Arial" w:cs="Arial"/>
          <w:sz w:val="23"/>
          <w:szCs w:val="23"/>
        </w:rPr>
      </w:pPr>
    </w:p>
    <w:p w14:paraId="14D35EC2" w14:textId="77777777" w:rsidR="006412CC" w:rsidRPr="006758B0" w:rsidRDefault="006412CC" w:rsidP="006412CC">
      <w:pPr>
        <w:numPr>
          <w:ilvl w:val="0"/>
          <w:numId w:val="19"/>
        </w:numPr>
        <w:tabs>
          <w:tab w:val="left" w:pos="709"/>
        </w:tabs>
        <w:spacing w:after="0" w:line="240" w:lineRule="auto"/>
        <w:ind w:left="709" w:hanging="709"/>
        <w:jc w:val="both"/>
        <w:rPr>
          <w:rFonts w:ascii="Arial" w:hAnsi="Arial" w:cs="Arial"/>
          <w:sz w:val="23"/>
          <w:szCs w:val="23"/>
        </w:rPr>
      </w:pPr>
      <w:r w:rsidRPr="006758B0">
        <w:rPr>
          <w:rFonts w:ascii="Arial" w:hAnsi="Arial" w:cs="Arial"/>
          <w:sz w:val="23"/>
          <w:szCs w:val="23"/>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6758B0" w:rsidRDefault="00F25BC8" w:rsidP="00D813B7">
      <w:pPr>
        <w:pStyle w:val="Zkladntext3"/>
        <w:ind w:left="709" w:hanging="709"/>
        <w:rPr>
          <w:rFonts w:ascii="Arial" w:hAnsi="Arial" w:cs="Arial"/>
          <w:sz w:val="23"/>
          <w:szCs w:val="23"/>
        </w:rPr>
      </w:pPr>
    </w:p>
    <w:p w14:paraId="33B7AFAB" w14:textId="3A74CCD0" w:rsidR="00F25BC8" w:rsidRPr="006758B0" w:rsidRDefault="00A17F49" w:rsidP="00D813B7">
      <w:pPr>
        <w:pStyle w:val="Zkladntext3"/>
        <w:numPr>
          <w:ilvl w:val="0"/>
          <w:numId w:val="19"/>
        </w:numPr>
        <w:ind w:left="709" w:hanging="709"/>
        <w:rPr>
          <w:rFonts w:ascii="Arial" w:hAnsi="Arial" w:cs="Arial"/>
          <w:sz w:val="23"/>
          <w:szCs w:val="23"/>
        </w:rPr>
      </w:pPr>
      <w:r w:rsidRPr="006758B0">
        <w:rPr>
          <w:rFonts w:ascii="Arial" w:hAnsi="Arial" w:cs="Arial"/>
          <w:sz w:val="23"/>
          <w:szCs w:val="23"/>
        </w:rPr>
        <w:lastRenderedPageBreak/>
        <w:t>Částka přeúčtovaného poplatku na recyklaci elektroodpadu dle zákona č. </w:t>
      </w:r>
      <w:r w:rsidR="00D7799F" w:rsidRPr="006758B0">
        <w:rPr>
          <w:rFonts w:ascii="Arial" w:hAnsi="Arial" w:cs="Arial"/>
          <w:sz w:val="23"/>
          <w:szCs w:val="23"/>
        </w:rPr>
        <w:t>541/20</w:t>
      </w:r>
      <w:r w:rsidR="00D7799F" w:rsidRPr="006758B0">
        <w:rPr>
          <w:rFonts w:ascii="Arial" w:hAnsi="Arial" w:cs="Arial"/>
          <w:sz w:val="23"/>
          <w:szCs w:val="23"/>
          <w:lang w:val="cs-CZ"/>
        </w:rPr>
        <w:t>20</w:t>
      </w:r>
      <w:r w:rsidRPr="006758B0">
        <w:rPr>
          <w:rFonts w:ascii="Arial" w:hAnsi="Arial" w:cs="Arial"/>
          <w:sz w:val="23"/>
          <w:szCs w:val="23"/>
        </w:rPr>
        <w:t> Sb., o odpadech, ve znění pozdějších předpisů, bude na faktuře uvedena zvlášť.</w:t>
      </w:r>
    </w:p>
    <w:p w14:paraId="28DB0997" w14:textId="77777777" w:rsidR="00183727" w:rsidRPr="006758B0" w:rsidRDefault="00183727" w:rsidP="00183727">
      <w:pPr>
        <w:pStyle w:val="Zkladntext3"/>
        <w:ind w:left="709"/>
        <w:rPr>
          <w:rFonts w:ascii="Arial" w:hAnsi="Arial" w:cs="Arial"/>
          <w:sz w:val="23"/>
          <w:szCs w:val="23"/>
        </w:rPr>
      </w:pPr>
    </w:p>
    <w:p w14:paraId="760BB0DB" w14:textId="77777777" w:rsidR="00183727" w:rsidRPr="006758B0" w:rsidRDefault="00F25BC8" w:rsidP="00183727">
      <w:pPr>
        <w:pStyle w:val="Zkladntext3"/>
        <w:numPr>
          <w:ilvl w:val="0"/>
          <w:numId w:val="19"/>
        </w:numPr>
        <w:ind w:left="709" w:hanging="709"/>
        <w:rPr>
          <w:rFonts w:ascii="Arial" w:hAnsi="Arial" w:cs="Arial"/>
          <w:sz w:val="23"/>
          <w:szCs w:val="23"/>
        </w:rPr>
      </w:pPr>
      <w:r w:rsidRPr="006758B0">
        <w:rPr>
          <w:rFonts w:ascii="Arial" w:hAnsi="Arial" w:cs="Arial"/>
          <w:color w:val="000000"/>
          <w:sz w:val="23"/>
          <w:szCs w:val="23"/>
        </w:rPr>
        <w:t>Úhrada kupní ceny bude provedena bezhotovostním převodem z bankovní</w:t>
      </w:r>
      <w:r w:rsidR="00A74BD6" w:rsidRPr="006758B0">
        <w:rPr>
          <w:rFonts w:ascii="Arial" w:hAnsi="Arial" w:cs="Arial"/>
          <w:color w:val="000000"/>
          <w:sz w:val="23"/>
          <w:szCs w:val="23"/>
        </w:rPr>
        <w:t>c</w:t>
      </w:r>
      <w:r w:rsidRPr="006758B0">
        <w:rPr>
          <w:rFonts w:ascii="Arial" w:hAnsi="Arial" w:cs="Arial"/>
          <w:color w:val="000000"/>
          <w:sz w:val="23"/>
          <w:szCs w:val="23"/>
        </w:rPr>
        <w:t>h účt</w:t>
      </w:r>
      <w:r w:rsidR="00A74BD6" w:rsidRPr="006758B0">
        <w:rPr>
          <w:rFonts w:ascii="Arial" w:hAnsi="Arial" w:cs="Arial"/>
          <w:color w:val="000000"/>
          <w:sz w:val="23"/>
          <w:szCs w:val="23"/>
        </w:rPr>
        <w:t>ů</w:t>
      </w:r>
      <w:r w:rsidRPr="006758B0">
        <w:rPr>
          <w:rFonts w:ascii="Arial" w:hAnsi="Arial" w:cs="Arial"/>
          <w:color w:val="000000"/>
          <w:sz w:val="23"/>
          <w:szCs w:val="23"/>
        </w:rPr>
        <w:t xml:space="preserve"> </w:t>
      </w:r>
      <w:r w:rsidR="00CB01C4" w:rsidRPr="006758B0">
        <w:rPr>
          <w:rFonts w:ascii="Arial" w:hAnsi="Arial" w:cs="Arial"/>
          <w:color w:val="000000"/>
          <w:sz w:val="23"/>
          <w:szCs w:val="23"/>
        </w:rPr>
        <w:t>Kupujícího</w:t>
      </w:r>
      <w:r w:rsidRPr="006758B0">
        <w:rPr>
          <w:rFonts w:ascii="Arial" w:hAnsi="Arial" w:cs="Arial"/>
          <w:color w:val="000000"/>
          <w:sz w:val="23"/>
          <w:szCs w:val="23"/>
        </w:rPr>
        <w:t xml:space="preserve"> na </w:t>
      </w:r>
      <w:r w:rsidR="00CB01C4" w:rsidRPr="006758B0">
        <w:rPr>
          <w:rFonts w:ascii="Arial" w:hAnsi="Arial" w:cs="Arial"/>
          <w:color w:val="000000"/>
          <w:sz w:val="23"/>
          <w:szCs w:val="23"/>
        </w:rPr>
        <w:t xml:space="preserve">bankovní </w:t>
      </w:r>
      <w:r w:rsidRPr="006758B0">
        <w:rPr>
          <w:rFonts w:ascii="Arial" w:hAnsi="Arial" w:cs="Arial"/>
          <w:color w:val="000000"/>
          <w:sz w:val="23"/>
          <w:szCs w:val="23"/>
        </w:rPr>
        <w:t xml:space="preserve">účet </w:t>
      </w:r>
      <w:r w:rsidR="00CB01C4" w:rsidRPr="006758B0">
        <w:rPr>
          <w:rFonts w:ascii="Arial" w:hAnsi="Arial" w:cs="Arial"/>
          <w:color w:val="000000"/>
          <w:sz w:val="23"/>
          <w:szCs w:val="23"/>
        </w:rPr>
        <w:t>Prodávajícího.</w:t>
      </w:r>
      <w:r w:rsidR="00E54D56" w:rsidRPr="006758B0">
        <w:rPr>
          <w:rFonts w:ascii="Arial" w:hAnsi="Arial" w:cs="Arial"/>
          <w:color w:val="000000"/>
          <w:sz w:val="23"/>
          <w:szCs w:val="23"/>
        </w:rPr>
        <w:t xml:space="preserve"> </w:t>
      </w:r>
      <w:r w:rsidR="00B406E7" w:rsidRPr="006758B0">
        <w:rPr>
          <w:rFonts w:ascii="Arial" w:hAnsi="Arial" w:cs="Arial"/>
          <w:color w:val="000000"/>
          <w:sz w:val="23"/>
          <w:szCs w:val="23"/>
        </w:rPr>
        <w:t>Dnem úhrady</w:t>
      </w:r>
      <w:r w:rsidR="00E54D56" w:rsidRPr="006758B0">
        <w:rPr>
          <w:rFonts w:ascii="Arial" w:hAnsi="Arial" w:cs="Arial"/>
          <w:color w:val="000000"/>
          <w:sz w:val="23"/>
          <w:szCs w:val="23"/>
        </w:rPr>
        <w:t xml:space="preserve"> se rozumí den odepsání příslušné částky z účtu Kupujícího.</w:t>
      </w:r>
    </w:p>
    <w:p w14:paraId="398CBAF1" w14:textId="77777777" w:rsidR="009A4F9F" w:rsidRPr="006758B0" w:rsidRDefault="009A4F9F" w:rsidP="009A4F9F">
      <w:pPr>
        <w:pStyle w:val="Zkladntext3"/>
        <w:rPr>
          <w:rFonts w:ascii="Arial" w:hAnsi="Arial" w:cs="Arial"/>
          <w:sz w:val="23"/>
          <w:szCs w:val="23"/>
        </w:rPr>
      </w:pPr>
    </w:p>
    <w:p w14:paraId="66EC9347" w14:textId="77777777" w:rsidR="009A4F9F" w:rsidRPr="006758B0" w:rsidRDefault="009A4F9F" w:rsidP="009A4F9F">
      <w:pPr>
        <w:pStyle w:val="Zkladntext3"/>
        <w:numPr>
          <w:ilvl w:val="0"/>
          <w:numId w:val="19"/>
        </w:numPr>
        <w:ind w:left="709" w:hanging="709"/>
        <w:rPr>
          <w:rFonts w:ascii="Arial" w:hAnsi="Arial" w:cs="Arial"/>
          <w:color w:val="000000"/>
          <w:sz w:val="23"/>
          <w:szCs w:val="23"/>
        </w:rPr>
      </w:pPr>
      <w:r w:rsidRPr="006758B0">
        <w:rPr>
          <w:rFonts w:ascii="Arial" w:hAnsi="Arial" w:cs="Arial"/>
          <w:color w:val="000000"/>
          <w:sz w:val="23"/>
          <w:szCs w:val="23"/>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6758B0" w:rsidRDefault="009A4F9F" w:rsidP="009A4F9F">
      <w:pPr>
        <w:pStyle w:val="Zkladntext3"/>
        <w:ind w:left="709"/>
        <w:rPr>
          <w:rFonts w:ascii="Arial" w:hAnsi="Arial" w:cs="Arial"/>
          <w:color w:val="000000"/>
          <w:sz w:val="23"/>
          <w:szCs w:val="23"/>
        </w:rPr>
      </w:pPr>
    </w:p>
    <w:p w14:paraId="18E5D9F6" w14:textId="14681055" w:rsidR="009A4F9F" w:rsidRPr="006758B0" w:rsidRDefault="009A4F9F" w:rsidP="009A4F9F">
      <w:pPr>
        <w:pStyle w:val="Zkladntext3"/>
        <w:numPr>
          <w:ilvl w:val="0"/>
          <w:numId w:val="19"/>
        </w:numPr>
        <w:ind w:left="709" w:hanging="709"/>
        <w:rPr>
          <w:rFonts w:ascii="Arial" w:hAnsi="Arial" w:cs="Arial"/>
          <w:sz w:val="23"/>
          <w:szCs w:val="23"/>
        </w:rPr>
      </w:pPr>
      <w:r w:rsidRPr="006758B0">
        <w:rPr>
          <w:rFonts w:ascii="Arial" w:hAnsi="Arial" w:cs="Arial"/>
          <w:color w:val="000000"/>
          <w:sz w:val="23"/>
          <w:szCs w:val="23"/>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6758B0" w:rsidRDefault="00183727" w:rsidP="00183727">
      <w:pPr>
        <w:pStyle w:val="Zkladntext3"/>
        <w:ind w:left="709"/>
        <w:rPr>
          <w:rFonts w:ascii="Arial" w:hAnsi="Arial" w:cs="Arial"/>
          <w:sz w:val="23"/>
          <w:szCs w:val="23"/>
        </w:rPr>
      </w:pPr>
    </w:p>
    <w:p w14:paraId="7C26C20B" w14:textId="77777777" w:rsidR="00183727" w:rsidRPr="006758B0" w:rsidRDefault="00183727" w:rsidP="00183727">
      <w:pPr>
        <w:pStyle w:val="Zkladntext3"/>
        <w:numPr>
          <w:ilvl w:val="0"/>
          <w:numId w:val="19"/>
        </w:numPr>
        <w:ind w:left="709" w:hanging="709"/>
        <w:rPr>
          <w:rFonts w:ascii="Arial" w:hAnsi="Arial" w:cs="Arial"/>
          <w:sz w:val="23"/>
          <w:szCs w:val="23"/>
        </w:rPr>
      </w:pPr>
      <w:r w:rsidRPr="006758B0">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6758B0">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6758B0" w:rsidRDefault="001A3D28" w:rsidP="0058691F">
      <w:pPr>
        <w:pStyle w:val="Zkladntext3"/>
        <w:numPr>
          <w:ilvl w:val="0"/>
          <w:numId w:val="20"/>
        </w:numPr>
        <w:ind w:left="709" w:hanging="709"/>
        <w:rPr>
          <w:rFonts w:ascii="Arial" w:hAnsi="Arial" w:cs="Arial"/>
          <w:sz w:val="23"/>
          <w:szCs w:val="23"/>
        </w:rPr>
      </w:pPr>
      <w:r w:rsidRPr="006758B0">
        <w:rPr>
          <w:rFonts w:ascii="Arial" w:hAnsi="Arial" w:cs="Arial"/>
          <w:sz w:val="23"/>
          <w:szCs w:val="23"/>
        </w:rPr>
        <w:t>Prodávající je povinen dodat Kupujícímu Zboží zcela nové, v plně funkčním stavu, v jakosti a technickém provedení odpovídajícím</w:t>
      </w:r>
      <w:r w:rsidR="0058691F" w:rsidRPr="006758B0">
        <w:rPr>
          <w:rFonts w:ascii="Arial" w:hAnsi="Arial" w:cs="Arial"/>
          <w:sz w:val="23"/>
          <w:szCs w:val="23"/>
        </w:rPr>
        <w:t>u</w:t>
      </w:r>
      <w:r w:rsidRPr="006758B0">
        <w:rPr>
          <w:rFonts w:ascii="Arial" w:hAnsi="Arial" w:cs="Arial"/>
          <w:sz w:val="23"/>
          <w:szCs w:val="23"/>
        </w:rPr>
        <w:t xml:space="preserve"> </w:t>
      </w:r>
      <w:r w:rsidR="0058691F" w:rsidRPr="006758B0">
        <w:rPr>
          <w:rFonts w:ascii="Arial" w:hAnsi="Arial" w:cs="Arial"/>
          <w:sz w:val="23"/>
          <w:szCs w:val="23"/>
        </w:rPr>
        <w:t xml:space="preserve">platným předpisům </w:t>
      </w:r>
      <w:r w:rsidR="00690BB7" w:rsidRPr="006758B0">
        <w:rPr>
          <w:rFonts w:ascii="Arial" w:hAnsi="Arial" w:cs="Arial"/>
          <w:sz w:val="23"/>
          <w:szCs w:val="23"/>
        </w:rPr>
        <w:t xml:space="preserve">Evropské </w:t>
      </w:r>
      <w:r w:rsidR="0058691F" w:rsidRPr="006758B0">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6758B0">
        <w:rPr>
          <w:rFonts w:ascii="Arial" w:hAnsi="Arial" w:cs="Arial"/>
          <w:sz w:val="23"/>
          <w:szCs w:val="23"/>
        </w:rPr>
        <w:t>e</w:t>
      </w:r>
      <w:r w:rsidR="0058691F" w:rsidRPr="006758B0">
        <w:rPr>
          <w:rFonts w:ascii="Arial" w:hAnsi="Arial" w:cs="Arial"/>
          <w:sz w:val="23"/>
          <w:szCs w:val="23"/>
        </w:rPr>
        <w:t xml:space="preserve"> Zboží, zejména </w:t>
      </w:r>
      <w:r w:rsidR="00690BB7" w:rsidRPr="006758B0">
        <w:rPr>
          <w:rFonts w:ascii="Arial" w:hAnsi="Arial" w:cs="Arial"/>
          <w:sz w:val="23"/>
          <w:szCs w:val="23"/>
        </w:rPr>
        <w:t>požadavkům</w:t>
      </w:r>
      <w:r w:rsidR="0058691F" w:rsidRPr="006758B0">
        <w:rPr>
          <w:rFonts w:ascii="Arial" w:hAnsi="Arial" w:cs="Arial"/>
          <w:sz w:val="23"/>
          <w:szCs w:val="23"/>
        </w:rPr>
        <w:t xml:space="preserve"> zákona č. 22/1997 Sb., o technických požadavcích na výrobky</w:t>
      </w:r>
      <w:r w:rsidR="00B17D06" w:rsidRPr="006758B0">
        <w:rPr>
          <w:rFonts w:ascii="Arial" w:hAnsi="Arial" w:cs="Arial"/>
          <w:sz w:val="23"/>
          <w:szCs w:val="23"/>
        </w:rPr>
        <w:t>, ve znění pozdějších předpisů,</w:t>
      </w:r>
      <w:r w:rsidR="0058691F" w:rsidRPr="006758B0">
        <w:rPr>
          <w:rFonts w:ascii="Arial" w:hAnsi="Arial" w:cs="Arial"/>
          <w:sz w:val="23"/>
          <w:szCs w:val="23"/>
        </w:rPr>
        <w:t xml:space="preserve"> a </w:t>
      </w:r>
      <w:r w:rsidR="00A17F49" w:rsidRPr="006758B0">
        <w:rPr>
          <w:rFonts w:ascii="Arial" w:hAnsi="Arial" w:cs="Arial"/>
          <w:sz w:val="23"/>
          <w:szCs w:val="23"/>
        </w:rPr>
        <w:t>souvisejících předpisů, v platném znění.</w:t>
      </w:r>
    </w:p>
    <w:p w14:paraId="5EBFDE7E" w14:textId="77777777" w:rsidR="0058691F" w:rsidRPr="006758B0" w:rsidRDefault="0058691F" w:rsidP="00D813B7">
      <w:pPr>
        <w:pStyle w:val="Zkladntext3"/>
        <w:ind w:left="709" w:hanging="709"/>
        <w:rPr>
          <w:rFonts w:ascii="Arial" w:hAnsi="Arial" w:cs="Arial"/>
          <w:sz w:val="23"/>
          <w:szCs w:val="23"/>
        </w:rPr>
      </w:pPr>
    </w:p>
    <w:p w14:paraId="01C77612" w14:textId="77777777" w:rsidR="00AF2763" w:rsidRPr="006758B0" w:rsidRDefault="00AF2763" w:rsidP="00D813B7">
      <w:pPr>
        <w:pStyle w:val="Zkladntext3"/>
        <w:numPr>
          <w:ilvl w:val="0"/>
          <w:numId w:val="20"/>
        </w:numPr>
        <w:ind w:left="709" w:hanging="709"/>
        <w:rPr>
          <w:rFonts w:ascii="Arial" w:hAnsi="Arial" w:cs="Arial"/>
          <w:sz w:val="23"/>
          <w:szCs w:val="23"/>
        </w:rPr>
      </w:pPr>
      <w:r w:rsidRPr="006758B0">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6758B0" w:rsidRDefault="001A3D28" w:rsidP="00D813B7">
      <w:pPr>
        <w:pStyle w:val="Zkladntext3"/>
        <w:ind w:left="709" w:hanging="709"/>
        <w:rPr>
          <w:rFonts w:ascii="Arial" w:hAnsi="Arial" w:cs="Arial"/>
          <w:sz w:val="23"/>
          <w:szCs w:val="23"/>
        </w:rPr>
      </w:pPr>
    </w:p>
    <w:p w14:paraId="6CAB064B" w14:textId="77777777" w:rsidR="001A3D28" w:rsidRPr="006758B0" w:rsidRDefault="009547FF" w:rsidP="00D813B7">
      <w:pPr>
        <w:pStyle w:val="Zkladntext3"/>
        <w:numPr>
          <w:ilvl w:val="0"/>
          <w:numId w:val="20"/>
        </w:numPr>
        <w:ind w:left="709" w:hanging="709"/>
        <w:rPr>
          <w:rFonts w:ascii="Arial" w:hAnsi="Arial" w:cs="Arial"/>
          <w:sz w:val="23"/>
          <w:szCs w:val="23"/>
        </w:rPr>
      </w:pPr>
      <w:r w:rsidRPr="006758B0">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6758B0" w:rsidRDefault="001A3D28" w:rsidP="00D813B7">
      <w:pPr>
        <w:pStyle w:val="Zkladntext3"/>
        <w:ind w:left="709" w:hanging="709"/>
        <w:rPr>
          <w:rFonts w:ascii="Arial" w:hAnsi="Arial" w:cs="Arial"/>
          <w:sz w:val="23"/>
          <w:szCs w:val="23"/>
        </w:rPr>
      </w:pPr>
    </w:p>
    <w:p w14:paraId="1B794EE9" w14:textId="09629B0B" w:rsidR="009547FF" w:rsidRPr="006758B0" w:rsidRDefault="003E0DE8" w:rsidP="00D813B7">
      <w:pPr>
        <w:pStyle w:val="Zkladntext3"/>
        <w:numPr>
          <w:ilvl w:val="0"/>
          <w:numId w:val="20"/>
        </w:numPr>
        <w:ind w:left="709" w:hanging="709"/>
        <w:rPr>
          <w:rFonts w:ascii="Arial" w:hAnsi="Arial" w:cs="Arial"/>
          <w:sz w:val="23"/>
          <w:szCs w:val="23"/>
        </w:rPr>
      </w:pPr>
      <w:r w:rsidRPr="006758B0">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00B674C8" w:rsidRPr="006758B0">
        <w:rPr>
          <w:rFonts w:ascii="Arial" w:hAnsi="Arial" w:cs="Arial"/>
          <w:b/>
          <w:sz w:val="23"/>
          <w:szCs w:val="23"/>
          <w:lang w:val="cs-CZ"/>
        </w:rPr>
        <w:t>60</w:t>
      </w:r>
      <w:r w:rsidRPr="006758B0">
        <w:rPr>
          <w:rFonts w:ascii="Arial" w:hAnsi="Arial" w:cs="Arial"/>
          <w:b/>
          <w:sz w:val="23"/>
          <w:szCs w:val="23"/>
          <w:lang w:val="cs-CZ"/>
        </w:rPr>
        <w:t xml:space="preserve"> měsíců</w:t>
      </w:r>
      <w:r w:rsidRPr="006758B0">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w:t>
      </w:r>
      <w:r w:rsidRPr="006758B0">
        <w:rPr>
          <w:rFonts w:ascii="Arial" w:hAnsi="Arial" w:cs="Arial"/>
          <w:sz w:val="23"/>
          <w:szCs w:val="23"/>
          <w:lang w:val="cs-CZ"/>
        </w:rPr>
        <w:lastRenderedPageBreak/>
        <w:t>záruku za jakost dodaného Zboží v délce uvedené v předaném Záruční</w:t>
      </w:r>
      <w:r w:rsidR="00B674C8" w:rsidRPr="006758B0">
        <w:rPr>
          <w:rFonts w:ascii="Arial" w:hAnsi="Arial" w:cs="Arial"/>
          <w:sz w:val="23"/>
          <w:szCs w:val="23"/>
          <w:lang w:val="cs-CZ"/>
        </w:rPr>
        <w:t>m listu, nejméně však po dobu 60</w:t>
      </w:r>
      <w:r w:rsidRPr="006758B0">
        <w:rPr>
          <w:rFonts w:ascii="Arial" w:hAnsi="Arial" w:cs="Arial"/>
          <w:sz w:val="23"/>
          <w:szCs w:val="23"/>
          <w:lang w:val="cs-CZ"/>
        </w:rPr>
        <w:t xml:space="preserve"> měsíců ode dne dodání Zboží.</w:t>
      </w:r>
    </w:p>
    <w:p w14:paraId="17D4F552" w14:textId="77777777" w:rsidR="001A3D28" w:rsidRPr="006758B0"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4FE958B" w14:textId="630DAD7A" w:rsidR="0096281F" w:rsidRPr="006758B0" w:rsidRDefault="00F06B76" w:rsidP="006758B0">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7841143" w14:textId="77777777" w:rsidR="00D7799F" w:rsidRDefault="00D7799F" w:rsidP="00D813B7">
      <w:pPr>
        <w:spacing w:after="0" w:line="240" w:lineRule="auto"/>
        <w:jc w:val="center"/>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lastRenderedPageBreak/>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9563E15" w14:textId="034205CD" w:rsidR="00D7799F" w:rsidRPr="00313A91" w:rsidRDefault="00D7799F" w:rsidP="00D7799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3579A6C1" w14:textId="6C16307E" w:rsid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A4F4E61" w14:textId="77C7C1FB"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4569C028" w14:textId="0D63434D"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341999C5" w14:textId="232FCBE5"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7BADE049" w14:textId="0FA6722E"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7F7710B8" w14:textId="5F468747"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77777777" w:rsidR="0096281F" w:rsidRDefault="0096281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10082" w:type="dxa"/>
        <w:tblLook w:val="04A0" w:firstRow="1" w:lastRow="0" w:firstColumn="1" w:lastColumn="0" w:noHBand="0" w:noVBand="1"/>
      </w:tblPr>
      <w:tblGrid>
        <w:gridCol w:w="5041"/>
        <w:gridCol w:w="5041"/>
      </w:tblGrid>
      <w:tr w:rsidR="00D039A9" w:rsidRPr="008D17FE" w14:paraId="68170AF6" w14:textId="77777777" w:rsidTr="004204E6">
        <w:trPr>
          <w:trHeight w:val="4063"/>
        </w:trPr>
        <w:tc>
          <w:tcPr>
            <w:tcW w:w="5041"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7CA40CAD"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4204E6" w:rsidRPr="004204E6">
              <w:rPr>
                <w:rFonts w:ascii="Arial" w:hAnsi="Arial" w:cs="Arial"/>
                <w:sz w:val="23"/>
                <w:szCs w:val="23"/>
                <w:lang w:val="cs-CZ"/>
              </w:rPr>
              <w:t>P</w:t>
            </w:r>
            <w:proofErr w:type="spellStart"/>
            <w:r w:rsidR="004204E6" w:rsidRPr="004204E6">
              <w:rPr>
                <w:rFonts w:ascii="Arial" w:hAnsi="Arial" w:cs="Arial"/>
                <w:sz w:val="23"/>
                <w:szCs w:val="23"/>
              </w:rPr>
              <w:t>r</w:t>
            </w:r>
            <w:r w:rsidR="004204E6" w:rsidRPr="004204E6">
              <w:rPr>
                <w:rFonts w:ascii="Arial" w:hAnsi="Arial" w:cs="Arial"/>
                <w:sz w:val="23"/>
                <w:szCs w:val="23"/>
                <w:lang w:val="cs-CZ"/>
              </w:rPr>
              <w:t>a</w:t>
            </w:r>
            <w:proofErr w:type="spellEnd"/>
            <w:r w:rsidR="004204E6" w:rsidRPr="004204E6">
              <w:rPr>
                <w:rFonts w:ascii="Arial" w:hAnsi="Arial" w:cs="Arial"/>
                <w:sz w:val="23"/>
                <w:szCs w:val="23"/>
              </w:rPr>
              <w:t>z</w:t>
            </w:r>
            <w:r w:rsidR="004204E6" w:rsidRPr="004204E6">
              <w:rPr>
                <w:rFonts w:ascii="Arial" w:hAnsi="Arial" w:cs="Arial"/>
                <w:sz w:val="23"/>
                <w:szCs w:val="23"/>
                <w:lang w:val="cs-CZ"/>
              </w:rPr>
              <w:t>e</w:t>
            </w:r>
            <w:r w:rsidRPr="004204E6">
              <w:rPr>
                <w:rFonts w:ascii="Arial" w:hAnsi="Arial" w:cs="Arial"/>
                <w:sz w:val="23"/>
                <w:szCs w:val="23"/>
                <w:lang w:val="cs-CZ"/>
              </w:rPr>
              <w:t xml:space="preserve"> </w:t>
            </w:r>
            <w:r w:rsidRPr="00415B16">
              <w:rPr>
                <w:rFonts w:ascii="Arial" w:hAnsi="Arial" w:cs="Arial"/>
                <w:sz w:val="23"/>
                <w:szCs w:val="23"/>
                <w:lang w:val="cs-CZ"/>
              </w:rPr>
              <w:t xml:space="preserve">dne </w:t>
            </w:r>
            <w:r w:rsidR="0071641B">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2E840623" w14:textId="77777777" w:rsidR="004204E6" w:rsidRDefault="00D039A9" w:rsidP="004204E6">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3A730F38" w:rsidR="007157D9" w:rsidRPr="004204E6" w:rsidRDefault="004204E6" w:rsidP="004204E6">
            <w:pPr>
              <w:pStyle w:val="Zkladntext2"/>
              <w:spacing w:line="240" w:lineRule="auto"/>
              <w:jc w:val="center"/>
              <w:rPr>
                <w:rFonts w:ascii="Arial" w:hAnsi="Arial" w:cs="Arial"/>
                <w:b/>
                <w:sz w:val="22"/>
                <w:szCs w:val="22"/>
                <w:lang w:val="cs-CZ"/>
              </w:rPr>
            </w:pPr>
            <w:r w:rsidRPr="004204E6">
              <w:rPr>
                <w:rFonts w:ascii="Arial" w:hAnsi="Arial" w:cs="Arial"/>
                <w:b/>
                <w:sz w:val="22"/>
                <w:szCs w:val="22"/>
                <w:lang w:val="cs-CZ"/>
              </w:rPr>
              <w:t>K</w:t>
            </w:r>
            <w:r>
              <w:rPr>
                <w:rFonts w:ascii="Arial" w:hAnsi="Arial" w:cs="Arial"/>
                <w:b/>
                <w:sz w:val="22"/>
                <w:szCs w:val="22"/>
                <w:lang w:val="cs-CZ"/>
              </w:rPr>
              <w:t>YOCERA</w:t>
            </w:r>
            <w:r w:rsidRPr="004204E6">
              <w:rPr>
                <w:rFonts w:ascii="Arial" w:hAnsi="Arial" w:cs="Arial"/>
                <w:b/>
                <w:sz w:val="22"/>
                <w:szCs w:val="22"/>
                <w:lang w:val="cs-CZ"/>
              </w:rPr>
              <w:t xml:space="preserve"> Document Solutions</w:t>
            </w:r>
            <w:r>
              <w:rPr>
                <w:rFonts w:ascii="Arial" w:hAnsi="Arial" w:cs="Arial"/>
                <w:b/>
                <w:sz w:val="22"/>
                <w:szCs w:val="22"/>
                <w:lang w:val="cs-CZ"/>
              </w:rPr>
              <w:t xml:space="preserve"> </w:t>
            </w:r>
            <w:r w:rsidR="00D66D28" w:rsidRPr="004204E6">
              <w:rPr>
                <w:rFonts w:ascii="Arial" w:hAnsi="Arial" w:cs="Arial"/>
                <w:b/>
                <w:sz w:val="22"/>
                <w:szCs w:val="22"/>
                <w:lang w:val="cs-CZ"/>
              </w:rPr>
              <w:t>Czech, s.r.o</w:t>
            </w:r>
            <w:r w:rsidRPr="004204E6">
              <w:rPr>
                <w:rFonts w:ascii="Arial" w:hAnsi="Arial" w:cs="Arial"/>
                <w:b/>
                <w:sz w:val="22"/>
                <w:szCs w:val="22"/>
                <w:lang w:val="cs-CZ"/>
              </w:rPr>
              <w:t>.</w:t>
            </w:r>
          </w:p>
          <w:p w14:paraId="465E3A2E" w14:textId="583A791A" w:rsidR="007157D9" w:rsidRPr="003E0DE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4204E6">
              <w:rPr>
                <w:rFonts w:ascii="Arial" w:hAnsi="Arial" w:cs="Arial"/>
                <w:sz w:val="23"/>
                <w:szCs w:val="23"/>
                <w:lang w:val="cs-CZ"/>
              </w:rPr>
              <w:t xml:space="preserve">      </w:t>
            </w:r>
            <w:r>
              <w:rPr>
                <w:rFonts w:ascii="Arial" w:hAnsi="Arial" w:cs="Arial"/>
                <w:sz w:val="23"/>
                <w:szCs w:val="23"/>
                <w:lang w:val="cs-CZ"/>
              </w:rPr>
              <w:t xml:space="preserve"> </w:t>
            </w:r>
            <w:r w:rsidR="00603135">
              <w:rPr>
                <w:rFonts w:ascii="Arial" w:hAnsi="Arial" w:cs="Arial"/>
                <w:sz w:val="23"/>
                <w:szCs w:val="23"/>
                <w:lang w:val="cs-CZ"/>
              </w:rPr>
              <w:t>XXXXXXXXXX</w:t>
            </w:r>
            <w:r w:rsidR="00D66D28">
              <w:rPr>
                <w:rFonts w:ascii="Arial" w:hAnsi="Arial" w:cs="Arial"/>
                <w:sz w:val="23"/>
                <w:szCs w:val="23"/>
                <w:lang w:val="cs-CZ"/>
              </w:rPr>
              <w:t>, jednatel</w:t>
            </w:r>
          </w:p>
          <w:p w14:paraId="27EAC58A" w14:textId="7F106809" w:rsidR="00A51741" w:rsidRPr="00415B16" w:rsidRDefault="00A51741" w:rsidP="007157D9">
            <w:pPr>
              <w:pStyle w:val="Zkladntext2"/>
              <w:spacing w:line="240" w:lineRule="auto"/>
              <w:jc w:val="center"/>
              <w:rPr>
                <w:rFonts w:ascii="Arial" w:hAnsi="Arial" w:cs="Arial"/>
                <w:sz w:val="23"/>
                <w:szCs w:val="23"/>
                <w:lang w:val="cs-CZ"/>
              </w:rPr>
            </w:pPr>
          </w:p>
        </w:tc>
        <w:tc>
          <w:tcPr>
            <w:tcW w:w="5041"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520F80E" w:rsidR="00D039A9" w:rsidRPr="00415B16" w:rsidRDefault="00603135"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w:t>
            </w:r>
            <w:bookmarkStart w:id="0" w:name="_GoBack"/>
            <w:bookmarkEnd w:id="0"/>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484D99C9"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411A29D" w14:textId="26D3FE59" w:rsidR="0016732B" w:rsidRDefault="0016732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7D2B45"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F1F897"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7DAA2E1" w14:textId="428C3F0C"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95B93B1" w14:textId="761964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7355411" w14:textId="22BA819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80A3659" w14:textId="506AC3C9"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AE5DD0C" w14:textId="44E9FB7C"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F618E60" w14:textId="5F9A1D6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6678231" w14:textId="51ECA1A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E026B37" w14:textId="49AA30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1085312" w14:textId="7D23AD6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CBFC917" w14:textId="4875BD4E"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7EC333F" w14:textId="6CB2452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E136C51" w14:textId="4F12CA48"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EE7191B" w14:textId="4695F38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1AC6E05" w14:textId="34DEEBB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7063268" w14:textId="52F8DFC0"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0ACAD88" w14:textId="73C54B84"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2EEEA28" w14:textId="308D0499"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CF634E7" w14:textId="1356C4C2"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2C6F6A9" w14:textId="1ACB1825"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C6A00F4" w14:textId="38ACA636"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713A5C" w14:textId="1FC7AB63"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06B46E" w14:textId="4E9DCE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70BBD6B" w14:textId="68E67A72"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CF45FF9" w14:textId="7ABC41DB"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337725C" w14:textId="6163359F"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60D126B" w14:textId="77777777"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9A76C68"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D0761FC" w14:textId="77777777" w:rsidR="0065783C" w:rsidRPr="000729CF" w:rsidRDefault="0065783C" w:rsidP="0065783C">
      <w:pPr>
        <w:jc w:val="center"/>
        <w:rPr>
          <w:b/>
        </w:rPr>
      </w:pPr>
      <w:r>
        <w:rPr>
          <w:rFonts w:ascii="Arial" w:hAnsi="Arial" w:cs="Arial"/>
          <w:b/>
          <w:sz w:val="23"/>
          <w:szCs w:val="23"/>
        </w:rPr>
        <w:br w:type="page"/>
      </w:r>
      <w:r>
        <w:rPr>
          <w:b/>
        </w:rPr>
        <w:lastRenderedPageBreak/>
        <w:t>PŘÍLOHA Č. 1</w:t>
      </w:r>
    </w:p>
    <w:p w14:paraId="3F46CD6C" w14:textId="77777777" w:rsidR="0065783C" w:rsidRPr="000729CF" w:rsidRDefault="0065783C" w:rsidP="0065783C">
      <w:pPr>
        <w:jc w:val="center"/>
        <w:rPr>
          <w:b/>
        </w:rPr>
      </w:pPr>
    </w:p>
    <w:p w14:paraId="1A439003" w14:textId="77777777" w:rsidR="0065783C" w:rsidRPr="000729CF" w:rsidRDefault="0065783C" w:rsidP="0065783C">
      <w:pPr>
        <w:jc w:val="center"/>
        <w:rPr>
          <w:b/>
        </w:rPr>
      </w:pPr>
      <w:r w:rsidRPr="00074676">
        <w:rPr>
          <w:b/>
        </w:rPr>
        <w:t>Specifikace Zboží a jednotkové kupní ceny</w:t>
      </w:r>
    </w:p>
    <w:p w14:paraId="2CF88C85" w14:textId="77777777" w:rsidR="0065783C" w:rsidRDefault="0065783C" w:rsidP="0065783C">
      <w:pPr>
        <w:rPr>
          <w:b/>
        </w:rPr>
      </w:pPr>
    </w:p>
    <w:p w14:paraId="5633A474" w14:textId="3B5474D9" w:rsidR="0065783C" w:rsidRPr="00C2472F" w:rsidRDefault="0065783C" w:rsidP="0065783C">
      <w:pPr>
        <w:pStyle w:val="Nadpis2"/>
        <w:ind w:left="576" w:hanging="576"/>
        <w:jc w:val="both"/>
      </w:pPr>
      <w:bookmarkStart w:id="1" w:name="_Toc23337695"/>
      <w:r w:rsidRPr="00C2472F">
        <w:t>Technické parametry zařízení</w:t>
      </w:r>
      <w:bookmarkEnd w:id="1"/>
      <w:r w:rsidRPr="00C2472F">
        <w:t xml:space="preserve"> KYOCERA </w:t>
      </w:r>
      <w:proofErr w:type="spellStart"/>
      <w:r w:rsidRPr="00C2472F">
        <w:t>TASKalfa</w:t>
      </w:r>
      <w:proofErr w:type="spellEnd"/>
      <w:r w:rsidRPr="00C2472F">
        <w:t xml:space="preserve"> </w:t>
      </w:r>
      <w:r>
        <w:t>800</w:t>
      </w:r>
      <w:r w:rsidRPr="00C2472F">
        <w:t>3i</w:t>
      </w:r>
    </w:p>
    <w:p w14:paraId="1638E3B0" w14:textId="77777777" w:rsidR="0065783C" w:rsidRPr="00C2472F" w:rsidRDefault="0065783C" w:rsidP="0065783C"/>
    <w:tbl>
      <w:tblPr>
        <w:tblStyle w:val="TabulkaRICOH"/>
        <w:tblW w:w="7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4377"/>
      </w:tblGrid>
      <w:tr w:rsidR="00FB06B2" w:rsidRPr="00C2472F" w14:paraId="3B0CC8D5" w14:textId="77777777" w:rsidTr="00252499">
        <w:trPr>
          <w:cnfStyle w:val="100000000000" w:firstRow="1" w:lastRow="0" w:firstColumn="0" w:lastColumn="0" w:oddVBand="0" w:evenVBand="0" w:oddHBand="0" w:evenHBand="0" w:firstRowFirstColumn="0" w:firstRowLastColumn="0" w:lastRowFirstColumn="0" w:lastRowLastColumn="0"/>
          <w:trHeight w:val="525"/>
          <w:jc w:val="center"/>
        </w:trPr>
        <w:tc>
          <w:tcPr>
            <w:tcW w:w="2884" w:type="dxa"/>
            <w:shd w:val="clear" w:color="auto" w:fill="auto"/>
          </w:tcPr>
          <w:p w14:paraId="1F839FD8" w14:textId="77777777" w:rsidR="00FB06B2" w:rsidRPr="00C2472F" w:rsidRDefault="00FB06B2" w:rsidP="00FB06B2">
            <w:pPr>
              <w:rPr>
                <w:color w:val="auto"/>
                <w:sz w:val="20"/>
                <w:lang w:val="cs-CZ"/>
              </w:rPr>
            </w:pPr>
            <w:r w:rsidRPr="00C2472F">
              <w:rPr>
                <w:color w:val="auto"/>
                <w:sz w:val="20"/>
                <w:lang w:val="cs-CZ"/>
              </w:rPr>
              <w:t>Rychlost tisku</w:t>
            </w:r>
          </w:p>
        </w:tc>
        <w:tc>
          <w:tcPr>
            <w:tcW w:w="4377" w:type="dxa"/>
            <w:shd w:val="clear" w:color="auto" w:fill="auto"/>
          </w:tcPr>
          <w:p w14:paraId="1797F132" w14:textId="6137FF7B" w:rsidR="00FB06B2" w:rsidRPr="00C2472F" w:rsidRDefault="00FB06B2" w:rsidP="00FB06B2">
            <w:pPr>
              <w:jc w:val="center"/>
              <w:rPr>
                <w:color w:val="auto"/>
                <w:sz w:val="20"/>
                <w:lang w:val="cs-CZ"/>
              </w:rPr>
            </w:pPr>
            <w:r w:rsidRPr="00FB06B2">
              <w:rPr>
                <w:color w:val="auto"/>
                <w:sz w:val="20"/>
                <w:lang w:val="cs-CZ"/>
              </w:rPr>
              <w:t>80 str. / min A4</w:t>
            </w:r>
          </w:p>
        </w:tc>
      </w:tr>
      <w:tr w:rsidR="00FB06B2" w:rsidRPr="00C2472F" w14:paraId="0413B075" w14:textId="77777777" w:rsidTr="00252499">
        <w:trPr>
          <w:trHeight w:val="181"/>
          <w:jc w:val="center"/>
        </w:trPr>
        <w:tc>
          <w:tcPr>
            <w:tcW w:w="2884" w:type="dxa"/>
            <w:shd w:val="clear" w:color="auto" w:fill="auto"/>
          </w:tcPr>
          <w:p w14:paraId="748159A9" w14:textId="77777777" w:rsidR="00FB06B2" w:rsidRPr="00C2472F" w:rsidRDefault="00FB06B2" w:rsidP="00FB06B2">
            <w:pPr>
              <w:rPr>
                <w:color w:val="auto"/>
                <w:sz w:val="20"/>
                <w:lang w:val="cs-CZ"/>
              </w:rPr>
            </w:pPr>
            <w:r w:rsidRPr="00C2472F">
              <w:rPr>
                <w:color w:val="auto"/>
                <w:sz w:val="20"/>
                <w:lang w:val="cs-CZ"/>
              </w:rPr>
              <w:t>Barevné zařízení</w:t>
            </w:r>
          </w:p>
        </w:tc>
        <w:tc>
          <w:tcPr>
            <w:tcW w:w="4377" w:type="dxa"/>
            <w:shd w:val="clear" w:color="auto" w:fill="auto"/>
          </w:tcPr>
          <w:p w14:paraId="215990C6" w14:textId="07FADEC2" w:rsidR="00FB06B2" w:rsidRPr="00C2472F" w:rsidRDefault="00FB06B2" w:rsidP="00FB06B2">
            <w:pPr>
              <w:jc w:val="center"/>
              <w:rPr>
                <w:color w:val="auto"/>
                <w:sz w:val="20"/>
                <w:lang w:val="cs-CZ"/>
              </w:rPr>
            </w:pPr>
            <w:r w:rsidRPr="00FB06B2">
              <w:rPr>
                <w:color w:val="auto"/>
                <w:sz w:val="20"/>
                <w:lang w:val="cs-CZ"/>
              </w:rPr>
              <w:t>Ne</w:t>
            </w:r>
          </w:p>
        </w:tc>
      </w:tr>
      <w:tr w:rsidR="00FB06B2" w:rsidRPr="00C2472F" w14:paraId="6C7D4B78" w14:textId="77777777" w:rsidTr="00252499">
        <w:trPr>
          <w:cnfStyle w:val="000000010000" w:firstRow="0" w:lastRow="0" w:firstColumn="0" w:lastColumn="0" w:oddVBand="0" w:evenVBand="0" w:oddHBand="0" w:evenHBand="1" w:firstRowFirstColumn="0" w:firstRowLastColumn="0" w:lastRowFirstColumn="0" w:lastRowLastColumn="0"/>
          <w:trHeight w:val="234"/>
          <w:jc w:val="center"/>
        </w:trPr>
        <w:tc>
          <w:tcPr>
            <w:tcW w:w="2884" w:type="dxa"/>
            <w:tcBorders>
              <w:top w:val="none" w:sz="0" w:space="0" w:color="auto"/>
              <w:left w:val="none" w:sz="0" w:space="0" w:color="auto"/>
              <w:bottom w:val="none" w:sz="0" w:space="0" w:color="auto"/>
              <w:right w:val="none" w:sz="0" w:space="0" w:color="auto"/>
            </w:tcBorders>
            <w:shd w:val="clear" w:color="auto" w:fill="auto"/>
          </w:tcPr>
          <w:p w14:paraId="026538A6" w14:textId="77777777" w:rsidR="00FB06B2" w:rsidRPr="00C2472F" w:rsidRDefault="00FB06B2" w:rsidP="00FB06B2">
            <w:pPr>
              <w:rPr>
                <w:color w:val="auto"/>
                <w:sz w:val="20"/>
                <w:lang w:val="cs-CZ"/>
              </w:rPr>
            </w:pPr>
            <w:r w:rsidRPr="00C2472F">
              <w:rPr>
                <w:color w:val="auto"/>
                <w:sz w:val="20"/>
                <w:lang w:val="cs-CZ"/>
              </w:rPr>
              <w:t>Automatický duplex</w:t>
            </w:r>
          </w:p>
        </w:tc>
        <w:tc>
          <w:tcPr>
            <w:tcW w:w="4377" w:type="dxa"/>
            <w:tcBorders>
              <w:top w:val="none" w:sz="0" w:space="0" w:color="auto"/>
              <w:left w:val="none" w:sz="0" w:space="0" w:color="auto"/>
              <w:bottom w:val="none" w:sz="0" w:space="0" w:color="auto"/>
              <w:right w:val="none" w:sz="0" w:space="0" w:color="auto"/>
            </w:tcBorders>
            <w:shd w:val="clear" w:color="auto" w:fill="auto"/>
          </w:tcPr>
          <w:p w14:paraId="003AD801" w14:textId="4B687F8F" w:rsidR="00FB06B2" w:rsidRPr="00C2472F" w:rsidRDefault="00FB06B2" w:rsidP="00FB06B2">
            <w:pPr>
              <w:jc w:val="center"/>
              <w:rPr>
                <w:color w:val="auto"/>
                <w:sz w:val="20"/>
                <w:lang w:val="cs-CZ"/>
              </w:rPr>
            </w:pPr>
            <w:r w:rsidRPr="00FB06B2">
              <w:rPr>
                <w:color w:val="auto"/>
                <w:sz w:val="20"/>
                <w:lang w:val="cs-CZ"/>
              </w:rPr>
              <w:t>Ano</w:t>
            </w:r>
          </w:p>
        </w:tc>
      </w:tr>
      <w:tr w:rsidR="00FB06B2" w:rsidRPr="00C2472F" w14:paraId="02B28627" w14:textId="77777777" w:rsidTr="00252499">
        <w:trPr>
          <w:trHeight w:val="305"/>
          <w:jc w:val="center"/>
        </w:trPr>
        <w:tc>
          <w:tcPr>
            <w:tcW w:w="2884" w:type="dxa"/>
            <w:shd w:val="clear" w:color="auto" w:fill="auto"/>
          </w:tcPr>
          <w:p w14:paraId="1DC538C5" w14:textId="77777777" w:rsidR="00FB06B2" w:rsidRPr="00C2472F" w:rsidRDefault="00FB06B2" w:rsidP="00FB06B2">
            <w:pPr>
              <w:rPr>
                <w:color w:val="auto"/>
                <w:sz w:val="20"/>
                <w:lang w:val="cs-CZ"/>
              </w:rPr>
            </w:pPr>
            <w:r w:rsidRPr="00C2472F">
              <w:rPr>
                <w:color w:val="auto"/>
                <w:sz w:val="20"/>
                <w:lang w:val="cs-CZ"/>
              </w:rPr>
              <w:t>Technologie tisku</w:t>
            </w:r>
          </w:p>
        </w:tc>
        <w:tc>
          <w:tcPr>
            <w:tcW w:w="4377" w:type="dxa"/>
            <w:shd w:val="clear" w:color="auto" w:fill="auto"/>
          </w:tcPr>
          <w:p w14:paraId="321FA2BA" w14:textId="28AFBC4A" w:rsidR="00FB06B2" w:rsidRPr="00C2472F" w:rsidRDefault="00FB06B2" w:rsidP="00FB06B2">
            <w:pPr>
              <w:jc w:val="center"/>
              <w:rPr>
                <w:color w:val="auto"/>
                <w:sz w:val="20"/>
                <w:lang w:val="cs-CZ"/>
              </w:rPr>
            </w:pPr>
            <w:r w:rsidRPr="00FB06B2">
              <w:rPr>
                <w:color w:val="auto"/>
                <w:sz w:val="20"/>
                <w:lang w:val="cs-CZ"/>
              </w:rPr>
              <w:t>Laser</w:t>
            </w:r>
          </w:p>
        </w:tc>
      </w:tr>
      <w:tr w:rsidR="00FB06B2" w:rsidRPr="00C2472F" w14:paraId="0A9BC7C5" w14:textId="77777777" w:rsidTr="00252499">
        <w:trPr>
          <w:cnfStyle w:val="000000010000" w:firstRow="0" w:lastRow="0" w:firstColumn="0" w:lastColumn="0" w:oddVBand="0" w:evenVBand="0" w:oddHBand="0" w:evenHBand="1" w:firstRowFirstColumn="0" w:firstRowLastColumn="0" w:lastRowFirstColumn="0" w:lastRowLastColumn="0"/>
          <w:trHeight w:val="525"/>
          <w:jc w:val="center"/>
        </w:trPr>
        <w:tc>
          <w:tcPr>
            <w:tcW w:w="2884" w:type="dxa"/>
            <w:tcBorders>
              <w:top w:val="none" w:sz="0" w:space="0" w:color="auto"/>
              <w:left w:val="none" w:sz="0" w:space="0" w:color="auto"/>
              <w:bottom w:val="none" w:sz="0" w:space="0" w:color="auto"/>
              <w:right w:val="none" w:sz="0" w:space="0" w:color="auto"/>
            </w:tcBorders>
            <w:shd w:val="clear" w:color="auto" w:fill="auto"/>
          </w:tcPr>
          <w:p w14:paraId="15D12BB6" w14:textId="77777777" w:rsidR="00FB06B2" w:rsidRPr="00C2472F" w:rsidRDefault="00FB06B2" w:rsidP="00FB06B2">
            <w:pPr>
              <w:rPr>
                <w:color w:val="auto"/>
                <w:sz w:val="20"/>
                <w:lang w:val="cs-CZ"/>
              </w:rPr>
            </w:pPr>
            <w:r w:rsidRPr="00C2472F">
              <w:rPr>
                <w:color w:val="auto"/>
                <w:sz w:val="20"/>
                <w:lang w:val="cs-CZ"/>
              </w:rPr>
              <w:t>Formát papíru</w:t>
            </w:r>
          </w:p>
        </w:tc>
        <w:tc>
          <w:tcPr>
            <w:tcW w:w="4377" w:type="dxa"/>
            <w:tcBorders>
              <w:top w:val="none" w:sz="0" w:space="0" w:color="auto"/>
              <w:left w:val="none" w:sz="0" w:space="0" w:color="auto"/>
              <w:bottom w:val="none" w:sz="0" w:space="0" w:color="auto"/>
              <w:right w:val="none" w:sz="0" w:space="0" w:color="auto"/>
            </w:tcBorders>
            <w:shd w:val="clear" w:color="auto" w:fill="auto"/>
          </w:tcPr>
          <w:p w14:paraId="148698AC" w14:textId="7261637A" w:rsidR="00FB06B2" w:rsidRPr="00C2472F" w:rsidRDefault="00FB06B2" w:rsidP="00FB06B2">
            <w:pPr>
              <w:jc w:val="center"/>
              <w:rPr>
                <w:color w:val="auto"/>
                <w:sz w:val="20"/>
                <w:lang w:val="cs-CZ"/>
              </w:rPr>
            </w:pPr>
            <w:r w:rsidRPr="00FB06B2">
              <w:rPr>
                <w:color w:val="auto"/>
                <w:sz w:val="20"/>
                <w:lang w:val="cs-CZ"/>
              </w:rPr>
              <w:t>A6 – A3</w:t>
            </w:r>
          </w:p>
        </w:tc>
      </w:tr>
      <w:tr w:rsidR="00FB06B2" w:rsidRPr="00C2472F" w14:paraId="23C11069" w14:textId="77777777" w:rsidTr="00252499">
        <w:trPr>
          <w:trHeight w:val="42"/>
          <w:jc w:val="center"/>
        </w:trPr>
        <w:tc>
          <w:tcPr>
            <w:tcW w:w="2884" w:type="dxa"/>
            <w:shd w:val="clear" w:color="auto" w:fill="auto"/>
          </w:tcPr>
          <w:p w14:paraId="154B7668" w14:textId="77777777" w:rsidR="00FB06B2" w:rsidRPr="00C2472F" w:rsidRDefault="00FB06B2" w:rsidP="00FB06B2">
            <w:pPr>
              <w:rPr>
                <w:color w:val="auto"/>
                <w:sz w:val="20"/>
                <w:lang w:val="cs-CZ"/>
              </w:rPr>
            </w:pPr>
            <w:r w:rsidRPr="00C2472F">
              <w:rPr>
                <w:color w:val="auto"/>
                <w:sz w:val="20"/>
                <w:lang w:val="cs-CZ"/>
              </w:rPr>
              <w:t>Zásobníky papíru</w:t>
            </w:r>
          </w:p>
        </w:tc>
        <w:tc>
          <w:tcPr>
            <w:tcW w:w="4377" w:type="dxa"/>
            <w:shd w:val="clear" w:color="auto" w:fill="auto"/>
          </w:tcPr>
          <w:p w14:paraId="0B0A4335" w14:textId="29FB5D9A" w:rsidR="00FB06B2" w:rsidRPr="00C2472F" w:rsidRDefault="00FB06B2" w:rsidP="00FB06B2">
            <w:pPr>
              <w:jc w:val="center"/>
              <w:rPr>
                <w:color w:val="auto"/>
                <w:sz w:val="20"/>
                <w:lang w:val="cs-CZ"/>
              </w:rPr>
            </w:pPr>
            <w:r w:rsidRPr="00FB06B2">
              <w:rPr>
                <w:color w:val="auto"/>
                <w:sz w:val="20"/>
                <w:lang w:val="cs-CZ"/>
              </w:rPr>
              <w:t>2x 1500 + 2x 500</w:t>
            </w:r>
          </w:p>
        </w:tc>
      </w:tr>
      <w:tr w:rsidR="00FB06B2" w:rsidRPr="00C2472F" w14:paraId="1B03B638" w14:textId="77777777" w:rsidTr="00252499">
        <w:trPr>
          <w:cnfStyle w:val="000000010000" w:firstRow="0" w:lastRow="0" w:firstColumn="0" w:lastColumn="0" w:oddVBand="0" w:evenVBand="0" w:oddHBand="0" w:evenHBand="1" w:firstRowFirstColumn="0" w:firstRowLastColumn="0" w:lastRowFirstColumn="0" w:lastRowLastColumn="0"/>
          <w:trHeight w:val="516"/>
          <w:jc w:val="center"/>
        </w:trPr>
        <w:tc>
          <w:tcPr>
            <w:tcW w:w="2884" w:type="dxa"/>
            <w:tcBorders>
              <w:top w:val="none" w:sz="0" w:space="0" w:color="auto"/>
              <w:left w:val="none" w:sz="0" w:space="0" w:color="auto"/>
              <w:bottom w:val="none" w:sz="0" w:space="0" w:color="auto"/>
              <w:right w:val="none" w:sz="0" w:space="0" w:color="auto"/>
            </w:tcBorders>
            <w:shd w:val="clear" w:color="auto" w:fill="auto"/>
          </w:tcPr>
          <w:p w14:paraId="409F62E9" w14:textId="77777777" w:rsidR="00FB06B2" w:rsidRPr="00C2472F" w:rsidRDefault="00FB06B2" w:rsidP="00FB06B2">
            <w:pPr>
              <w:rPr>
                <w:color w:val="auto"/>
                <w:sz w:val="20"/>
                <w:lang w:val="cs-CZ"/>
              </w:rPr>
            </w:pPr>
            <w:r w:rsidRPr="00C2472F">
              <w:rPr>
                <w:color w:val="auto"/>
                <w:sz w:val="20"/>
                <w:lang w:val="cs-CZ"/>
              </w:rPr>
              <w:t>Rozlišení tisku</w:t>
            </w:r>
          </w:p>
        </w:tc>
        <w:tc>
          <w:tcPr>
            <w:tcW w:w="4377" w:type="dxa"/>
            <w:tcBorders>
              <w:top w:val="none" w:sz="0" w:space="0" w:color="auto"/>
              <w:left w:val="none" w:sz="0" w:space="0" w:color="auto"/>
              <w:bottom w:val="none" w:sz="0" w:space="0" w:color="auto"/>
              <w:right w:val="none" w:sz="0" w:space="0" w:color="auto"/>
            </w:tcBorders>
            <w:shd w:val="clear" w:color="auto" w:fill="auto"/>
          </w:tcPr>
          <w:p w14:paraId="3DA26B86" w14:textId="3900B37A" w:rsidR="00FB06B2" w:rsidRPr="00C2472F" w:rsidRDefault="00FB06B2" w:rsidP="00FB06B2">
            <w:pPr>
              <w:jc w:val="center"/>
              <w:rPr>
                <w:color w:val="auto"/>
                <w:sz w:val="20"/>
                <w:lang w:val="cs-CZ"/>
              </w:rPr>
            </w:pPr>
            <w:r w:rsidRPr="00FB06B2">
              <w:rPr>
                <w:color w:val="auto"/>
                <w:sz w:val="20"/>
                <w:lang w:val="cs-CZ"/>
              </w:rPr>
              <w:t>1200 x 1200</w:t>
            </w:r>
          </w:p>
        </w:tc>
      </w:tr>
      <w:tr w:rsidR="00FB06B2" w:rsidRPr="00C2472F" w14:paraId="74B9B849" w14:textId="77777777" w:rsidTr="00252499">
        <w:trPr>
          <w:trHeight w:val="533"/>
          <w:jc w:val="center"/>
        </w:trPr>
        <w:tc>
          <w:tcPr>
            <w:tcW w:w="2884" w:type="dxa"/>
            <w:shd w:val="clear" w:color="auto" w:fill="auto"/>
          </w:tcPr>
          <w:p w14:paraId="78724135" w14:textId="77777777" w:rsidR="00FB06B2" w:rsidRPr="00C2472F" w:rsidRDefault="00FB06B2" w:rsidP="00FB06B2">
            <w:pPr>
              <w:rPr>
                <w:color w:val="auto"/>
                <w:sz w:val="20"/>
                <w:lang w:val="cs-CZ"/>
              </w:rPr>
            </w:pPr>
            <w:r w:rsidRPr="00C2472F">
              <w:rPr>
                <w:color w:val="auto"/>
                <w:sz w:val="20"/>
                <w:lang w:val="cs-CZ"/>
              </w:rPr>
              <w:t xml:space="preserve">Boční zásobník </w:t>
            </w:r>
          </w:p>
        </w:tc>
        <w:tc>
          <w:tcPr>
            <w:tcW w:w="4377" w:type="dxa"/>
            <w:shd w:val="clear" w:color="auto" w:fill="auto"/>
          </w:tcPr>
          <w:p w14:paraId="523C774D" w14:textId="66EB3E06" w:rsidR="00FB06B2" w:rsidRPr="00C2472F" w:rsidRDefault="00FB06B2" w:rsidP="00FB06B2">
            <w:pPr>
              <w:jc w:val="center"/>
              <w:rPr>
                <w:color w:val="auto"/>
                <w:sz w:val="20"/>
                <w:lang w:val="cs-CZ"/>
              </w:rPr>
            </w:pPr>
            <w:r w:rsidRPr="00FB06B2">
              <w:rPr>
                <w:color w:val="auto"/>
                <w:sz w:val="20"/>
                <w:lang w:val="cs-CZ"/>
              </w:rPr>
              <w:t>Ano</w:t>
            </w:r>
          </w:p>
        </w:tc>
      </w:tr>
      <w:tr w:rsidR="00FB06B2" w:rsidRPr="00C2472F" w14:paraId="28B01A59" w14:textId="77777777" w:rsidTr="00252499">
        <w:trPr>
          <w:cnfStyle w:val="000000010000" w:firstRow="0" w:lastRow="0" w:firstColumn="0" w:lastColumn="0" w:oddVBand="0" w:evenVBand="0" w:oddHBand="0" w:evenHBand="1" w:firstRowFirstColumn="0" w:firstRowLastColumn="0" w:lastRowFirstColumn="0" w:lastRowLastColumn="0"/>
          <w:trHeight w:val="376"/>
          <w:jc w:val="center"/>
        </w:trPr>
        <w:tc>
          <w:tcPr>
            <w:tcW w:w="2884" w:type="dxa"/>
            <w:tcBorders>
              <w:top w:val="none" w:sz="0" w:space="0" w:color="auto"/>
              <w:left w:val="none" w:sz="0" w:space="0" w:color="auto"/>
              <w:bottom w:val="none" w:sz="0" w:space="0" w:color="auto"/>
              <w:right w:val="none" w:sz="0" w:space="0" w:color="auto"/>
            </w:tcBorders>
            <w:shd w:val="clear" w:color="auto" w:fill="auto"/>
          </w:tcPr>
          <w:p w14:paraId="13DFB744" w14:textId="77777777" w:rsidR="00FB06B2" w:rsidRPr="00C2472F" w:rsidRDefault="00FB06B2" w:rsidP="00FB06B2">
            <w:pPr>
              <w:rPr>
                <w:color w:val="auto"/>
                <w:sz w:val="20"/>
                <w:lang w:val="cs-CZ"/>
              </w:rPr>
            </w:pPr>
            <w:r w:rsidRPr="00C2472F">
              <w:rPr>
                <w:color w:val="auto"/>
                <w:sz w:val="20"/>
                <w:lang w:val="cs-CZ"/>
              </w:rPr>
              <w:t>Skenování</w:t>
            </w:r>
          </w:p>
        </w:tc>
        <w:tc>
          <w:tcPr>
            <w:tcW w:w="4377" w:type="dxa"/>
            <w:tcBorders>
              <w:top w:val="none" w:sz="0" w:space="0" w:color="auto"/>
              <w:left w:val="none" w:sz="0" w:space="0" w:color="auto"/>
              <w:bottom w:val="none" w:sz="0" w:space="0" w:color="auto"/>
              <w:right w:val="none" w:sz="0" w:space="0" w:color="auto"/>
            </w:tcBorders>
            <w:shd w:val="clear" w:color="auto" w:fill="auto"/>
          </w:tcPr>
          <w:p w14:paraId="0886712A" w14:textId="3733FD6B" w:rsidR="00FB06B2" w:rsidRPr="00C2472F" w:rsidRDefault="00FB06B2" w:rsidP="00FB06B2">
            <w:pPr>
              <w:jc w:val="center"/>
              <w:rPr>
                <w:color w:val="auto"/>
                <w:sz w:val="20"/>
                <w:lang w:val="cs-CZ"/>
              </w:rPr>
            </w:pPr>
            <w:r w:rsidRPr="00FB06B2">
              <w:rPr>
                <w:color w:val="auto"/>
                <w:sz w:val="20"/>
                <w:lang w:val="cs-CZ"/>
              </w:rPr>
              <w:t>Jednoprůchodový duplexní podavač originálů na 270 listů A4</w:t>
            </w:r>
          </w:p>
        </w:tc>
      </w:tr>
      <w:tr w:rsidR="00FB06B2" w:rsidRPr="00C2472F" w14:paraId="29DD6DD0" w14:textId="77777777" w:rsidTr="00252499">
        <w:trPr>
          <w:trHeight w:val="42"/>
          <w:jc w:val="center"/>
        </w:trPr>
        <w:tc>
          <w:tcPr>
            <w:tcW w:w="2884" w:type="dxa"/>
            <w:shd w:val="clear" w:color="auto" w:fill="auto"/>
          </w:tcPr>
          <w:p w14:paraId="06EF83C1" w14:textId="77777777" w:rsidR="00FB06B2" w:rsidRPr="00C2472F" w:rsidRDefault="00FB06B2" w:rsidP="00FB06B2">
            <w:pPr>
              <w:rPr>
                <w:color w:val="auto"/>
                <w:sz w:val="20"/>
                <w:lang w:val="cs-CZ"/>
              </w:rPr>
            </w:pPr>
            <w:r w:rsidRPr="00C2472F">
              <w:rPr>
                <w:color w:val="auto"/>
                <w:sz w:val="20"/>
                <w:lang w:val="cs-CZ"/>
              </w:rPr>
              <w:t>Životnost válce</w:t>
            </w:r>
          </w:p>
        </w:tc>
        <w:tc>
          <w:tcPr>
            <w:tcW w:w="4377" w:type="dxa"/>
            <w:shd w:val="clear" w:color="auto" w:fill="auto"/>
            <w:vAlign w:val="center"/>
          </w:tcPr>
          <w:p w14:paraId="2D9E382A" w14:textId="3C5984F1" w:rsidR="00FB06B2" w:rsidRPr="00C2472F" w:rsidRDefault="00FB06B2" w:rsidP="00FB06B2">
            <w:pPr>
              <w:jc w:val="center"/>
              <w:rPr>
                <w:color w:val="auto"/>
                <w:sz w:val="20"/>
                <w:lang w:val="cs-CZ"/>
              </w:rPr>
            </w:pPr>
            <w:r w:rsidRPr="00FB06B2">
              <w:rPr>
                <w:color w:val="auto"/>
                <w:sz w:val="20"/>
                <w:lang w:val="cs-CZ"/>
              </w:rPr>
              <w:t>600 tis. A4</w:t>
            </w:r>
          </w:p>
        </w:tc>
      </w:tr>
      <w:tr w:rsidR="00FB06B2" w:rsidRPr="00C2472F" w14:paraId="58074BB9" w14:textId="77777777" w:rsidTr="00252499">
        <w:trPr>
          <w:cnfStyle w:val="000000010000" w:firstRow="0" w:lastRow="0" w:firstColumn="0" w:lastColumn="0" w:oddVBand="0" w:evenVBand="0" w:oddHBand="0" w:evenHBand="1" w:firstRowFirstColumn="0" w:firstRowLastColumn="0" w:lastRowFirstColumn="0" w:lastRowLastColumn="0"/>
          <w:trHeight w:val="42"/>
          <w:jc w:val="center"/>
        </w:trPr>
        <w:tc>
          <w:tcPr>
            <w:tcW w:w="2884" w:type="dxa"/>
            <w:tcBorders>
              <w:top w:val="none" w:sz="0" w:space="0" w:color="auto"/>
              <w:left w:val="none" w:sz="0" w:space="0" w:color="auto"/>
              <w:bottom w:val="none" w:sz="0" w:space="0" w:color="auto"/>
              <w:right w:val="none" w:sz="0" w:space="0" w:color="auto"/>
            </w:tcBorders>
            <w:shd w:val="clear" w:color="auto" w:fill="auto"/>
          </w:tcPr>
          <w:p w14:paraId="2ECA9423" w14:textId="77777777" w:rsidR="00FB06B2" w:rsidRPr="00C2472F" w:rsidRDefault="00FB06B2" w:rsidP="00FB06B2">
            <w:pPr>
              <w:rPr>
                <w:color w:val="auto"/>
                <w:sz w:val="20"/>
                <w:lang w:val="cs-CZ"/>
              </w:rPr>
            </w:pPr>
            <w:r w:rsidRPr="00C2472F">
              <w:rPr>
                <w:color w:val="auto"/>
                <w:sz w:val="20"/>
                <w:lang w:val="cs-CZ"/>
              </w:rPr>
              <w:t>Životnost zařízení</w:t>
            </w:r>
          </w:p>
        </w:tc>
        <w:tc>
          <w:tcPr>
            <w:tcW w:w="4377" w:type="dxa"/>
            <w:tcBorders>
              <w:top w:val="none" w:sz="0" w:space="0" w:color="auto"/>
              <w:left w:val="none" w:sz="0" w:space="0" w:color="auto"/>
              <w:bottom w:val="none" w:sz="0" w:space="0" w:color="auto"/>
              <w:right w:val="none" w:sz="0" w:space="0" w:color="auto"/>
            </w:tcBorders>
            <w:shd w:val="clear" w:color="auto" w:fill="auto"/>
            <w:vAlign w:val="center"/>
          </w:tcPr>
          <w:p w14:paraId="2CA1D8CF" w14:textId="363DA223" w:rsidR="00FB06B2" w:rsidRPr="00C2472F" w:rsidRDefault="00FB06B2" w:rsidP="00FB06B2">
            <w:pPr>
              <w:jc w:val="center"/>
              <w:rPr>
                <w:color w:val="auto"/>
                <w:sz w:val="20"/>
                <w:lang w:val="cs-CZ"/>
              </w:rPr>
            </w:pPr>
            <w:r w:rsidRPr="00FB06B2">
              <w:rPr>
                <w:color w:val="auto"/>
                <w:sz w:val="20"/>
                <w:lang w:val="cs-CZ"/>
              </w:rPr>
              <w:t>4,8 mil. A4 / 5 let</w:t>
            </w:r>
          </w:p>
        </w:tc>
      </w:tr>
    </w:tbl>
    <w:p w14:paraId="2AF0DFD6" w14:textId="77777777" w:rsidR="0065783C" w:rsidRPr="00C2472F" w:rsidRDefault="0065783C" w:rsidP="0065783C">
      <w:pPr>
        <w:tabs>
          <w:tab w:val="left" w:pos="825"/>
          <w:tab w:val="left" w:pos="1636"/>
          <w:tab w:val="right" w:pos="7715"/>
        </w:tabs>
      </w:pPr>
    </w:p>
    <w:p w14:paraId="75C7D03B" w14:textId="1249F950" w:rsidR="0065783C" w:rsidRPr="00C2472F" w:rsidRDefault="0065783C" w:rsidP="0065783C">
      <w:pPr>
        <w:pStyle w:val="Nadpis2"/>
        <w:ind w:left="576" w:hanging="576"/>
        <w:jc w:val="both"/>
      </w:pPr>
      <w:r w:rsidRPr="00C2472F">
        <w:t xml:space="preserve">Cena za </w:t>
      </w:r>
      <w:r w:rsidR="00F44903">
        <w:t>2</w:t>
      </w:r>
      <w:r w:rsidRPr="00C2472F">
        <w:t xml:space="preserve"> kus</w:t>
      </w:r>
      <w:r w:rsidR="00F44903">
        <w:t>y</w:t>
      </w:r>
    </w:p>
    <w:p w14:paraId="0D8C702E" w14:textId="77777777" w:rsidR="0065783C" w:rsidRPr="00C2472F" w:rsidRDefault="0065783C" w:rsidP="0065783C"/>
    <w:p w14:paraId="5FB85B38" w14:textId="77777777" w:rsidR="0065783C" w:rsidRPr="00C2472F" w:rsidRDefault="0065783C" w:rsidP="0065783C">
      <w:pPr>
        <w:pStyle w:val="Odstavecseseznamem"/>
        <w:numPr>
          <w:ilvl w:val="0"/>
          <w:numId w:val="29"/>
        </w:numPr>
        <w:tabs>
          <w:tab w:val="left" w:pos="825"/>
          <w:tab w:val="num" w:pos="1440"/>
          <w:tab w:val="left" w:pos="1636"/>
          <w:tab w:val="right" w:pos="7715"/>
        </w:tabs>
        <w:spacing w:after="0" w:line="240" w:lineRule="auto"/>
        <w:jc w:val="both"/>
        <w:rPr>
          <w:rFonts w:ascii="Arial" w:hAnsi="Arial"/>
        </w:rPr>
      </w:pPr>
      <w:r w:rsidRPr="00C2472F">
        <w:rPr>
          <w:rFonts w:ascii="Arial" w:hAnsi="Arial"/>
        </w:rPr>
        <w:t>Nákup zařízení</w:t>
      </w:r>
    </w:p>
    <w:tbl>
      <w:tblPr>
        <w:tblStyle w:val="Mkatabulky"/>
        <w:tblW w:w="8080" w:type="dxa"/>
        <w:tblBorders>
          <w:top w:val="none" w:sz="0" w:space="0" w:color="auto"/>
          <w:left w:val="none" w:sz="0" w:space="0" w:color="auto"/>
          <w:bottom w:val="none" w:sz="0" w:space="0" w:color="auto"/>
          <w:right w:val="none" w:sz="0" w:space="0" w:color="auto"/>
          <w:insideH w:val="single" w:sz="8" w:space="0" w:color="FF0000"/>
          <w:insideV w:val="none" w:sz="0" w:space="0" w:color="auto"/>
        </w:tblBorders>
        <w:tblLayout w:type="fixed"/>
        <w:tblLook w:val="04A0" w:firstRow="1" w:lastRow="0" w:firstColumn="1" w:lastColumn="0" w:noHBand="0" w:noVBand="1"/>
      </w:tblPr>
      <w:tblGrid>
        <w:gridCol w:w="2981"/>
        <w:gridCol w:w="1730"/>
        <w:gridCol w:w="1396"/>
        <w:gridCol w:w="1973"/>
      </w:tblGrid>
      <w:tr w:rsidR="0065783C" w14:paraId="66106BAD" w14:textId="77777777" w:rsidTr="00252499">
        <w:trPr>
          <w:trHeight w:val="341"/>
        </w:trPr>
        <w:tc>
          <w:tcPr>
            <w:tcW w:w="2981" w:type="dxa"/>
            <w:tcBorders>
              <w:bottom w:val="single" w:sz="8" w:space="0" w:color="FF0000"/>
            </w:tcBorders>
            <w:vAlign w:val="center"/>
          </w:tcPr>
          <w:p w14:paraId="3E904A43" w14:textId="77777777" w:rsidR="0065783C" w:rsidRPr="001C3776" w:rsidRDefault="0065783C" w:rsidP="00252499">
            <w:pPr>
              <w:tabs>
                <w:tab w:val="left" w:pos="825"/>
                <w:tab w:val="left" w:pos="1636"/>
                <w:tab w:val="right" w:pos="7715"/>
              </w:tabs>
              <w:jc w:val="center"/>
              <w:rPr>
                <w:rFonts w:asciiTheme="majorHAnsi" w:hAnsiTheme="majorHAnsi"/>
              </w:rPr>
            </w:pPr>
            <w:r w:rsidRPr="001C3776">
              <w:rPr>
                <w:rFonts w:asciiTheme="majorHAnsi" w:hAnsiTheme="majorHAnsi"/>
              </w:rPr>
              <w:t>ZAŘÍZENÍ</w:t>
            </w:r>
          </w:p>
        </w:tc>
        <w:tc>
          <w:tcPr>
            <w:tcW w:w="1730" w:type="dxa"/>
            <w:tcBorders>
              <w:bottom w:val="single" w:sz="8" w:space="0" w:color="FF0000"/>
            </w:tcBorders>
            <w:vAlign w:val="center"/>
          </w:tcPr>
          <w:p w14:paraId="407DBACA" w14:textId="77777777" w:rsidR="0065783C" w:rsidRDefault="0065783C" w:rsidP="00252499">
            <w:pPr>
              <w:tabs>
                <w:tab w:val="left" w:pos="825"/>
                <w:tab w:val="left" w:pos="1636"/>
                <w:tab w:val="right" w:pos="7715"/>
              </w:tabs>
              <w:jc w:val="center"/>
              <w:rPr>
                <w:rFonts w:asciiTheme="majorHAnsi" w:hAnsiTheme="majorHAnsi"/>
              </w:rPr>
            </w:pPr>
            <w:r>
              <w:rPr>
                <w:rFonts w:asciiTheme="majorHAnsi" w:hAnsiTheme="majorHAnsi"/>
              </w:rPr>
              <w:t>Cena zařízení bez DPH</w:t>
            </w:r>
          </w:p>
        </w:tc>
        <w:tc>
          <w:tcPr>
            <w:tcW w:w="1396" w:type="dxa"/>
            <w:tcBorders>
              <w:bottom w:val="single" w:sz="8" w:space="0" w:color="FF0000"/>
            </w:tcBorders>
            <w:shd w:val="clear" w:color="auto" w:fill="auto"/>
            <w:vAlign w:val="center"/>
          </w:tcPr>
          <w:p w14:paraId="3273B80B" w14:textId="77777777" w:rsidR="0065783C" w:rsidRDefault="0065783C" w:rsidP="00252499">
            <w:pPr>
              <w:tabs>
                <w:tab w:val="left" w:pos="825"/>
                <w:tab w:val="left" w:pos="1636"/>
                <w:tab w:val="right" w:pos="7715"/>
              </w:tabs>
              <w:rPr>
                <w:rFonts w:asciiTheme="majorHAnsi" w:hAnsiTheme="majorHAnsi"/>
              </w:rPr>
            </w:pPr>
            <w:r>
              <w:rPr>
                <w:rFonts w:asciiTheme="majorHAnsi" w:hAnsiTheme="majorHAnsi"/>
              </w:rPr>
              <w:t>DPH 21%</w:t>
            </w:r>
          </w:p>
        </w:tc>
        <w:tc>
          <w:tcPr>
            <w:tcW w:w="1973" w:type="dxa"/>
            <w:tcBorders>
              <w:bottom w:val="single" w:sz="8" w:space="0" w:color="FF0000"/>
            </w:tcBorders>
          </w:tcPr>
          <w:p w14:paraId="1C683D9D" w14:textId="77777777" w:rsidR="0065783C" w:rsidRDefault="0065783C" w:rsidP="00252499">
            <w:pPr>
              <w:tabs>
                <w:tab w:val="left" w:pos="825"/>
                <w:tab w:val="left" w:pos="1636"/>
                <w:tab w:val="right" w:pos="7715"/>
              </w:tabs>
              <w:rPr>
                <w:rFonts w:asciiTheme="majorHAnsi" w:hAnsiTheme="majorHAnsi"/>
              </w:rPr>
            </w:pPr>
            <w:r>
              <w:rPr>
                <w:rFonts w:asciiTheme="majorHAnsi" w:hAnsiTheme="majorHAnsi"/>
              </w:rPr>
              <w:t>Cena zařízení s DPH</w:t>
            </w:r>
          </w:p>
        </w:tc>
      </w:tr>
      <w:tr w:rsidR="0065783C" w:rsidRPr="00FB5231" w14:paraId="1D30C616" w14:textId="77777777" w:rsidTr="00252499">
        <w:trPr>
          <w:trHeight w:val="471"/>
        </w:trPr>
        <w:tc>
          <w:tcPr>
            <w:tcW w:w="2981" w:type="dxa"/>
            <w:tcBorders>
              <w:top w:val="single" w:sz="8" w:space="0" w:color="FF0000"/>
              <w:bottom w:val="single" w:sz="8" w:space="0" w:color="FF0000"/>
            </w:tcBorders>
            <w:vAlign w:val="center"/>
          </w:tcPr>
          <w:p w14:paraId="1EFFBC2B" w14:textId="44DFA170" w:rsidR="0065783C" w:rsidRPr="00202990" w:rsidRDefault="0065783C" w:rsidP="00252499">
            <w:pPr>
              <w:tabs>
                <w:tab w:val="left" w:pos="825"/>
                <w:tab w:val="left" w:pos="1636"/>
                <w:tab w:val="right" w:pos="7715"/>
              </w:tabs>
              <w:jc w:val="center"/>
              <w:rPr>
                <w:b/>
                <w:color w:val="000000"/>
              </w:rPr>
            </w:pPr>
            <w:proofErr w:type="spellStart"/>
            <w:r w:rsidRPr="00660376">
              <w:rPr>
                <w:b/>
                <w:color w:val="000000"/>
              </w:rPr>
              <w:t>TASKalfa</w:t>
            </w:r>
            <w:proofErr w:type="spellEnd"/>
            <w:r w:rsidRPr="00660376">
              <w:rPr>
                <w:b/>
                <w:color w:val="000000"/>
              </w:rPr>
              <w:t xml:space="preserve"> </w:t>
            </w:r>
            <w:r>
              <w:rPr>
                <w:b/>
                <w:color w:val="000000"/>
              </w:rPr>
              <w:t>8</w:t>
            </w:r>
            <w:r w:rsidRPr="00660376">
              <w:rPr>
                <w:b/>
                <w:color w:val="000000"/>
              </w:rPr>
              <w:t>0</w:t>
            </w:r>
            <w:r>
              <w:rPr>
                <w:b/>
                <w:color w:val="000000"/>
              </w:rPr>
              <w:t>03</w:t>
            </w:r>
            <w:r w:rsidRPr="00660376">
              <w:rPr>
                <w:b/>
                <w:color w:val="000000"/>
              </w:rPr>
              <w:t>i</w:t>
            </w:r>
          </w:p>
        </w:tc>
        <w:tc>
          <w:tcPr>
            <w:tcW w:w="1730" w:type="dxa"/>
            <w:tcBorders>
              <w:top w:val="single" w:sz="8" w:space="0" w:color="FF0000"/>
              <w:bottom w:val="single" w:sz="8" w:space="0" w:color="FF0000"/>
            </w:tcBorders>
            <w:shd w:val="clear" w:color="auto" w:fill="FFFFFF" w:themeFill="background1"/>
            <w:vAlign w:val="center"/>
          </w:tcPr>
          <w:p w14:paraId="53E27BD0" w14:textId="203EAE04" w:rsidR="0065783C" w:rsidRPr="00FB5231" w:rsidRDefault="00F44903" w:rsidP="00252499">
            <w:pPr>
              <w:tabs>
                <w:tab w:val="left" w:pos="825"/>
                <w:tab w:val="left" w:pos="1636"/>
                <w:tab w:val="right" w:pos="7715"/>
              </w:tabs>
              <w:jc w:val="center"/>
              <w:rPr>
                <w:bCs/>
              </w:rPr>
            </w:pPr>
            <w:r w:rsidRPr="00F44903">
              <w:rPr>
                <w:bCs/>
              </w:rPr>
              <w:t>309 641</w:t>
            </w:r>
            <w:r w:rsidR="0065783C">
              <w:rPr>
                <w:bCs/>
              </w:rPr>
              <w:t>,00</w:t>
            </w:r>
            <w:r w:rsidR="0065783C" w:rsidRPr="00FB5231">
              <w:rPr>
                <w:bCs/>
              </w:rPr>
              <w:t xml:space="preserve"> Kč</w:t>
            </w:r>
          </w:p>
        </w:tc>
        <w:tc>
          <w:tcPr>
            <w:tcW w:w="1396" w:type="dxa"/>
            <w:tcBorders>
              <w:top w:val="single" w:sz="8" w:space="0" w:color="FF0000"/>
              <w:bottom w:val="single" w:sz="8" w:space="0" w:color="FF0000"/>
            </w:tcBorders>
            <w:shd w:val="clear" w:color="auto" w:fill="auto"/>
            <w:vAlign w:val="center"/>
          </w:tcPr>
          <w:p w14:paraId="32B4AB43" w14:textId="6F4AFEF4" w:rsidR="0065783C" w:rsidRPr="00FB5231" w:rsidRDefault="00F44903" w:rsidP="00252499">
            <w:pPr>
              <w:tabs>
                <w:tab w:val="left" w:pos="825"/>
                <w:tab w:val="left" w:pos="1636"/>
                <w:tab w:val="right" w:pos="7715"/>
              </w:tabs>
              <w:jc w:val="center"/>
              <w:rPr>
                <w:bCs/>
              </w:rPr>
            </w:pPr>
            <w:r w:rsidRPr="00F44903">
              <w:rPr>
                <w:bCs/>
              </w:rPr>
              <w:t>65 024,61</w:t>
            </w:r>
            <w:r w:rsidR="0065783C">
              <w:rPr>
                <w:bCs/>
              </w:rPr>
              <w:t xml:space="preserve"> Kč</w:t>
            </w:r>
          </w:p>
        </w:tc>
        <w:tc>
          <w:tcPr>
            <w:tcW w:w="1973" w:type="dxa"/>
            <w:tcBorders>
              <w:top w:val="single" w:sz="8" w:space="0" w:color="FF0000"/>
              <w:bottom w:val="single" w:sz="8" w:space="0" w:color="FF0000"/>
            </w:tcBorders>
            <w:vAlign w:val="center"/>
          </w:tcPr>
          <w:p w14:paraId="581AF4DE" w14:textId="209254DF" w:rsidR="0065783C" w:rsidRPr="00FB5231" w:rsidRDefault="00F44903" w:rsidP="00252499">
            <w:pPr>
              <w:tabs>
                <w:tab w:val="left" w:pos="825"/>
                <w:tab w:val="left" w:pos="1636"/>
                <w:tab w:val="right" w:pos="7715"/>
              </w:tabs>
              <w:jc w:val="center"/>
              <w:rPr>
                <w:bCs/>
              </w:rPr>
            </w:pPr>
            <w:r w:rsidRPr="00F44903">
              <w:rPr>
                <w:bCs/>
              </w:rPr>
              <w:t>374 665,61</w:t>
            </w:r>
            <w:r w:rsidR="0065783C" w:rsidRPr="00FB5231">
              <w:rPr>
                <w:bCs/>
              </w:rPr>
              <w:t>,</w:t>
            </w:r>
            <w:r w:rsidR="0065783C">
              <w:rPr>
                <w:bCs/>
              </w:rPr>
              <w:t>0</w:t>
            </w:r>
            <w:r w:rsidR="0065783C" w:rsidRPr="00FB5231">
              <w:rPr>
                <w:bCs/>
              </w:rPr>
              <w:t>0 Kč</w:t>
            </w:r>
          </w:p>
        </w:tc>
      </w:tr>
    </w:tbl>
    <w:p w14:paraId="732C00DF" w14:textId="77777777" w:rsidR="0065783C" w:rsidRPr="00C2472F" w:rsidRDefault="0065783C" w:rsidP="0065783C">
      <w:pPr>
        <w:tabs>
          <w:tab w:val="left" w:pos="825"/>
          <w:tab w:val="left" w:pos="1636"/>
          <w:tab w:val="right" w:pos="7715"/>
        </w:tabs>
        <w:rPr>
          <w:b/>
          <w:bCs/>
        </w:rPr>
      </w:pPr>
    </w:p>
    <w:p w14:paraId="7A2A64C4" w14:textId="77777777" w:rsidR="0065783C" w:rsidRPr="00C2472F" w:rsidRDefault="0065783C" w:rsidP="0065783C">
      <w:pPr>
        <w:pStyle w:val="Odstavecseseznamem"/>
        <w:numPr>
          <w:ilvl w:val="0"/>
          <w:numId w:val="30"/>
        </w:numPr>
        <w:tabs>
          <w:tab w:val="left" w:pos="825"/>
          <w:tab w:val="left" w:pos="1636"/>
          <w:tab w:val="right" w:pos="7715"/>
        </w:tabs>
        <w:spacing w:after="0" w:line="240" w:lineRule="auto"/>
        <w:rPr>
          <w:rFonts w:ascii="Arial" w:hAnsi="Arial"/>
        </w:rPr>
      </w:pPr>
      <w:r w:rsidRPr="00C2472F">
        <w:rPr>
          <w:rFonts w:ascii="Arial" w:hAnsi="Arial"/>
        </w:rPr>
        <w:t>Uvedené ceny jsou včetně SNC.</w:t>
      </w:r>
    </w:p>
    <w:p w14:paraId="4DE667D0" w14:textId="4768B9D9" w:rsidR="0065783C" w:rsidRDefault="0065783C">
      <w:pPr>
        <w:spacing w:after="0" w:line="240" w:lineRule="auto"/>
        <w:rPr>
          <w:rFonts w:ascii="Arial" w:eastAsia="Times New Roman" w:hAnsi="Arial" w:cs="Arial"/>
          <w:b/>
          <w:sz w:val="23"/>
          <w:szCs w:val="23"/>
          <w:lang w:eastAsia="cs-CZ"/>
        </w:rPr>
      </w:pPr>
    </w:p>
    <w:sectPr w:rsidR="0065783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4E736" w14:textId="77777777" w:rsidR="00E63ACA" w:rsidRDefault="00E63ACA" w:rsidP="00FF18EB">
      <w:pPr>
        <w:spacing w:after="0" w:line="240" w:lineRule="auto"/>
      </w:pPr>
      <w:r>
        <w:separator/>
      </w:r>
    </w:p>
  </w:endnote>
  <w:endnote w:type="continuationSeparator" w:id="0">
    <w:p w14:paraId="134A0C12" w14:textId="77777777" w:rsidR="00E63ACA" w:rsidRDefault="00E63ACA"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575C24D6"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603135">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603135">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0F0F3" w14:textId="77777777" w:rsidR="00E63ACA" w:rsidRDefault="00E63ACA" w:rsidP="00FF18EB">
      <w:pPr>
        <w:spacing w:after="0" w:line="240" w:lineRule="auto"/>
      </w:pPr>
      <w:r>
        <w:separator/>
      </w:r>
    </w:p>
  </w:footnote>
  <w:footnote w:type="continuationSeparator" w:id="0">
    <w:p w14:paraId="33E3B8E9" w14:textId="77777777" w:rsidR="00E63ACA" w:rsidRDefault="00E63ACA"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893A86"/>
    <w:multiLevelType w:val="hybridMultilevel"/>
    <w:tmpl w:val="E7F0A3F2"/>
    <w:lvl w:ilvl="0" w:tplc="5CEE762C">
      <w:start w:val="1"/>
      <w:numFmt w:val="bullet"/>
      <w:lvlText w:val=""/>
      <w:lvlJc w:val="left"/>
      <w:pPr>
        <w:ind w:left="720" w:hanging="360"/>
      </w:pPr>
      <w:rPr>
        <w:rFonts w:ascii="Wingdings" w:hAnsi="Wingdings" w:hint="default"/>
        <w:color w:val="FF0000"/>
      </w:rPr>
    </w:lvl>
    <w:lvl w:ilvl="1" w:tplc="0EDA267A" w:tentative="1">
      <w:start w:val="1"/>
      <w:numFmt w:val="bullet"/>
      <w:lvlText w:val="o"/>
      <w:lvlJc w:val="left"/>
      <w:pPr>
        <w:ind w:left="1440" w:hanging="360"/>
      </w:pPr>
      <w:rPr>
        <w:rFonts w:ascii="Courier New" w:hAnsi="Courier New" w:cs="Courier New" w:hint="default"/>
      </w:rPr>
    </w:lvl>
    <w:lvl w:ilvl="2" w:tplc="7436C2CE" w:tentative="1">
      <w:start w:val="1"/>
      <w:numFmt w:val="bullet"/>
      <w:lvlText w:val=""/>
      <w:lvlJc w:val="left"/>
      <w:pPr>
        <w:ind w:left="2160" w:hanging="360"/>
      </w:pPr>
      <w:rPr>
        <w:rFonts w:ascii="Wingdings" w:hAnsi="Wingdings" w:hint="default"/>
      </w:rPr>
    </w:lvl>
    <w:lvl w:ilvl="3" w:tplc="DF123E7A" w:tentative="1">
      <w:start w:val="1"/>
      <w:numFmt w:val="bullet"/>
      <w:lvlText w:val=""/>
      <w:lvlJc w:val="left"/>
      <w:pPr>
        <w:ind w:left="2880" w:hanging="360"/>
      </w:pPr>
      <w:rPr>
        <w:rFonts w:ascii="Symbol" w:hAnsi="Symbol" w:hint="default"/>
      </w:rPr>
    </w:lvl>
    <w:lvl w:ilvl="4" w:tplc="3B4E90EC" w:tentative="1">
      <w:start w:val="1"/>
      <w:numFmt w:val="bullet"/>
      <w:lvlText w:val="o"/>
      <w:lvlJc w:val="left"/>
      <w:pPr>
        <w:ind w:left="3600" w:hanging="360"/>
      </w:pPr>
      <w:rPr>
        <w:rFonts w:ascii="Courier New" w:hAnsi="Courier New" w:cs="Courier New" w:hint="default"/>
      </w:rPr>
    </w:lvl>
    <w:lvl w:ilvl="5" w:tplc="3CA4BCF0" w:tentative="1">
      <w:start w:val="1"/>
      <w:numFmt w:val="bullet"/>
      <w:lvlText w:val=""/>
      <w:lvlJc w:val="left"/>
      <w:pPr>
        <w:ind w:left="4320" w:hanging="360"/>
      </w:pPr>
      <w:rPr>
        <w:rFonts w:ascii="Wingdings" w:hAnsi="Wingdings" w:hint="default"/>
      </w:rPr>
    </w:lvl>
    <w:lvl w:ilvl="6" w:tplc="CCFA1402" w:tentative="1">
      <w:start w:val="1"/>
      <w:numFmt w:val="bullet"/>
      <w:lvlText w:val=""/>
      <w:lvlJc w:val="left"/>
      <w:pPr>
        <w:ind w:left="5040" w:hanging="360"/>
      </w:pPr>
      <w:rPr>
        <w:rFonts w:ascii="Symbol" w:hAnsi="Symbol" w:hint="default"/>
      </w:rPr>
    </w:lvl>
    <w:lvl w:ilvl="7" w:tplc="F1EECBB4" w:tentative="1">
      <w:start w:val="1"/>
      <w:numFmt w:val="bullet"/>
      <w:lvlText w:val="o"/>
      <w:lvlJc w:val="left"/>
      <w:pPr>
        <w:ind w:left="5760" w:hanging="360"/>
      </w:pPr>
      <w:rPr>
        <w:rFonts w:ascii="Courier New" w:hAnsi="Courier New" w:cs="Courier New" w:hint="default"/>
      </w:rPr>
    </w:lvl>
    <w:lvl w:ilvl="8" w:tplc="5C1C0FFC" w:tentative="1">
      <w:start w:val="1"/>
      <w:numFmt w:val="bullet"/>
      <w:lvlText w:val=""/>
      <w:lvlJc w:val="left"/>
      <w:pPr>
        <w:ind w:left="6480" w:hanging="360"/>
      </w:pPr>
      <w:rPr>
        <w:rFonts w:ascii="Wingdings" w:hAnsi="Wingdings" w:hint="default"/>
      </w:rPr>
    </w:lvl>
  </w:abstractNum>
  <w:abstractNum w:abstractNumId="8"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4D6382"/>
    <w:multiLevelType w:val="hybridMultilevel"/>
    <w:tmpl w:val="810ADF6A"/>
    <w:lvl w:ilvl="0" w:tplc="42E8199C">
      <w:start w:val="1"/>
      <w:numFmt w:val="bullet"/>
      <w:lvlText w:val="-"/>
      <w:lvlJc w:val="left"/>
      <w:pPr>
        <w:ind w:left="720" w:hanging="360"/>
      </w:pPr>
      <w:rPr>
        <w:rFonts w:ascii="Calibri" w:eastAsiaTheme="minorEastAsia" w:hAnsi="Calibri" w:cs="Calibri" w:hint="default"/>
      </w:rPr>
    </w:lvl>
    <w:lvl w:ilvl="1" w:tplc="DD8823B2" w:tentative="1">
      <w:start w:val="1"/>
      <w:numFmt w:val="bullet"/>
      <w:lvlText w:val="o"/>
      <w:lvlJc w:val="left"/>
      <w:pPr>
        <w:ind w:left="1440" w:hanging="360"/>
      </w:pPr>
      <w:rPr>
        <w:rFonts w:ascii="Courier New" w:hAnsi="Courier New" w:cs="Courier New" w:hint="default"/>
      </w:rPr>
    </w:lvl>
    <w:lvl w:ilvl="2" w:tplc="C8BA3082" w:tentative="1">
      <w:start w:val="1"/>
      <w:numFmt w:val="bullet"/>
      <w:lvlText w:val=""/>
      <w:lvlJc w:val="left"/>
      <w:pPr>
        <w:ind w:left="2160" w:hanging="360"/>
      </w:pPr>
      <w:rPr>
        <w:rFonts w:ascii="Wingdings" w:hAnsi="Wingdings" w:hint="default"/>
      </w:rPr>
    </w:lvl>
    <w:lvl w:ilvl="3" w:tplc="738AF6AA" w:tentative="1">
      <w:start w:val="1"/>
      <w:numFmt w:val="bullet"/>
      <w:lvlText w:val=""/>
      <w:lvlJc w:val="left"/>
      <w:pPr>
        <w:ind w:left="2880" w:hanging="360"/>
      </w:pPr>
      <w:rPr>
        <w:rFonts w:ascii="Symbol" w:hAnsi="Symbol" w:hint="default"/>
      </w:rPr>
    </w:lvl>
    <w:lvl w:ilvl="4" w:tplc="5BE6F5FE" w:tentative="1">
      <w:start w:val="1"/>
      <w:numFmt w:val="bullet"/>
      <w:lvlText w:val="o"/>
      <w:lvlJc w:val="left"/>
      <w:pPr>
        <w:ind w:left="3600" w:hanging="360"/>
      </w:pPr>
      <w:rPr>
        <w:rFonts w:ascii="Courier New" w:hAnsi="Courier New" w:cs="Courier New" w:hint="default"/>
      </w:rPr>
    </w:lvl>
    <w:lvl w:ilvl="5" w:tplc="D5C20FA0" w:tentative="1">
      <w:start w:val="1"/>
      <w:numFmt w:val="bullet"/>
      <w:lvlText w:val=""/>
      <w:lvlJc w:val="left"/>
      <w:pPr>
        <w:ind w:left="4320" w:hanging="360"/>
      </w:pPr>
      <w:rPr>
        <w:rFonts w:ascii="Wingdings" w:hAnsi="Wingdings" w:hint="default"/>
      </w:rPr>
    </w:lvl>
    <w:lvl w:ilvl="6" w:tplc="D7403474" w:tentative="1">
      <w:start w:val="1"/>
      <w:numFmt w:val="bullet"/>
      <w:lvlText w:val=""/>
      <w:lvlJc w:val="left"/>
      <w:pPr>
        <w:ind w:left="5040" w:hanging="360"/>
      </w:pPr>
      <w:rPr>
        <w:rFonts w:ascii="Symbol" w:hAnsi="Symbol" w:hint="default"/>
      </w:rPr>
    </w:lvl>
    <w:lvl w:ilvl="7" w:tplc="A2729568" w:tentative="1">
      <w:start w:val="1"/>
      <w:numFmt w:val="bullet"/>
      <w:lvlText w:val="o"/>
      <w:lvlJc w:val="left"/>
      <w:pPr>
        <w:ind w:left="5760" w:hanging="360"/>
      </w:pPr>
      <w:rPr>
        <w:rFonts w:ascii="Courier New" w:hAnsi="Courier New" w:cs="Courier New" w:hint="default"/>
      </w:rPr>
    </w:lvl>
    <w:lvl w:ilvl="8" w:tplc="5E52CACA" w:tentative="1">
      <w:start w:val="1"/>
      <w:numFmt w:val="bullet"/>
      <w:lvlText w:val=""/>
      <w:lvlJc w:val="left"/>
      <w:pPr>
        <w:ind w:left="6480" w:hanging="360"/>
      </w:pPr>
      <w:rPr>
        <w:rFonts w:ascii="Wingdings" w:hAnsi="Wingdings" w:hint="default"/>
      </w:rPr>
    </w:lvl>
  </w:abstractNum>
  <w:abstractNum w:abstractNumId="20"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7"/>
  </w:num>
  <w:num w:numId="6">
    <w:abstractNumId w:val="4"/>
  </w:num>
  <w:num w:numId="7">
    <w:abstractNumId w:val="20"/>
  </w:num>
  <w:num w:numId="8">
    <w:abstractNumId w:val="26"/>
  </w:num>
  <w:num w:numId="9">
    <w:abstractNumId w:val="12"/>
  </w:num>
  <w:num w:numId="10">
    <w:abstractNumId w:val="11"/>
  </w:num>
  <w:num w:numId="11">
    <w:abstractNumId w:val="9"/>
  </w:num>
  <w:num w:numId="12">
    <w:abstractNumId w:val="0"/>
  </w:num>
  <w:num w:numId="13">
    <w:abstractNumId w:val="1"/>
  </w:num>
  <w:num w:numId="14">
    <w:abstractNumId w:val="2"/>
  </w:num>
  <w:num w:numId="15">
    <w:abstractNumId w:val="15"/>
  </w:num>
  <w:num w:numId="16">
    <w:abstractNumId w:val="14"/>
  </w:num>
  <w:num w:numId="17">
    <w:abstractNumId w:val="22"/>
  </w:num>
  <w:num w:numId="18">
    <w:abstractNumId w:val="28"/>
  </w:num>
  <w:num w:numId="19">
    <w:abstractNumId w:val="27"/>
  </w:num>
  <w:num w:numId="20">
    <w:abstractNumId w:val="25"/>
  </w:num>
  <w:num w:numId="21">
    <w:abstractNumId w:val="18"/>
  </w:num>
  <w:num w:numId="22">
    <w:abstractNumId w:val="6"/>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8"/>
  </w:num>
  <w:num w:numId="28">
    <w:abstractNumId w:val="13"/>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2C23"/>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6732B"/>
    <w:rsid w:val="00183226"/>
    <w:rsid w:val="00183727"/>
    <w:rsid w:val="00183DEA"/>
    <w:rsid w:val="001874D4"/>
    <w:rsid w:val="00196288"/>
    <w:rsid w:val="001A32A4"/>
    <w:rsid w:val="001A3D28"/>
    <w:rsid w:val="001C6BA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1AD8"/>
    <w:rsid w:val="00355E79"/>
    <w:rsid w:val="00372AF0"/>
    <w:rsid w:val="00375955"/>
    <w:rsid w:val="00382D5D"/>
    <w:rsid w:val="00393475"/>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04E6"/>
    <w:rsid w:val="0042712C"/>
    <w:rsid w:val="00431845"/>
    <w:rsid w:val="00435CD4"/>
    <w:rsid w:val="0044678A"/>
    <w:rsid w:val="00457F76"/>
    <w:rsid w:val="00473C42"/>
    <w:rsid w:val="00480389"/>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61CB0"/>
    <w:rsid w:val="00571D58"/>
    <w:rsid w:val="0058691F"/>
    <w:rsid w:val="00586BB3"/>
    <w:rsid w:val="005A31F8"/>
    <w:rsid w:val="005A3B45"/>
    <w:rsid w:val="005D0FD1"/>
    <w:rsid w:val="005D1964"/>
    <w:rsid w:val="005D1F37"/>
    <w:rsid w:val="005D29BD"/>
    <w:rsid w:val="005E39A9"/>
    <w:rsid w:val="005F53C1"/>
    <w:rsid w:val="005F5EEB"/>
    <w:rsid w:val="00603135"/>
    <w:rsid w:val="006031DD"/>
    <w:rsid w:val="00605F71"/>
    <w:rsid w:val="00614829"/>
    <w:rsid w:val="006151C2"/>
    <w:rsid w:val="00620394"/>
    <w:rsid w:val="00620A9D"/>
    <w:rsid w:val="006260B6"/>
    <w:rsid w:val="00626A1F"/>
    <w:rsid w:val="00633149"/>
    <w:rsid w:val="006369BD"/>
    <w:rsid w:val="006412CC"/>
    <w:rsid w:val="00655AC5"/>
    <w:rsid w:val="00656B08"/>
    <w:rsid w:val="0065783C"/>
    <w:rsid w:val="0067085F"/>
    <w:rsid w:val="00672FA9"/>
    <w:rsid w:val="006758B0"/>
    <w:rsid w:val="006768E4"/>
    <w:rsid w:val="00677234"/>
    <w:rsid w:val="00690BB7"/>
    <w:rsid w:val="0069434E"/>
    <w:rsid w:val="006A4ED1"/>
    <w:rsid w:val="006A6647"/>
    <w:rsid w:val="006B095E"/>
    <w:rsid w:val="006C3751"/>
    <w:rsid w:val="006C589F"/>
    <w:rsid w:val="006D0F33"/>
    <w:rsid w:val="006D4738"/>
    <w:rsid w:val="006E2FF9"/>
    <w:rsid w:val="006E4EF6"/>
    <w:rsid w:val="006E54D0"/>
    <w:rsid w:val="006F5065"/>
    <w:rsid w:val="0071478F"/>
    <w:rsid w:val="007157D9"/>
    <w:rsid w:val="0071641B"/>
    <w:rsid w:val="00727D4F"/>
    <w:rsid w:val="00735D41"/>
    <w:rsid w:val="007371A4"/>
    <w:rsid w:val="0073763C"/>
    <w:rsid w:val="00744E5D"/>
    <w:rsid w:val="0075205D"/>
    <w:rsid w:val="007636DE"/>
    <w:rsid w:val="00775695"/>
    <w:rsid w:val="007766C8"/>
    <w:rsid w:val="00787C20"/>
    <w:rsid w:val="007C2A6B"/>
    <w:rsid w:val="007C7279"/>
    <w:rsid w:val="007D3EE5"/>
    <w:rsid w:val="007D7528"/>
    <w:rsid w:val="007E04AC"/>
    <w:rsid w:val="007E04EC"/>
    <w:rsid w:val="007E0700"/>
    <w:rsid w:val="007E30BF"/>
    <w:rsid w:val="007E5FA1"/>
    <w:rsid w:val="007F342E"/>
    <w:rsid w:val="00802C99"/>
    <w:rsid w:val="00807207"/>
    <w:rsid w:val="00821D5C"/>
    <w:rsid w:val="008338EF"/>
    <w:rsid w:val="00842E4D"/>
    <w:rsid w:val="0085307C"/>
    <w:rsid w:val="008645D8"/>
    <w:rsid w:val="00865A8C"/>
    <w:rsid w:val="008877B1"/>
    <w:rsid w:val="008903ED"/>
    <w:rsid w:val="008A4B00"/>
    <w:rsid w:val="008C3401"/>
    <w:rsid w:val="008D0213"/>
    <w:rsid w:val="008D17FE"/>
    <w:rsid w:val="008F4237"/>
    <w:rsid w:val="008F4459"/>
    <w:rsid w:val="008F5230"/>
    <w:rsid w:val="008F6BCC"/>
    <w:rsid w:val="00901F83"/>
    <w:rsid w:val="00916EE4"/>
    <w:rsid w:val="009206F6"/>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4F20"/>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674C8"/>
    <w:rsid w:val="00B733E1"/>
    <w:rsid w:val="00B82BC0"/>
    <w:rsid w:val="00B85405"/>
    <w:rsid w:val="00B9193B"/>
    <w:rsid w:val="00B95871"/>
    <w:rsid w:val="00BA07E6"/>
    <w:rsid w:val="00BA357F"/>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3746"/>
    <w:rsid w:val="00C90967"/>
    <w:rsid w:val="00C970BF"/>
    <w:rsid w:val="00C978A8"/>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55B41"/>
    <w:rsid w:val="00D66D28"/>
    <w:rsid w:val="00D7799F"/>
    <w:rsid w:val="00D813B7"/>
    <w:rsid w:val="00D818EC"/>
    <w:rsid w:val="00D86891"/>
    <w:rsid w:val="00D87B09"/>
    <w:rsid w:val="00D9269F"/>
    <w:rsid w:val="00D927B5"/>
    <w:rsid w:val="00DA1353"/>
    <w:rsid w:val="00DA5A63"/>
    <w:rsid w:val="00DC028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ACA"/>
    <w:rsid w:val="00E710A0"/>
    <w:rsid w:val="00E7575B"/>
    <w:rsid w:val="00E80D56"/>
    <w:rsid w:val="00E81D11"/>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4903"/>
    <w:rsid w:val="00F45113"/>
    <w:rsid w:val="00F474C2"/>
    <w:rsid w:val="00F7334F"/>
    <w:rsid w:val="00F74782"/>
    <w:rsid w:val="00F86F9D"/>
    <w:rsid w:val="00F91A23"/>
    <w:rsid w:val="00FA4280"/>
    <w:rsid w:val="00FA6B2E"/>
    <w:rsid w:val="00FB06B2"/>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nhideWhenUsed/>
    <w:qFormat/>
    <w:rsid w:val="0065783C"/>
    <w:pPr>
      <w:keepNext/>
      <w:spacing w:after="0" w:line="280" w:lineRule="atLeast"/>
      <w:outlineLvl w:val="1"/>
    </w:pPr>
    <w:rPr>
      <w:rFonts w:ascii="Arial" w:eastAsia="Times New Roman" w:hAnsi="Arial" w:cs="Arial"/>
      <w:b/>
      <w:bCs/>
      <w:i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2Char">
    <w:name w:val="Nadpis 2 Char"/>
    <w:basedOn w:val="Standardnpsmoodstavce"/>
    <w:link w:val="Nadpis2"/>
    <w:rsid w:val="0065783C"/>
    <w:rPr>
      <w:rFonts w:ascii="Arial" w:eastAsia="Times New Roman" w:hAnsi="Arial" w:cs="Arial"/>
      <w:b/>
      <w:bCs/>
      <w:iCs/>
      <w:sz w:val="22"/>
      <w:szCs w:val="22"/>
    </w:rPr>
  </w:style>
  <w:style w:type="table" w:customStyle="1" w:styleId="TabulkaRICOH">
    <w:name w:val="Tabulka RICOH"/>
    <w:basedOn w:val="Normlntabulka"/>
    <w:uiPriority w:val="99"/>
    <w:rsid w:val="0065783C"/>
    <w:pPr>
      <w:spacing w:before="120" w:after="120"/>
    </w:pPr>
    <w:rPr>
      <w:rFonts w:asciiTheme="minorHAnsi" w:eastAsiaTheme="minorHAnsi" w:hAnsiTheme="minorHAnsi" w:cstheme="minorBidi"/>
      <w:color w:val="595959" w:themeColor="text1" w:themeTint="A6"/>
      <w:sz w:val="18"/>
      <w:lang w:val="en-US" w:eastAsia="ja-JP"/>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44" w:type="dxa"/>
        <w:right w:w="144" w:type="dxa"/>
      </w:tblCellMar>
    </w:tblPr>
    <w:tblStylePr w:type="firstRow">
      <w:pPr>
        <w:keepNext/>
        <w:wordWrap/>
      </w:pPr>
      <w:rPr>
        <w:b/>
        <w:color w:val="7F7F7F" w:themeColor="text1" w:themeTint="80"/>
        <w:sz w:val="16"/>
      </w:rPr>
      <w:tblPr/>
      <w:tcPr>
        <w:shd w:val="clear" w:color="auto" w:fill="BFBFBF" w:themeFill="background1" w:themeFillShade="BF"/>
        <w:vAlign w:val="center"/>
      </w:tcPr>
    </w:tblStylePr>
    <w:tblStylePr w:type="lastRow">
      <w:rPr>
        <w:b/>
        <w:color w:val="595959" w:themeColor="text1" w:themeTint="A6"/>
      </w:rPr>
      <w:tblPr/>
      <w:tcPr>
        <w:shd w:val="clear" w:color="auto" w:fill="BFBFBF" w:themeFill="background1" w:themeFillShade="BF"/>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2069</Words>
  <Characters>12212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2021-03-23T07:33:00Z</cp:lastPrinted>
  <dcterms:created xsi:type="dcterms:W3CDTF">2021-04-23T12:47:00Z</dcterms:created>
  <dcterms:modified xsi:type="dcterms:W3CDTF">2021-04-23T12:49:00Z</dcterms:modified>
</cp:coreProperties>
</file>