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EDC0" w14:textId="133483ED" w:rsidR="00202561" w:rsidRPr="004E7426" w:rsidRDefault="00202561" w:rsidP="005A076F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5E22A475" w14:textId="4017EC76" w:rsidR="006B4CA8" w:rsidRDefault="006B4CA8" w:rsidP="00316B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2D4EC6">
        <w:rPr>
          <w:rFonts w:ascii="Arial" w:hAnsi="Arial" w:cs="Arial"/>
          <w:b/>
          <w:sz w:val="24"/>
          <w:szCs w:val="24"/>
        </w:rPr>
        <w:t>4</w:t>
      </w:r>
    </w:p>
    <w:p w14:paraId="2BF37E9D" w14:textId="7C658816" w:rsidR="00AE0573" w:rsidRDefault="006B4CA8" w:rsidP="00316B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="00202561" w:rsidRPr="004E7426">
        <w:rPr>
          <w:rFonts w:ascii="Arial" w:hAnsi="Arial" w:cs="Arial"/>
          <w:b/>
          <w:sz w:val="24"/>
          <w:szCs w:val="24"/>
        </w:rPr>
        <w:t xml:space="preserve">o závazku veřejné služby k provozování městské hromadné dopravy </w:t>
      </w:r>
    </w:p>
    <w:p w14:paraId="3683C10F" w14:textId="3B02F7E8" w:rsidR="00202561" w:rsidRPr="004E7426" w:rsidRDefault="00202561" w:rsidP="00316BE2">
      <w:pPr>
        <w:jc w:val="center"/>
        <w:rPr>
          <w:rFonts w:ascii="Arial" w:hAnsi="Arial" w:cs="Arial"/>
          <w:b/>
          <w:sz w:val="28"/>
          <w:szCs w:val="28"/>
        </w:rPr>
      </w:pPr>
      <w:r w:rsidRPr="004E7426">
        <w:rPr>
          <w:rFonts w:ascii="Arial" w:hAnsi="Arial" w:cs="Arial"/>
          <w:b/>
          <w:sz w:val="24"/>
          <w:szCs w:val="24"/>
        </w:rPr>
        <w:t>v</w:t>
      </w:r>
      <w:r w:rsidR="00AE0573">
        <w:rPr>
          <w:rFonts w:ascii="Arial" w:hAnsi="Arial" w:cs="Arial"/>
          <w:b/>
          <w:sz w:val="24"/>
          <w:szCs w:val="24"/>
        </w:rPr>
        <w:t> Kutné Hoře</w:t>
      </w:r>
      <w:r w:rsidR="006B4CA8">
        <w:rPr>
          <w:rFonts w:ascii="Arial" w:hAnsi="Arial" w:cs="Arial"/>
          <w:b/>
          <w:sz w:val="24"/>
          <w:szCs w:val="24"/>
        </w:rPr>
        <w:t xml:space="preserve"> ze dne 18.12.2019</w:t>
      </w:r>
    </w:p>
    <w:p w14:paraId="77921BE9" w14:textId="0D898337" w:rsidR="00202561" w:rsidRPr="004E7426" w:rsidRDefault="00BC609C" w:rsidP="00316BE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E7426">
        <w:rPr>
          <w:rFonts w:ascii="Arial" w:hAnsi="Arial" w:cs="Arial"/>
          <w:bCs/>
          <w:sz w:val="24"/>
          <w:szCs w:val="24"/>
        </w:rPr>
        <w:t>dle článku 5 odst. 4 nařízení Evropského parlamentu a Rady (ES) č. 1370/2007, o veřejných službách v přepravě cestujících po železnici a silnici a o zrušení nařízení Rady (ES) č. 1191/69 a č. 1107/70, ve spojení s ustanovením § 18 písm. c) zákona č. 194/2010 Sb., o veřejných službách v přepravě cestujících, v platném a účinném znění</w:t>
      </w:r>
      <w:r w:rsidR="001A3C45" w:rsidRPr="004E7426">
        <w:rPr>
          <w:rFonts w:ascii="Arial" w:hAnsi="Arial" w:cs="Arial"/>
          <w:bCs/>
          <w:sz w:val="24"/>
          <w:szCs w:val="24"/>
        </w:rPr>
        <w:t xml:space="preserve"> (dále jen zákon)</w:t>
      </w:r>
    </w:p>
    <w:p w14:paraId="3B45B414" w14:textId="77777777" w:rsidR="00202561" w:rsidRPr="004E7426" w:rsidRDefault="00202561" w:rsidP="00316BE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E7426">
        <w:rPr>
          <w:rFonts w:ascii="Arial" w:hAnsi="Arial" w:cs="Arial"/>
          <w:b/>
          <w:sz w:val="24"/>
          <w:szCs w:val="24"/>
        </w:rPr>
        <w:t>(smlouva o závazku veřejné služby)</w:t>
      </w:r>
    </w:p>
    <w:p w14:paraId="7C1A359C" w14:textId="77777777" w:rsidR="00202561" w:rsidRPr="004E7426" w:rsidRDefault="00202561" w:rsidP="00316BE2">
      <w:pPr>
        <w:jc w:val="center"/>
        <w:rPr>
          <w:rFonts w:ascii="Arial" w:hAnsi="Arial" w:cs="Arial"/>
          <w:sz w:val="22"/>
          <w:szCs w:val="22"/>
        </w:rPr>
      </w:pPr>
    </w:p>
    <w:p w14:paraId="1487936A" w14:textId="77777777" w:rsidR="00202561" w:rsidRPr="004E7426" w:rsidRDefault="00202561" w:rsidP="00316BE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2F1928" w14:textId="77777777" w:rsidR="00202561" w:rsidRPr="004E7426" w:rsidRDefault="00202561" w:rsidP="00316BE2">
      <w:pPr>
        <w:jc w:val="center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Smluvní strany</w:t>
      </w:r>
    </w:p>
    <w:p w14:paraId="19E4F098" w14:textId="77777777" w:rsidR="00202561" w:rsidRPr="004E7426" w:rsidRDefault="00202561" w:rsidP="00316BE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EEC19E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1.  Objednatel</w:t>
      </w:r>
    </w:p>
    <w:p w14:paraId="66E2AD2A" w14:textId="1A3347C1" w:rsidR="00202561" w:rsidRDefault="00202561">
      <w:pPr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Pr="004E7426">
        <w:rPr>
          <w:rFonts w:ascii="Arial" w:hAnsi="Arial" w:cs="Arial"/>
          <w:b/>
          <w:sz w:val="22"/>
          <w:szCs w:val="22"/>
        </w:rPr>
        <w:t>Město</w:t>
      </w:r>
      <w:r w:rsidR="007C0189">
        <w:rPr>
          <w:rFonts w:ascii="Arial" w:hAnsi="Arial" w:cs="Arial"/>
          <w:b/>
          <w:sz w:val="22"/>
          <w:szCs w:val="22"/>
        </w:rPr>
        <w:t xml:space="preserve"> Kutná Hora</w:t>
      </w:r>
    </w:p>
    <w:p w14:paraId="3C548111" w14:textId="4CB8FDBC" w:rsid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Havlíčkovo nám. 552, 284 01 Kutná Hora</w:t>
      </w:r>
    </w:p>
    <w:p w14:paraId="6FEAF594" w14:textId="2DA41260" w:rsid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IČO: 00236195  DIČ: CZ00236195</w:t>
      </w:r>
    </w:p>
    <w:p w14:paraId="0A61B389" w14:textId="54994178" w:rsid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zastoupená Ing. Josefem Viktorou, starostou města</w:t>
      </w:r>
    </w:p>
    <w:p w14:paraId="4C2C7F23" w14:textId="32D979F1" w:rsidR="007C0189" w:rsidRP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bankovní spojení: </w:t>
      </w:r>
      <w:r w:rsidRPr="00CD056B">
        <w:rPr>
          <w:rFonts w:ascii="Arial" w:hAnsi="Arial" w:cs="Arial"/>
          <w:bCs/>
          <w:sz w:val="22"/>
          <w:szCs w:val="22"/>
          <w:highlight w:val="black"/>
        </w:rPr>
        <w:t>ČS a.s. Kutná Hora, číslo účtu 19-444212389/0800</w:t>
      </w:r>
    </w:p>
    <w:p w14:paraId="211A02E5" w14:textId="77777777" w:rsidR="00202561" w:rsidRPr="004E7426" w:rsidRDefault="0020256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 xml:space="preserve">   </w:t>
      </w:r>
      <w:r w:rsidRPr="004E7426">
        <w:rPr>
          <w:rFonts w:ascii="Arial" w:hAnsi="Arial" w:cs="Arial"/>
          <w:sz w:val="22"/>
          <w:szCs w:val="22"/>
        </w:rPr>
        <w:t xml:space="preserve">  </w:t>
      </w:r>
      <w:r w:rsidRPr="004E7426">
        <w:rPr>
          <w:rFonts w:ascii="Arial" w:hAnsi="Arial" w:cs="Arial"/>
          <w:b/>
          <w:sz w:val="22"/>
          <w:szCs w:val="22"/>
        </w:rPr>
        <w:t>(dále jen „objednatel“)</w:t>
      </w:r>
    </w:p>
    <w:p w14:paraId="242466A7" w14:textId="77777777" w:rsidR="00626B00" w:rsidRPr="004E7426" w:rsidRDefault="00626B00" w:rsidP="00316BE2">
      <w:pPr>
        <w:jc w:val="both"/>
        <w:rPr>
          <w:rFonts w:ascii="Arial" w:hAnsi="Arial" w:cs="Arial"/>
          <w:b/>
          <w:sz w:val="22"/>
          <w:szCs w:val="22"/>
        </w:rPr>
      </w:pPr>
    </w:p>
    <w:p w14:paraId="7DEDCE79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a</w:t>
      </w:r>
    </w:p>
    <w:p w14:paraId="2716FC82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</w:p>
    <w:p w14:paraId="37E1C724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2.  Dopravce</w:t>
      </w:r>
    </w:p>
    <w:p w14:paraId="6BA18798" w14:textId="029516D0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 xml:space="preserve">     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>A</w:t>
      </w:r>
      <w:r w:rsidR="0056137F">
        <w:rPr>
          <w:rStyle w:val="preformatted"/>
          <w:rFonts w:ascii="Arial" w:hAnsi="Arial" w:cs="Arial"/>
          <w:sz w:val="22"/>
          <w:szCs w:val="22"/>
        </w:rPr>
        <w:t>RRIVA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 xml:space="preserve"> V</w:t>
      </w:r>
      <w:r w:rsidR="0056137F">
        <w:rPr>
          <w:rStyle w:val="preformatted"/>
          <w:rFonts w:ascii="Arial" w:hAnsi="Arial" w:cs="Arial"/>
          <w:sz w:val="22"/>
          <w:szCs w:val="22"/>
        </w:rPr>
        <w:t>ÝCHODNÍ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 xml:space="preserve"> Č</w:t>
      </w:r>
      <w:r w:rsidR="0056137F">
        <w:rPr>
          <w:rStyle w:val="preformatted"/>
          <w:rFonts w:ascii="Arial" w:hAnsi="Arial" w:cs="Arial"/>
          <w:sz w:val="22"/>
          <w:szCs w:val="22"/>
        </w:rPr>
        <w:t>ECHY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 xml:space="preserve"> a.</w:t>
      </w:r>
      <w:r w:rsidR="003E6300">
        <w:rPr>
          <w:rStyle w:val="preformatted"/>
          <w:rFonts w:ascii="Arial" w:hAnsi="Arial" w:cs="Arial"/>
          <w:sz w:val="22"/>
          <w:szCs w:val="22"/>
        </w:rPr>
        <w:t xml:space="preserve"> 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>s.</w:t>
      </w:r>
      <w:r w:rsidRPr="004E7426">
        <w:rPr>
          <w:rFonts w:ascii="Arial" w:hAnsi="Arial" w:cs="Arial"/>
          <w:sz w:val="22"/>
          <w:szCs w:val="22"/>
        </w:rPr>
        <w:t xml:space="preserve">, </w:t>
      </w:r>
    </w:p>
    <w:p w14:paraId="2EDBB20E" w14:textId="4CCD4EBD" w:rsidR="00202561" w:rsidRPr="004E7426" w:rsidRDefault="0020256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="000B5791" w:rsidRPr="004E7426">
        <w:rPr>
          <w:rFonts w:ascii="Arial" w:hAnsi="Arial" w:cs="Arial"/>
          <w:sz w:val="22"/>
          <w:szCs w:val="22"/>
        </w:rPr>
        <w:t>Na Ostrově 177, Chrudim III, 537 01 Chrudim</w:t>
      </w:r>
    </w:p>
    <w:p w14:paraId="3D4A82DA" w14:textId="2AC39360" w:rsidR="00202561" w:rsidRPr="004E7426" w:rsidRDefault="00202561" w:rsidP="0071505C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IČ</w:t>
      </w:r>
      <w:r w:rsidR="00BC160E" w:rsidRPr="004E7426">
        <w:rPr>
          <w:rFonts w:ascii="Arial" w:hAnsi="Arial" w:cs="Arial"/>
          <w:sz w:val="22"/>
          <w:szCs w:val="22"/>
        </w:rPr>
        <w:t>O</w:t>
      </w:r>
      <w:r w:rsidRPr="004E7426">
        <w:rPr>
          <w:rFonts w:ascii="Arial" w:hAnsi="Arial" w:cs="Arial"/>
          <w:sz w:val="22"/>
          <w:szCs w:val="22"/>
        </w:rPr>
        <w:t xml:space="preserve">: </w:t>
      </w:r>
      <w:r w:rsidR="000B5791" w:rsidRPr="004E7426">
        <w:rPr>
          <w:rStyle w:val="nowrap"/>
          <w:rFonts w:ascii="Arial" w:hAnsi="Arial" w:cs="Arial"/>
          <w:sz w:val="22"/>
          <w:szCs w:val="22"/>
        </w:rPr>
        <w:t>25945408</w:t>
      </w:r>
      <w:r w:rsidR="000B5791" w:rsidRPr="004E7426">
        <w:rPr>
          <w:rFonts w:ascii="Arial" w:hAnsi="Arial" w:cs="Arial"/>
          <w:sz w:val="22"/>
          <w:szCs w:val="22"/>
        </w:rPr>
        <w:t xml:space="preserve"> </w:t>
      </w:r>
      <w:r w:rsidRPr="004E7426">
        <w:rPr>
          <w:rFonts w:ascii="Arial" w:hAnsi="Arial" w:cs="Arial"/>
          <w:sz w:val="22"/>
          <w:szCs w:val="22"/>
        </w:rPr>
        <w:t xml:space="preserve">  DIČ: CZ</w:t>
      </w:r>
      <w:r w:rsidR="000B5791" w:rsidRPr="004E7426">
        <w:rPr>
          <w:rFonts w:ascii="Arial" w:hAnsi="Arial" w:cs="Arial"/>
          <w:sz w:val="22"/>
          <w:szCs w:val="22"/>
        </w:rPr>
        <w:t xml:space="preserve"> </w:t>
      </w:r>
      <w:r w:rsidR="000B5791" w:rsidRPr="004E7426">
        <w:rPr>
          <w:rStyle w:val="nowrap"/>
          <w:rFonts w:ascii="Arial" w:hAnsi="Arial" w:cs="Arial"/>
          <w:sz w:val="22"/>
          <w:szCs w:val="22"/>
        </w:rPr>
        <w:t>25945408</w:t>
      </w:r>
    </w:p>
    <w:p w14:paraId="107A883E" w14:textId="129AA12F" w:rsidR="000B5791" w:rsidRPr="004E7426" w:rsidRDefault="0020256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="000B5791" w:rsidRPr="004E7426">
        <w:rPr>
          <w:rFonts w:ascii="Arial" w:hAnsi="Arial" w:cs="Arial"/>
          <w:sz w:val="22"/>
          <w:szCs w:val="22"/>
        </w:rPr>
        <w:t>zastoupená Ing. Jindřichem Poláčkem, předsedou představenstva</w:t>
      </w:r>
    </w:p>
    <w:p w14:paraId="6E8AAEC6" w14:textId="6AEE755B" w:rsidR="00202561" w:rsidRPr="004E7426" w:rsidRDefault="000B579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="00202561" w:rsidRPr="004E7426">
        <w:rPr>
          <w:rFonts w:ascii="Arial" w:hAnsi="Arial" w:cs="Arial"/>
          <w:sz w:val="22"/>
          <w:szCs w:val="22"/>
        </w:rPr>
        <w:t>bankovní spojení:</w:t>
      </w:r>
      <w:r w:rsidR="007C0189">
        <w:rPr>
          <w:rFonts w:ascii="Arial" w:hAnsi="Arial" w:cs="Arial"/>
          <w:sz w:val="22"/>
          <w:szCs w:val="22"/>
        </w:rPr>
        <w:t xml:space="preserve"> </w:t>
      </w:r>
      <w:r w:rsidR="007C0189" w:rsidRPr="00CD056B">
        <w:rPr>
          <w:rFonts w:ascii="Arial" w:hAnsi="Arial" w:cs="Arial"/>
          <w:sz w:val="22"/>
          <w:szCs w:val="22"/>
          <w:highlight w:val="black"/>
        </w:rPr>
        <w:t>KB Chrudim</w:t>
      </w:r>
      <w:r w:rsidR="00202561" w:rsidRPr="00CD056B">
        <w:rPr>
          <w:rFonts w:ascii="Arial" w:hAnsi="Arial" w:cs="Arial"/>
          <w:sz w:val="22"/>
          <w:szCs w:val="22"/>
          <w:highlight w:val="black"/>
        </w:rPr>
        <w:t xml:space="preserve">, číslo účtu </w:t>
      </w:r>
      <w:r w:rsidR="007C0189" w:rsidRPr="00CD056B">
        <w:rPr>
          <w:rFonts w:ascii="Arial" w:hAnsi="Arial" w:cs="Arial"/>
          <w:sz w:val="22"/>
          <w:szCs w:val="22"/>
          <w:highlight w:val="black"/>
        </w:rPr>
        <w:t>19-5248640207/0100</w:t>
      </w:r>
    </w:p>
    <w:p w14:paraId="595FCA01" w14:textId="18168708" w:rsidR="00202561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 xml:space="preserve">     (dále jen „dopravce“)</w:t>
      </w:r>
    </w:p>
    <w:p w14:paraId="3346F282" w14:textId="43D22C55" w:rsidR="007C0189" w:rsidRDefault="007C0189" w:rsidP="00316BE2">
      <w:pPr>
        <w:jc w:val="both"/>
        <w:rPr>
          <w:rFonts w:ascii="Arial" w:hAnsi="Arial" w:cs="Arial"/>
          <w:b/>
          <w:sz w:val="22"/>
          <w:szCs w:val="22"/>
        </w:rPr>
      </w:pPr>
    </w:p>
    <w:p w14:paraId="70FBA12D" w14:textId="77777777" w:rsidR="007C0189" w:rsidRPr="004E7426" w:rsidRDefault="007C0189" w:rsidP="00316BE2">
      <w:pPr>
        <w:jc w:val="both"/>
        <w:rPr>
          <w:rFonts w:ascii="Arial" w:hAnsi="Arial" w:cs="Arial"/>
          <w:sz w:val="22"/>
          <w:szCs w:val="22"/>
        </w:rPr>
      </w:pPr>
    </w:p>
    <w:p w14:paraId="4AD56DBE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</w:p>
    <w:p w14:paraId="1828D479" w14:textId="70D74082" w:rsidR="00DB47FD" w:rsidRDefault="007C0189" w:rsidP="00DB47FD">
      <w:pPr>
        <w:rPr>
          <w:rFonts w:ascii="Arial" w:hAnsi="Arial" w:cs="Arial"/>
          <w:b/>
          <w:sz w:val="24"/>
          <w:szCs w:val="24"/>
        </w:rPr>
      </w:pPr>
      <w:r w:rsidRPr="00DB47F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uzavírají tento dodatek č. </w:t>
      </w:r>
      <w:r w:rsidR="002D4EC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4 </w:t>
      </w:r>
      <w:r w:rsidR="006B4CA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ke smlouvě</w:t>
      </w:r>
      <w:r w:rsidR="006B4CA8" w:rsidRPr="00DB47F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B47FD" w:rsidRPr="00DB47FD">
        <w:rPr>
          <w:rFonts w:ascii="Arial" w:hAnsi="Arial" w:cs="Arial"/>
          <w:b/>
          <w:sz w:val="24"/>
          <w:szCs w:val="24"/>
        </w:rPr>
        <w:t>o závazku veřejné služby k provozování městské hromadné dopravy v Kutné Hoře</w:t>
      </w:r>
      <w:r w:rsidR="00DB47FD">
        <w:rPr>
          <w:rFonts w:ascii="Arial" w:hAnsi="Arial" w:cs="Arial"/>
          <w:b/>
          <w:sz w:val="24"/>
          <w:szCs w:val="24"/>
        </w:rPr>
        <w:t>:</w:t>
      </w:r>
    </w:p>
    <w:p w14:paraId="4307CD2B" w14:textId="77777777" w:rsidR="00DB47FD" w:rsidRPr="00DB47FD" w:rsidRDefault="00DB47FD" w:rsidP="00DB47FD">
      <w:pPr>
        <w:rPr>
          <w:rFonts w:ascii="Arial" w:hAnsi="Arial" w:cs="Arial"/>
          <w:b/>
          <w:sz w:val="24"/>
          <w:szCs w:val="24"/>
        </w:rPr>
      </w:pPr>
    </w:p>
    <w:p w14:paraId="4828B8A1" w14:textId="2144AE5E" w:rsidR="00202561" w:rsidRPr="00DB47FD" w:rsidRDefault="00CB52AB" w:rsidP="00DB47F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B47FD">
        <w:rPr>
          <w:rFonts w:ascii="Arial" w:hAnsi="Arial" w:cs="Arial"/>
          <w:b/>
          <w:sz w:val="22"/>
          <w:szCs w:val="22"/>
        </w:rPr>
        <w:t>I.</w:t>
      </w:r>
    </w:p>
    <w:p w14:paraId="05B81DC7" w14:textId="77777777" w:rsidR="00CB52AB" w:rsidRPr="004E7426" w:rsidRDefault="00CB52AB" w:rsidP="00316BE2">
      <w:pPr>
        <w:pStyle w:val="Zkladntext3"/>
        <w:ind w:left="567" w:hanging="567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15A7F561" w14:textId="087ABA09" w:rsidR="00CB52AB" w:rsidRPr="001B1498" w:rsidRDefault="00CB52AB" w:rsidP="004E5238">
      <w:pPr>
        <w:pStyle w:val="Odstavecseseznamem"/>
        <w:numPr>
          <w:ilvl w:val="0"/>
          <w:numId w:val="30"/>
        </w:numPr>
        <w:shd w:val="clear" w:color="auto" w:fill="FFFFFF"/>
        <w:ind w:left="567" w:hanging="567"/>
        <w:jc w:val="both"/>
        <w:rPr>
          <w:rFonts w:ascii="Arial" w:hAnsi="Arial" w:cs="Arial"/>
          <w:sz w:val="22"/>
          <w:szCs w:val="22"/>
        </w:rPr>
      </w:pPr>
      <w:r w:rsidRPr="001B1498">
        <w:rPr>
          <w:rFonts w:ascii="Arial" w:hAnsi="Arial" w:cs="Arial"/>
          <w:sz w:val="22"/>
          <w:szCs w:val="22"/>
        </w:rPr>
        <w:t xml:space="preserve">Předmětem dodatku </w:t>
      </w:r>
      <w:r w:rsidR="004E5238">
        <w:rPr>
          <w:rFonts w:ascii="Arial" w:hAnsi="Arial" w:cs="Arial"/>
          <w:sz w:val="22"/>
          <w:szCs w:val="22"/>
        </w:rPr>
        <w:t xml:space="preserve">č. 4 </w:t>
      </w:r>
      <w:r w:rsidRPr="001B1498">
        <w:rPr>
          <w:rFonts w:ascii="Arial" w:hAnsi="Arial" w:cs="Arial"/>
          <w:sz w:val="22"/>
          <w:szCs w:val="22"/>
        </w:rPr>
        <w:t xml:space="preserve">je navýšení prokazatelné ztráty přepočtené v souladu s článkem III. body 6. a 7 smlouvy </w:t>
      </w:r>
      <w:r w:rsidRPr="001B1498">
        <w:rPr>
          <w:rFonts w:ascii="Arial" w:hAnsi="Arial" w:cs="Arial"/>
          <w:color w:val="222222"/>
          <w:sz w:val="22"/>
          <w:szCs w:val="22"/>
        </w:rPr>
        <w:t>o závazku veřejné služby k provozování městské hromadné dopravy v</w:t>
      </w:r>
      <w:r w:rsidR="00EF3927" w:rsidRPr="001B1498">
        <w:rPr>
          <w:rFonts w:ascii="Arial" w:hAnsi="Arial" w:cs="Arial"/>
          <w:color w:val="222222"/>
          <w:sz w:val="22"/>
          <w:szCs w:val="22"/>
        </w:rPr>
        <w:t> </w:t>
      </w:r>
      <w:r w:rsidRPr="001B1498">
        <w:rPr>
          <w:rFonts w:ascii="Arial" w:hAnsi="Arial" w:cs="Arial"/>
          <w:color w:val="222222"/>
          <w:sz w:val="22"/>
          <w:szCs w:val="22"/>
        </w:rPr>
        <w:t>Kutné</w:t>
      </w:r>
      <w:r w:rsidR="00EF3927" w:rsidRPr="001B1498">
        <w:rPr>
          <w:rFonts w:ascii="Arial" w:hAnsi="Arial" w:cs="Arial"/>
          <w:color w:val="222222"/>
          <w:sz w:val="22"/>
          <w:szCs w:val="22"/>
        </w:rPr>
        <w:t xml:space="preserve"> Hoře</w:t>
      </w:r>
      <w:r w:rsidRPr="001B1498">
        <w:rPr>
          <w:rFonts w:ascii="Arial" w:hAnsi="Arial" w:cs="Arial"/>
          <w:color w:val="222222"/>
          <w:sz w:val="22"/>
          <w:szCs w:val="22"/>
        </w:rPr>
        <w:t xml:space="preserve"> </w:t>
      </w:r>
      <w:r w:rsidRPr="001B149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na </w:t>
      </w:r>
      <w:r w:rsidRPr="001B1498">
        <w:rPr>
          <w:rFonts w:ascii="Arial" w:hAnsi="Arial" w:cs="Arial"/>
          <w:sz w:val="22"/>
          <w:szCs w:val="22"/>
        </w:rPr>
        <w:t>období od 01.01.</w:t>
      </w:r>
      <w:r w:rsidR="00C812E4" w:rsidRPr="001B1498">
        <w:rPr>
          <w:rFonts w:ascii="Arial" w:hAnsi="Arial" w:cs="Arial"/>
          <w:sz w:val="22"/>
          <w:szCs w:val="22"/>
        </w:rPr>
        <w:t xml:space="preserve">2021 </w:t>
      </w:r>
      <w:r w:rsidRPr="001B1498">
        <w:rPr>
          <w:rFonts w:ascii="Arial" w:hAnsi="Arial" w:cs="Arial"/>
          <w:sz w:val="22"/>
          <w:szCs w:val="22"/>
        </w:rPr>
        <w:t>do 31.12.</w:t>
      </w:r>
      <w:r w:rsidR="00C812E4" w:rsidRPr="001B1498">
        <w:rPr>
          <w:rFonts w:ascii="Arial" w:hAnsi="Arial" w:cs="Arial"/>
          <w:sz w:val="22"/>
          <w:szCs w:val="22"/>
        </w:rPr>
        <w:t xml:space="preserve">2021 </w:t>
      </w:r>
      <w:r w:rsidRPr="001B1498">
        <w:rPr>
          <w:rFonts w:ascii="Arial" w:hAnsi="Arial" w:cs="Arial"/>
          <w:sz w:val="22"/>
          <w:szCs w:val="22"/>
        </w:rPr>
        <w:t>dle údajů Českého statistického úřadu.</w:t>
      </w:r>
    </w:p>
    <w:p w14:paraId="10562658" w14:textId="685A9623" w:rsidR="00C84A71" w:rsidRPr="001B1498" w:rsidRDefault="00C84A71" w:rsidP="004E5238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148ED57" w14:textId="087F3692" w:rsidR="00A318F2" w:rsidRPr="001B1498" w:rsidRDefault="00AE7E1F" w:rsidP="00687F3A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B1498">
        <w:rPr>
          <w:rFonts w:ascii="Arial" w:hAnsi="Arial" w:cs="Arial"/>
          <w:sz w:val="22"/>
          <w:szCs w:val="22"/>
        </w:rPr>
        <w:t xml:space="preserve">Smluvní strany konstatují, že jednotlivé </w:t>
      </w:r>
      <w:r w:rsidR="0048496D" w:rsidRPr="001B1498">
        <w:rPr>
          <w:rFonts w:ascii="Arial" w:hAnsi="Arial" w:cs="Arial"/>
          <w:sz w:val="22"/>
          <w:szCs w:val="22"/>
        </w:rPr>
        <w:t>propočty ve finančním modelu na rok 2021</w:t>
      </w:r>
      <w:r w:rsidRPr="001B1498">
        <w:rPr>
          <w:rFonts w:ascii="Arial" w:hAnsi="Arial" w:cs="Arial"/>
          <w:sz w:val="22"/>
          <w:szCs w:val="22"/>
        </w:rPr>
        <w:t xml:space="preserve"> vycházejí</w:t>
      </w:r>
      <w:r w:rsidR="00687F3A">
        <w:rPr>
          <w:rFonts w:ascii="Arial" w:hAnsi="Arial" w:cs="Arial"/>
          <w:sz w:val="22"/>
          <w:szCs w:val="22"/>
        </w:rPr>
        <w:t xml:space="preserve"> </w:t>
      </w:r>
      <w:r w:rsidR="0048496D" w:rsidRPr="001B1498">
        <w:rPr>
          <w:rFonts w:ascii="Arial" w:hAnsi="Arial" w:cs="Arial"/>
          <w:sz w:val="22"/>
          <w:szCs w:val="22"/>
        </w:rPr>
        <w:t>z Výchozího finančního modelu, který je přílohou č. 1 Smlouvy.</w:t>
      </w:r>
      <w:r w:rsidR="00A318F2" w:rsidRPr="001B1498">
        <w:rPr>
          <w:rFonts w:ascii="Arial" w:hAnsi="Arial" w:cs="Arial"/>
          <w:sz w:val="22"/>
          <w:szCs w:val="22"/>
        </w:rPr>
        <w:t xml:space="preserve"> Dále se smluvní strany dohodly, že v</w:t>
      </w:r>
      <w:r w:rsidR="00C84A71" w:rsidRPr="001B1498">
        <w:rPr>
          <w:rFonts w:ascii="Arial" w:hAnsi="Arial" w:cs="Arial"/>
          <w:sz w:val="22"/>
          <w:szCs w:val="22"/>
        </w:rPr>
        <w:t> </w:t>
      </w:r>
      <w:r w:rsidR="00A318F2" w:rsidRPr="001B1498">
        <w:rPr>
          <w:rFonts w:ascii="Arial" w:hAnsi="Arial" w:cs="Arial"/>
          <w:sz w:val="22"/>
          <w:szCs w:val="22"/>
        </w:rPr>
        <w:t>důsledku</w:t>
      </w:r>
      <w:r w:rsidR="00C84A71" w:rsidRPr="001B1498">
        <w:rPr>
          <w:rFonts w:ascii="Arial" w:hAnsi="Arial" w:cs="Arial"/>
          <w:sz w:val="22"/>
          <w:szCs w:val="22"/>
        </w:rPr>
        <w:t xml:space="preserve"> </w:t>
      </w:r>
      <w:r w:rsidR="00A318F2" w:rsidRPr="001B1498">
        <w:rPr>
          <w:rFonts w:ascii="Arial" w:hAnsi="Arial" w:cs="Arial"/>
          <w:sz w:val="22"/>
          <w:szCs w:val="22"/>
        </w:rPr>
        <w:t xml:space="preserve">schválených změn jízdních řádů </w:t>
      </w:r>
      <w:r w:rsidR="00687F3A" w:rsidRPr="00687F3A">
        <w:rPr>
          <w:rFonts w:ascii="Arial" w:hAnsi="Arial" w:cs="Arial"/>
          <w:sz w:val="22"/>
          <w:szCs w:val="22"/>
        </w:rPr>
        <w:t>se v roce 2021 předpokládá celkem ujetí 274 767 kilometrů.  Přejezdových prázdných kilometrů mezi spoji městské dopravy se pro rok 2021 předpokládá</w:t>
      </w:r>
      <w:r w:rsidR="00687F3A">
        <w:rPr>
          <w:rFonts w:ascii="Arial" w:hAnsi="Arial" w:cs="Arial"/>
          <w:sz w:val="22"/>
          <w:szCs w:val="22"/>
        </w:rPr>
        <w:t xml:space="preserve"> </w:t>
      </w:r>
      <w:r w:rsidR="00687F3A" w:rsidRPr="00687F3A">
        <w:rPr>
          <w:rFonts w:ascii="Arial" w:hAnsi="Arial" w:cs="Arial"/>
          <w:sz w:val="22"/>
          <w:szCs w:val="22"/>
        </w:rPr>
        <w:t>33 722,5 kilometrů</w:t>
      </w:r>
      <w:r w:rsidR="00A318F2" w:rsidRPr="001B1498">
        <w:rPr>
          <w:rFonts w:ascii="Arial" w:hAnsi="Arial" w:cs="Arial"/>
          <w:sz w:val="22"/>
          <w:szCs w:val="22"/>
        </w:rPr>
        <w:t>. Dané kilometry jsou podkladem pro přepočet finančního modelu na</w:t>
      </w:r>
      <w:r w:rsidR="004E5238">
        <w:rPr>
          <w:rFonts w:ascii="Arial" w:hAnsi="Arial" w:cs="Arial"/>
          <w:sz w:val="22"/>
          <w:szCs w:val="22"/>
        </w:rPr>
        <w:t> </w:t>
      </w:r>
      <w:r w:rsidR="00A318F2" w:rsidRPr="001B1498">
        <w:rPr>
          <w:rFonts w:ascii="Arial" w:hAnsi="Arial" w:cs="Arial"/>
          <w:sz w:val="22"/>
          <w:szCs w:val="22"/>
        </w:rPr>
        <w:t>rok 2021.</w:t>
      </w:r>
    </w:p>
    <w:p w14:paraId="0EE4607C" w14:textId="737E1D0E" w:rsidR="003678F6" w:rsidRPr="003678F6" w:rsidRDefault="003678F6" w:rsidP="004E5238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126ABEB" w14:textId="0645B99D" w:rsidR="003678F6" w:rsidRDefault="003678F6" w:rsidP="004E5238">
      <w:pPr>
        <w:pStyle w:val="Odstavecseseznamem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výše kompenzace na rok 2021 ve finančním modelu je 10 369,00 tis.</w:t>
      </w:r>
      <w:r w:rsidR="006B4C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="006B4CA8">
        <w:rPr>
          <w:rFonts w:ascii="Arial" w:hAnsi="Arial" w:cs="Arial"/>
          <w:sz w:val="22"/>
          <w:szCs w:val="22"/>
        </w:rPr>
        <w:t>.</w:t>
      </w:r>
    </w:p>
    <w:p w14:paraId="039E244E" w14:textId="77777777" w:rsidR="003678F6" w:rsidRPr="001B1498" w:rsidRDefault="003678F6" w:rsidP="004E5238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042F1689" w14:textId="55F10538" w:rsidR="003678F6" w:rsidRPr="003678F6" w:rsidRDefault="003678F6" w:rsidP="004E5238">
      <w:pPr>
        <w:pStyle w:val="Odstavecseseznamem"/>
        <w:numPr>
          <w:ilvl w:val="0"/>
          <w:numId w:val="30"/>
        </w:numPr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3678F6">
        <w:rPr>
          <w:rFonts w:ascii="Arial" w:hAnsi="Arial" w:cs="Arial"/>
          <w:sz w:val="22"/>
          <w:szCs w:val="22"/>
        </w:rPr>
        <w:t xml:space="preserve">Kompenzace ve výši 10 369 000 Kč bude dopravci vyplacena v měsíčních platbách </w:t>
      </w:r>
      <w:r w:rsidRPr="003678F6">
        <w:rPr>
          <w:rFonts w:ascii="Arial" w:hAnsi="Arial" w:cs="Arial"/>
          <w:iCs/>
          <w:sz w:val="22"/>
          <w:szCs w:val="22"/>
        </w:rPr>
        <w:t>vždy do</w:t>
      </w:r>
      <w:r w:rsidR="004E5238">
        <w:rPr>
          <w:rFonts w:ascii="Arial" w:hAnsi="Arial" w:cs="Arial"/>
          <w:iCs/>
          <w:sz w:val="22"/>
          <w:szCs w:val="22"/>
        </w:rPr>
        <w:t> </w:t>
      </w:r>
      <w:r w:rsidRPr="003678F6">
        <w:rPr>
          <w:rFonts w:ascii="Arial" w:hAnsi="Arial" w:cs="Arial"/>
          <w:iCs/>
          <w:sz w:val="22"/>
          <w:szCs w:val="22"/>
        </w:rPr>
        <w:t>12. dne příslušného kalendářního měsíce ve výši 864 083 Kč za měsíce leden až listopad 2021, splátka za měsíc prosinec 2021 bude ve výši 864 087 Kč.</w:t>
      </w:r>
    </w:p>
    <w:p w14:paraId="7161D0E9" w14:textId="77777777" w:rsidR="003678F6" w:rsidRPr="001B1498" w:rsidRDefault="003678F6" w:rsidP="004E5238">
      <w:pPr>
        <w:pStyle w:val="Odstavecseseznamem"/>
        <w:ind w:left="567" w:hanging="567"/>
        <w:jc w:val="both"/>
        <w:rPr>
          <w:rFonts w:ascii="Arial" w:hAnsi="Arial" w:cs="Arial"/>
          <w:iCs/>
          <w:sz w:val="22"/>
          <w:szCs w:val="22"/>
        </w:rPr>
      </w:pPr>
    </w:p>
    <w:p w14:paraId="0493C9D2" w14:textId="40ADBB92" w:rsidR="003678F6" w:rsidRDefault="003678F6" w:rsidP="004E5238">
      <w:pPr>
        <w:pStyle w:val="Odstavecseseznamem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678F6">
        <w:rPr>
          <w:rFonts w:ascii="Arial" w:hAnsi="Arial" w:cs="Arial"/>
          <w:sz w:val="22"/>
          <w:szCs w:val="22"/>
        </w:rPr>
        <w:t xml:space="preserve">Přílohou č. 1 </w:t>
      </w:r>
      <w:r w:rsidR="006B4CA8">
        <w:rPr>
          <w:rFonts w:ascii="Arial" w:hAnsi="Arial" w:cs="Arial"/>
          <w:sz w:val="22"/>
          <w:szCs w:val="22"/>
        </w:rPr>
        <w:t>d</w:t>
      </w:r>
      <w:r w:rsidR="006B4CA8" w:rsidRPr="003678F6">
        <w:rPr>
          <w:rFonts w:ascii="Arial" w:hAnsi="Arial" w:cs="Arial"/>
          <w:sz w:val="22"/>
          <w:szCs w:val="22"/>
        </w:rPr>
        <w:t xml:space="preserve">odatku </w:t>
      </w:r>
      <w:r w:rsidRPr="003678F6">
        <w:rPr>
          <w:rFonts w:ascii="Arial" w:hAnsi="Arial" w:cs="Arial"/>
          <w:sz w:val="22"/>
          <w:szCs w:val="22"/>
        </w:rPr>
        <w:t xml:space="preserve">č. </w:t>
      </w:r>
      <w:r w:rsidR="004E5238">
        <w:rPr>
          <w:rFonts w:ascii="Arial" w:hAnsi="Arial" w:cs="Arial"/>
          <w:sz w:val="22"/>
          <w:szCs w:val="22"/>
        </w:rPr>
        <w:t>4</w:t>
      </w:r>
      <w:r w:rsidR="006B4CA8" w:rsidRPr="003678F6">
        <w:rPr>
          <w:rFonts w:ascii="Arial" w:hAnsi="Arial" w:cs="Arial"/>
          <w:sz w:val="22"/>
          <w:szCs w:val="22"/>
        </w:rPr>
        <w:t xml:space="preserve"> </w:t>
      </w:r>
      <w:r w:rsidRPr="003678F6">
        <w:rPr>
          <w:rFonts w:ascii="Arial" w:hAnsi="Arial" w:cs="Arial"/>
          <w:sz w:val="22"/>
          <w:szCs w:val="22"/>
        </w:rPr>
        <w:t>je finanční model pro rok 2021</w:t>
      </w:r>
      <w:r w:rsidR="006B4CA8">
        <w:rPr>
          <w:rFonts w:ascii="Arial" w:hAnsi="Arial" w:cs="Arial"/>
          <w:sz w:val="22"/>
          <w:szCs w:val="22"/>
        </w:rPr>
        <w:t>.</w:t>
      </w:r>
    </w:p>
    <w:p w14:paraId="73EEB8BB" w14:textId="77777777" w:rsidR="003678F6" w:rsidRPr="001B1498" w:rsidRDefault="003678F6" w:rsidP="004E5238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5DB0B205" w14:textId="30321F27" w:rsidR="000F6E36" w:rsidRPr="001B1498" w:rsidRDefault="000F6E36" w:rsidP="004E5238">
      <w:pPr>
        <w:pStyle w:val="Odstavecseseznamem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B1498">
        <w:rPr>
          <w:rFonts w:ascii="Arial" w:hAnsi="Arial" w:cs="Arial"/>
          <w:sz w:val="22"/>
          <w:szCs w:val="22"/>
        </w:rPr>
        <w:t>Smluvní strany jsou si vědomy, že v důsledku celosvětové pandemie onemocnění COVID-19 způsobené novým koronavirem SARS-CoV-2 byl v České republice</w:t>
      </w:r>
      <w:r w:rsidR="004E5238">
        <w:rPr>
          <w:rFonts w:ascii="Arial" w:hAnsi="Arial" w:cs="Arial"/>
          <w:sz w:val="22"/>
          <w:szCs w:val="22"/>
        </w:rPr>
        <w:t xml:space="preserve"> </w:t>
      </w:r>
      <w:r w:rsidRPr="001B1498">
        <w:rPr>
          <w:rFonts w:ascii="Arial" w:hAnsi="Arial" w:cs="Arial"/>
          <w:sz w:val="22"/>
          <w:szCs w:val="22"/>
        </w:rPr>
        <w:t>vyhlášen nouzový stav (dále jen „Doba nouzového stavu“), kdy byl omezen volný pohyb osob a byla zavedena některá další regulační opatření, spojená s uzavřením škol a dalších veřejných institucí. Smluvní strany konstatují, že takovou situaci v době uzavření smlouvy nebylo možné předvídat.</w:t>
      </w:r>
    </w:p>
    <w:p w14:paraId="5EAA5CE8" w14:textId="77777777" w:rsidR="000F6E36" w:rsidRPr="001B1498" w:rsidRDefault="000F6E36" w:rsidP="004E5238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2C0C9730" w14:textId="22B84D44" w:rsidR="006B4CA8" w:rsidRDefault="009A6017" w:rsidP="004E5238">
      <w:pPr>
        <w:pStyle w:val="Odstavecseseznamem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B1498">
        <w:rPr>
          <w:rFonts w:ascii="Arial" w:hAnsi="Arial" w:cs="Arial"/>
          <w:sz w:val="22"/>
          <w:szCs w:val="22"/>
        </w:rPr>
        <w:t xml:space="preserve">Protože v Době nouzového stavu a částečně i po jeho skončení </w:t>
      </w:r>
      <w:r w:rsidR="00EF1C0A">
        <w:rPr>
          <w:rFonts w:ascii="Arial" w:hAnsi="Arial" w:cs="Arial"/>
          <w:sz w:val="22"/>
          <w:szCs w:val="22"/>
        </w:rPr>
        <w:t>dochází</w:t>
      </w:r>
      <w:r w:rsidR="00EF1C0A" w:rsidRPr="001B1498">
        <w:rPr>
          <w:rFonts w:ascii="Arial" w:hAnsi="Arial" w:cs="Arial"/>
          <w:sz w:val="22"/>
          <w:szCs w:val="22"/>
        </w:rPr>
        <w:t xml:space="preserve"> </w:t>
      </w:r>
      <w:r w:rsidRPr="001B1498">
        <w:rPr>
          <w:rFonts w:ascii="Arial" w:hAnsi="Arial" w:cs="Arial"/>
          <w:sz w:val="22"/>
          <w:szCs w:val="22"/>
        </w:rPr>
        <w:t>bez zavinění Dopravce k významnému propadu poptávky po Veřejných službách v městské hromadné</w:t>
      </w:r>
      <w:r w:rsidR="00BA5A33">
        <w:rPr>
          <w:rFonts w:ascii="Arial" w:hAnsi="Arial" w:cs="Arial"/>
          <w:sz w:val="22"/>
          <w:szCs w:val="22"/>
        </w:rPr>
        <w:t xml:space="preserve"> dopravě</w:t>
      </w:r>
      <w:r w:rsidR="008E762B" w:rsidRPr="001B1498">
        <w:rPr>
          <w:rFonts w:ascii="Arial" w:hAnsi="Arial" w:cs="Arial"/>
          <w:sz w:val="22"/>
          <w:szCs w:val="22"/>
        </w:rPr>
        <w:t xml:space="preserve">, smluvní strany se dohodly, že dopady </w:t>
      </w:r>
      <w:r w:rsidR="0054722B">
        <w:rPr>
          <w:rFonts w:ascii="Arial" w:hAnsi="Arial" w:cs="Arial"/>
          <w:sz w:val="22"/>
          <w:szCs w:val="22"/>
        </w:rPr>
        <w:t>Doprav</w:t>
      </w:r>
      <w:r w:rsidR="00847F43">
        <w:rPr>
          <w:rFonts w:ascii="Arial" w:hAnsi="Arial" w:cs="Arial"/>
          <w:sz w:val="22"/>
          <w:szCs w:val="22"/>
        </w:rPr>
        <w:t>c</w:t>
      </w:r>
      <w:r w:rsidR="0054722B">
        <w:rPr>
          <w:rFonts w:ascii="Arial" w:hAnsi="Arial" w:cs="Arial"/>
          <w:sz w:val="22"/>
          <w:szCs w:val="22"/>
        </w:rPr>
        <w:t>em neovlivnitelného</w:t>
      </w:r>
      <w:r w:rsidR="008E762B" w:rsidRPr="001B1498">
        <w:rPr>
          <w:rFonts w:ascii="Arial" w:hAnsi="Arial" w:cs="Arial"/>
          <w:sz w:val="22"/>
          <w:szCs w:val="22"/>
        </w:rPr>
        <w:t xml:space="preserve"> poklesu přepravovaných cestujících a tím i </w:t>
      </w:r>
      <w:r w:rsidR="0054722B">
        <w:rPr>
          <w:rFonts w:ascii="Arial" w:hAnsi="Arial" w:cs="Arial"/>
          <w:sz w:val="22"/>
          <w:szCs w:val="22"/>
        </w:rPr>
        <w:t xml:space="preserve">poklesu </w:t>
      </w:r>
      <w:r w:rsidR="008E762B" w:rsidRPr="001B1498">
        <w:rPr>
          <w:rFonts w:ascii="Arial" w:hAnsi="Arial" w:cs="Arial"/>
          <w:sz w:val="22"/>
          <w:szCs w:val="22"/>
        </w:rPr>
        <w:t>skutečně dosažených tržeb za období od</w:t>
      </w:r>
      <w:r w:rsidR="004E5238">
        <w:rPr>
          <w:rFonts w:ascii="Arial" w:hAnsi="Arial" w:cs="Arial"/>
          <w:sz w:val="22"/>
          <w:szCs w:val="22"/>
        </w:rPr>
        <w:t> </w:t>
      </w:r>
      <w:r w:rsidR="008E762B" w:rsidRPr="001B1498">
        <w:rPr>
          <w:rFonts w:ascii="Arial" w:hAnsi="Arial" w:cs="Arial"/>
          <w:sz w:val="22"/>
          <w:szCs w:val="22"/>
        </w:rPr>
        <w:t>1.1.</w:t>
      </w:r>
      <w:r w:rsidR="009F506C">
        <w:rPr>
          <w:rFonts w:ascii="Arial" w:hAnsi="Arial" w:cs="Arial"/>
          <w:sz w:val="22"/>
          <w:szCs w:val="22"/>
        </w:rPr>
        <w:t>2021</w:t>
      </w:r>
      <w:r w:rsidR="009F506C" w:rsidRPr="001B1498">
        <w:rPr>
          <w:rFonts w:ascii="Arial" w:hAnsi="Arial" w:cs="Arial"/>
          <w:sz w:val="22"/>
          <w:szCs w:val="22"/>
        </w:rPr>
        <w:t xml:space="preserve"> </w:t>
      </w:r>
      <w:r w:rsidR="008E762B" w:rsidRPr="001B1498">
        <w:rPr>
          <w:rFonts w:ascii="Arial" w:hAnsi="Arial" w:cs="Arial"/>
          <w:sz w:val="22"/>
          <w:szCs w:val="22"/>
        </w:rPr>
        <w:t xml:space="preserve">do </w:t>
      </w:r>
      <w:r w:rsidR="002D4EC6">
        <w:rPr>
          <w:rFonts w:ascii="Arial" w:hAnsi="Arial" w:cs="Arial"/>
          <w:sz w:val="22"/>
          <w:szCs w:val="22"/>
        </w:rPr>
        <w:t>30.6.</w:t>
      </w:r>
      <w:r w:rsidR="009F506C">
        <w:rPr>
          <w:rFonts w:ascii="Arial" w:hAnsi="Arial" w:cs="Arial"/>
          <w:sz w:val="22"/>
          <w:szCs w:val="22"/>
        </w:rPr>
        <w:t>2021</w:t>
      </w:r>
      <w:r w:rsidR="002D4EC6">
        <w:rPr>
          <w:rFonts w:ascii="Arial" w:hAnsi="Arial" w:cs="Arial"/>
          <w:sz w:val="22"/>
          <w:szCs w:val="22"/>
        </w:rPr>
        <w:t xml:space="preserve">; </w:t>
      </w:r>
      <w:r w:rsidR="00BA5A33">
        <w:rPr>
          <w:rFonts w:ascii="Arial" w:hAnsi="Arial" w:cs="Arial"/>
          <w:sz w:val="22"/>
          <w:szCs w:val="22"/>
        </w:rPr>
        <w:t xml:space="preserve">příp. </w:t>
      </w:r>
      <w:r w:rsidR="002D4EC6">
        <w:rPr>
          <w:rFonts w:ascii="Arial" w:hAnsi="Arial" w:cs="Arial"/>
          <w:sz w:val="22"/>
          <w:szCs w:val="22"/>
        </w:rPr>
        <w:t>od 1.7.20</w:t>
      </w:r>
      <w:r w:rsidR="009F506C">
        <w:rPr>
          <w:rFonts w:ascii="Arial" w:hAnsi="Arial" w:cs="Arial"/>
          <w:sz w:val="22"/>
          <w:szCs w:val="22"/>
        </w:rPr>
        <w:t>21</w:t>
      </w:r>
      <w:r w:rsidR="002D4EC6">
        <w:rPr>
          <w:rFonts w:ascii="Arial" w:hAnsi="Arial" w:cs="Arial"/>
          <w:sz w:val="22"/>
          <w:szCs w:val="22"/>
        </w:rPr>
        <w:t xml:space="preserve"> do 31.12.20</w:t>
      </w:r>
      <w:r w:rsidR="009F506C">
        <w:rPr>
          <w:rFonts w:ascii="Arial" w:hAnsi="Arial" w:cs="Arial"/>
          <w:sz w:val="22"/>
          <w:szCs w:val="22"/>
        </w:rPr>
        <w:t>21</w:t>
      </w:r>
      <w:r w:rsidR="008E762B" w:rsidRPr="001B1498">
        <w:rPr>
          <w:rFonts w:ascii="Arial" w:hAnsi="Arial" w:cs="Arial"/>
          <w:sz w:val="22"/>
          <w:szCs w:val="22"/>
        </w:rPr>
        <w:t xml:space="preserve"> budou dopravcem předloženy </w:t>
      </w:r>
      <w:r w:rsidR="002D4EC6">
        <w:rPr>
          <w:rFonts w:ascii="Arial" w:hAnsi="Arial" w:cs="Arial"/>
          <w:sz w:val="22"/>
          <w:szCs w:val="22"/>
        </w:rPr>
        <w:t>vždy</w:t>
      </w:r>
      <w:r w:rsidR="00BA5A33">
        <w:rPr>
          <w:rFonts w:ascii="Arial" w:hAnsi="Arial" w:cs="Arial"/>
          <w:sz w:val="22"/>
          <w:szCs w:val="22"/>
        </w:rPr>
        <w:t xml:space="preserve"> </w:t>
      </w:r>
      <w:r w:rsidR="00EF1C0A">
        <w:rPr>
          <w:rFonts w:ascii="Arial" w:hAnsi="Arial" w:cs="Arial"/>
          <w:sz w:val="22"/>
          <w:szCs w:val="22"/>
        </w:rPr>
        <w:t>po ukončení</w:t>
      </w:r>
      <w:r w:rsidR="004E5238">
        <w:rPr>
          <w:rFonts w:ascii="Arial" w:hAnsi="Arial" w:cs="Arial"/>
          <w:sz w:val="22"/>
          <w:szCs w:val="22"/>
        </w:rPr>
        <w:t xml:space="preserve"> </w:t>
      </w:r>
      <w:r w:rsidR="002D4EC6">
        <w:rPr>
          <w:rFonts w:ascii="Arial" w:hAnsi="Arial" w:cs="Arial"/>
          <w:sz w:val="22"/>
          <w:szCs w:val="22"/>
        </w:rPr>
        <w:t>dané</w:t>
      </w:r>
      <w:r w:rsidR="009F506C">
        <w:rPr>
          <w:rFonts w:ascii="Arial" w:hAnsi="Arial" w:cs="Arial"/>
          <w:sz w:val="22"/>
          <w:szCs w:val="22"/>
        </w:rPr>
        <w:t>ho</w:t>
      </w:r>
      <w:r w:rsidR="002D4EC6">
        <w:rPr>
          <w:rFonts w:ascii="Arial" w:hAnsi="Arial" w:cs="Arial"/>
          <w:sz w:val="22"/>
          <w:szCs w:val="22"/>
        </w:rPr>
        <w:t xml:space="preserve"> období</w:t>
      </w:r>
      <w:r w:rsidR="008E762B" w:rsidRPr="001B1498">
        <w:rPr>
          <w:rFonts w:ascii="Arial" w:hAnsi="Arial" w:cs="Arial"/>
          <w:sz w:val="22"/>
          <w:szCs w:val="22"/>
        </w:rPr>
        <w:t>.</w:t>
      </w:r>
    </w:p>
    <w:p w14:paraId="7A10E539" w14:textId="77777777" w:rsidR="006B4CA8" w:rsidRPr="00D82B1B" w:rsidRDefault="006B4CA8" w:rsidP="004E5238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705BA573" w14:textId="55871FA3" w:rsidR="00D475A3" w:rsidRDefault="006B4CA8" w:rsidP="004E5238">
      <w:pPr>
        <w:pStyle w:val="Odstavecseseznamem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uzavřením tohoto dodatku deklarují společnou vůli řešit </w:t>
      </w:r>
      <w:r w:rsidR="009F506C">
        <w:rPr>
          <w:rFonts w:ascii="Arial" w:hAnsi="Arial" w:cs="Arial"/>
          <w:sz w:val="22"/>
          <w:szCs w:val="22"/>
        </w:rPr>
        <w:t xml:space="preserve">dohodou </w:t>
      </w:r>
      <w:r>
        <w:rPr>
          <w:rFonts w:ascii="Arial" w:hAnsi="Arial" w:cs="Arial"/>
          <w:sz w:val="22"/>
          <w:szCs w:val="22"/>
        </w:rPr>
        <w:t>kompenzaci nákladů za</w:t>
      </w:r>
      <w:r w:rsidR="004E52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provedenou dopravu za rok </w:t>
      </w:r>
      <w:r w:rsidR="009F506C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, a to v souvislosti s výskytem nemoci COVID</w:t>
      </w:r>
      <w:r w:rsidR="004E52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19 a stejně tak deklarují společnou vůli řešit dohodou očekávanou situaci v souvislosti s výskytem nemoci COVID v roce 2021.</w:t>
      </w:r>
      <w:r w:rsidR="0054722B">
        <w:rPr>
          <w:rFonts w:ascii="Arial" w:hAnsi="Arial" w:cs="Arial"/>
          <w:sz w:val="22"/>
          <w:szCs w:val="22"/>
        </w:rPr>
        <w:t xml:space="preserve"> </w:t>
      </w:r>
    </w:p>
    <w:p w14:paraId="653B5FFC" w14:textId="4383AF39" w:rsidR="008E762B" w:rsidRDefault="008E762B" w:rsidP="004E5238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9BA90C" w14:textId="047D8E55" w:rsidR="008E762B" w:rsidRPr="008E762B" w:rsidRDefault="008E762B" w:rsidP="004E5238">
      <w:pPr>
        <w:pStyle w:val="Odstavecseseznamem"/>
        <w:numPr>
          <w:ilvl w:val="0"/>
          <w:numId w:val="30"/>
        </w:numPr>
        <w:shd w:val="clear" w:color="auto" w:fill="FFFFFF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762B">
        <w:rPr>
          <w:rFonts w:ascii="Arial" w:hAnsi="Arial" w:cs="Arial"/>
          <w:sz w:val="22"/>
          <w:szCs w:val="22"/>
        </w:rPr>
        <w:t>O vývoji pandemické situace v období roku 2021, případně letech následujících, a jejích dopadech na plnění Smlouvy se smluvní strany zavazují v dobré víře dále jednat a v případě dalšího nepředpokládaného a neovlivnitelného výpadku na straně tržeb přijmout obdobný dodatek tomuto</w:t>
      </w:r>
      <w:r w:rsidR="00130363">
        <w:rPr>
          <w:rFonts w:ascii="Arial" w:hAnsi="Arial" w:cs="Arial"/>
          <w:sz w:val="22"/>
          <w:szCs w:val="22"/>
        </w:rPr>
        <w:t xml:space="preserve">. </w:t>
      </w:r>
    </w:p>
    <w:p w14:paraId="159B026D" w14:textId="77777777" w:rsidR="008E762B" w:rsidRPr="00DB47FD" w:rsidRDefault="008E762B" w:rsidP="004E5238">
      <w:pPr>
        <w:ind w:left="567" w:hanging="567"/>
        <w:rPr>
          <w:rFonts w:ascii="Arial" w:hAnsi="Arial" w:cs="Arial"/>
          <w:sz w:val="22"/>
          <w:szCs w:val="22"/>
        </w:rPr>
      </w:pPr>
    </w:p>
    <w:p w14:paraId="6623FF07" w14:textId="7D10CC4E" w:rsidR="00C60721" w:rsidRPr="00DB47FD" w:rsidRDefault="00592511" w:rsidP="004E5238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4E5238">
        <w:rPr>
          <w:rFonts w:ascii="Arial" w:hAnsi="Arial" w:cs="Arial"/>
          <w:b/>
          <w:bCs/>
          <w:sz w:val="22"/>
          <w:szCs w:val="22"/>
        </w:rPr>
        <w:t>I</w:t>
      </w:r>
      <w:r w:rsidR="00C60721" w:rsidRPr="00DB47FD">
        <w:rPr>
          <w:rFonts w:ascii="Arial" w:hAnsi="Arial" w:cs="Arial"/>
          <w:b/>
          <w:bCs/>
          <w:sz w:val="22"/>
          <w:szCs w:val="22"/>
        </w:rPr>
        <w:t>.</w:t>
      </w:r>
    </w:p>
    <w:p w14:paraId="0DFB9107" w14:textId="77777777" w:rsidR="00C60721" w:rsidRPr="00DB47FD" w:rsidRDefault="00C60721" w:rsidP="004E5238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DB47FD">
        <w:rPr>
          <w:rFonts w:ascii="Arial" w:hAnsi="Arial" w:cs="Arial"/>
          <w:sz w:val="22"/>
          <w:szCs w:val="22"/>
        </w:rPr>
        <w:t>Závěrečná ujednání</w:t>
      </w:r>
    </w:p>
    <w:p w14:paraId="06F77916" w14:textId="77777777" w:rsidR="00C60721" w:rsidRPr="00DB47FD" w:rsidRDefault="00C60721" w:rsidP="004E5238">
      <w:pPr>
        <w:ind w:left="567" w:hanging="567"/>
        <w:rPr>
          <w:rFonts w:ascii="Arial" w:hAnsi="Arial" w:cs="Arial"/>
          <w:sz w:val="22"/>
          <w:szCs w:val="22"/>
        </w:rPr>
      </w:pPr>
    </w:p>
    <w:p w14:paraId="5EECF5AA" w14:textId="66587B74" w:rsidR="00C60721" w:rsidRPr="008055C3" w:rsidRDefault="00C60721" w:rsidP="004E523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1. </w:t>
      </w:r>
      <w:r w:rsidR="004E5238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 xml:space="preserve">Dodatek č. </w:t>
      </w:r>
      <w:r w:rsidR="004E5238">
        <w:rPr>
          <w:rFonts w:ascii="Arial" w:hAnsi="Arial" w:cs="Arial"/>
          <w:sz w:val="22"/>
          <w:szCs w:val="22"/>
        </w:rPr>
        <w:t>4</w:t>
      </w:r>
      <w:r w:rsidR="00BF0081" w:rsidRPr="00413CDF">
        <w:rPr>
          <w:rFonts w:ascii="Arial" w:hAnsi="Arial" w:cs="Arial"/>
          <w:sz w:val="22"/>
          <w:szCs w:val="22"/>
        </w:rPr>
        <w:t xml:space="preserve"> </w:t>
      </w:r>
      <w:r w:rsidRPr="00413CDF">
        <w:rPr>
          <w:rFonts w:ascii="Arial" w:hAnsi="Arial" w:cs="Arial"/>
          <w:sz w:val="22"/>
          <w:szCs w:val="22"/>
        </w:rPr>
        <w:t xml:space="preserve">byl schválen </w:t>
      </w:r>
      <w:r w:rsidRPr="008055C3">
        <w:rPr>
          <w:rFonts w:ascii="Arial" w:hAnsi="Arial" w:cs="Arial"/>
          <w:sz w:val="22"/>
          <w:szCs w:val="22"/>
        </w:rPr>
        <w:t xml:space="preserve">usnesením </w:t>
      </w:r>
      <w:r w:rsidR="00130363" w:rsidRPr="008055C3">
        <w:rPr>
          <w:rFonts w:ascii="Arial" w:hAnsi="Arial" w:cs="Arial"/>
          <w:sz w:val="22"/>
          <w:szCs w:val="22"/>
        </w:rPr>
        <w:t xml:space="preserve">Zastupitelstva </w:t>
      </w:r>
      <w:r w:rsidRPr="008055C3">
        <w:rPr>
          <w:rFonts w:ascii="Arial" w:hAnsi="Arial" w:cs="Arial"/>
          <w:sz w:val="22"/>
          <w:szCs w:val="22"/>
        </w:rPr>
        <w:t>města Kutné Hory</w:t>
      </w:r>
      <w:r w:rsidR="00130363" w:rsidRPr="008055C3">
        <w:rPr>
          <w:rFonts w:ascii="Arial" w:hAnsi="Arial" w:cs="Arial"/>
          <w:sz w:val="22"/>
          <w:szCs w:val="22"/>
        </w:rPr>
        <w:t xml:space="preserve"> č</w:t>
      </w:r>
      <w:r w:rsidR="008055C3" w:rsidRPr="008055C3">
        <w:rPr>
          <w:rFonts w:ascii="Arial" w:hAnsi="Arial" w:cs="Arial"/>
          <w:sz w:val="22"/>
          <w:szCs w:val="22"/>
        </w:rPr>
        <w:t>.</w:t>
      </w:r>
      <w:r w:rsidR="008055C3" w:rsidRPr="008055C3">
        <w:rPr>
          <w:rFonts w:ascii="Arial" w:hAnsi="Arial" w:cs="Arial"/>
          <w:b/>
          <w:bCs/>
          <w:sz w:val="22"/>
          <w:szCs w:val="22"/>
        </w:rPr>
        <w:t xml:space="preserve"> </w:t>
      </w:r>
      <w:r w:rsidR="008055C3" w:rsidRPr="008055C3">
        <w:rPr>
          <w:rFonts w:ascii="Arial" w:hAnsi="Arial" w:cs="Arial"/>
          <w:bCs/>
          <w:sz w:val="22"/>
          <w:szCs w:val="22"/>
        </w:rPr>
        <w:t>62/21</w:t>
      </w:r>
      <w:r w:rsidR="008055C3" w:rsidRPr="008055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55C3">
        <w:rPr>
          <w:rFonts w:ascii="Arial" w:hAnsi="Arial" w:cs="Arial"/>
          <w:sz w:val="22"/>
          <w:szCs w:val="22"/>
        </w:rPr>
        <w:t>ze</w:t>
      </w:r>
      <w:r w:rsidR="004E5238" w:rsidRPr="008055C3">
        <w:rPr>
          <w:rFonts w:ascii="Arial" w:hAnsi="Arial" w:cs="Arial"/>
          <w:sz w:val="22"/>
          <w:szCs w:val="22"/>
        </w:rPr>
        <w:t> </w:t>
      </w:r>
      <w:r w:rsidRPr="008055C3">
        <w:rPr>
          <w:rFonts w:ascii="Arial" w:hAnsi="Arial" w:cs="Arial"/>
          <w:sz w:val="22"/>
          <w:szCs w:val="22"/>
        </w:rPr>
        <w:t>dne</w:t>
      </w:r>
      <w:r w:rsidR="008055C3" w:rsidRPr="008055C3">
        <w:rPr>
          <w:rFonts w:ascii="Arial" w:hAnsi="Arial" w:cs="Arial"/>
          <w:sz w:val="22"/>
          <w:szCs w:val="22"/>
        </w:rPr>
        <w:t xml:space="preserve">   </w:t>
      </w:r>
      <w:r w:rsidR="008055C3">
        <w:rPr>
          <w:rFonts w:ascii="Arial" w:hAnsi="Arial" w:cs="Arial"/>
          <w:sz w:val="22"/>
          <w:szCs w:val="22"/>
        </w:rPr>
        <w:t xml:space="preserve">  </w:t>
      </w:r>
      <w:r w:rsidR="008055C3" w:rsidRPr="008055C3">
        <w:rPr>
          <w:rFonts w:ascii="Arial" w:hAnsi="Arial" w:cs="Arial"/>
          <w:sz w:val="22"/>
          <w:szCs w:val="22"/>
        </w:rPr>
        <w:t xml:space="preserve">  </w:t>
      </w:r>
      <w:r w:rsidR="004E5238" w:rsidRPr="008055C3">
        <w:rPr>
          <w:rFonts w:ascii="Arial" w:hAnsi="Arial" w:cs="Arial"/>
          <w:sz w:val="22"/>
          <w:szCs w:val="22"/>
        </w:rPr>
        <w:t>16. 3</w:t>
      </w:r>
      <w:r w:rsidRPr="008055C3">
        <w:rPr>
          <w:rFonts w:ascii="Arial" w:hAnsi="Arial" w:cs="Arial"/>
          <w:sz w:val="22"/>
          <w:szCs w:val="22"/>
        </w:rPr>
        <w:t>.</w:t>
      </w:r>
      <w:r w:rsidR="004E5238" w:rsidRPr="008055C3">
        <w:rPr>
          <w:rFonts w:ascii="Arial" w:hAnsi="Arial" w:cs="Arial"/>
          <w:sz w:val="22"/>
          <w:szCs w:val="22"/>
        </w:rPr>
        <w:t xml:space="preserve"> </w:t>
      </w:r>
      <w:r w:rsidR="00BF0081" w:rsidRPr="008055C3">
        <w:rPr>
          <w:rFonts w:ascii="Arial" w:hAnsi="Arial" w:cs="Arial"/>
          <w:sz w:val="22"/>
          <w:szCs w:val="22"/>
        </w:rPr>
        <w:t>20</w:t>
      </w:r>
      <w:r w:rsidR="00130363" w:rsidRPr="008055C3">
        <w:rPr>
          <w:rFonts w:ascii="Arial" w:hAnsi="Arial" w:cs="Arial"/>
          <w:sz w:val="22"/>
          <w:szCs w:val="22"/>
        </w:rPr>
        <w:t>21</w:t>
      </w:r>
      <w:r w:rsidR="006E7F5F" w:rsidRPr="008055C3">
        <w:rPr>
          <w:rFonts w:ascii="Arial" w:hAnsi="Arial" w:cs="Arial"/>
          <w:sz w:val="22"/>
          <w:szCs w:val="22"/>
        </w:rPr>
        <w:t>.</w:t>
      </w:r>
      <w:r w:rsidR="006E7F5F" w:rsidRPr="008055C3">
        <w:rPr>
          <w:rFonts w:ascii="Arial" w:hAnsi="Arial" w:cs="Arial"/>
          <w:sz w:val="22"/>
          <w:szCs w:val="22"/>
        </w:rPr>
        <w:tab/>
      </w:r>
      <w:r w:rsidR="00130363" w:rsidRPr="008055C3">
        <w:rPr>
          <w:rFonts w:ascii="Arial" w:hAnsi="Arial" w:cs="Arial"/>
          <w:sz w:val="22"/>
          <w:szCs w:val="22"/>
        </w:rPr>
        <w:t xml:space="preserve"> </w:t>
      </w:r>
    </w:p>
    <w:p w14:paraId="43996F32" w14:textId="77777777" w:rsidR="00C60721" w:rsidRPr="00413CDF" w:rsidRDefault="00C60721" w:rsidP="004E5238">
      <w:pPr>
        <w:ind w:left="567" w:hanging="567"/>
        <w:rPr>
          <w:rFonts w:ascii="Arial" w:hAnsi="Arial" w:cs="Arial"/>
          <w:sz w:val="22"/>
          <w:szCs w:val="22"/>
        </w:rPr>
      </w:pPr>
    </w:p>
    <w:p w14:paraId="704BB557" w14:textId="2318E0C4" w:rsidR="00C60721" w:rsidRPr="00413CDF" w:rsidRDefault="00C60721" w:rsidP="004E523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2. </w:t>
      </w:r>
      <w:r w:rsidR="004E5238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 xml:space="preserve">Dodatek č. </w:t>
      </w:r>
      <w:r w:rsidR="004E5238">
        <w:rPr>
          <w:rFonts w:ascii="Arial" w:hAnsi="Arial" w:cs="Arial"/>
          <w:sz w:val="22"/>
          <w:szCs w:val="22"/>
        </w:rPr>
        <w:t>4</w:t>
      </w:r>
      <w:r w:rsidR="00BF0081" w:rsidRPr="00413CDF">
        <w:rPr>
          <w:rFonts w:ascii="Arial" w:hAnsi="Arial" w:cs="Arial"/>
          <w:sz w:val="22"/>
          <w:szCs w:val="22"/>
        </w:rPr>
        <w:t xml:space="preserve"> </w:t>
      </w:r>
      <w:r w:rsidRPr="00413CDF">
        <w:rPr>
          <w:rFonts w:ascii="Arial" w:hAnsi="Arial" w:cs="Arial"/>
          <w:sz w:val="22"/>
          <w:szCs w:val="22"/>
        </w:rPr>
        <w:t>byl vyhotoven ve třech stejnopisech, z nichž dopravce obdrží jeden stejnopis dodatku a objednatel dva stejnopisy dodatku.</w:t>
      </w:r>
    </w:p>
    <w:p w14:paraId="2378C531" w14:textId="77777777" w:rsidR="00C60721" w:rsidRPr="00413CDF" w:rsidRDefault="00C60721" w:rsidP="004E5238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B31A291" w14:textId="0C7378FA" w:rsidR="00C60721" w:rsidRPr="00413CDF" w:rsidRDefault="00C60721" w:rsidP="004E523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3. </w:t>
      </w:r>
      <w:r w:rsidR="004E5238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>Tento dodatek nabývá účinnosti dnem jeho uveřejnění v registru smluv.</w:t>
      </w:r>
    </w:p>
    <w:p w14:paraId="67D1D1C2" w14:textId="7DBA8243" w:rsidR="00C60721" w:rsidRDefault="00C60721" w:rsidP="00C60721">
      <w:pPr>
        <w:rPr>
          <w:rFonts w:ascii="Arial" w:hAnsi="Arial" w:cs="Arial"/>
          <w:sz w:val="22"/>
          <w:szCs w:val="22"/>
        </w:rPr>
      </w:pPr>
    </w:p>
    <w:p w14:paraId="772447E9" w14:textId="45E7B459" w:rsidR="00592511" w:rsidRDefault="00592511" w:rsidP="00C60721">
      <w:pPr>
        <w:rPr>
          <w:rFonts w:ascii="Arial" w:hAnsi="Arial" w:cs="Arial"/>
          <w:sz w:val="22"/>
          <w:szCs w:val="22"/>
        </w:rPr>
      </w:pPr>
    </w:p>
    <w:p w14:paraId="73F076AC" w14:textId="24E0B3C6" w:rsidR="00592511" w:rsidRDefault="00592511" w:rsidP="00C60721">
      <w:pPr>
        <w:rPr>
          <w:rFonts w:ascii="Arial" w:hAnsi="Arial" w:cs="Arial"/>
          <w:b/>
          <w:bCs/>
          <w:sz w:val="22"/>
          <w:szCs w:val="22"/>
        </w:rPr>
      </w:pPr>
      <w:r w:rsidRPr="00592511">
        <w:rPr>
          <w:rFonts w:ascii="Arial" w:hAnsi="Arial" w:cs="Arial"/>
          <w:b/>
          <w:bCs/>
          <w:sz w:val="22"/>
          <w:szCs w:val="22"/>
        </w:rPr>
        <w:t>Ostatní ustanovení smlouvy zůstávají nezměněna.</w:t>
      </w:r>
    </w:p>
    <w:p w14:paraId="5B5D728B" w14:textId="550A025A" w:rsidR="007C1FA2" w:rsidRPr="00592511" w:rsidRDefault="007C1FA2" w:rsidP="00C607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43A280" w14:textId="697C1879" w:rsidR="00DB47FD" w:rsidRDefault="00DB47FD" w:rsidP="00C60721">
      <w:pPr>
        <w:rPr>
          <w:rFonts w:ascii="Arial" w:hAnsi="Arial" w:cs="Arial"/>
          <w:sz w:val="22"/>
          <w:szCs w:val="22"/>
        </w:rPr>
      </w:pPr>
    </w:p>
    <w:p w14:paraId="58C3B837" w14:textId="677F0326" w:rsidR="00BF0081" w:rsidRDefault="00BF0081" w:rsidP="00C60721">
      <w:pPr>
        <w:rPr>
          <w:rFonts w:ascii="Arial" w:hAnsi="Arial" w:cs="Arial"/>
          <w:sz w:val="22"/>
          <w:szCs w:val="22"/>
        </w:rPr>
      </w:pPr>
    </w:p>
    <w:p w14:paraId="0EA8BB99" w14:textId="77777777" w:rsidR="00BF0081" w:rsidRPr="00413CDF" w:rsidRDefault="00BF0081" w:rsidP="00C60721">
      <w:pPr>
        <w:rPr>
          <w:rFonts w:ascii="Arial" w:hAnsi="Arial" w:cs="Arial"/>
          <w:sz w:val="22"/>
          <w:szCs w:val="22"/>
        </w:rPr>
      </w:pPr>
    </w:p>
    <w:p w14:paraId="7768F470" w14:textId="3F2BD2D1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Kutné Hoře</w:t>
      </w:r>
      <w:r w:rsidRPr="00413CDF">
        <w:rPr>
          <w:rFonts w:ascii="Arial" w:hAnsi="Arial" w:cs="Arial"/>
          <w:sz w:val="22"/>
          <w:szCs w:val="22"/>
        </w:rPr>
        <w:t xml:space="preserve"> dne</w:t>
      </w:r>
      <w:r w:rsidR="00CD056B">
        <w:rPr>
          <w:rFonts w:ascii="Arial" w:hAnsi="Arial" w:cs="Arial"/>
          <w:sz w:val="22"/>
          <w:szCs w:val="22"/>
        </w:rPr>
        <w:t xml:space="preserve"> 23. 3. 2021</w:t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13CD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Chrudimi</w:t>
      </w:r>
      <w:r w:rsidRPr="00413CDF">
        <w:rPr>
          <w:rFonts w:ascii="Arial" w:hAnsi="Arial" w:cs="Arial"/>
          <w:sz w:val="22"/>
          <w:szCs w:val="22"/>
        </w:rPr>
        <w:t xml:space="preserve"> dne</w:t>
      </w:r>
      <w:r w:rsidR="00CD056B">
        <w:rPr>
          <w:rFonts w:ascii="Arial" w:hAnsi="Arial" w:cs="Arial"/>
          <w:sz w:val="22"/>
          <w:szCs w:val="22"/>
        </w:rPr>
        <w:t xml:space="preserve"> 31. 3. 2021</w:t>
      </w:r>
    </w:p>
    <w:p w14:paraId="10765B49" w14:textId="77777777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</w:p>
    <w:p w14:paraId="2798B6E5" w14:textId="2DBDD826" w:rsidR="00C60721" w:rsidRDefault="00C60721" w:rsidP="00C60721">
      <w:pPr>
        <w:rPr>
          <w:rFonts w:ascii="Arial" w:hAnsi="Arial" w:cs="Arial"/>
          <w:sz w:val="22"/>
          <w:szCs w:val="22"/>
        </w:rPr>
      </w:pPr>
    </w:p>
    <w:p w14:paraId="671A06DD" w14:textId="7758AE8A" w:rsidR="00DB47FD" w:rsidRDefault="00DB47FD" w:rsidP="00C60721">
      <w:pPr>
        <w:rPr>
          <w:rFonts w:ascii="Arial" w:hAnsi="Arial" w:cs="Arial"/>
          <w:sz w:val="22"/>
          <w:szCs w:val="22"/>
        </w:rPr>
      </w:pPr>
    </w:p>
    <w:p w14:paraId="74E103B8" w14:textId="2FF0E9D4" w:rsidR="00DB47FD" w:rsidRPr="00413CDF" w:rsidRDefault="00CD056B" w:rsidP="00C60721">
      <w:pPr>
        <w:rPr>
          <w:rFonts w:ascii="Arial" w:hAnsi="Arial" w:cs="Arial"/>
          <w:sz w:val="22"/>
          <w:szCs w:val="22"/>
        </w:rPr>
      </w:pPr>
      <w:r w:rsidRPr="00CD056B">
        <w:rPr>
          <w:rFonts w:ascii="Arial" w:hAnsi="Arial" w:cs="Arial"/>
          <w:sz w:val="22"/>
          <w:szCs w:val="22"/>
          <w:highlight w:val="black"/>
        </w:rPr>
        <w:t>Xxxxxxxxxxxxxxxxxxxxx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D056B">
        <w:rPr>
          <w:rFonts w:ascii="Arial" w:hAnsi="Arial" w:cs="Arial"/>
          <w:sz w:val="22"/>
          <w:szCs w:val="22"/>
          <w:highlight w:val="black"/>
        </w:rPr>
        <w:t>xxxxxxxxxxxxxxxxxxxxxxx</w:t>
      </w:r>
    </w:p>
    <w:p w14:paraId="28AD2B96" w14:textId="28269A65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......................................... </w:t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  <w:t xml:space="preserve">  ........................................ </w:t>
      </w:r>
    </w:p>
    <w:p w14:paraId="166DDC68" w14:textId="77777777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</w:p>
    <w:p w14:paraId="0FAD3D21" w14:textId="42E54396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Josef Viktora</w:t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Ing. Jindřich Poláček</w:t>
      </w:r>
    </w:p>
    <w:p w14:paraId="040EC913" w14:textId="1ED36ED0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</w:t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předseda představenstva</w:t>
      </w:r>
    </w:p>
    <w:p w14:paraId="46448637" w14:textId="77777777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</w:p>
    <w:p w14:paraId="2DCFABE9" w14:textId="6C187B3D" w:rsidR="00C60721" w:rsidRDefault="007C1FA2" w:rsidP="00C60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23CB29F" w14:textId="6D9D411F" w:rsidR="00584772" w:rsidRDefault="00584772" w:rsidP="00C60721">
      <w:pPr>
        <w:rPr>
          <w:rFonts w:ascii="Arial" w:hAnsi="Arial" w:cs="Arial"/>
          <w:sz w:val="22"/>
          <w:szCs w:val="22"/>
        </w:rPr>
      </w:pPr>
    </w:p>
    <w:p w14:paraId="78A59CF1" w14:textId="0482CD0E" w:rsidR="00584772" w:rsidRDefault="00584772" w:rsidP="00C60721">
      <w:pPr>
        <w:rPr>
          <w:rFonts w:ascii="Arial" w:hAnsi="Arial" w:cs="Arial"/>
          <w:sz w:val="22"/>
          <w:szCs w:val="22"/>
        </w:rPr>
      </w:pPr>
    </w:p>
    <w:p w14:paraId="1A83301B" w14:textId="76874444" w:rsidR="00813CA8" w:rsidRPr="004529F6" w:rsidRDefault="00584772" w:rsidP="00CD056B">
      <w:r>
        <w:t>Příloha č. 1 dodatku</w:t>
      </w:r>
      <w:r w:rsidR="004E5238">
        <w:t xml:space="preserve"> </w:t>
      </w:r>
      <w:r>
        <w:t>č.</w:t>
      </w:r>
      <w:r w:rsidR="004E5238">
        <w:t> 4</w:t>
      </w:r>
      <w:bookmarkStart w:id="0" w:name="_GoBack"/>
      <w:bookmarkEnd w:id="0"/>
    </w:p>
    <w:sectPr w:rsidR="00813CA8" w:rsidRPr="004529F6" w:rsidSect="004E5238">
      <w:footerReference w:type="even" r:id="rId8"/>
      <w:footerReference w:type="default" r:id="rId9"/>
      <w:pgSz w:w="11907" w:h="16840" w:code="9"/>
      <w:pgMar w:top="1134" w:right="1134" w:bottom="709" w:left="1134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8F7B" w16cex:dateUtc="2021-02-02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49F1E" w16cid:durableId="23C38F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2BE6F" w14:textId="77777777" w:rsidR="00B43B4D" w:rsidRDefault="00B43B4D">
      <w:r>
        <w:separator/>
      </w:r>
    </w:p>
  </w:endnote>
  <w:endnote w:type="continuationSeparator" w:id="0">
    <w:p w14:paraId="68A90316" w14:textId="77777777" w:rsidR="00B43B4D" w:rsidRDefault="00B4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263A" w14:textId="77777777" w:rsidR="00F54FBD" w:rsidRDefault="00F54FBD" w:rsidP="0031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6734A6" w14:textId="77777777" w:rsidR="00F54FBD" w:rsidRDefault="00F54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2DBD" w14:textId="1AEE06A9" w:rsidR="00F54FBD" w:rsidRDefault="00F54FBD" w:rsidP="0031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15C1">
      <w:rPr>
        <w:rStyle w:val="slostrnky"/>
        <w:noProof/>
      </w:rPr>
      <w:t>2</w:t>
    </w:r>
    <w:r>
      <w:rPr>
        <w:rStyle w:val="slostrnky"/>
      </w:rPr>
      <w:fldChar w:fldCharType="end"/>
    </w:r>
  </w:p>
  <w:p w14:paraId="126B69A1" w14:textId="77777777" w:rsidR="00F54FBD" w:rsidRDefault="00F54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7651" w14:textId="77777777" w:rsidR="00B43B4D" w:rsidRDefault="00B43B4D">
      <w:r>
        <w:separator/>
      </w:r>
    </w:p>
  </w:footnote>
  <w:footnote w:type="continuationSeparator" w:id="0">
    <w:p w14:paraId="1D85004E" w14:textId="77777777" w:rsidR="00B43B4D" w:rsidRDefault="00B4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B2F"/>
    <w:multiLevelType w:val="multilevel"/>
    <w:tmpl w:val="357EA3FC"/>
    <w:lvl w:ilvl="0">
      <w:start w:val="3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459B5"/>
    <w:multiLevelType w:val="hybridMultilevel"/>
    <w:tmpl w:val="9CC8240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10D"/>
    <w:multiLevelType w:val="hybridMultilevel"/>
    <w:tmpl w:val="6CB4B336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17C6F0A"/>
    <w:multiLevelType w:val="hybridMultilevel"/>
    <w:tmpl w:val="37B6AA28"/>
    <w:lvl w:ilvl="0" w:tplc="E6EA4D20">
      <w:start w:val="7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694EE6"/>
    <w:multiLevelType w:val="hybridMultilevel"/>
    <w:tmpl w:val="3738C27C"/>
    <w:lvl w:ilvl="0" w:tplc="514C49EA">
      <w:start w:val="6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7E68DD"/>
    <w:multiLevelType w:val="hybridMultilevel"/>
    <w:tmpl w:val="4D505D6E"/>
    <w:lvl w:ilvl="0" w:tplc="DE5AE192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956A1A"/>
    <w:multiLevelType w:val="hybridMultilevel"/>
    <w:tmpl w:val="21820374"/>
    <w:lvl w:ilvl="0" w:tplc="02B2B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3652"/>
    <w:multiLevelType w:val="hybridMultilevel"/>
    <w:tmpl w:val="0FBAD850"/>
    <w:lvl w:ilvl="0" w:tplc="0405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A68847E2">
      <w:start w:val="13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23B17768"/>
    <w:multiLevelType w:val="singleLevel"/>
    <w:tmpl w:val="899CBBC6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</w:abstractNum>
  <w:abstractNum w:abstractNumId="9" w15:restartNumberingAfterBreak="0">
    <w:nsid w:val="2AAE20C4"/>
    <w:multiLevelType w:val="multilevel"/>
    <w:tmpl w:val="2EF6F9DC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624" w:hanging="40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E1C35CE"/>
    <w:multiLevelType w:val="hybridMultilevel"/>
    <w:tmpl w:val="9CDC1C64"/>
    <w:lvl w:ilvl="0" w:tplc="22DE032E">
      <w:start w:val="5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512C39"/>
    <w:multiLevelType w:val="hybridMultilevel"/>
    <w:tmpl w:val="94A89B0E"/>
    <w:lvl w:ilvl="0" w:tplc="A87ADFBA">
      <w:start w:val="10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0F12C7"/>
    <w:multiLevelType w:val="hybridMultilevel"/>
    <w:tmpl w:val="12E2ED12"/>
    <w:lvl w:ilvl="0" w:tplc="040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4DB42C0"/>
    <w:multiLevelType w:val="hybridMultilevel"/>
    <w:tmpl w:val="2C8A2FD4"/>
    <w:lvl w:ilvl="0" w:tplc="E6A6F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BE7"/>
    <w:multiLevelType w:val="hybridMultilevel"/>
    <w:tmpl w:val="1BECB3D4"/>
    <w:lvl w:ilvl="0" w:tplc="44BC740C">
      <w:start w:val="1"/>
      <w:numFmt w:val="decimal"/>
      <w:lvlText w:val="%1."/>
      <w:lvlJc w:val="left"/>
      <w:pPr>
        <w:tabs>
          <w:tab w:val="num" w:pos="357"/>
        </w:tabs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E81CAC"/>
    <w:multiLevelType w:val="hybridMultilevel"/>
    <w:tmpl w:val="384C1194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E0C0BEA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AE57BB7"/>
    <w:multiLevelType w:val="hybridMultilevel"/>
    <w:tmpl w:val="6C080170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863E74DA">
      <w:start w:val="8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AE73F31"/>
    <w:multiLevelType w:val="multilevel"/>
    <w:tmpl w:val="3242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611CE5"/>
    <w:multiLevelType w:val="hybridMultilevel"/>
    <w:tmpl w:val="D7E85EA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8CE085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05C1429"/>
    <w:multiLevelType w:val="hybridMultilevel"/>
    <w:tmpl w:val="A03E16C2"/>
    <w:lvl w:ilvl="0" w:tplc="0405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E90C21B0">
      <w:start w:val="2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3866ED56">
      <w:start w:val="6"/>
      <w:numFmt w:val="decimal"/>
      <w:lvlText w:val="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54423614"/>
    <w:multiLevelType w:val="hybridMultilevel"/>
    <w:tmpl w:val="E04C62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72AA"/>
    <w:multiLevelType w:val="hybridMultilevel"/>
    <w:tmpl w:val="88D4A256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5B8829DB"/>
    <w:multiLevelType w:val="hybridMultilevel"/>
    <w:tmpl w:val="D5EAED4A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CFE4CC0"/>
    <w:multiLevelType w:val="hybridMultilevel"/>
    <w:tmpl w:val="4C803EBE"/>
    <w:lvl w:ilvl="0" w:tplc="11A2F32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782328"/>
    <w:multiLevelType w:val="hybridMultilevel"/>
    <w:tmpl w:val="CB6C63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6E4E"/>
    <w:multiLevelType w:val="hybridMultilevel"/>
    <w:tmpl w:val="FF76D57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D05E31"/>
    <w:multiLevelType w:val="hybridMultilevel"/>
    <w:tmpl w:val="312CE716"/>
    <w:lvl w:ilvl="0" w:tplc="1F4C22E6">
      <w:start w:val="3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AC56EE48">
      <w:start w:val="6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460E4F"/>
    <w:multiLevelType w:val="hybridMultilevel"/>
    <w:tmpl w:val="358A5E9E"/>
    <w:lvl w:ilvl="0" w:tplc="A24828C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195287"/>
    <w:multiLevelType w:val="hybridMultilevel"/>
    <w:tmpl w:val="A64AE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51032"/>
    <w:multiLevelType w:val="hybridMultilevel"/>
    <w:tmpl w:val="80FA967E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E6B97"/>
    <w:multiLevelType w:val="hybridMultilevel"/>
    <w:tmpl w:val="81BC990C"/>
    <w:lvl w:ilvl="0" w:tplc="061CCD50">
      <w:start w:val="4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5"/>
  </w:num>
  <w:num w:numId="5">
    <w:abstractNumId w:val="18"/>
  </w:num>
  <w:num w:numId="6">
    <w:abstractNumId w:val="21"/>
  </w:num>
  <w:num w:numId="7">
    <w:abstractNumId w:val="29"/>
  </w:num>
  <w:num w:numId="8">
    <w:abstractNumId w:val="19"/>
  </w:num>
  <w:num w:numId="9">
    <w:abstractNumId w:val="13"/>
  </w:num>
  <w:num w:numId="10">
    <w:abstractNumId w:val="12"/>
  </w:num>
  <w:num w:numId="11">
    <w:abstractNumId w:val="26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  <w:num w:numId="16">
    <w:abstractNumId w:val="27"/>
  </w:num>
  <w:num w:numId="17">
    <w:abstractNumId w:val="30"/>
  </w:num>
  <w:num w:numId="18">
    <w:abstractNumId w:val="5"/>
  </w:num>
  <w:num w:numId="19">
    <w:abstractNumId w:val="14"/>
  </w:num>
  <w:num w:numId="20">
    <w:abstractNumId w:val="23"/>
  </w:num>
  <w:num w:numId="21">
    <w:abstractNumId w:val="0"/>
  </w:num>
  <w:num w:numId="22">
    <w:abstractNumId w:val="24"/>
  </w:num>
  <w:num w:numId="23">
    <w:abstractNumId w:val="2"/>
  </w:num>
  <w:num w:numId="24">
    <w:abstractNumId w:val="22"/>
  </w:num>
  <w:num w:numId="25">
    <w:abstractNumId w:val="6"/>
  </w:num>
  <w:num w:numId="26">
    <w:abstractNumId w:val="25"/>
  </w:num>
  <w:num w:numId="27">
    <w:abstractNumId w:val="1"/>
  </w:num>
  <w:num w:numId="28">
    <w:abstractNumId w:val="2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E2"/>
    <w:rsid w:val="00004110"/>
    <w:rsid w:val="00007E15"/>
    <w:rsid w:val="00007F35"/>
    <w:rsid w:val="000111FA"/>
    <w:rsid w:val="00022E98"/>
    <w:rsid w:val="000231CB"/>
    <w:rsid w:val="000239F2"/>
    <w:rsid w:val="00023C43"/>
    <w:rsid w:val="00027E25"/>
    <w:rsid w:val="000311C1"/>
    <w:rsid w:val="00034676"/>
    <w:rsid w:val="00035039"/>
    <w:rsid w:val="00035741"/>
    <w:rsid w:val="00037A37"/>
    <w:rsid w:val="0004401A"/>
    <w:rsid w:val="00046261"/>
    <w:rsid w:val="000524A7"/>
    <w:rsid w:val="00055A77"/>
    <w:rsid w:val="00060563"/>
    <w:rsid w:val="00060605"/>
    <w:rsid w:val="0006145F"/>
    <w:rsid w:val="00063367"/>
    <w:rsid w:val="00063F46"/>
    <w:rsid w:val="000642ED"/>
    <w:rsid w:val="00064D7A"/>
    <w:rsid w:val="000725FF"/>
    <w:rsid w:val="000732C0"/>
    <w:rsid w:val="00075294"/>
    <w:rsid w:val="00082097"/>
    <w:rsid w:val="000833B1"/>
    <w:rsid w:val="000840DF"/>
    <w:rsid w:val="00086A78"/>
    <w:rsid w:val="000873F7"/>
    <w:rsid w:val="00087E20"/>
    <w:rsid w:val="00087E9D"/>
    <w:rsid w:val="0009134C"/>
    <w:rsid w:val="000A033F"/>
    <w:rsid w:val="000A5F36"/>
    <w:rsid w:val="000B05BA"/>
    <w:rsid w:val="000B2C1A"/>
    <w:rsid w:val="000B317E"/>
    <w:rsid w:val="000B3B0A"/>
    <w:rsid w:val="000B3BCC"/>
    <w:rsid w:val="000B4379"/>
    <w:rsid w:val="000B5791"/>
    <w:rsid w:val="000C1994"/>
    <w:rsid w:val="000C1E33"/>
    <w:rsid w:val="000C1EF4"/>
    <w:rsid w:val="000C6825"/>
    <w:rsid w:val="000C6A2F"/>
    <w:rsid w:val="000D419E"/>
    <w:rsid w:val="000D7148"/>
    <w:rsid w:val="000E1F32"/>
    <w:rsid w:val="000E20FD"/>
    <w:rsid w:val="000E3D3E"/>
    <w:rsid w:val="000E4D1D"/>
    <w:rsid w:val="000E52DC"/>
    <w:rsid w:val="000E64E0"/>
    <w:rsid w:val="000E6789"/>
    <w:rsid w:val="000E6F4D"/>
    <w:rsid w:val="000F4747"/>
    <w:rsid w:val="000F5304"/>
    <w:rsid w:val="000F6171"/>
    <w:rsid w:val="000F6E36"/>
    <w:rsid w:val="0010655C"/>
    <w:rsid w:val="00110AEB"/>
    <w:rsid w:val="001113F2"/>
    <w:rsid w:val="00116E0D"/>
    <w:rsid w:val="00130363"/>
    <w:rsid w:val="00133682"/>
    <w:rsid w:val="00134A1B"/>
    <w:rsid w:val="0013521D"/>
    <w:rsid w:val="001368A7"/>
    <w:rsid w:val="00136A70"/>
    <w:rsid w:val="00140102"/>
    <w:rsid w:val="00152658"/>
    <w:rsid w:val="00156B63"/>
    <w:rsid w:val="00162E72"/>
    <w:rsid w:val="001631CF"/>
    <w:rsid w:val="0016477C"/>
    <w:rsid w:val="001649C7"/>
    <w:rsid w:val="00165BB6"/>
    <w:rsid w:val="001732FE"/>
    <w:rsid w:val="0017386B"/>
    <w:rsid w:val="001743C4"/>
    <w:rsid w:val="00176BD8"/>
    <w:rsid w:val="00180415"/>
    <w:rsid w:val="001812D7"/>
    <w:rsid w:val="001959EE"/>
    <w:rsid w:val="001A0DE1"/>
    <w:rsid w:val="001A3C45"/>
    <w:rsid w:val="001A4BA3"/>
    <w:rsid w:val="001A4F3F"/>
    <w:rsid w:val="001A550D"/>
    <w:rsid w:val="001A71A0"/>
    <w:rsid w:val="001A73A5"/>
    <w:rsid w:val="001A76C7"/>
    <w:rsid w:val="001B1295"/>
    <w:rsid w:val="001B1498"/>
    <w:rsid w:val="001B2D5F"/>
    <w:rsid w:val="001B4FA1"/>
    <w:rsid w:val="001B65B3"/>
    <w:rsid w:val="001B7C77"/>
    <w:rsid w:val="001C127D"/>
    <w:rsid w:val="001C40F8"/>
    <w:rsid w:val="001C619F"/>
    <w:rsid w:val="001C7678"/>
    <w:rsid w:val="001D2211"/>
    <w:rsid w:val="001D2FA3"/>
    <w:rsid w:val="001D377E"/>
    <w:rsid w:val="001D3F8B"/>
    <w:rsid w:val="001D4426"/>
    <w:rsid w:val="001D697E"/>
    <w:rsid w:val="001D78BE"/>
    <w:rsid w:val="001D7BE6"/>
    <w:rsid w:val="001E12FE"/>
    <w:rsid w:val="001E15C1"/>
    <w:rsid w:val="001E25C8"/>
    <w:rsid w:val="001E3A34"/>
    <w:rsid w:val="001E42D4"/>
    <w:rsid w:val="001E7D3B"/>
    <w:rsid w:val="001F0D7A"/>
    <w:rsid w:val="001F1AD1"/>
    <w:rsid w:val="001F3150"/>
    <w:rsid w:val="001F4F75"/>
    <w:rsid w:val="001F5158"/>
    <w:rsid w:val="00201572"/>
    <w:rsid w:val="002017C9"/>
    <w:rsid w:val="00202561"/>
    <w:rsid w:val="00202D14"/>
    <w:rsid w:val="00204737"/>
    <w:rsid w:val="00205219"/>
    <w:rsid w:val="002101DE"/>
    <w:rsid w:val="002165F6"/>
    <w:rsid w:val="00223566"/>
    <w:rsid w:val="00226590"/>
    <w:rsid w:val="00226F55"/>
    <w:rsid w:val="002275A6"/>
    <w:rsid w:val="00235E8B"/>
    <w:rsid w:val="00235FE5"/>
    <w:rsid w:val="00236518"/>
    <w:rsid w:val="00241739"/>
    <w:rsid w:val="00243954"/>
    <w:rsid w:val="002439FB"/>
    <w:rsid w:val="002507A4"/>
    <w:rsid w:val="00252490"/>
    <w:rsid w:val="00252D09"/>
    <w:rsid w:val="00255020"/>
    <w:rsid w:val="002555C7"/>
    <w:rsid w:val="0025744C"/>
    <w:rsid w:val="00270B56"/>
    <w:rsid w:val="00271296"/>
    <w:rsid w:val="00272344"/>
    <w:rsid w:val="00281751"/>
    <w:rsid w:val="0028219C"/>
    <w:rsid w:val="00283586"/>
    <w:rsid w:val="00283DF3"/>
    <w:rsid w:val="00286510"/>
    <w:rsid w:val="002924A2"/>
    <w:rsid w:val="00295D56"/>
    <w:rsid w:val="00296539"/>
    <w:rsid w:val="002A3DCD"/>
    <w:rsid w:val="002B3425"/>
    <w:rsid w:val="002B6985"/>
    <w:rsid w:val="002B7573"/>
    <w:rsid w:val="002B7DAB"/>
    <w:rsid w:val="002B7E75"/>
    <w:rsid w:val="002C0EA0"/>
    <w:rsid w:val="002C31F6"/>
    <w:rsid w:val="002C5AC9"/>
    <w:rsid w:val="002C5F1F"/>
    <w:rsid w:val="002D4EC6"/>
    <w:rsid w:val="002D56EB"/>
    <w:rsid w:val="002D67B2"/>
    <w:rsid w:val="002D7DB8"/>
    <w:rsid w:val="002D7E82"/>
    <w:rsid w:val="002E5DF9"/>
    <w:rsid w:val="002F6292"/>
    <w:rsid w:val="00306B3D"/>
    <w:rsid w:val="00307918"/>
    <w:rsid w:val="003111B6"/>
    <w:rsid w:val="0031120D"/>
    <w:rsid w:val="0031181C"/>
    <w:rsid w:val="00316BE2"/>
    <w:rsid w:val="00320051"/>
    <w:rsid w:val="00321105"/>
    <w:rsid w:val="003218B5"/>
    <w:rsid w:val="003278B4"/>
    <w:rsid w:val="003302C7"/>
    <w:rsid w:val="0033291F"/>
    <w:rsid w:val="0033427A"/>
    <w:rsid w:val="003353C1"/>
    <w:rsid w:val="0034004D"/>
    <w:rsid w:val="003416DB"/>
    <w:rsid w:val="00341E0D"/>
    <w:rsid w:val="0034294E"/>
    <w:rsid w:val="00343703"/>
    <w:rsid w:val="0034422F"/>
    <w:rsid w:val="003450F7"/>
    <w:rsid w:val="003456E9"/>
    <w:rsid w:val="00347E11"/>
    <w:rsid w:val="003507D4"/>
    <w:rsid w:val="0035388A"/>
    <w:rsid w:val="00353C05"/>
    <w:rsid w:val="00356ACA"/>
    <w:rsid w:val="00356B95"/>
    <w:rsid w:val="00362569"/>
    <w:rsid w:val="0036329F"/>
    <w:rsid w:val="0036446E"/>
    <w:rsid w:val="003656C4"/>
    <w:rsid w:val="00367171"/>
    <w:rsid w:val="003678F6"/>
    <w:rsid w:val="0037041E"/>
    <w:rsid w:val="003716ED"/>
    <w:rsid w:val="00374C97"/>
    <w:rsid w:val="00376033"/>
    <w:rsid w:val="00377370"/>
    <w:rsid w:val="00382F79"/>
    <w:rsid w:val="00384873"/>
    <w:rsid w:val="003905A0"/>
    <w:rsid w:val="0039354D"/>
    <w:rsid w:val="00393C60"/>
    <w:rsid w:val="00393F61"/>
    <w:rsid w:val="00393F8A"/>
    <w:rsid w:val="003946B7"/>
    <w:rsid w:val="00395CB7"/>
    <w:rsid w:val="0039641F"/>
    <w:rsid w:val="003A4D3F"/>
    <w:rsid w:val="003B33E2"/>
    <w:rsid w:val="003B4781"/>
    <w:rsid w:val="003B62F5"/>
    <w:rsid w:val="003B675A"/>
    <w:rsid w:val="003C605D"/>
    <w:rsid w:val="003C6ACB"/>
    <w:rsid w:val="003D0352"/>
    <w:rsid w:val="003D08C6"/>
    <w:rsid w:val="003D0C66"/>
    <w:rsid w:val="003D3541"/>
    <w:rsid w:val="003D4633"/>
    <w:rsid w:val="003D46E8"/>
    <w:rsid w:val="003D629B"/>
    <w:rsid w:val="003D78FD"/>
    <w:rsid w:val="003D799E"/>
    <w:rsid w:val="003E2BF2"/>
    <w:rsid w:val="003E35EA"/>
    <w:rsid w:val="003E6300"/>
    <w:rsid w:val="0040203A"/>
    <w:rsid w:val="0041047F"/>
    <w:rsid w:val="00411FDA"/>
    <w:rsid w:val="00416036"/>
    <w:rsid w:val="00416575"/>
    <w:rsid w:val="00417CCA"/>
    <w:rsid w:val="00423B6D"/>
    <w:rsid w:val="00423CA8"/>
    <w:rsid w:val="004243C7"/>
    <w:rsid w:val="0042651F"/>
    <w:rsid w:val="00426542"/>
    <w:rsid w:val="004325FE"/>
    <w:rsid w:val="004372E6"/>
    <w:rsid w:val="0043779C"/>
    <w:rsid w:val="00440238"/>
    <w:rsid w:val="0044058E"/>
    <w:rsid w:val="00446E45"/>
    <w:rsid w:val="004470F9"/>
    <w:rsid w:val="00447E84"/>
    <w:rsid w:val="004529F6"/>
    <w:rsid w:val="004567B6"/>
    <w:rsid w:val="00460EC0"/>
    <w:rsid w:val="00462999"/>
    <w:rsid w:val="00463C35"/>
    <w:rsid w:val="004648C8"/>
    <w:rsid w:val="00464A17"/>
    <w:rsid w:val="00467FAC"/>
    <w:rsid w:val="004765D2"/>
    <w:rsid w:val="004828AD"/>
    <w:rsid w:val="0048341E"/>
    <w:rsid w:val="0048467A"/>
    <w:rsid w:val="00484756"/>
    <w:rsid w:val="0048496D"/>
    <w:rsid w:val="0048547B"/>
    <w:rsid w:val="004857A6"/>
    <w:rsid w:val="004871F0"/>
    <w:rsid w:val="0048775A"/>
    <w:rsid w:val="00487992"/>
    <w:rsid w:val="00487DA3"/>
    <w:rsid w:val="004904E9"/>
    <w:rsid w:val="00491522"/>
    <w:rsid w:val="00491D88"/>
    <w:rsid w:val="00493FC3"/>
    <w:rsid w:val="0049629F"/>
    <w:rsid w:val="004A410A"/>
    <w:rsid w:val="004A4C0B"/>
    <w:rsid w:val="004A680B"/>
    <w:rsid w:val="004B0994"/>
    <w:rsid w:val="004B27F6"/>
    <w:rsid w:val="004B2B91"/>
    <w:rsid w:val="004B39A8"/>
    <w:rsid w:val="004B772F"/>
    <w:rsid w:val="004C0DD6"/>
    <w:rsid w:val="004C220F"/>
    <w:rsid w:val="004D10A5"/>
    <w:rsid w:val="004D2A3E"/>
    <w:rsid w:val="004D2D18"/>
    <w:rsid w:val="004D416A"/>
    <w:rsid w:val="004E1317"/>
    <w:rsid w:val="004E4335"/>
    <w:rsid w:val="004E5238"/>
    <w:rsid w:val="004E55E4"/>
    <w:rsid w:val="004E7426"/>
    <w:rsid w:val="004F105B"/>
    <w:rsid w:val="004F3090"/>
    <w:rsid w:val="004F4C79"/>
    <w:rsid w:val="004F5CB3"/>
    <w:rsid w:val="004F72AC"/>
    <w:rsid w:val="00501332"/>
    <w:rsid w:val="0050175C"/>
    <w:rsid w:val="00502685"/>
    <w:rsid w:val="00507F23"/>
    <w:rsid w:val="00510076"/>
    <w:rsid w:val="00510D93"/>
    <w:rsid w:val="0051156B"/>
    <w:rsid w:val="00512B50"/>
    <w:rsid w:val="00512FA7"/>
    <w:rsid w:val="005134DE"/>
    <w:rsid w:val="00514E84"/>
    <w:rsid w:val="00517009"/>
    <w:rsid w:val="005230CC"/>
    <w:rsid w:val="00523748"/>
    <w:rsid w:val="00526C23"/>
    <w:rsid w:val="00527B0D"/>
    <w:rsid w:val="005301AD"/>
    <w:rsid w:val="0053708D"/>
    <w:rsid w:val="0053730D"/>
    <w:rsid w:val="0054162A"/>
    <w:rsid w:val="005418B0"/>
    <w:rsid w:val="005445CE"/>
    <w:rsid w:val="00544C5F"/>
    <w:rsid w:val="0054722B"/>
    <w:rsid w:val="00547AFF"/>
    <w:rsid w:val="00547C3F"/>
    <w:rsid w:val="00551ABB"/>
    <w:rsid w:val="0055252F"/>
    <w:rsid w:val="00553006"/>
    <w:rsid w:val="00555797"/>
    <w:rsid w:val="00557F8A"/>
    <w:rsid w:val="0056137F"/>
    <w:rsid w:val="0056448E"/>
    <w:rsid w:val="005665BB"/>
    <w:rsid w:val="005667C0"/>
    <w:rsid w:val="00567D2C"/>
    <w:rsid w:val="00570027"/>
    <w:rsid w:val="005739D3"/>
    <w:rsid w:val="00575B09"/>
    <w:rsid w:val="00582F36"/>
    <w:rsid w:val="00584772"/>
    <w:rsid w:val="00592511"/>
    <w:rsid w:val="00593004"/>
    <w:rsid w:val="00593F04"/>
    <w:rsid w:val="005A076F"/>
    <w:rsid w:val="005A09C9"/>
    <w:rsid w:val="005B1682"/>
    <w:rsid w:val="005B2F35"/>
    <w:rsid w:val="005B3EED"/>
    <w:rsid w:val="005B528A"/>
    <w:rsid w:val="005B574D"/>
    <w:rsid w:val="005B6BBD"/>
    <w:rsid w:val="005B7E4F"/>
    <w:rsid w:val="005C00C3"/>
    <w:rsid w:val="005C159F"/>
    <w:rsid w:val="005C6216"/>
    <w:rsid w:val="005C6FD8"/>
    <w:rsid w:val="005D424E"/>
    <w:rsid w:val="005E3C1F"/>
    <w:rsid w:val="005E53B0"/>
    <w:rsid w:val="005F055D"/>
    <w:rsid w:val="005F21A2"/>
    <w:rsid w:val="005F258D"/>
    <w:rsid w:val="005F6637"/>
    <w:rsid w:val="005F6C07"/>
    <w:rsid w:val="00606CDB"/>
    <w:rsid w:val="00607F55"/>
    <w:rsid w:val="00610247"/>
    <w:rsid w:val="00611976"/>
    <w:rsid w:val="0061267A"/>
    <w:rsid w:val="00614173"/>
    <w:rsid w:val="00614489"/>
    <w:rsid w:val="00614A6A"/>
    <w:rsid w:val="00620E2B"/>
    <w:rsid w:val="00623F80"/>
    <w:rsid w:val="00625504"/>
    <w:rsid w:val="00626B00"/>
    <w:rsid w:val="00627D0B"/>
    <w:rsid w:val="00631E07"/>
    <w:rsid w:val="00635706"/>
    <w:rsid w:val="006360BE"/>
    <w:rsid w:val="00643DF9"/>
    <w:rsid w:val="00644E95"/>
    <w:rsid w:val="00646E1B"/>
    <w:rsid w:val="00654896"/>
    <w:rsid w:val="00657BAB"/>
    <w:rsid w:val="00660857"/>
    <w:rsid w:val="00662544"/>
    <w:rsid w:val="006712A3"/>
    <w:rsid w:val="0067249B"/>
    <w:rsid w:val="00672D49"/>
    <w:rsid w:val="006751B3"/>
    <w:rsid w:val="00682575"/>
    <w:rsid w:val="00685AF9"/>
    <w:rsid w:val="00687F3A"/>
    <w:rsid w:val="00690A5C"/>
    <w:rsid w:val="00691978"/>
    <w:rsid w:val="006926B7"/>
    <w:rsid w:val="0069345C"/>
    <w:rsid w:val="006938B8"/>
    <w:rsid w:val="006A3CF2"/>
    <w:rsid w:val="006B4CA8"/>
    <w:rsid w:val="006B783A"/>
    <w:rsid w:val="006C02E4"/>
    <w:rsid w:val="006C21AE"/>
    <w:rsid w:val="006C48F1"/>
    <w:rsid w:val="006C68BB"/>
    <w:rsid w:val="006D03CB"/>
    <w:rsid w:val="006D0D7D"/>
    <w:rsid w:val="006D351B"/>
    <w:rsid w:val="006D36EA"/>
    <w:rsid w:val="006D3969"/>
    <w:rsid w:val="006D716E"/>
    <w:rsid w:val="006E0A61"/>
    <w:rsid w:val="006E1C2D"/>
    <w:rsid w:val="006E7291"/>
    <w:rsid w:val="006E7F5F"/>
    <w:rsid w:val="006F4369"/>
    <w:rsid w:val="006F578A"/>
    <w:rsid w:val="00700283"/>
    <w:rsid w:val="00703F10"/>
    <w:rsid w:val="00706764"/>
    <w:rsid w:val="00710248"/>
    <w:rsid w:val="00711C43"/>
    <w:rsid w:val="00712F87"/>
    <w:rsid w:val="007136B5"/>
    <w:rsid w:val="0071505C"/>
    <w:rsid w:val="0072344A"/>
    <w:rsid w:val="007244D5"/>
    <w:rsid w:val="00724BD2"/>
    <w:rsid w:val="00726F32"/>
    <w:rsid w:val="00727EBB"/>
    <w:rsid w:val="00730A36"/>
    <w:rsid w:val="00730B95"/>
    <w:rsid w:val="007323B6"/>
    <w:rsid w:val="00733653"/>
    <w:rsid w:val="00733F9B"/>
    <w:rsid w:val="00734625"/>
    <w:rsid w:val="00736EE9"/>
    <w:rsid w:val="0074267E"/>
    <w:rsid w:val="0074596B"/>
    <w:rsid w:val="0075193F"/>
    <w:rsid w:val="00753C56"/>
    <w:rsid w:val="007559A8"/>
    <w:rsid w:val="00763FDD"/>
    <w:rsid w:val="00765B11"/>
    <w:rsid w:val="007707FD"/>
    <w:rsid w:val="007733B3"/>
    <w:rsid w:val="00773AB6"/>
    <w:rsid w:val="00773BC4"/>
    <w:rsid w:val="00775E30"/>
    <w:rsid w:val="007767FF"/>
    <w:rsid w:val="00777C13"/>
    <w:rsid w:val="007834AE"/>
    <w:rsid w:val="007842C2"/>
    <w:rsid w:val="007845FF"/>
    <w:rsid w:val="00796C01"/>
    <w:rsid w:val="007A0218"/>
    <w:rsid w:val="007A12DE"/>
    <w:rsid w:val="007A2826"/>
    <w:rsid w:val="007B140B"/>
    <w:rsid w:val="007B310A"/>
    <w:rsid w:val="007B3833"/>
    <w:rsid w:val="007B3F05"/>
    <w:rsid w:val="007B4C0C"/>
    <w:rsid w:val="007B6256"/>
    <w:rsid w:val="007B742A"/>
    <w:rsid w:val="007C0189"/>
    <w:rsid w:val="007C1FA2"/>
    <w:rsid w:val="007C2EDD"/>
    <w:rsid w:val="007C2FA4"/>
    <w:rsid w:val="007C4B23"/>
    <w:rsid w:val="007D1080"/>
    <w:rsid w:val="007E5B3B"/>
    <w:rsid w:val="007E5BDB"/>
    <w:rsid w:val="007E66B3"/>
    <w:rsid w:val="007E763D"/>
    <w:rsid w:val="00800583"/>
    <w:rsid w:val="00801FE6"/>
    <w:rsid w:val="00805055"/>
    <w:rsid w:val="008055C3"/>
    <w:rsid w:val="00807F16"/>
    <w:rsid w:val="00813CA8"/>
    <w:rsid w:val="00814ED8"/>
    <w:rsid w:val="00822C59"/>
    <w:rsid w:val="0082721C"/>
    <w:rsid w:val="00827DEB"/>
    <w:rsid w:val="0083195A"/>
    <w:rsid w:val="008322B2"/>
    <w:rsid w:val="00832833"/>
    <w:rsid w:val="00833C66"/>
    <w:rsid w:val="00836FF3"/>
    <w:rsid w:val="008379FA"/>
    <w:rsid w:val="00840ACA"/>
    <w:rsid w:val="00842B5B"/>
    <w:rsid w:val="00842B79"/>
    <w:rsid w:val="00847F43"/>
    <w:rsid w:val="0085070E"/>
    <w:rsid w:val="00857733"/>
    <w:rsid w:val="00860D41"/>
    <w:rsid w:val="00865D0D"/>
    <w:rsid w:val="00867489"/>
    <w:rsid w:val="00873D9D"/>
    <w:rsid w:val="00880324"/>
    <w:rsid w:val="00880803"/>
    <w:rsid w:val="00883C25"/>
    <w:rsid w:val="00886FBB"/>
    <w:rsid w:val="008876D6"/>
    <w:rsid w:val="00890935"/>
    <w:rsid w:val="00890DEB"/>
    <w:rsid w:val="008917D0"/>
    <w:rsid w:val="00894C18"/>
    <w:rsid w:val="008A0784"/>
    <w:rsid w:val="008A0C1F"/>
    <w:rsid w:val="008A1AD0"/>
    <w:rsid w:val="008A2FDD"/>
    <w:rsid w:val="008A41D6"/>
    <w:rsid w:val="008A715F"/>
    <w:rsid w:val="008B6186"/>
    <w:rsid w:val="008B6E29"/>
    <w:rsid w:val="008C6D72"/>
    <w:rsid w:val="008C7EC4"/>
    <w:rsid w:val="008D1B71"/>
    <w:rsid w:val="008D70A7"/>
    <w:rsid w:val="008E1119"/>
    <w:rsid w:val="008E2779"/>
    <w:rsid w:val="008E762B"/>
    <w:rsid w:val="008F3DDD"/>
    <w:rsid w:val="008F5C71"/>
    <w:rsid w:val="008F72B3"/>
    <w:rsid w:val="00901B6B"/>
    <w:rsid w:val="00904E60"/>
    <w:rsid w:val="00910817"/>
    <w:rsid w:val="009115F6"/>
    <w:rsid w:val="00914FF9"/>
    <w:rsid w:val="009165F6"/>
    <w:rsid w:val="00922B30"/>
    <w:rsid w:val="00923042"/>
    <w:rsid w:val="00924704"/>
    <w:rsid w:val="00934A50"/>
    <w:rsid w:val="00937745"/>
    <w:rsid w:val="009401E3"/>
    <w:rsid w:val="0094108D"/>
    <w:rsid w:val="00945729"/>
    <w:rsid w:val="00947218"/>
    <w:rsid w:val="00953C0C"/>
    <w:rsid w:val="00955E81"/>
    <w:rsid w:val="0096142C"/>
    <w:rsid w:val="009619BB"/>
    <w:rsid w:val="00961D85"/>
    <w:rsid w:val="00962509"/>
    <w:rsid w:val="009633F2"/>
    <w:rsid w:val="00973AA6"/>
    <w:rsid w:val="009742EB"/>
    <w:rsid w:val="00974EDF"/>
    <w:rsid w:val="0097698E"/>
    <w:rsid w:val="0097767B"/>
    <w:rsid w:val="00983630"/>
    <w:rsid w:val="009904E9"/>
    <w:rsid w:val="009930A0"/>
    <w:rsid w:val="009954BD"/>
    <w:rsid w:val="009963A8"/>
    <w:rsid w:val="00996A96"/>
    <w:rsid w:val="00997F17"/>
    <w:rsid w:val="009A0B45"/>
    <w:rsid w:val="009A36C3"/>
    <w:rsid w:val="009A4349"/>
    <w:rsid w:val="009A6017"/>
    <w:rsid w:val="009A7D13"/>
    <w:rsid w:val="009B143B"/>
    <w:rsid w:val="009B274B"/>
    <w:rsid w:val="009B5A7C"/>
    <w:rsid w:val="009C1068"/>
    <w:rsid w:val="009C7BEE"/>
    <w:rsid w:val="009D1A1A"/>
    <w:rsid w:val="009D3586"/>
    <w:rsid w:val="009E23CE"/>
    <w:rsid w:val="009E23DC"/>
    <w:rsid w:val="009E2B23"/>
    <w:rsid w:val="009E3043"/>
    <w:rsid w:val="009E41E3"/>
    <w:rsid w:val="009E7460"/>
    <w:rsid w:val="009F319B"/>
    <w:rsid w:val="009F360D"/>
    <w:rsid w:val="009F485F"/>
    <w:rsid w:val="009F506C"/>
    <w:rsid w:val="009F7F03"/>
    <w:rsid w:val="00A02497"/>
    <w:rsid w:val="00A03622"/>
    <w:rsid w:val="00A03C04"/>
    <w:rsid w:val="00A11868"/>
    <w:rsid w:val="00A11978"/>
    <w:rsid w:val="00A13540"/>
    <w:rsid w:val="00A143C8"/>
    <w:rsid w:val="00A15453"/>
    <w:rsid w:val="00A308C9"/>
    <w:rsid w:val="00A318F2"/>
    <w:rsid w:val="00A323D4"/>
    <w:rsid w:val="00A33AC5"/>
    <w:rsid w:val="00A33DA8"/>
    <w:rsid w:val="00A411B0"/>
    <w:rsid w:val="00A44422"/>
    <w:rsid w:val="00A444E6"/>
    <w:rsid w:val="00A54780"/>
    <w:rsid w:val="00A54DC5"/>
    <w:rsid w:val="00A56FE4"/>
    <w:rsid w:val="00A603C8"/>
    <w:rsid w:val="00A643B1"/>
    <w:rsid w:val="00A7009A"/>
    <w:rsid w:val="00A7093C"/>
    <w:rsid w:val="00A72F9C"/>
    <w:rsid w:val="00A73EDE"/>
    <w:rsid w:val="00A76A24"/>
    <w:rsid w:val="00A770E6"/>
    <w:rsid w:val="00A81CA3"/>
    <w:rsid w:val="00A82835"/>
    <w:rsid w:val="00A8486E"/>
    <w:rsid w:val="00A85D4F"/>
    <w:rsid w:val="00A86263"/>
    <w:rsid w:val="00A8787B"/>
    <w:rsid w:val="00A96DA2"/>
    <w:rsid w:val="00AA2018"/>
    <w:rsid w:val="00AA3372"/>
    <w:rsid w:val="00AA4DD5"/>
    <w:rsid w:val="00AA5FC6"/>
    <w:rsid w:val="00AB17C7"/>
    <w:rsid w:val="00AB1EB3"/>
    <w:rsid w:val="00AB2274"/>
    <w:rsid w:val="00AB441E"/>
    <w:rsid w:val="00AB468B"/>
    <w:rsid w:val="00AB5874"/>
    <w:rsid w:val="00AB7AC2"/>
    <w:rsid w:val="00AC09B2"/>
    <w:rsid w:val="00AC1B79"/>
    <w:rsid w:val="00AC210B"/>
    <w:rsid w:val="00AC545A"/>
    <w:rsid w:val="00AC603A"/>
    <w:rsid w:val="00AD3298"/>
    <w:rsid w:val="00AD7BC1"/>
    <w:rsid w:val="00AD7ED2"/>
    <w:rsid w:val="00AE0573"/>
    <w:rsid w:val="00AE066A"/>
    <w:rsid w:val="00AE124F"/>
    <w:rsid w:val="00AE2EF9"/>
    <w:rsid w:val="00AE7E1F"/>
    <w:rsid w:val="00AF104E"/>
    <w:rsid w:val="00B021AC"/>
    <w:rsid w:val="00B05DE7"/>
    <w:rsid w:val="00B07F3D"/>
    <w:rsid w:val="00B1517D"/>
    <w:rsid w:val="00B17B57"/>
    <w:rsid w:val="00B20943"/>
    <w:rsid w:val="00B25244"/>
    <w:rsid w:val="00B31B9D"/>
    <w:rsid w:val="00B41164"/>
    <w:rsid w:val="00B41FBE"/>
    <w:rsid w:val="00B43B4D"/>
    <w:rsid w:val="00B44925"/>
    <w:rsid w:val="00B44DF9"/>
    <w:rsid w:val="00B47301"/>
    <w:rsid w:val="00B5126E"/>
    <w:rsid w:val="00B5204B"/>
    <w:rsid w:val="00B5274A"/>
    <w:rsid w:val="00B52B2A"/>
    <w:rsid w:val="00B558DB"/>
    <w:rsid w:val="00B55925"/>
    <w:rsid w:val="00B6173F"/>
    <w:rsid w:val="00B63CF0"/>
    <w:rsid w:val="00B701F0"/>
    <w:rsid w:val="00B72770"/>
    <w:rsid w:val="00B738A8"/>
    <w:rsid w:val="00B75597"/>
    <w:rsid w:val="00B75EC9"/>
    <w:rsid w:val="00B76748"/>
    <w:rsid w:val="00B81DC4"/>
    <w:rsid w:val="00B83D15"/>
    <w:rsid w:val="00B86124"/>
    <w:rsid w:val="00B9091A"/>
    <w:rsid w:val="00B931D5"/>
    <w:rsid w:val="00B93E80"/>
    <w:rsid w:val="00BA2A9A"/>
    <w:rsid w:val="00BA3A09"/>
    <w:rsid w:val="00BA5A33"/>
    <w:rsid w:val="00BB13DD"/>
    <w:rsid w:val="00BB1F36"/>
    <w:rsid w:val="00BB20A7"/>
    <w:rsid w:val="00BB6F66"/>
    <w:rsid w:val="00BC160E"/>
    <w:rsid w:val="00BC609C"/>
    <w:rsid w:val="00BC6313"/>
    <w:rsid w:val="00BD12DA"/>
    <w:rsid w:val="00BD6ABD"/>
    <w:rsid w:val="00BE48FD"/>
    <w:rsid w:val="00BE61A6"/>
    <w:rsid w:val="00BF0081"/>
    <w:rsid w:val="00BF2A1C"/>
    <w:rsid w:val="00BF3C1B"/>
    <w:rsid w:val="00BF5A6F"/>
    <w:rsid w:val="00C02063"/>
    <w:rsid w:val="00C023DB"/>
    <w:rsid w:val="00C05906"/>
    <w:rsid w:val="00C10270"/>
    <w:rsid w:val="00C10AFA"/>
    <w:rsid w:val="00C20D1F"/>
    <w:rsid w:val="00C21F28"/>
    <w:rsid w:val="00C249B8"/>
    <w:rsid w:val="00C27262"/>
    <w:rsid w:val="00C27E2C"/>
    <w:rsid w:val="00C32100"/>
    <w:rsid w:val="00C350AB"/>
    <w:rsid w:val="00C35711"/>
    <w:rsid w:val="00C373B8"/>
    <w:rsid w:val="00C405FA"/>
    <w:rsid w:val="00C45DF2"/>
    <w:rsid w:val="00C5027A"/>
    <w:rsid w:val="00C526C9"/>
    <w:rsid w:val="00C54B8B"/>
    <w:rsid w:val="00C568CD"/>
    <w:rsid w:val="00C569DA"/>
    <w:rsid w:val="00C600A8"/>
    <w:rsid w:val="00C60721"/>
    <w:rsid w:val="00C6224B"/>
    <w:rsid w:val="00C6346B"/>
    <w:rsid w:val="00C6442A"/>
    <w:rsid w:val="00C6452C"/>
    <w:rsid w:val="00C6569E"/>
    <w:rsid w:val="00C660FB"/>
    <w:rsid w:val="00C708DF"/>
    <w:rsid w:val="00C74554"/>
    <w:rsid w:val="00C771BF"/>
    <w:rsid w:val="00C77671"/>
    <w:rsid w:val="00C812E4"/>
    <w:rsid w:val="00C83F46"/>
    <w:rsid w:val="00C84A71"/>
    <w:rsid w:val="00C851CA"/>
    <w:rsid w:val="00C86A41"/>
    <w:rsid w:val="00C86DF7"/>
    <w:rsid w:val="00C935F5"/>
    <w:rsid w:val="00C954DD"/>
    <w:rsid w:val="00C9620F"/>
    <w:rsid w:val="00CA07E7"/>
    <w:rsid w:val="00CA608D"/>
    <w:rsid w:val="00CA7D6D"/>
    <w:rsid w:val="00CB35E0"/>
    <w:rsid w:val="00CB52AB"/>
    <w:rsid w:val="00CC00D2"/>
    <w:rsid w:val="00CC6765"/>
    <w:rsid w:val="00CC6C62"/>
    <w:rsid w:val="00CC6DE4"/>
    <w:rsid w:val="00CD056B"/>
    <w:rsid w:val="00CD2D33"/>
    <w:rsid w:val="00CE02DB"/>
    <w:rsid w:val="00CE5F81"/>
    <w:rsid w:val="00CE666B"/>
    <w:rsid w:val="00CE66FF"/>
    <w:rsid w:val="00CE6AB5"/>
    <w:rsid w:val="00CE7C04"/>
    <w:rsid w:val="00CF41E1"/>
    <w:rsid w:val="00D01B0C"/>
    <w:rsid w:val="00D020BD"/>
    <w:rsid w:val="00D04E40"/>
    <w:rsid w:val="00D07204"/>
    <w:rsid w:val="00D0769B"/>
    <w:rsid w:val="00D126F5"/>
    <w:rsid w:val="00D1534D"/>
    <w:rsid w:val="00D16621"/>
    <w:rsid w:val="00D16681"/>
    <w:rsid w:val="00D20A95"/>
    <w:rsid w:val="00D21561"/>
    <w:rsid w:val="00D233A2"/>
    <w:rsid w:val="00D31D82"/>
    <w:rsid w:val="00D36538"/>
    <w:rsid w:val="00D443C0"/>
    <w:rsid w:val="00D45D6A"/>
    <w:rsid w:val="00D46E6F"/>
    <w:rsid w:val="00D475A3"/>
    <w:rsid w:val="00D57AB9"/>
    <w:rsid w:val="00D7023B"/>
    <w:rsid w:val="00D725F8"/>
    <w:rsid w:val="00D737A3"/>
    <w:rsid w:val="00D81BB0"/>
    <w:rsid w:val="00D82B1B"/>
    <w:rsid w:val="00DA1AA6"/>
    <w:rsid w:val="00DA2757"/>
    <w:rsid w:val="00DA348C"/>
    <w:rsid w:val="00DA4CD6"/>
    <w:rsid w:val="00DA6C67"/>
    <w:rsid w:val="00DB02C8"/>
    <w:rsid w:val="00DB47FD"/>
    <w:rsid w:val="00DB50F1"/>
    <w:rsid w:val="00DB6981"/>
    <w:rsid w:val="00DB74B3"/>
    <w:rsid w:val="00DC226D"/>
    <w:rsid w:val="00DC28E1"/>
    <w:rsid w:val="00DD1491"/>
    <w:rsid w:val="00DD25DD"/>
    <w:rsid w:val="00DD34B2"/>
    <w:rsid w:val="00DE09FD"/>
    <w:rsid w:val="00DE3330"/>
    <w:rsid w:val="00DE409E"/>
    <w:rsid w:val="00DE7EF5"/>
    <w:rsid w:val="00DF188F"/>
    <w:rsid w:val="00DF18B7"/>
    <w:rsid w:val="00DF2E16"/>
    <w:rsid w:val="00DF4B7B"/>
    <w:rsid w:val="00DF529F"/>
    <w:rsid w:val="00DF57C6"/>
    <w:rsid w:val="00E027B4"/>
    <w:rsid w:val="00E02AD6"/>
    <w:rsid w:val="00E064EC"/>
    <w:rsid w:val="00E06510"/>
    <w:rsid w:val="00E12351"/>
    <w:rsid w:val="00E13FB0"/>
    <w:rsid w:val="00E1511F"/>
    <w:rsid w:val="00E161B2"/>
    <w:rsid w:val="00E17A4B"/>
    <w:rsid w:val="00E229EF"/>
    <w:rsid w:val="00E24D66"/>
    <w:rsid w:val="00E25F54"/>
    <w:rsid w:val="00E25FDC"/>
    <w:rsid w:val="00E305A9"/>
    <w:rsid w:val="00E41F0E"/>
    <w:rsid w:val="00E41F4C"/>
    <w:rsid w:val="00E43AF9"/>
    <w:rsid w:val="00E445EE"/>
    <w:rsid w:val="00E46055"/>
    <w:rsid w:val="00E47711"/>
    <w:rsid w:val="00E4794B"/>
    <w:rsid w:val="00E47A1B"/>
    <w:rsid w:val="00E50734"/>
    <w:rsid w:val="00E56971"/>
    <w:rsid w:val="00E66861"/>
    <w:rsid w:val="00E66A9C"/>
    <w:rsid w:val="00E67749"/>
    <w:rsid w:val="00E70A73"/>
    <w:rsid w:val="00E716FE"/>
    <w:rsid w:val="00E730E0"/>
    <w:rsid w:val="00E809ED"/>
    <w:rsid w:val="00E8413F"/>
    <w:rsid w:val="00E853E1"/>
    <w:rsid w:val="00E91456"/>
    <w:rsid w:val="00E946AA"/>
    <w:rsid w:val="00E94737"/>
    <w:rsid w:val="00E94974"/>
    <w:rsid w:val="00E95345"/>
    <w:rsid w:val="00E95B31"/>
    <w:rsid w:val="00EA1412"/>
    <w:rsid w:val="00EA16A1"/>
    <w:rsid w:val="00EA173D"/>
    <w:rsid w:val="00EB296B"/>
    <w:rsid w:val="00EC3659"/>
    <w:rsid w:val="00ED6876"/>
    <w:rsid w:val="00ED741D"/>
    <w:rsid w:val="00EE00A2"/>
    <w:rsid w:val="00EE331A"/>
    <w:rsid w:val="00EE57DC"/>
    <w:rsid w:val="00EE791A"/>
    <w:rsid w:val="00EF1C0A"/>
    <w:rsid w:val="00EF2A65"/>
    <w:rsid w:val="00EF306D"/>
    <w:rsid w:val="00EF3927"/>
    <w:rsid w:val="00EF774A"/>
    <w:rsid w:val="00F00437"/>
    <w:rsid w:val="00F02EA1"/>
    <w:rsid w:val="00F167FF"/>
    <w:rsid w:val="00F177CD"/>
    <w:rsid w:val="00F20D31"/>
    <w:rsid w:val="00F2246D"/>
    <w:rsid w:val="00F2260B"/>
    <w:rsid w:val="00F22F0C"/>
    <w:rsid w:val="00F23135"/>
    <w:rsid w:val="00F32C77"/>
    <w:rsid w:val="00F40B17"/>
    <w:rsid w:val="00F4277B"/>
    <w:rsid w:val="00F54FBD"/>
    <w:rsid w:val="00F6028D"/>
    <w:rsid w:val="00F6060A"/>
    <w:rsid w:val="00F622CC"/>
    <w:rsid w:val="00F64ABB"/>
    <w:rsid w:val="00F65D99"/>
    <w:rsid w:val="00F663BE"/>
    <w:rsid w:val="00F67507"/>
    <w:rsid w:val="00F71550"/>
    <w:rsid w:val="00F72A76"/>
    <w:rsid w:val="00F82282"/>
    <w:rsid w:val="00F83558"/>
    <w:rsid w:val="00F9214D"/>
    <w:rsid w:val="00F92D8A"/>
    <w:rsid w:val="00F96708"/>
    <w:rsid w:val="00F96EF8"/>
    <w:rsid w:val="00FA275E"/>
    <w:rsid w:val="00FA4F97"/>
    <w:rsid w:val="00FA6636"/>
    <w:rsid w:val="00FB2353"/>
    <w:rsid w:val="00FB254D"/>
    <w:rsid w:val="00FB474E"/>
    <w:rsid w:val="00FB7642"/>
    <w:rsid w:val="00FB7661"/>
    <w:rsid w:val="00FC1D59"/>
    <w:rsid w:val="00FC64CF"/>
    <w:rsid w:val="00FD3C8A"/>
    <w:rsid w:val="00FD40C2"/>
    <w:rsid w:val="00FD43C9"/>
    <w:rsid w:val="00FD48BA"/>
    <w:rsid w:val="00FE27E8"/>
    <w:rsid w:val="00FE3ED6"/>
    <w:rsid w:val="00FE52D4"/>
    <w:rsid w:val="00FE7AC0"/>
    <w:rsid w:val="00FE7C0C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D6EF"/>
  <w15:docId w15:val="{46694F6B-94D3-408A-98A8-9C3528E8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B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316BE2"/>
    <w:rPr>
      <w:i/>
      <w:sz w:val="24"/>
    </w:rPr>
  </w:style>
  <w:style w:type="character" w:customStyle="1" w:styleId="Zkladntext3Char">
    <w:name w:val="Základní text 3 Char"/>
    <w:link w:val="Zkladntext3"/>
    <w:uiPriority w:val="99"/>
    <w:semiHidden/>
    <w:rsid w:val="00701AB4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16BE2"/>
    <w:pPr>
      <w:ind w:left="20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01AB4"/>
  </w:style>
  <w:style w:type="paragraph" w:styleId="Zpat">
    <w:name w:val="footer"/>
    <w:basedOn w:val="Normln"/>
    <w:link w:val="ZpatChar"/>
    <w:uiPriority w:val="99"/>
    <w:rsid w:val="00316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1AB4"/>
  </w:style>
  <w:style w:type="character" w:styleId="slostrnky">
    <w:name w:val="page number"/>
    <w:uiPriority w:val="99"/>
    <w:rsid w:val="00316BE2"/>
    <w:rPr>
      <w:rFonts w:cs="Times New Roman"/>
    </w:rPr>
  </w:style>
  <w:style w:type="character" w:styleId="Hypertextovodkaz">
    <w:name w:val="Hyperlink"/>
    <w:uiPriority w:val="99"/>
    <w:rsid w:val="00316BE2"/>
    <w:rPr>
      <w:rFonts w:cs="Times New Roman"/>
      <w:color w:val="0000FF"/>
      <w:u w:val="single"/>
    </w:rPr>
  </w:style>
  <w:style w:type="character" w:customStyle="1" w:styleId="EmailStyle23">
    <w:name w:val="EmailStyle23"/>
    <w:semiHidden/>
    <w:rsid w:val="00316BE2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B3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1AB4"/>
    <w:rPr>
      <w:sz w:val="0"/>
      <w:szCs w:val="0"/>
    </w:rPr>
  </w:style>
  <w:style w:type="character" w:styleId="Odkaznakoment">
    <w:name w:val="annotation reference"/>
    <w:uiPriority w:val="99"/>
    <w:semiHidden/>
    <w:rsid w:val="000462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626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A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62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1AB4"/>
    <w:rPr>
      <w:b/>
      <w:bCs/>
    </w:rPr>
  </w:style>
  <w:style w:type="paragraph" w:styleId="Nzev">
    <w:name w:val="Title"/>
    <w:basedOn w:val="Normln"/>
    <w:link w:val="NzevChar"/>
    <w:uiPriority w:val="10"/>
    <w:qFormat/>
    <w:rsid w:val="00DB50F1"/>
    <w:pPr>
      <w:jc w:val="center"/>
    </w:pPr>
    <w:rPr>
      <w:b/>
      <w:sz w:val="48"/>
    </w:rPr>
  </w:style>
  <w:style w:type="character" w:customStyle="1" w:styleId="NzevChar">
    <w:name w:val="Název Char"/>
    <w:link w:val="Nzev"/>
    <w:uiPriority w:val="10"/>
    <w:rsid w:val="00701A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IMP">
    <w:name w:val="Základní text_IMP"/>
    <w:basedOn w:val="Normln"/>
    <w:rsid w:val="009963A8"/>
    <w:pPr>
      <w:suppressAutoHyphens/>
      <w:spacing w:line="276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AE06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01AB4"/>
  </w:style>
  <w:style w:type="table" w:styleId="Mkatabulky">
    <w:name w:val="Table Grid"/>
    <w:basedOn w:val="Normlntabulka"/>
    <w:uiPriority w:val="59"/>
    <w:rsid w:val="007C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0B5791"/>
  </w:style>
  <w:style w:type="character" w:customStyle="1" w:styleId="preformatted">
    <w:name w:val="preformatted"/>
    <w:basedOn w:val="Standardnpsmoodstavce"/>
    <w:rsid w:val="000B5791"/>
  </w:style>
  <w:style w:type="paragraph" w:customStyle="1" w:styleId="m-3275434774400801819gmail-msolistparagraph">
    <w:name w:val="m_-3275434774400801819gmail-msolistparagraph"/>
    <w:basedOn w:val="Normln"/>
    <w:rsid w:val="00733653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10AEB"/>
  </w:style>
  <w:style w:type="paragraph" w:customStyle="1" w:styleId="Default">
    <w:name w:val="Default"/>
    <w:rsid w:val="004D41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D416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84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23CA-C1DC-44E5-847E-94CC49BD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LO U V A</vt:lpstr>
      <vt:lpstr>S M LO U V A</vt:lpstr>
    </vt:vector>
  </TitlesOfParts>
  <Company>MeU Trutnov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LO U V A</dc:title>
  <dc:subject/>
  <dc:creator>bures52</dc:creator>
  <cp:keywords/>
  <dc:description/>
  <cp:lastModifiedBy>Gygalová Kateřina</cp:lastModifiedBy>
  <cp:revision>2</cp:revision>
  <cp:lastPrinted>2021-03-22T12:19:00Z</cp:lastPrinted>
  <dcterms:created xsi:type="dcterms:W3CDTF">2021-04-23T13:14:00Z</dcterms:created>
  <dcterms:modified xsi:type="dcterms:W3CDTF">2021-04-23T13:14:00Z</dcterms:modified>
</cp:coreProperties>
</file>