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4BF6E96" w14:textId="77777777" w:rsidR="008675DE" w:rsidRPr="00742D17" w:rsidRDefault="008675DE" w:rsidP="008675DE">
      <w:pPr>
        <w:spacing w:after="60" w:line="240" w:lineRule="auto"/>
        <w:rPr>
          <w:rFonts w:ascii="Arial" w:hAnsi="Arial" w:cs="Arial"/>
          <w:b/>
          <w:sz w:val="23"/>
          <w:szCs w:val="23"/>
        </w:rPr>
      </w:pPr>
      <w:r w:rsidRPr="00742D17">
        <w:rPr>
          <w:rFonts w:ascii="Arial" w:hAnsi="Arial" w:cs="Arial"/>
          <w:b/>
          <w:sz w:val="23"/>
          <w:szCs w:val="23"/>
        </w:rPr>
        <w:t>SARSTEDT spol. s r.o.</w:t>
      </w:r>
    </w:p>
    <w:p w14:paraId="5F024695" w14:textId="77777777" w:rsidR="008675DE" w:rsidRPr="00A67AE8" w:rsidRDefault="008675DE" w:rsidP="008675DE">
      <w:pPr>
        <w:spacing w:after="60" w:line="240" w:lineRule="auto"/>
        <w:rPr>
          <w:rStyle w:val="platne1"/>
          <w:rFonts w:ascii="Arial" w:hAnsi="Arial" w:cs="Arial"/>
          <w:sz w:val="23"/>
          <w:szCs w:val="23"/>
        </w:rPr>
      </w:pPr>
      <w:r w:rsidRPr="00742D17">
        <w:rPr>
          <w:rFonts w:ascii="Arial" w:hAnsi="Arial" w:cs="Arial"/>
          <w:sz w:val="23"/>
          <w:szCs w:val="23"/>
        </w:rPr>
        <w:t xml:space="preserve">IČO: </w:t>
      </w:r>
      <w:r>
        <w:rPr>
          <w:rFonts w:ascii="Arial" w:hAnsi="Arial" w:cs="Arial"/>
          <w:sz w:val="23"/>
          <w:szCs w:val="23"/>
        </w:rPr>
        <w:t>43000916</w:t>
      </w:r>
    </w:p>
    <w:p w14:paraId="755AB704" w14:textId="77777777" w:rsidR="008675DE" w:rsidRPr="00A67AE8" w:rsidRDefault="008675DE" w:rsidP="008675DE">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Pr>
          <w:rStyle w:val="platne1"/>
          <w:rFonts w:ascii="Arial" w:hAnsi="Arial" w:cs="Arial"/>
          <w:sz w:val="23"/>
          <w:szCs w:val="23"/>
        </w:rPr>
        <w:t>CZ43000916</w:t>
      </w:r>
    </w:p>
    <w:p w14:paraId="342BFC14" w14:textId="77777777" w:rsidR="008675DE" w:rsidRPr="00A67AE8" w:rsidRDefault="008675DE" w:rsidP="008675DE">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Pr>
          <w:rStyle w:val="platne1"/>
          <w:rFonts w:ascii="Arial" w:hAnsi="Arial" w:cs="Arial"/>
          <w:sz w:val="23"/>
          <w:szCs w:val="23"/>
        </w:rPr>
        <w:t>Pod Pekárnami 338/12, 190 00 Praha</w:t>
      </w:r>
    </w:p>
    <w:p w14:paraId="16726D33" w14:textId="77777777" w:rsidR="008675DE" w:rsidRPr="00A67AE8" w:rsidRDefault="008675DE" w:rsidP="008675DE">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Městským </w:t>
      </w:r>
      <w:r w:rsidRPr="00A67AE8">
        <w:rPr>
          <w:rStyle w:val="platne1"/>
          <w:rFonts w:ascii="Arial" w:hAnsi="Arial" w:cs="Arial"/>
          <w:sz w:val="23"/>
          <w:szCs w:val="23"/>
        </w:rPr>
        <w:t>soudem v </w:t>
      </w:r>
      <w:r>
        <w:rPr>
          <w:rStyle w:val="platne1"/>
          <w:rFonts w:ascii="Arial" w:hAnsi="Arial" w:cs="Arial"/>
          <w:sz w:val="23"/>
          <w:szCs w:val="23"/>
        </w:rPr>
        <w:t>Praze, oddíl C</w:t>
      </w:r>
      <w:r w:rsidRPr="00A67AE8">
        <w:rPr>
          <w:rStyle w:val="platne1"/>
          <w:rFonts w:ascii="Arial" w:hAnsi="Arial" w:cs="Arial"/>
          <w:sz w:val="23"/>
          <w:szCs w:val="23"/>
        </w:rPr>
        <w:t xml:space="preserve">, vložka </w:t>
      </w:r>
      <w:r w:rsidRPr="008675DE">
        <w:rPr>
          <w:rStyle w:val="platne1"/>
          <w:rFonts w:ascii="Arial" w:hAnsi="Arial" w:cs="Arial"/>
          <w:sz w:val="23"/>
          <w:szCs w:val="23"/>
        </w:rPr>
        <w:t>6772</w:t>
      </w:r>
    </w:p>
    <w:p w14:paraId="3ED40083" w14:textId="6F4BE0AD" w:rsidR="008675DE" w:rsidRPr="00A67AE8" w:rsidRDefault="008675DE" w:rsidP="008675DE">
      <w:pPr>
        <w:spacing w:after="60" w:line="240" w:lineRule="auto"/>
        <w:rPr>
          <w:rStyle w:val="platne1"/>
          <w:rFonts w:ascii="Arial" w:hAnsi="Arial" w:cs="Arial"/>
          <w:sz w:val="23"/>
          <w:szCs w:val="23"/>
        </w:rPr>
      </w:pPr>
      <w:r>
        <w:rPr>
          <w:rStyle w:val="platne1"/>
          <w:rFonts w:ascii="Arial" w:hAnsi="Arial" w:cs="Arial"/>
          <w:sz w:val="23"/>
          <w:szCs w:val="23"/>
        </w:rPr>
        <w:t xml:space="preserve">zastoupena: </w:t>
      </w:r>
      <w:r w:rsidR="00F75D71">
        <w:rPr>
          <w:rStyle w:val="platne1"/>
          <w:rFonts w:ascii="Arial" w:hAnsi="Arial" w:cs="Arial"/>
          <w:sz w:val="23"/>
          <w:szCs w:val="23"/>
        </w:rPr>
        <w:t>XXXXXXXXXXXXXXXXX</w:t>
      </w:r>
      <w:r>
        <w:rPr>
          <w:rStyle w:val="platne1"/>
          <w:rFonts w:ascii="Arial" w:hAnsi="Arial" w:cs="Arial"/>
          <w:sz w:val="23"/>
          <w:szCs w:val="23"/>
        </w:rPr>
        <w:t xml:space="preserve">, zmocněnkyní plná moc ze dne </w:t>
      </w:r>
      <w:proofErr w:type="gramStart"/>
      <w:r>
        <w:rPr>
          <w:rStyle w:val="platne1"/>
          <w:rFonts w:ascii="Arial" w:hAnsi="Arial" w:cs="Arial"/>
          <w:sz w:val="23"/>
          <w:szCs w:val="23"/>
        </w:rPr>
        <w:t>12.02.2020</w:t>
      </w:r>
      <w:proofErr w:type="gramEnd"/>
    </w:p>
    <w:p w14:paraId="66248A43" w14:textId="77777777" w:rsidR="008675DE" w:rsidRPr="00A67AE8" w:rsidRDefault="008675DE" w:rsidP="008675DE">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Pr>
          <w:rStyle w:val="platne1"/>
          <w:rFonts w:ascii="Arial" w:hAnsi="Arial" w:cs="Arial"/>
          <w:sz w:val="23"/>
          <w:szCs w:val="23"/>
        </w:rPr>
        <w:t xml:space="preserve">BNP </w:t>
      </w:r>
      <w:proofErr w:type="spellStart"/>
      <w:r>
        <w:rPr>
          <w:rStyle w:val="platne1"/>
          <w:rFonts w:ascii="Arial" w:hAnsi="Arial" w:cs="Arial"/>
          <w:sz w:val="23"/>
          <w:szCs w:val="23"/>
        </w:rPr>
        <w:t>Paribas</w:t>
      </w:r>
      <w:proofErr w:type="spellEnd"/>
    </w:p>
    <w:p w14:paraId="22D92307" w14:textId="77777777" w:rsidR="008675DE" w:rsidRPr="008D17FE" w:rsidRDefault="008675DE" w:rsidP="008675DE">
      <w:pPr>
        <w:spacing w:after="60" w:line="240" w:lineRule="auto"/>
        <w:rPr>
          <w:rStyle w:val="platne1"/>
          <w:rFonts w:ascii="Arial" w:hAnsi="Arial" w:cs="Arial"/>
          <w:sz w:val="23"/>
          <w:szCs w:val="23"/>
        </w:rPr>
      </w:pPr>
      <w:r>
        <w:rPr>
          <w:rStyle w:val="platne1"/>
          <w:rFonts w:ascii="Arial" w:hAnsi="Arial" w:cs="Arial"/>
          <w:sz w:val="23"/>
          <w:szCs w:val="23"/>
        </w:rPr>
        <w:t xml:space="preserve">číslo bankovního účtu: 64450-6005040009/6300 </w:t>
      </w:r>
      <w:r w:rsidRPr="00742D17">
        <w:rPr>
          <w:rFonts w:ascii="Arial" w:hAnsi="Arial" w:cs="Arial"/>
          <w:b/>
          <w:bCs/>
          <w:color w:val="555555"/>
          <w:sz w:val="20"/>
          <w:szCs w:val="20"/>
          <w:shd w:val="clear" w:color="auto" w:fill="EEEEEE"/>
        </w:rPr>
        <w:t xml:space="preserve">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2F254FAF"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F75D71">
        <w:rPr>
          <w:rFonts w:ascii="Arial" w:hAnsi="Arial" w:cs="Arial"/>
          <w:sz w:val="23"/>
          <w:szCs w:val="23"/>
        </w:rPr>
        <w:t>XXXXXXXXXXXXXX</w:t>
      </w:r>
      <w:r w:rsidR="00C1603C" w:rsidRPr="00C1603C">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5BD21689" w14:textId="2CCA2D7A"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FB47AB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035692">
        <w:rPr>
          <w:rFonts w:ascii="Arial" w:hAnsi="Arial" w:cs="Arial"/>
          <w:b/>
          <w:sz w:val="23"/>
          <w:szCs w:val="23"/>
          <w:lang w:val="cs-CZ"/>
        </w:rPr>
        <w:t xml:space="preserve">1 ks </w:t>
      </w:r>
      <w:proofErr w:type="spellStart"/>
      <w:r w:rsidR="00035692">
        <w:rPr>
          <w:rFonts w:ascii="Arial" w:hAnsi="Arial" w:cs="Arial"/>
          <w:b/>
          <w:sz w:val="23"/>
          <w:szCs w:val="23"/>
          <w:lang w:val="cs-CZ"/>
        </w:rPr>
        <w:t>rozmražovačky</w:t>
      </w:r>
      <w:proofErr w:type="spellEnd"/>
      <w:r w:rsidR="00035692">
        <w:rPr>
          <w:rFonts w:ascii="Arial" w:hAnsi="Arial" w:cs="Arial"/>
          <w:b/>
          <w:sz w:val="23"/>
          <w:szCs w:val="23"/>
          <w:lang w:val="cs-CZ"/>
        </w:rPr>
        <w:t xml:space="preserve"> krevní plazmy</w:t>
      </w:r>
      <w:r w:rsidR="00706CB7">
        <w:rPr>
          <w:rFonts w:ascii="Arial" w:hAnsi="Arial" w:cs="Arial"/>
          <w:b/>
          <w:sz w:val="23"/>
          <w:szCs w:val="23"/>
          <w:lang w:val="cs-CZ"/>
        </w:rPr>
        <w:t>- SAHARA III basic model</w:t>
      </w:r>
      <w:r w:rsidR="008645D8" w:rsidRPr="008645D8">
        <w:rPr>
          <w:rFonts w:ascii="Arial" w:hAnsi="Arial" w:cs="Arial"/>
          <w:b/>
          <w:sz w:val="23"/>
          <w:szCs w:val="23"/>
          <w:lang w:val="cs-CZ"/>
        </w:rPr>
        <w:t>,</w:t>
      </w:r>
      <w:r w:rsidR="00035692">
        <w:rPr>
          <w:rFonts w:ascii="Arial" w:hAnsi="Arial" w:cs="Arial"/>
          <w:sz w:val="23"/>
          <w:szCs w:val="23"/>
        </w:rPr>
        <w:t xml:space="preserve"> jejíž</w:t>
      </w:r>
      <w:r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7D950A2F" w:rsidR="00BE2371" w:rsidRPr="006F26AD"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61174C">
        <w:rPr>
          <w:rFonts w:ascii="Arial" w:hAnsi="Arial" w:cs="Arial"/>
          <w:sz w:val="23"/>
          <w:szCs w:val="23"/>
          <w:lang w:val="cs-CZ"/>
        </w:rPr>
        <w:t xml:space="preserve">Transfúzní a tkáňové oddělení, pracoviště nemocnice Bohunice a Porodnice, Fakultní nemocnice Brno, Jihlavská 20 Brno 625 00.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3CAF1EBD"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035692">
        <w:rPr>
          <w:rFonts w:ascii="Arial" w:hAnsi="Arial" w:cs="Arial"/>
          <w:sz w:val="23"/>
          <w:szCs w:val="23"/>
          <w:lang w:val="cs-CZ"/>
        </w:rPr>
        <w:t xml:space="preserve"> </w:t>
      </w:r>
      <w:r w:rsidR="00F75D71">
        <w:rPr>
          <w:rFonts w:ascii="Arial" w:hAnsi="Arial" w:cs="Arial"/>
          <w:sz w:val="23"/>
          <w:szCs w:val="23"/>
          <w:lang w:val="cs-CZ"/>
        </w:rPr>
        <w:t>XXXXXXXXXXXX</w:t>
      </w:r>
      <w:r w:rsidR="00035692">
        <w:rPr>
          <w:rFonts w:ascii="Arial" w:hAnsi="Arial" w:cs="Arial"/>
          <w:sz w:val="23"/>
          <w:szCs w:val="23"/>
          <w:lang w:val="cs-CZ"/>
        </w:rPr>
        <w:t>,</w:t>
      </w:r>
      <w:r w:rsidR="001C6BA8">
        <w:rPr>
          <w:rFonts w:ascii="Arial" w:hAnsi="Arial" w:cs="Arial"/>
          <w:sz w:val="23"/>
          <w:szCs w:val="23"/>
          <w:lang w:val="cs-CZ"/>
        </w:rPr>
        <w:t xml:space="preserve"> </w:t>
      </w:r>
      <w:r w:rsidR="00B02DCA" w:rsidRPr="004A492C">
        <w:rPr>
          <w:rFonts w:ascii="Arial" w:hAnsi="Arial" w:cs="Arial"/>
          <w:sz w:val="23"/>
          <w:szCs w:val="23"/>
        </w:rPr>
        <w:t xml:space="preserve">tel: </w:t>
      </w:r>
      <w:r w:rsidR="00F75D71">
        <w:rPr>
          <w:rFonts w:ascii="Arial" w:hAnsi="Arial" w:cs="Arial"/>
          <w:sz w:val="23"/>
          <w:szCs w:val="23"/>
          <w:lang w:val="cs-CZ"/>
        </w:rPr>
        <w:t>XXXXXXXXXXXX</w:t>
      </w:r>
      <w:r w:rsidR="00B02DCA" w:rsidRPr="004A492C">
        <w:rPr>
          <w:rFonts w:ascii="Arial" w:hAnsi="Arial" w:cs="Arial"/>
          <w:sz w:val="23"/>
          <w:szCs w:val="23"/>
        </w:rPr>
        <w:t xml:space="preserve">, </w:t>
      </w:r>
      <w:r w:rsidR="00035692">
        <w:rPr>
          <w:rFonts w:ascii="Arial" w:hAnsi="Arial" w:cs="Arial"/>
          <w:sz w:val="23"/>
          <w:szCs w:val="23"/>
        </w:rPr>
        <w:t xml:space="preserve">a písemně na email: </w:t>
      </w:r>
      <w:r w:rsidR="00F75D71">
        <w:rPr>
          <w:rFonts w:ascii="Arial" w:hAnsi="Arial" w:cs="Arial"/>
          <w:sz w:val="23"/>
          <w:szCs w:val="23"/>
          <w:lang w:val="cs-CZ"/>
        </w:rPr>
        <w:t>XXXXXXXXXXXXXXXX</w:t>
      </w:r>
      <w:r w:rsidR="00035692">
        <w:rPr>
          <w:rFonts w:ascii="Arial" w:hAnsi="Arial" w:cs="Arial"/>
          <w:sz w:val="23"/>
          <w:szCs w:val="23"/>
        </w:rPr>
        <w:t>@fnbrno.cz</w:t>
      </w:r>
      <w:r w:rsidR="004E1BB9">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E9CCEE8"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w:t>
      </w:r>
      <w:r w:rsidR="00D7799F">
        <w:rPr>
          <w:rFonts w:ascii="Arial" w:hAnsi="Arial" w:cs="Arial"/>
          <w:sz w:val="22"/>
          <w:szCs w:val="22"/>
          <w:lang w:val="cs-CZ"/>
        </w:rPr>
        <w:t>vyhlášky</w:t>
      </w:r>
      <w:r w:rsidRPr="002F4EDA">
        <w:rPr>
          <w:rFonts w:ascii="Arial" w:hAnsi="Arial" w:cs="Arial"/>
          <w:sz w:val="22"/>
          <w:szCs w:val="22"/>
        </w:rPr>
        <w:t xml:space="preserve"> č. </w:t>
      </w:r>
      <w:r w:rsidR="00D7799F">
        <w:rPr>
          <w:rFonts w:ascii="Arial" w:hAnsi="Arial" w:cs="Arial"/>
          <w:sz w:val="22"/>
          <w:szCs w:val="22"/>
          <w:lang w:val="cs-CZ"/>
        </w:rPr>
        <w:t>422</w:t>
      </w:r>
      <w:r w:rsidRPr="002F4EDA">
        <w:rPr>
          <w:rFonts w:ascii="Arial" w:hAnsi="Arial" w:cs="Arial"/>
          <w:sz w:val="22"/>
          <w:szCs w:val="22"/>
        </w:rPr>
        <w:t>/20</w:t>
      </w:r>
      <w:r w:rsidR="00D7799F">
        <w:rPr>
          <w:rFonts w:ascii="Arial" w:hAnsi="Arial" w:cs="Arial"/>
          <w:sz w:val="22"/>
          <w:szCs w:val="22"/>
          <w:lang w:val="cs-CZ"/>
        </w:rPr>
        <w:t>16</w:t>
      </w:r>
      <w:r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w:t>
      </w:r>
      <w:r w:rsidRPr="002F4EDA">
        <w:rPr>
          <w:rFonts w:ascii="Arial" w:hAnsi="Arial" w:cs="Arial"/>
          <w:sz w:val="22"/>
          <w:szCs w:val="22"/>
        </w:rPr>
        <w:lastRenderedPageBreak/>
        <w:t>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1B7215D2"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B4591C5" w:rsidR="00FC6465" w:rsidRPr="0062725F" w:rsidRDefault="0062725F" w:rsidP="00605F71">
            <w:pPr>
              <w:pStyle w:val="Zkladntext3"/>
              <w:ind w:left="709" w:hanging="709"/>
              <w:jc w:val="left"/>
              <w:rPr>
                <w:rFonts w:ascii="Arial" w:hAnsi="Arial" w:cs="Arial"/>
                <w:b/>
                <w:sz w:val="23"/>
                <w:szCs w:val="23"/>
                <w:lang w:val="cs-CZ"/>
              </w:rPr>
            </w:pPr>
            <w:r w:rsidRPr="0062725F">
              <w:rPr>
                <w:rFonts w:ascii="Arial" w:hAnsi="Arial" w:cs="Arial"/>
                <w:b/>
                <w:sz w:val="23"/>
                <w:szCs w:val="23"/>
                <w:lang w:val="cs-CZ"/>
              </w:rPr>
              <w:t>92 830</w:t>
            </w:r>
            <w:r w:rsidR="00393475" w:rsidRPr="0062725F">
              <w:rPr>
                <w:rFonts w:ascii="Arial" w:hAnsi="Arial" w:cs="Arial"/>
                <w:b/>
                <w:sz w:val="23"/>
                <w:szCs w:val="23"/>
                <w:lang w:val="cs-CZ"/>
              </w:rPr>
              <w:t>,-</w:t>
            </w:r>
            <w:r w:rsidR="00FC6465" w:rsidRPr="0062725F">
              <w:rPr>
                <w:rFonts w:ascii="Arial" w:hAnsi="Arial" w:cs="Arial"/>
                <w:b/>
                <w:sz w:val="23"/>
                <w:szCs w:val="23"/>
                <w:lang w:val="cs-CZ"/>
              </w:rPr>
              <w:t xml:space="preserve"> Kč</w:t>
            </w:r>
          </w:p>
          <w:p w14:paraId="4E68C51F" w14:textId="7614579F" w:rsidR="00FC6465" w:rsidRPr="0062725F" w:rsidRDefault="00FC6465" w:rsidP="0096281F">
            <w:pPr>
              <w:pStyle w:val="Zkladntext3"/>
              <w:ind w:left="709" w:hanging="709"/>
              <w:jc w:val="left"/>
              <w:rPr>
                <w:rFonts w:ascii="Arial" w:hAnsi="Arial" w:cs="Arial"/>
                <w:b/>
                <w:sz w:val="23"/>
                <w:szCs w:val="23"/>
                <w:lang w:val="cs-CZ"/>
              </w:rPr>
            </w:pPr>
            <w:r w:rsidRPr="0062725F">
              <w:rPr>
                <w:rFonts w:ascii="Arial" w:hAnsi="Arial" w:cs="Arial"/>
                <w:b/>
                <w:sz w:val="23"/>
                <w:szCs w:val="23"/>
                <w:lang w:val="cs-CZ"/>
              </w:rPr>
              <w:t>(slovy:</w:t>
            </w:r>
            <w:r w:rsidR="007766C8" w:rsidRPr="0062725F">
              <w:rPr>
                <w:rFonts w:ascii="Arial" w:hAnsi="Arial" w:cs="Arial"/>
                <w:b/>
                <w:sz w:val="23"/>
                <w:szCs w:val="23"/>
                <w:lang w:val="cs-CZ"/>
              </w:rPr>
              <w:t xml:space="preserve"> </w:t>
            </w:r>
            <w:r w:rsidR="0062725F" w:rsidRPr="0062725F">
              <w:rPr>
                <w:rFonts w:ascii="Arial" w:hAnsi="Arial" w:cs="Arial"/>
                <w:b/>
                <w:sz w:val="23"/>
                <w:szCs w:val="23"/>
                <w:lang w:val="cs-CZ"/>
              </w:rPr>
              <w:t xml:space="preserve">devadesát dva tisíc osm set třicet </w:t>
            </w:r>
            <w:r w:rsidRPr="0062725F">
              <w:rPr>
                <w:rFonts w:ascii="Arial" w:hAnsi="Arial" w:cs="Arial"/>
                <w:b/>
                <w:sz w:val="23"/>
                <w:szCs w:val="23"/>
                <w:lang w:val="cs-CZ"/>
              </w:rPr>
              <w:t>korun</w:t>
            </w:r>
            <w:r w:rsidR="00605F71" w:rsidRPr="0062725F">
              <w:rPr>
                <w:rFonts w:ascii="Arial" w:hAnsi="Arial" w:cs="Arial"/>
                <w:b/>
                <w:sz w:val="23"/>
                <w:szCs w:val="23"/>
                <w:lang w:val="cs-CZ"/>
              </w:rPr>
              <w:t xml:space="preserve"> </w:t>
            </w:r>
            <w:r w:rsidRPr="0062725F">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62725F" w:rsidRDefault="00FC6465" w:rsidP="00FC6465">
            <w:pPr>
              <w:pStyle w:val="Zkladntext3"/>
              <w:ind w:left="709" w:hanging="709"/>
              <w:rPr>
                <w:rFonts w:ascii="Arial" w:hAnsi="Arial" w:cs="Arial"/>
                <w:b/>
                <w:sz w:val="23"/>
                <w:szCs w:val="23"/>
                <w:lang w:val="cs-CZ"/>
              </w:rPr>
            </w:pPr>
          </w:p>
          <w:p w14:paraId="4E83C94D" w14:textId="4334B02A" w:rsidR="00FC6465" w:rsidRPr="0062725F" w:rsidRDefault="0062725F" w:rsidP="00FA6B2E">
            <w:pPr>
              <w:pStyle w:val="Zkladntext3"/>
              <w:ind w:left="709" w:hanging="709"/>
              <w:rPr>
                <w:rFonts w:ascii="Arial" w:hAnsi="Arial" w:cs="Arial"/>
                <w:b/>
                <w:sz w:val="23"/>
                <w:szCs w:val="23"/>
                <w:lang w:val="cs-CZ"/>
              </w:rPr>
            </w:pPr>
            <w:r w:rsidRPr="0062725F">
              <w:rPr>
                <w:rFonts w:ascii="Arial" w:hAnsi="Arial" w:cs="Arial"/>
                <w:b/>
                <w:sz w:val="23"/>
                <w:szCs w:val="23"/>
                <w:lang w:val="cs-CZ"/>
              </w:rPr>
              <w:t>19 494,30</w:t>
            </w:r>
            <w:r w:rsidR="00393475" w:rsidRPr="0062725F">
              <w:rPr>
                <w:rFonts w:ascii="Arial" w:hAnsi="Arial" w:cs="Arial"/>
                <w:b/>
                <w:sz w:val="23"/>
                <w:szCs w:val="23"/>
                <w:lang w:val="cs-CZ"/>
              </w:rPr>
              <w:t>,-</w:t>
            </w:r>
            <w:r w:rsidR="00FC6465" w:rsidRPr="0062725F">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035692" w:rsidRDefault="00FC6465" w:rsidP="00FC6465">
            <w:pPr>
              <w:pStyle w:val="Zkladntext3"/>
              <w:ind w:left="709" w:hanging="709"/>
              <w:rPr>
                <w:rFonts w:ascii="Arial" w:hAnsi="Arial" w:cs="Arial"/>
                <w:b/>
                <w:sz w:val="23"/>
                <w:szCs w:val="23"/>
                <w:highlight w:val="yellow"/>
                <w:lang w:val="cs-CZ"/>
              </w:rPr>
            </w:pPr>
          </w:p>
          <w:p w14:paraId="459F9D92" w14:textId="428970A8" w:rsidR="00FC6465" w:rsidRPr="0062725F" w:rsidRDefault="0062725F" w:rsidP="00FC6465">
            <w:pPr>
              <w:pStyle w:val="Zkladntext3"/>
              <w:ind w:left="709" w:hanging="709"/>
              <w:rPr>
                <w:rFonts w:ascii="Arial" w:hAnsi="Arial" w:cs="Arial"/>
                <w:b/>
                <w:sz w:val="23"/>
                <w:szCs w:val="23"/>
                <w:lang w:val="cs-CZ"/>
              </w:rPr>
            </w:pPr>
            <w:r w:rsidRPr="0062725F">
              <w:rPr>
                <w:rFonts w:ascii="Arial" w:hAnsi="Arial" w:cs="Arial"/>
                <w:b/>
                <w:sz w:val="23"/>
                <w:szCs w:val="23"/>
                <w:lang w:val="cs-CZ"/>
              </w:rPr>
              <w:t>112 324,30</w:t>
            </w:r>
            <w:r w:rsidR="00393475" w:rsidRPr="0062725F">
              <w:rPr>
                <w:rFonts w:ascii="Arial" w:hAnsi="Arial" w:cs="Arial"/>
                <w:b/>
                <w:sz w:val="23"/>
                <w:szCs w:val="23"/>
                <w:lang w:val="cs-CZ"/>
              </w:rPr>
              <w:t>-</w:t>
            </w:r>
            <w:r w:rsidR="00FC6465" w:rsidRPr="0062725F">
              <w:rPr>
                <w:rFonts w:ascii="Arial" w:hAnsi="Arial" w:cs="Arial"/>
                <w:b/>
                <w:sz w:val="23"/>
                <w:szCs w:val="23"/>
                <w:lang w:val="cs-CZ"/>
              </w:rPr>
              <w:t xml:space="preserve"> Kč</w:t>
            </w:r>
          </w:p>
          <w:p w14:paraId="3F4B138D" w14:textId="77777777" w:rsidR="0062725F" w:rsidRPr="0062725F" w:rsidRDefault="00FC6465" w:rsidP="0096281F">
            <w:pPr>
              <w:pStyle w:val="Zkladntext3"/>
              <w:ind w:left="709" w:hanging="709"/>
              <w:rPr>
                <w:rFonts w:ascii="Arial" w:hAnsi="Arial" w:cs="Arial"/>
                <w:b/>
                <w:sz w:val="23"/>
                <w:szCs w:val="23"/>
                <w:lang w:val="cs-CZ"/>
              </w:rPr>
            </w:pPr>
            <w:r w:rsidRPr="0062725F">
              <w:rPr>
                <w:rFonts w:ascii="Arial" w:hAnsi="Arial" w:cs="Arial"/>
                <w:b/>
                <w:sz w:val="23"/>
                <w:szCs w:val="23"/>
                <w:lang w:val="cs-CZ"/>
              </w:rPr>
              <w:t>(slovy</w:t>
            </w:r>
            <w:r w:rsidR="0062725F" w:rsidRPr="0062725F">
              <w:rPr>
                <w:rFonts w:ascii="Arial" w:hAnsi="Arial" w:cs="Arial"/>
                <w:b/>
                <w:sz w:val="23"/>
                <w:szCs w:val="23"/>
                <w:lang w:val="cs-CZ"/>
              </w:rPr>
              <w:t>: sto dvanáct tisíc tři sta</w:t>
            </w:r>
            <w:r w:rsidR="007766C8" w:rsidRPr="0062725F">
              <w:rPr>
                <w:rFonts w:ascii="Arial" w:hAnsi="Arial" w:cs="Arial"/>
                <w:b/>
                <w:sz w:val="23"/>
                <w:szCs w:val="23"/>
                <w:lang w:val="cs-CZ"/>
              </w:rPr>
              <w:t xml:space="preserve"> </w:t>
            </w:r>
            <w:r w:rsidR="0062725F" w:rsidRPr="0062725F">
              <w:rPr>
                <w:rFonts w:ascii="Arial" w:hAnsi="Arial" w:cs="Arial"/>
                <w:b/>
                <w:sz w:val="23"/>
                <w:szCs w:val="23"/>
                <w:lang w:val="cs-CZ"/>
              </w:rPr>
              <w:t>dvacet čtyři</w:t>
            </w:r>
          </w:p>
          <w:p w14:paraId="176CBB6A" w14:textId="143B3ACA" w:rsidR="00FC6465" w:rsidRPr="00035692" w:rsidRDefault="00FC6465" w:rsidP="0096281F">
            <w:pPr>
              <w:pStyle w:val="Zkladntext3"/>
              <w:ind w:left="709" w:hanging="709"/>
              <w:rPr>
                <w:rFonts w:ascii="Arial" w:hAnsi="Arial" w:cs="Arial"/>
                <w:b/>
                <w:sz w:val="23"/>
                <w:szCs w:val="23"/>
                <w:highlight w:val="yellow"/>
                <w:lang w:val="cs-CZ"/>
              </w:rPr>
            </w:pPr>
            <w:r w:rsidRPr="0062725F">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w:t>
      </w:r>
      <w:r w:rsidRPr="00D927B5">
        <w:rPr>
          <w:rFonts w:ascii="Arial" w:hAnsi="Arial" w:cs="Arial"/>
          <w:bCs/>
          <w:sz w:val="23"/>
          <w:szCs w:val="23"/>
        </w:rPr>
        <w:lastRenderedPageBreak/>
        <w:t>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78321635"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Úhra</w:t>
      </w:r>
      <w:r w:rsidR="00035692">
        <w:rPr>
          <w:rFonts w:ascii="Arial" w:hAnsi="Arial" w:cs="Arial"/>
          <w:sz w:val="22"/>
          <w:szCs w:val="22"/>
        </w:rPr>
        <w:t>da kupní ceny bude rozložena do 1 rovnoměrné splátky</w:t>
      </w:r>
      <w:r>
        <w:rPr>
          <w:rFonts w:ascii="Arial" w:hAnsi="Arial" w:cs="Arial"/>
          <w:sz w:val="22"/>
          <w:szCs w:val="22"/>
        </w:rPr>
        <w:t xml:space="preserve"> se splatností 60 dnů od vystavení faktury</w:t>
      </w:r>
      <w:r w:rsidR="00035692">
        <w:rPr>
          <w:rFonts w:ascii="Arial" w:hAnsi="Arial" w:cs="Arial"/>
          <w:sz w:val="22"/>
          <w:szCs w:val="22"/>
          <w:lang w:val="cs-CZ"/>
        </w:rPr>
        <w:t>.</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23660E05" w14:textId="37680AD6" w:rsidR="0096281F" w:rsidRDefault="0096281F" w:rsidP="00D813B7">
      <w:pPr>
        <w:spacing w:after="0" w:line="240" w:lineRule="auto"/>
        <w:jc w:val="center"/>
        <w:rPr>
          <w:rFonts w:ascii="Arial" w:hAnsi="Arial" w:cs="Arial"/>
          <w:b/>
          <w:bCs/>
          <w:sz w:val="23"/>
          <w:szCs w:val="23"/>
        </w:rPr>
      </w:pPr>
    </w:p>
    <w:p w14:paraId="74FE958B" w14:textId="77777777" w:rsidR="0096281F" w:rsidRDefault="0096281F" w:rsidP="00D813B7">
      <w:pPr>
        <w:spacing w:after="0" w:line="240" w:lineRule="auto"/>
        <w:jc w:val="center"/>
        <w:rPr>
          <w:rFonts w:ascii="Arial" w:hAnsi="Arial" w:cs="Arial"/>
          <w:b/>
          <w:bCs/>
          <w:sz w:val="23"/>
          <w:szCs w:val="23"/>
        </w:rPr>
      </w:pPr>
    </w:p>
    <w:p w14:paraId="77841143" w14:textId="77777777" w:rsidR="00D7799F" w:rsidRDefault="00D7799F" w:rsidP="00D813B7">
      <w:pPr>
        <w:spacing w:after="0" w:line="240" w:lineRule="auto"/>
        <w:jc w:val="center"/>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2CD46788" w:rsidR="00D813B7"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6B948ECA" w14:textId="77777777" w:rsidR="00035692" w:rsidRPr="008D17FE" w:rsidRDefault="00035692" w:rsidP="00D813B7">
      <w:pPr>
        <w:spacing w:after="0" w:line="240" w:lineRule="auto"/>
        <w:jc w:val="center"/>
        <w:rPr>
          <w:rFonts w:ascii="Arial" w:hAnsi="Arial" w:cs="Arial"/>
          <w:b/>
          <w:bCs/>
          <w:sz w:val="23"/>
          <w:szCs w:val="23"/>
        </w:rPr>
      </w:pP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1AE96297" w:rsidR="0096281F" w:rsidRPr="0070499B" w:rsidRDefault="00D7799F" w:rsidP="0070499B">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43CA06C5" w14:textId="4CF68AFB" w:rsidR="0070499B" w:rsidRPr="0070499B" w:rsidRDefault="00327588" w:rsidP="0070499B">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33C8B518" w14:textId="45F84849" w:rsidR="0070499B" w:rsidRDefault="0070499B" w:rsidP="00D818EC">
      <w:pPr>
        <w:pStyle w:val="Odstavecseseznamem"/>
        <w:ind w:left="0"/>
        <w:rPr>
          <w:rFonts w:ascii="Arial" w:hAnsi="Arial" w:cs="Arial"/>
          <w:sz w:val="23"/>
          <w:szCs w:val="23"/>
        </w:rPr>
      </w:pPr>
    </w:p>
    <w:p w14:paraId="60F9E64B" w14:textId="77777777" w:rsidR="0070499B" w:rsidRDefault="0070499B"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13"/>
        <w:gridCol w:w="4559"/>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7717A3D7" w14:textId="179577D0" w:rsidR="008F4237" w:rsidRDefault="00D039A9" w:rsidP="008675DE">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706CB7">
              <w:rPr>
                <w:rFonts w:ascii="Arial" w:hAnsi="Arial" w:cs="Arial"/>
                <w:sz w:val="23"/>
                <w:szCs w:val="23"/>
                <w:lang w:val="cs-CZ"/>
              </w:rPr>
              <w:t xml:space="preserve"> Praze </w:t>
            </w:r>
            <w:r w:rsidR="002E7912">
              <w:rPr>
                <w:rFonts w:ascii="Arial" w:hAnsi="Arial" w:cs="Arial"/>
                <w:sz w:val="23"/>
                <w:szCs w:val="23"/>
                <w:lang w:val="cs-CZ"/>
              </w:rPr>
              <w:t>dne</w:t>
            </w:r>
            <w:r w:rsidR="000325D9">
              <w:rPr>
                <w:rFonts w:ascii="Arial" w:hAnsi="Arial" w:cs="Arial"/>
                <w:sz w:val="23"/>
                <w:szCs w:val="23"/>
                <w:lang w:val="cs-CZ"/>
              </w:rPr>
              <w:t>…………….</w:t>
            </w:r>
            <w:r w:rsidR="002E7912">
              <w:rPr>
                <w:rFonts w:ascii="Arial" w:hAnsi="Arial" w:cs="Arial"/>
                <w:sz w:val="23"/>
                <w:szCs w:val="23"/>
                <w:lang w:val="cs-CZ"/>
              </w:rPr>
              <w:t xml:space="preserve"> </w:t>
            </w: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4A5A913B" w:rsidR="008F4237" w:rsidRDefault="008F4237" w:rsidP="00330DC4">
            <w:pPr>
              <w:pStyle w:val="Zkladntext2"/>
              <w:spacing w:line="240" w:lineRule="auto"/>
              <w:jc w:val="center"/>
              <w:rPr>
                <w:rFonts w:ascii="Arial" w:hAnsi="Arial" w:cs="Arial"/>
                <w:sz w:val="23"/>
                <w:szCs w:val="23"/>
                <w:lang w:val="cs-CZ"/>
              </w:rPr>
            </w:pPr>
          </w:p>
          <w:p w14:paraId="0F825DD4" w14:textId="3BC987C8" w:rsidR="00706CB7" w:rsidRDefault="00706CB7" w:rsidP="00330DC4">
            <w:pPr>
              <w:pStyle w:val="Zkladntext2"/>
              <w:spacing w:line="240" w:lineRule="auto"/>
              <w:jc w:val="center"/>
              <w:rPr>
                <w:rFonts w:ascii="Arial" w:hAnsi="Arial" w:cs="Arial"/>
                <w:sz w:val="23"/>
                <w:szCs w:val="23"/>
                <w:lang w:val="cs-CZ"/>
              </w:rPr>
            </w:pPr>
          </w:p>
          <w:p w14:paraId="3D6AC90A" w14:textId="5CAC8939" w:rsidR="00706CB7" w:rsidRDefault="00706CB7" w:rsidP="00330DC4">
            <w:pPr>
              <w:pStyle w:val="Zkladntext2"/>
              <w:spacing w:line="240" w:lineRule="auto"/>
              <w:jc w:val="center"/>
              <w:rPr>
                <w:rFonts w:ascii="Arial" w:hAnsi="Arial" w:cs="Arial"/>
                <w:sz w:val="23"/>
                <w:szCs w:val="23"/>
                <w:lang w:val="cs-CZ"/>
              </w:rPr>
            </w:pPr>
          </w:p>
          <w:p w14:paraId="62193336" w14:textId="0E7B76B6" w:rsidR="00706CB7" w:rsidRDefault="00706CB7" w:rsidP="00330DC4">
            <w:pPr>
              <w:pStyle w:val="Zkladntext2"/>
              <w:spacing w:line="240" w:lineRule="auto"/>
              <w:jc w:val="center"/>
              <w:rPr>
                <w:rFonts w:ascii="Arial" w:hAnsi="Arial" w:cs="Arial"/>
                <w:sz w:val="23"/>
                <w:szCs w:val="23"/>
                <w:lang w:val="cs-CZ"/>
              </w:rPr>
            </w:pPr>
          </w:p>
          <w:p w14:paraId="3185EF7F" w14:textId="77777777" w:rsidR="00706CB7" w:rsidRPr="00415B16" w:rsidRDefault="00706CB7" w:rsidP="00330DC4">
            <w:pPr>
              <w:pStyle w:val="Zkladntext2"/>
              <w:spacing w:line="240" w:lineRule="auto"/>
              <w:jc w:val="center"/>
              <w:rPr>
                <w:rFonts w:ascii="Arial" w:hAnsi="Arial" w:cs="Arial"/>
                <w:sz w:val="23"/>
                <w:szCs w:val="23"/>
                <w:lang w:val="cs-CZ"/>
              </w:rPr>
            </w:pPr>
          </w:p>
          <w:p w14:paraId="78B54CA0" w14:textId="7D09DB57" w:rsidR="00D039A9" w:rsidRPr="00415B16" w:rsidRDefault="0070499B" w:rsidP="0070499B">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D039A9" w:rsidRPr="00415B16">
              <w:rPr>
                <w:rFonts w:ascii="Arial" w:hAnsi="Arial" w:cs="Arial"/>
                <w:sz w:val="23"/>
                <w:szCs w:val="23"/>
                <w:lang w:val="cs-CZ"/>
              </w:rPr>
              <w:t>______________</w:t>
            </w:r>
            <w:r w:rsidR="00D039A9" w:rsidRPr="00415B16">
              <w:rPr>
                <w:rFonts w:ascii="Arial" w:hAnsi="Arial" w:cs="Arial"/>
                <w:sz w:val="23"/>
                <w:szCs w:val="23"/>
                <w:lang w:val="cs-CZ"/>
              </w:rPr>
              <w:softHyphen/>
            </w:r>
            <w:r w:rsidR="00D039A9" w:rsidRPr="00415B16">
              <w:rPr>
                <w:rFonts w:ascii="Arial" w:hAnsi="Arial" w:cs="Arial"/>
                <w:sz w:val="23"/>
                <w:szCs w:val="23"/>
                <w:lang w:val="cs-CZ"/>
              </w:rPr>
              <w:softHyphen/>
              <w:t>_________</w:t>
            </w:r>
          </w:p>
          <w:p w14:paraId="5E498AC9" w14:textId="73942767" w:rsidR="007157D9" w:rsidRPr="00E7575B" w:rsidRDefault="008675DE"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SARSTEDT spol. s r.o.</w:t>
            </w:r>
          </w:p>
          <w:p w14:paraId="465E3A2E" w14:textId="6A98780A" w:rsidR="007157D9" w:rsidRPr="003E0DE8" w:rsidRDefault="008675DE"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F75D71">
              <w:rPr>
                <w:rFonts w:ascii="Arial" w:hAnsi="Arial" w:cs="Arial"/>
                <w:sz w:val="23"/>
                <w:szCs w:val="23"/>
                <w:lang w:val="cs-CZ"/>
              </w:rPr>
              <w:t>XXXXXXXXXXXX</w:t>
            </w:r>
          </w:p>
          <w:p w14:paraId="27EAC58A" w14:textId="206207AC" w:rsidR="00A51741" w:rsidRPr="00415B16" w:rsidRDefault="00F75D71" w:rsidP="00F75D71">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8675DE">
              <w:rPr>
                <w:rFonts w:ascii="Arial" w:hAnsi="Arial" w:cs="Arial"/>
                <w:sz w:val="23"/>
                <w:szCs w:val="23"/>
                <w:lang w:val="cs-CZ"/>
              </w:rPr>
              <w:t>zmocněnkyně</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7F03C18B" w14:textId="444EB629" w:rsidR="008F4237" w:rsidRPr="00415B16" w:rsidRDefault="008F4237" w:rsidP="0070499B">
            <w:pPr>
              <w:pStyle w:val="Zkladntext2"/>
              <w:spacing w:line="240" w:lineRule="auto"/>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6349935B" w:rsidR="00D039A9" w:rsidRPr="00415B16" w:rsidRDefault="00F75D71"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XXXXXXXXXXXXXXXXXX</w:t>
            </w:r>
            <w:bookmarkStart w:id="0" w:name="_GoBack"/>
            <w:bookmarkEnd w:id="0"/>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19B597F0" w14:textId="77777777" w:rsidR="0062725F" w:rsidRDefault="0070499B" w:rsidP="0070499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lastRenderedPageBreak/>
        <w:t xml:space="preserve">                                                        </w:t>
      </w:r>
    </w:p>
    <w:p w14:paraId="3AB08D5E" w14:textId="77777777" w:rsidR="0062725F" w:rsidRDefault="0062725F" w:rsidP="0070499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2713A5C" w14:textId="0771712A" w:rsidR="008F4237" w:rsidRDefault="0070499B" w:rsidP="00140A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Pr>
          <w:rFonts w:ascii="Arial" w:hAnsi="Arial" w:cs="Arial"/>
          <w:sz w:val="23"/>
          <w:szCs w:val="23"/>
          <w:lang w:val="cs-CZ"/>
        </w:rPr>
        <w:t xml:space="preserve">   </w:t>
      </w:r>
      <w:r w:rsidR="00035692" w:rsidRPr="00035692">
        <w:rPr>
          <w:rFonts w:ascii="Arial" w:hAnsi="Arial" w:cs="Arial"/>
          <w:b/>
          <w:sz w:val="23"/>
          <w:szCs w:val="23"/>
          <w:lang w:val="cs-CZ"/>
        </w:rPr>
        <w:t xml:space="preserve">Příloha č. 1 </w:t>
      </w:r>
    </w:p>
    <w:p w14:paraId="4A06B46E" w14:textId="4E9DCE9A" w:rsidR="008F4237"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tbl>
      <w:tblPr>
        <w:tblW w:w="8823" w:type="dxa"/>
        <w:jc w:val="center"/>
        <w:tblCellMar>
          <w:left w:w="70" w:type="dxa"/>
          <w:right w:w="70" w:type="dxa"/>
        </w:tblCellMar>
        <w:tblLook w:val="04A0" w:firstRow="1" w:lastRow="0" w:firstColumn="1" w:lastColumn="0" w:noHBand="0" w:noVBand="1"/>
      </w:tblPr>
      <w:tblGrid>
        <w:gridCol w:w="8823"/>
      </w:tblGrid>
      <w:tr w:rsidR="005A0BE9" w:rsidRPr="005A0BE9" w14:paraId="113C3D1D" w14:textId="77777777" w:rsidTr="005A0BE9">
        <w:trPr>
          <w:trHeight w:val="1104"/>
          <w:jc w:val="center"/>
        </w:trPr>
        <w:tc>
          <w:tcPr>
            <w:tcW w:w="8823"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33C7409" w14:textId="77777777" w:rsidR="005A0BE9" w:rsidRPr="005A0BE9" w:rsidRDefault="005A0BE9" w:rsidP="005A0BE9">
            <w:pPr>
              <w:spacing w:after="0" w:line="240" w:lineRule="auto"/>
              <w:jc w:val="center"/>
              <w:rPr>
                <w:rFonts w:eastAsia="Times New Roman" w:cs="Calibri"/>
                <w:b/>
                <w:bCs/>
                <w:color w:val="000000"/>
                <w:lang w:eastAsia="cs-CZ"/>
              </w:rPr>
            </w:pPr>
            <w:r w:rsidRPr="005A0BE9">
              <w:rPr>
                <w:rFonts w:eastAsia="Times New Roman" w:cs="Calibri"/>
                <w:b/>
                <w:bCs/>
                <w:color w:val="000000"/>
                <w:lang w:eastAsia="cs-CZ"/>
              </w:rPr>
              <w:t>Technická specifikace</w:t>
            </w:r>
          </w:p>
        </w:tc>
      </w:tr>
      <w:tr w:rsidR="005A0BE9" w:rsidRPr="005A0BE9" w14:paraId="7AF715CB" w14:textId="77777777" w:rsidTr="005A0BE9">
        <w:trPr>
          <w:trHeight w:val="1082"/>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4F012BB8"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Ohřev suchou cestou se zajištěním homogenity během procesu rozmrazování</w:t>
            </w:r>
          </w:p>
        </w:tc>
      </w:tr>
      <w:tr w:rsidR="005A0BE9" w:rsidRPr="005A0BE9" w14:paraId="0F1FC398" w14:textId="77777777" w:rsidTr="005A0BE9">
        <w:trPr>
          <w:trHeight w:val="811"/>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740C18C9" w14:textId="78A14E9F"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Rozmražení 4 T.</w:t>
            </w:r>
            <w:r>
              <w:rPr>
                <w:rFonts w:eastAsia="Times New Roman" w:cs="Calibri"/>
                <w:lang w:eastAsia="cs-CZ"/>
              </w:rPr>
              <w:t xml:space="preserve"> U. </w:t>
            </w:r>
            <w:proofErr w:type="gramStart"/>
            <w:r>
              <w:rPr>
                <w:rFonts w:eastAsia="Times New Roman" w:cs="Calibri"/>
                <w:lang w:eastAsia="cs-CZ"/>
              </w:rPr>
              <w:t>krevní</w:t>
            </w:r>
            <w:proofErr w:type="gramEnd"/>
            <w:r>
              <w:rPr>
                <w:rFonts w:eastAsia="Times New Roman" w:cs="Calibri"/>
                <w:lang w:eastAsia="cs-CZ"/>
              </w:rPr>
              <w:t xml:space="preserve"> plazmy z teploty -30 </w:t>
            </w:r>
            <w:r w:rsidRPr="005A0BE9">
              <w:rPr>
                <w:rFonts w:eastAsia="Times New Roman" w:cs="Calibri"/>
                <w:lang w:eastAsia="cs-CZ"/>
              </w:rPr>
              <w:t>°C na homogenní tekuté skupenství plazmy do 20 minut</w:t>
            </w:r>
          </w:p>
        </w:tc>
      </w:tr>
      <w:tr w:rsidR="005A0BE9" w:rsidRPr="005A0BE9" w14:paraId="0C331E26" w14:textId="77777777" w:rsidTr="005A0BE9">
        <w:trPr>
          <w:trHeight w:val="620"/>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509F5956"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 xml:space="preserve">Kapacita min. 4 </w:t>
            </w:r>
            <w:proofErr w:type="gramStart"/>
            <w:r w:rsidRPr="005A0BE9">
              <w:rPr>
                <w:rFonts w:eastAsia="Times New Roman" w:cs="Calibri"/>
                <w:lang w:eastAsia="cs-CZ"/>
              </w:rPr>
              <w:t>T.U. o objemu</w:t>
            </w:r>
            <w:proofErr w:type="gramEnd"/>
            <w:r w:rsidRPr="005A0BE9">
              <w:rPr>
                <w:rFonts w:eastAsia="Times New Roman" w:cs="Calibri"/>
                <w:lang w:eastAsia="cs-CZ"/>
              </w:rPr>
              <w:t xml:space="preserve"> 300 ml</w:t>
            </w:r>
          </w:p>
        </w:tc>
      </w:tr>
      <w:tr w:rsidR="005A0BE9" w:rsidRPr="005A0BE9" w14:paraId="5F3AD8C2" w14:textId="77777777" w:rsidTr="005A0BE9">
        <w:trPr>
          <w:trHeight w:val="541"/>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20184C7B"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Automatická regulace příkonu</w:t>
            </w:r>
          </w:p>
        </w:tc>
      </w:tr>
      <w:tr w:rsidR="005A0BE9" w:rsidRPr="005A0BE9" w14:paraId="1293F741" w14:textId="77777777" w:rsidTr="005A0BE9">
        <w:trPr>
          <w:trHeight w:val="1082"/>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6F9A6EA7"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Průběžné měření teploty ohřevného systému během procesu rozmrazování</w:t>
            </w:r>
          </w:p>
        </w:tc>
      </w:tr>
      <w:tr w:rsidR="005A0BE9" w:rsidRPr="005A0BE9" w14:paraId="6476B529" w14:textId="77777777" w:rsidTr="005A0BE9">
        <w:trPr>
          <w:trHeight w:val="1082"/>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51813262"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Během procesu rozmrazování nesmí docházet ke kontaminaci vaku patogenními zárodky</w:t>
            </w:r>
          </w:p>
        </w:tc>
      </w:tr>
      <w:tr w:rsidR="005A0BE9" w:rsidRPr="005A0BE9" w14:paraId="58246115" w14:textId="77777777" w:rsidTr="005A0BE9">
        <w:trPr>
          <w:trHeight w:val="1082"/>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3910E4C0" w14:textId="33974DF4"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Nádobka na zachycení plazmy při úniku plazmy během rozmrazování</w:t>
            </w:r>
          </w:p>
        </w:tc>
      </w:tr>
      <w:tr w:rsidR="005A0BE9" w:rsidRPr="005A0BE9" w14:paraId="3E829E70" w14:textId="77777777" w:rsidTr="005A0BE9">
        <w:trPr>
          <w:trHeight w:val="541"/>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06AD397A"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Akustická a optická signalizace poruchových stavů</w:t>
            </w:r>
          </w:p>
        </w:tc>
      </w:tr>
      <w:tr w:rsidR="005A0BE9" w:rsidRPr="005A0BE9" w14:paraId="41C8A1D5" w14:textId="77777777" w:rsidTr="005A0BE9">
        <w:trPr>
          <w:trHeight w:val="541"/>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34051378" w14:textId="5952F139" w:rsidR="005A0BE9" w:rsidRPr="005A0BE9" w:rsidRDefault="005A0BE9" w:rsidP="005A0BE9">
            <w:pPr>
              <w:spacing w:after="0" w:line="240" w:lineRule="auto"/>
              <w:jc w:val="center"/>
              <w:rPr>
                <w:rFonts w:eastAsia="Times New Roman" w:cs="Calibri"/>
                <w:lang w:eastAsia="cs-CZ"/>
              </w:rPr>
            </w:pPr>
            <w:r>
              <w:rPr>
                <w:rFonts w:eastAsia="Times New Roman" w:cs="Calibri"/>
                <w:lang w:eastAsia="cs-CZ"/>
              </w:rPr>
              <w:t xml:space="preserve">Minimální </w:t>
            </w:r>
            <w:r w:rsidRPr="005A0BE9">
              <w:rPr>
                <w:rFonts w:eastAsia="Times New Roman" w:cs="Calibri"/>
                <w:lang w:eastAsia="cs-CZ"/>
              </w:rPr>
              <w:t>další provozní náklady</w:t>
            </w:r>
          </w:p>
        </w:tc>
      </w:tr>
      <w:tr w:rsidR="005A0BE9" w:rsidRPr="005A0BE9" w14:paraId="05BA9BD8" w14:textId="77777777" w:rsidTr="005A0BE9">
        <w:trPr>
          <w:trHeight w:val="1082"/>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48F54DE8" w14:textId="034A3C5F"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Integrovaný test funkčnos</w:t>
            </w:r>
            <w:r>
              <w:rPr>
                <w:rFonts w:eastAsia="Times New Roman" w:cs="Calibri"/>
                <w:lang w:eastAsia="cs-CZ"/>
              </w:rPr>
              <w:t xml:space="preserve">ti přístroje (kontrola funkcí, </w:t>
            </w:r>
            <w:r w:rsidRPr="005A0BE9">
              <w:rPr>
                <w:rFonts w:eastAsia="Times New Roman" w:cs="Calibri"/>
                <w:lang w:eastAsia="cs-CZ"/>
              </w:rPr>
              <w:t>kalibrace sensorů……)</w:t>
            </w:r>
          </w:p>
        </w:tc>
      </w:tr>
      <w:tr w:rsidR="005A0BE9" w:rsidRPr="005A0BE9" w14:paraId="5D6C2840" w14:textId="77777777" w:rsidTr="005A0BE9">
        <w:trPr>
          <w:trHeight w:val="541"/>
          <w:jc w:val="center"/>
        </w:trPr>
        <w:tc>
          <w:tcPr>
            <w:tcW w:w="8823" w:type="dxa"/>
            <w:tcBorders>
              <w:top w:val="nil"/>
              <w:left w:val="single" w:sz="8" w:space="0" w:color="auto"/>
              <w:bottom w:val="single" w:sz="4" w:space="0" w:color="auto"/>
              <w:right w:val="single" w:sz="8" w:space="0" w:color="auto"/>
            </w:tcBorders>
            <w:shd w:val="clear" w:color="000000" w:fill="DCE6F1"/>
            <w:vAlign w:val="center"/>
            <w:hideMark/>
          </w:tcPr>
          <w:p w14:paraId="0B3723FC" w14:textId="77777777" w:rsidR="005A0BE9" w:rsidRPr="005A0BE9" w:rsidRDefault="005A0BE9" w:rsidP="005A0BE9">
            <w:pPr>
              <w:spacing w:after="0" w:line="240" w:lineRule="auto"/>
              <w:jc w:val="center"/>
              <w:rPr>
                <w:rFonts w:eastAsia="Times New Roman" w:cs="Calibri"/>
                <w:lang w:eastAsia="cs-CZ"/>
              </w:rPr>
            </w:pPr>
            <w:r w:rsidRPr="005A0BE9">
              <w:rPr>
                <w:rFonts w:eastAsia="Times New Roman" w:cs="Calibri"/>
                <w:lang w:eastAsia="cs-CZ"/>
              </w:rPr>
              <w:t>Určen pro nepřetržitý provoz</w:t>
            </w:r>
          </w:p>
        </w:tc>
      </w:tr>
    </w:tbl>
    <w:p w14:paraId="170BBD6B" w14:textId="68E67A72" w:rsidR="008F4237" w:rsidRPr="0070499B" w:rsidRDefault="008F423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53E036DF" w:rsidR="0016732B" w:rsidRPr="0016732B" w:rsidRDefault="0016732B"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16732B"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A434" w14:textId="77777777" w:rsidR="003957CC" w:rsidRDefault="003957CC" w:rsidP="00FF18EB">
      <w:pPr>
        <w:spacing w:after="0" w:line="240" w:lineRule="auto"/>
      </w:pPr>
      <w:r>
        <w:separator/>
      </w:r>
    </w:p>
  </w:endnote>
  <w:endnote w:type="continuationSeparator" w:id="0">
    <w:p w14:paraId="5BA97815" w14:textId="77777777" w:rsidR="003957CC" w:rsidRDefault="003957C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14F14C02"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75D71">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75D71">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189F" w14:textId="77777777" w:rsidR="003957CC" w:rsidRDefault="003957CC" w:rsidP="00FF18EB">
      <w:pPr>
        <w:spacing w:after="0" w:line="240" w:lineRule="auto"/>
      </w:pPr>
      <w:r>
        <w:separator/>
      </w:r>
    </w:p>
  </w:footnote>
  <w:footnote w:type="continuationSeparator" w:id="0">
    <w:p w14:paraId="773345DC" w14:textId="77777777" w:rsidR="003957CC" w:rsidRDefault="003957CC"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5D9"/>
    <w:rsid w:val="00032F0B"/>
    <w:rsid w:val="000333EF"/>
    <w:rsid w:val="00035692"/>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0AA9"/>
    <w:rsid w:val="00142BD2"/>
    <w:rsid w:val="001470F0"/>
    <w:rsid w:val="0014717B"/>
    <w:rsid w:val="00154F85"/>
    <w:rsid w:val="00164A9F"/>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E7912"/>
    <w:rsid w:val="002F4EDA"/>
    <w:rsid w:val="003073CD"/>
    <w:rsid w:val="00327588"/>
    <w:rsid w:val="00330DC4"/>
    <w:rsid w:val="003360BF"/>
    <w:rsid w:val="00341AD8"/>
    <w:rsid w:val="00355E79"/>
    <w:rsid w:val="00372AF0"/>
    <w:rsid w:val="00375955"/>
    <w:rsid w:val="00382D5D"/>
    <w:rsid w:val="00393475"/>
    <w:rsid w:val="003957CC"/>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0BE9"/>
    <w:rsid w:val="005A31F8"/>
    <w:rsid w:val="005A3B45"/>
    <w:rsid w:val="005D0FD1"/>
    <w:rsid w:val="005D1964"/>
    <w:rsid w:val="005D1F37"/>
    <w:rsid w:val="005D29BD"/>
    <w:rsid w:val="005E39A9"/>
    <w:rsid w:val="005F53C1"/>
    <w:rsid w:val="005F5EEB"/>
    <w:rsid w:val="006031DD"/>
    <w:rsid w:val="00605F71"/>
    <w:rsid w:val="0061174C"/>
    <w:rsid w:val="00614829"/>
    <w:rsid w:val="006151C2"/>
    <w:rsid w:val="00620394"/>
    <w:rsid w:val="00620A9D"/>
    <w:rsid w:val="006260B6"/>
    <w:rsid w:val="00626A1F"/>
    <w:rsid w:val="0062725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6F26AD"/>
    <w:rsid w:val="0070499B"/>
    <w:rsid w:val="00706CB7"/>
    <w:rsid w:val="0071478F"/>
    <w:rsid w:val="007157D9"/>
    <w:rsid w:val="00735D41"/>
    <w:rsid w:val="0073763C"/>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8E5"/>
    <w:rsid w:val="00821D5C"/>
    <w:rsid w:val="008338EF"/>
    <w:rsid w:val="00842E4D"/>
    <w:rsid w:val="0085307C"/>
    <w:rsid w:val="008645D8"/>
    <w:rsid w:val="00865A8C"/>
    <w:rsid w:val="008675DE"/>
    <w:rsid w:val="008877B1"/>
    <w:rsid w:val="008903ED"/>
    <w:rsid w:val="008A4B00"/>
    <w:rsid w:val="008C3401"/>
    <w:rsid w:val="008D0213"/>
    <w:rsid w:val="008D0660"/>
    <w:rsid w:val="008D17FE"/>
    <w:rsid w:val="008F4237"/>
    <w:rsid w:val="008F5230"/>
    <w:rsid w:val="008F6BCC"/>
    <w:rsid w:val="00901F83"/>
    <w:rsid w:val="00916EE4"/>
    <w:rsid w:val="009206F6"/>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5205"/>
    <w:rsid w:val="00BE6A8A"/>
    <w:rsid w:val="00BF65B9"/>
    <w:rsid w:val="00BF6761"/>
    <w:rsid w:val="00BF750F"/>
    <w:rsid w:val="00C006A4"/>
    <w:rsid w:val="00C142B5"/>
    <w:rsid w:val="00C1603C"/>
    <w:rsid w:val="00C2727E"/>
    <w:rsid w:val="00C27F0F"/>
    <w:rsid w:val="00C342FE"/>
    <w:rsid w:val="00C40168"/>
    <w:rsid w:val="00C50669"/>
    <w:rsid w:val="00C5312C"/>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75D71"/>
    <w:rsid w:val="00F86F9D"/>
    <w:rsid w:val="00F91A23"/>
    <w:rsid w:val="00FA4280"/>
    <w:rsid w:val="00FA6B2E"/>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13579322">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64980218">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2598</Words>
  <Characters>15329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2021-01-26T06:38:00Z</cp:lastPrinted>
  <dcterms:created xsi:type="dcterms:W3CDTF">2021-04-20T09:49:00Z</dcterms:created>
  <dcterms:modified xsi:type="dcterms:W3CDTF">2021-04-20T09:51:00Z</dcterms:modified>
</cp:coreProperties>
</file>