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89" w:rsidRDefault="00EE3789" w:rsidP="00DE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E78AA" w:rsidRPr="000E3628" w:rsidRDefault="004A716E" w:rsidP="00DE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628">
        <w:rPr>
          <w:rFonts w:ascii="Times New Roman" w:hAnsi="Times New Roman" w:cs="Times New Roman"/>
          <w:b/>
          <w:bCs/>
        </w:rPr>
        <w:t>DODATEK</w:t>
      </w:r>
      <w:r w:rsidR="00F10EB3" w:rsidRPr="000E3628">
        <w:rPr>
          <w:rFonts w:ascii="Times New Roman" w:hAnsi="Times New Roman" w:cs="Times New Roman"/>
          <w:b/>
          <w:bCs/>
        </w:rPr>
        <w:t xml:space="preserve"> č</w:t>
      </w:r>
      <w:r w:rsidR="00F10EB3" w:rsidRPr="000E3628">
        <w:rPr>
          <w:rFonts w:ascii="Times New Roman" w:hAnsi="Times New Roman" w:cs="Times New Roman"/>
          <w:b/>
        </w:rPr>
        <w:t>.</w:t>
      </w:r>
      <w:r w:rsidRPr="000E3628">
        <w:rPr>
          <w:rFonts w:ascii="Times New Roman" w:hAnsi="Times New Roman" w:cs="Times New Roman"/>
          <w:b/>
        </w:rPr>
        <w:t xml:space="preserve"> </w:t>
      </w:r>
      <w:r w:rsidR="00C746B8">
        <w:rPr>
          <w:rFonts w:ascii="Times New Roman" w:hAnsi="Times New Roman" w:cs="Times New Roman"/>
          <w:b/>
        </w:rPr>
        <w:t>1</w:t>
      </w:r>
    </w:p>
    <w:p w:rsidR="00F10EB3" w:rsidRPr="000E3628" w:rsidRDefault="00DE78AA" w:rsidP="00DE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E3628">
        <w:rPr>
          <w:rFonts w:ascii="Times New Roman" w:hAnsi="Times New Roman" w:cs="Times New Roman"/>
          <w:b/>
          <w:bCs/>
        </w:rPr>
        <w:t>k</w:t>
      </w:r>
      <w:r w:rsidR="006C43E9" w:rsidRPr="000E3628">
        <w:rPr>
          <w:rFonts w:ascii="Times New Roman" w:hAnsi="Times New Roman" w:cs="Times New Roman"/>
          <w:b/>
          <w:bCs/>
        </w:rPr>
        <w:t>e</w:t>
      </w:r>
      <w:r w:rsidRPr="000E3628">
        <w:rPr>
          <w:rFonts w:ascii="Times New Roman" w:hAnsi="Times New Roman" w:cs="Times New Roman"/>
          <w:b/>
          <w:bCs/>
        </w:rPr>
        <w:t xml:space="preserve"> </w:t>
      </w:r>
      <w:r w:rsidR="00F10EB3" w:rsidRPr="000E3628">
        <w:rPr>
          <w:rFonts w:ascii="Times New Roman" w:hAnsi="Times New Roman" w:cs="Times New Roman"/>
          <w:b/>
          <w:bCs/>
        </w:rPr>
        <w:t>Smlouvě o dílo</w:t>
      </w:r>
    </w:p>
    <w:p w:rsidR="00DE78AA" w:rsidRPr="000E3628" w:rsidRDefault="00DE78AA" w:rsidP="00DE78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53825" w:rsidRPr="000E3628" w:rsidRDefault="00F10EB3" w:rsidP="00C74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E3628">
        <w:rPr>
          <w:rFonts w:ascii="Times New Roman" w:hAnsi="Times New Roman" w:cs="Times New Roman"/>
        </w:rPr>
        <w:t xml:space="preserve">uzavřené dne </w:t>
      </w:r>
      <w:proofErr w:type="gramStart"/>
      <w:r w:rsidR="00C746B8">
        <w:rPr>
          <w:rFonts w:ascii="Times New Roman" w:hAnsi="Times New Roman" w:cs="Times New Roman"/>
        </w:rPr>
        <w:t>5.9.2018</w:t>
      </w:r>
      <w:proofErr w:type="gramEnd"/>
      <w:r w:rsidRPr="000E3628">
        <w:rPr>
          <w:rFonts w:ascii="Times New Roman" w:hAnsi="Times New Roman" w:cs="Times New Roman"/>
        </w:rPr>
        <w:t xml:space="preserve"> na provedení </w:t>
      </w:r>
      <w:r w:rsidR="00C746B8" w:rsidRPr="00C746B8">
        <w:rPr>
          <w:rFonts w:ascii="Times New Roman" w:hAnsi="Times New Roman" w:cs="Times New Roman"/>
        </w:rPr>
        <w:t>projektov</w:t>
      </w:r>
      <w:r w:rsidR="00C746B8">
        <w:rPr>
          <w:rFonts w:ascii="Times New Roman" w:hAnsi="Times New Roman" w:cs="Times New Roman"/>
        </w:rPr>
        <w:t>é</w:t>
      </w:r>
      <w:r w:rsidR="00C746B8" w:rsidRPr="00C746B8">
        <w:rPr>
          <w:rFonts w:ascii="Times New Roman" w:hAnsi="Times New Roman" w:cs="Times New Roman"/>
        </w:rPr>
        <w:t xml:space="preserve"> dokumentac</w:t>
      </w:r>
      <w:r w:rsidR="00C746B8">
        <w:rPr>
          <w:rFonts w:ascii="Times New Roman" w:hAnsi="Times New Roman" w:cs="Times New Roman"/>
        </w:rPr>
        <w:t>e</w:t>
      </w:r>
      <w:r w:rsidR="00C746B8" w:rsidRPr="00C746B8">
        <w:rPr>
          <w:rFonts w:ascii="Times New Roman" w:hAnsi="Times New Roman" w:cs="Times New Roman"/>
        </w:rPr>
        <w:t xml:space="preserve"> stavby „Zimní stadion na </w:t>
      </w:r>
      <w:proofErr w:type="spellStart"/>
      <w:r w:rsidR="00C746B8" w:rsidRPr="00C746B8">
        <w:rPr>
          <w:rFonts w:ascii="Times New Roman" w:hAnsi="Times New Roman" w:cs="Times New Roman"/>
        </w:rPr>
        <w:t>Kavalcově</w:t>
      </w:r>
      <w:proofErr w:type="spellEnd"/>
      <w:r w:rsidR="00C746B8" w:rsidRPr="00C746B8">
        <w:rPr>
          <w:rFonts w:ascii="Times New Roman" w:hAnsi="Times New Roman" w:cs="Times New Roman"/>
        </w:rPr>
        <w:t xml:space="preserve"> ulici v Bruntále“</w:t>
      </w:r>
    </w:p>
    <w:p w:rsidR="00FE05EB" w:rsidRPr="000E3628" w:rsidRDefault="00753825" w:rsidP="00753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628">
        <w:rPr>
          <w:rFonts w:ascii="Times New Roman" w:hAnsi="Times New Roman" w:cs="Times New Roman"/>
          <w:b/>
        </w:rPr>
        <w:t xml:space="preserve">I. </w:t>
      </w:r>
    </w:p>
    <w:p w:rsidR="00753825" w:rsidRPr="000E3628" w:rsidRDefault="00753825" w:rsidP="007538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3628">
        <w:rPr>
          <w:rFonts w:ascii="Times New Roman" w:hAnsi="Times New Roman" w:cs="Times New Roman"/>
          <w:b/>
        </w:rPr>
        <w:t>SMLUVNÍ STRANY</w:t>
      </w:r>
    </w:p>
    <w:p w:rsidR="00753825" w:rsidRPr="000E3628" w:rsidRDefault="00753825" w:rsidP="00DE78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31760" w:rsidRPr="000E3628" w:rsidRDefault="00D31760" w:rsidP="00DE78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753825" w:rsidRPr="000E3628" w:rsidRDefault="00753825" w:rsidP="00753825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E3628">
        <w:rPr>
          <w:rFonts w:ascii="Times New Roman" w:hAnsi="Times New Roman" w:cs="Times New Roman"/>
          <w:b/>
        </w:rPr>
        <w:t xml:space="preserve">Město Bruntál </w:t>
      </w: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se sídlem: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5BD8">
        <w:rPr>
          <w:rFonts w:ascii="Times New Roman" w:hAnsi="Times New Roman" w:cs="Times New Roman"/>
        </w:rPr>
        <w:t xml:space="preserve">Nádražní 994/20, 792 01 Bruntál </w:t>
      </w: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IČ / DIČ: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5BD8">
        <w:rPr>
          <w:rFonts w:ascii="Times New Roman" w:hAnsi="Times New Roman" w:cs="Times New Roman"/>
        </w:rPr>
        <w:t xml:space="preserve">00295892 / CZ00295892 </w:t>
      </w: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jednající / zastoupený  </w:t>
      </w:r>
    </w:p>
    <w:p w:rsidR="001B5BD8" w:rsidRDefault="001B5BD8" w:rsidP="001B5BD8">
      <w:pPr>
        <w:pStyle w:val="Odstavecseseznamem"/>
        <w:spacing w:after="0" w:line="240" w:lineRule="auto"/>
        <w:ind w:left="306" w:firstLine="555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>- ve věcech smluvních:</w:t>
      </w:r>
      <w:r>
        <w:rPr>
          <w:rFonts w:ascii="Times New Roman" w:hAnsi="Times New Roman" w:cs="Times New Roman"/>
        </w:rPr>
        <w:tab/>
      </w:r>
      <w:r w:rsidR="00C746B8" w:rsidRPr="00C746B8">
        <w:rPr>
          <w:rFonts w:ascii="Times New Roman" w:hAnsi="Times New Roman" w:cs="Times New Roman"/>
        </w:rPr>
        <w:t>Ing. Petr Rys, MBA, starosta města</w:t>
      </w:r>
    </w:p>
    <w:p w:rsidR="001B5BD8" w:rsidRPr="001B5BD8" w:rsidRDefault="001B5BD8" w:rsidP="001B5BD8">
      <w:pPr>
        <w:pStyle w:val="Odstavecseseznamem"/>
        <w:spacing w:after="0" w:line="240" w:lineRule="auto"/>
        <w:ind w:left="861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>- ve věcech technických:</w:t>
      </w:r>
      <w:r>
        <w:rPr>
          <w:rFonts w:ascii="Times New Roman" w:hAnsi="Times New Roman" w:cs="Times New Roman"/>
        </w:rPr>
        <w:tab/>
      </w:r>
      <w:r w:rsidR="00E46074">
        <w:rPr>
          <w:rFonts w:ascii="Times New Roman" w:hAnsi="Times New Roman" w:cs="Times New Roman"/>
        </w:rPr>
        <w:t>XXXXXXXXXX</w:t>
      </w: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bankovní spojení: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46074">
        <w:rPr>
          <w:rFonts w:ascii="Times New Roman" w:hAnsi="Times New Roman" w:cs="Times New Roman"/>
        </w:rPr>
        <w:t>XXXXXXXXXX</w:t>
      </w:r>
    </w:p>
    <w:p w:rsidR="001B5BD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telefon / fax: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5BD8">
        <w:rPr>
          <w:rFonts w:ascii="Times New Roman" w:hAnsi="Times New Roman" w:cs="Times New Roman"/>
        </w:rPr>
        <w:t>+420 554 706</w:t>
      </w:r>
      <w:r>
        <w:rPr>
          <w:rFonts w:ascii="Times New Roman" w:hAnsi="Times New Roman" w:cs="Times New Roman"/>
        </w:rPr>
        <w:t> </w:t>
      </w:r>
      <w:r w:rsidRPr="001B5BD8">
        <w:rPr>
          <w:rFonts w:ascii="Times New Roman" w:hAnsi="Times New Roman" w:cs="Times New Roman"/>
        </w:rPr>
        <w:t xml:space="preserve">111 </w:t>
      </w:r>
    </w:p>
    <w:p w:rsidR="00753825" w:rsidRPr="000E3628" w:rsidRDefault="001B5BD8" w:rsidP="001B5BD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e-mail: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hyperlink r:id="rId8" w:history="1">
        <w:r w:rsidR="005377B8" w:rsidRPr="003F29CE">
          <w:rPr>
            <w:rStyle w:val="Hypertextovodkaz"/>
            <w:rFonts w:ascii="Times New Roman" w:hAnsi="Times New Roman" w:cs="Times New Roman"/>
          </w:rPr>
          <w:t>posta@mubruntal.cz</w:t>
        </w:r>
      </w:hyperlink>
      <w:r w:rsidR="005377B8">
        <w:rPr>
          <w:rFonts w:ascii="Times New Roman" w:hAnsi="Times New Roman" w:cs="Times New Roman"/>
        </w:rPr>
        <w:t xml:space="preserve"> </w:t>
      </w:r>
    </w:p>
    <w:p w:rsidR="00753825" w:rsidRPr="000E3628" w:rsidRDefault="00753825" w:rsidP="00753825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</w:rPr>
      </w:pPr>
    </w:p>
    <w:p w:rsidR="00753825" w:rsidRPr="000E3628" w:rsidRDefault="00753825" w:rsidP="00753825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0E3628">
        <w:rPr>
          <w:rFonts w:ascii="Times New Roman" w:hAnsi="Times New Roman" w:cs="Times New Roman"/>
        </w:rPr>
        <w:t>(dále též jen "Město Bruntál" nebo " objednatel“ na straně jedné)</w:t>
      </w:r>
    </w:p>
    <w:p w:rsidR="00753825" w:rsidRPr="000E3628" w:rsidRDefault="00753825" w:rsidP="00753825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  <w:b/>
        </w:rPr>
      </w:pPr>
    </w:p>
    <w:p w:rsidR="00753825" w:rsidRPr="000E3628" w:rsidRDefault="00753825" w:rsidP="00753825">
      <w:pPr>
        <w:spacing w:after="0" w:line="240" w:lineRule="auto"/>
        <w:ind w:left="284"/>
        <w:jc w:val="center"/>
        <w:rPr>
          <w:rFonts w:ascii="Times New Roman" w:hAnsi="Times New Roman" w:cs="Times New Roman"/>
        </w:rPr>
      </w:pPr>
      <w:r w:rsidRPr="000E3628">
        <w:rPr>
          <w:rFonts w:ascii="Times New Roman" w:hAnsi="Times New Roman" w:cs="Times New Roman"/>
        </w:rPr>
        <w:t>--a--</w:t>
      </w:r>
    </w:p>
    <w:p w:rsidR="00753825" w:rsidRPr="000E3628" w:rsidRDefault="00753825" w:rsidP="00753825">
      <w:pPr>
        <w:spacing w:after="0" w:line="240" w:lineRule="auto"/>
        <w:ind w:left="284"/>
        <w:jc w:val="center"/>
        <w:rPr>
          <w:rFonts w:ascii="Times New Roman" w:hAnsi="Times New Roman" w:cs="Times New Roman"/>
        </w:rPr>
      </w:pPr>
    </w:p>
    <w:p w:rsidR="00C746B8" w:rsidRDefault="00C746B8" w:rsidP="00C746B8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C746B8">
        <w:rPr>
          <w:rFonts w:ascii="Times New Roman" w:hAnsi="Times New Roman" w:cs="Times New Roman"/>
          <w:b/>
        </w:rPr>
        <w:t>AS PROJECT CZ s.r.o.</w:t>
      </w:r>
    </w:p>
    <w:p w:rsidR="00C746B8" w:rsidRPr="00C746B8" w:rsidRDefault="00C746B8" w:rsidP="00C746B8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</w:rPr>
      </w:pPr>
      <w:r w:rsidRPr="00C746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</w:t>
      </w:r>
      <w:r w:rsidRPr="00C746B8">
        <w:rPr>
          <w:rFonts w:ascii="Times New Roman" w:hAnsi="Times New Roman" w:cs="Times New Roman"/>
        </w:rPr>
        <w:t>se sídlem:</w:t>
      </w:r>
      <w:r w:rsidRPr="00C746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46B8">
        <w:rPr>
          <w:rFonts w:ascii="Times New Roman" w:hAnsi="Times New Roman" w:cs="Times New Roman"/>
        </w:rPr>
        <w:t>U Prostředního mlýna 128, 393 01 Pelhřimov</w:t>
      </w:r>
    </w:p>
    <w:p w:rsidR="00C746B8" w:rsidRPr="00C746B8" w:rsidRDefault="00C746B8" w:rsidP="00C746B8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  <w:r w:rsidRPr="001B5BD8">
        <w:rPr>
          <w:rFonts w:ascii="Times New Roman" w:hAnsi="Times New Roman" w:cs="Times New Roman"/>
        </w:rPr>
        <w:t xml:space="preserve">IČ / DIČ: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746B8">
        <w:rPr>
          <w:rFonts w:ascii="Times New Roman" w:hAnsi="Times New Roman" w:cs="Times New Roman"/>
        </w:rPr>
        <w:t>26095254</w:t>
      </w:r>
      <w:r w:rsidRPr="001B5BD8">
        <w:rPr>
          <w:rFonts w:ascii="Times New Roman" w:hAnsi="Times New Roman" w:cs="Times New Roman"/>
        </w:rPr>
        <w:t xml:space="preserve"> / </w:t>
      </w:r>
      <w:r w:rsidR="005E6F6A" w:rsidRPr="00C746B8">
        <w:rPr>
          <w:rFonts w:ascii="Times New Roman" w:hAnsi="Times New Roman" w:cs="Times New Roman"/>
        </w:rPr>
        <w:t>CZ26095254</w:t>
      </w:r>
      <w:r w:rsidRPr="001B5BD8">
        <w:rPr>
          <w:rFonts w:ascii="Times New Roman" w:hAnsi="Times New Roman" w:cs="Times New Roman"/>
        </w:rPr>
        <w:t xml:space="preserve"> </w:t>
      </w:r>
    </w:p>
    <w:p w:rsidR="00C746B8" w:rsidRPr="00C746B8" w:rsidRDefault="00C746B8" w:rsidP="009503BB">
      <w:pPr>
        <w:spacing w:after="0" w:line="240" w:lineRule="auto"/>
        <w:ind w:firstLine="153"/>
        <w:rPr>
          <w:rFonts w:ascii="Times New Roman" w:hAnsi="Times New Roman" w:cs="Times New Roman"/>
        </w:rPr>
      </w:pPr>
      <w:r w:rsidRPr="00C746B8">
        <w:rPr>
          <w:rFonts w:ascii="Times New Roman" w:hAnsi="Times New Roman" w:cs="Times New Roman"/>
        </w:rPr>
        <w:t>zastoupena:</w:t>
      </w:r>
      <w:r w:rsidRPr="00C746B8">
        <w:rPr>
          <w:rFonts w:ascii="Times New Roman" w:hAnsi="Times New Roman" w:cs="Times New Roman"/>
        </w:rPr>
        <w:tab/>
      </w:r>
      <w:r w:rsidRPr="00C746B8">
        <w:rPr>
          <w:rFonts w:ascii="Times New Roman" w:hAnsi="Times New Roman" w:cs="Times New Roman"/>
        </w:rPr>
        <w:tab/>
      </w:r>
      <w:r w:rsidRPr="00C746B8">
        <w:rPr>
          <w:rFonts w:ascii="Times New Roman" w:hAnsi="Times New Roman" w:cs="Times New Roman"/>
        </w:rPr>
        <w:tab/>
      </w:r>
      <w:r w:rsidRPr="00C746B8">
        <w:rPr>
          <w:rFonts w:ascii="Times New Roman" w:hAnsi="Times New Roman" w:cs="Times New Roman"/>
        </w:rPr>
        <w:tab/>
        <w:t>Ing. Jiří Žák, jednatel společnosti</w:t>
      </w:r>
    </w:p>
    <w:p w:rsidR="00C746B8" w:rsidRPr="00C746B8" w:rsidRDefault="00C746B8" w:rsidP="005E6F6A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</w:rPr>
      </w:pPr>
      <w:r w:rsidRPr="00C746B8">
        <w:rPr>
          <w:rFonts w:ascii="Times New Roman" w:hAnsi="Times New Roman" w:cs="Times New Roman"/>
        </w:rPr>
        <w:tab/>
      </w:r>
    </w:p>
    <w:p w:rsidR="00C746B8" w:rsidRPr="005E6F6A" w:rsidRDefault="005E6F6A" w:rsidP="005E6F6A">
      <w:pPr>
        <w:pStyle w:val="Odstavecseseznamem"/>
        <w:spacing w:after="0" w:line="240" w:lineRule="auto"/>
        <w:ind w:left="-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503B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46074">
        <w:rPr>
          <w:rFonts w:ascii="Times New Roman" w:hAnsi="Times New Roman" w:cs="Times New Roman"/>
        </w:rPr>
        <w:t>XXXXXXXXXX</w:t>
      </w:r>
    </w:p>
    <w:p w:rsidR="005E6F6A" w:rsidRDefault="009503BB" w:rsidP="005E6F6A">
      <w:pPr>
        <w:pStyle w:val="Odstavecseseznamem"/>
        <w:spacing w:after="0" w:line="240" w:lineRule="auto"/>
        <w:ind w:left="-207"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746B8" w:rsidRPr="00C746B8">
        <w:rPr>
          <w:rFonts w:ascii="Times New Roman" w:hAnsi="Times New Roman" w:cs="Times New Roman"/>
        </w:rPr>
        <w:t xml:space="preserve">Zapsána v obchodním rejstříku vedeném krajským soudem v Českých Budějovicích, oddíl C, vložka </w:t>
      </w:r>
      <w:r w:rsidR="005E6F6A">
        <w:rPr>
          <w:rFonts w:ascii="Times New Roman" w:hAnsi="Times New Roman" w:cs="Times New Roman"/>
        </w:rPr>
        <w:t xml:space="preserve"> </w:t>
      </w:r>
    </w:p>
    <w:p w:rsidR="005E6F6A" w:rsidRDefault="009503BB" w:rsidP="005E6F6A">
      <w:pPr>
        <w:pStyle w:val="Odstavecseseznamem"/>
        <w:spacing w:after="0" w:line="240" w:lineRule="auto"/>
        <w:ind w:left="-207"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746B8" w:rsidRPr="00C746B8">
        <w:rPr>
          <w:rFonts w:ascii="Times New Roman" w:hAnsi="Times New Roman" w:cs="Times New Roman"/>
        </w:rPr>
        <w:t>13681</w:t>
      </w:r>
    </w:p>
    <w:p w:rsidR="00753825" w:rsidRPr="005E6F6A" w:rsidRDefault="009503BB" w:rsidP="005E6F6A">
      <w:pPr>
        <w:pStyle w:val="Odstavecseseznamem"/>
        <w:spacing w:after="0" w:line="240" w:lineRule="auto"/>
        <w:ind w:left="-207"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70A2D" w:rsidRPr="00170A2D">
        <w:rPr>
          <w:rFonts w:ascii="Times New Roman" w:hAnsi="Times New Roman" w:cs="Times New Roman"/>
        </w:rPr>
        <w:t>(dále jen v části A, B a D „zhotovitel“ a v části C „příkazník“)</w:t>
      </w:r>
    </w:p>
    <w:p w:rsidR="00753825" w:rsidRPr="00EE3789" w:rsidRDefault="00753825" w:rsidP="00EE3789">
      <w:pPr>
        <w:spacing w:after="0" w:line="240" w:lineRule="auto"/>
        <w:rPr>
          <w:rFonts w:ascii="Times New Roman" w:hAnsi="Times New Roman" w:cs="Times New Roman"/>
        </w:rPr>
      </w:pPr>
    </w:p>
    <w:p w:rsidR="00EE3789" w:rsidRPr="00EE3789" w:rsidRDefault="00EE3789" w:rsidP="00EE3789">
      <w:pPr>
        <w:spacing w:after="0" w:line="240" w:lineRule="auto"/>
        <w:rPr>
          <w:rFonts w:ascii="Times New Roman" w:hAnsi="Times New Roman" w:cs="Times New Roman"/>
        </w:rPr>
      </w:pPr>
    </w:p>
    <w:p w:rsidR="00E12BD0" w:rsidRPr="000E3628" w:rsidRDefault="00E12BD0" w:rsidP="00753825">
      <w:pPr>
        <w:pStyle w:val="Odstavecseseznamem"/>
        <w:spacing w:after="0" w:line="240" w:lineRule="auto"/>
        <w:ind w:left="153"/>
        <w:rPr>
          <w:rFonts w:ascii="Times New Roman" w:hAnsi="Times New Roman" w:cs="Times New Roman"/>
        </w:rPr>
      </w:pPr>
    </w:p>
    <w:p w:rsidR="00A36ECA" w:rsidRDefault="00A36ECA" w:rsidP="00A36ECA">
      <w:pPr>
        <w:pStyle w:val="Bezmezer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525B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.</w:t>
      </w:r>
    </w:p>
    <w:p w:rsidR="00525B80" w:rsidRDefault="00525B80" w:rsidP="00A36ECA">
      <w:pPr>
        <w:pStyle w:val="Bezmezer"/>
        <w:spacing w:line="276" w:lineRule="auto"/>
        <w:jc w:val="center"/>
        <w:rPr>
          <w:rFonts w:ascii="Times New Roman" w:hAnsi="Times New Roman" w:cs="Times New Roman"/>
          <w:b/>
        </w:rPr>
      </w:pPr>
      <w:r w:rsidRPr="000E3628">
        <w:rPr>
          <w:rFonts w:ascii="Times New Roman" w:hAnsi="Times New Roman" w:cs="Times New Roman"/>
          <w:b/>
        </w:rPr>
        <w:t>PŘEDMĚT DODATKU</w:t>
      </w:r>
    </w:p>
    <w:p w:rsidR="002F0DE2" w:rsidRPr="00664B06" w:rsidRDefault="00170A2D" w:rsidP="00133A5B">
      <w:pPr>
        <w:pStyle w:val="Zkladntext"/>
        <w:numPr>
          <w:ilvl w:val="0"/>
          <w:numId w:val="7"/>
        </w:numPr>
        <w:tabs>
          <w:tab w:val="left" w:pos="567"/>
        </w:tabs>
        <w:spacing w:before="120" w:after="120" w:line="288" w:lineRule="auto"/>
        <w:ind w:hanging="294"/>
        <w:jc w:val="left"/>
        <w:rPr>
          <w:sz w:val="22"/>
          <w:szCs w:val="22"/>
        </w:rPr>
      </w:pPr>
      <w:r w:rsidRPr="00664B06">
        <w:rPr>
          <w:sz w:val="22"/>
          <w:szCs w:val="22"/>
        </w:rPr>
        <w:t>S</w:t>
      </w:r>
      <w:r w:rsidR="00A36ECA" w:rsidRPr="00664B06">
        <w:rPr>
          <w:sz w:val="22"/>
          <w:szCs w:val="22"/>
        </w:rPr>
        <w:t xml:space="preserve">mluvní strany </w:t>
      </w:r>
      <w:r w:rsidRPr="00664B06">
        <w:rPr>
          <w:sz w:val="22"/>
          <w:szCs w:val="22"/>
        </w:rPr>
        <w:t xml:space="preserve">se </w:t>
      </w:r>
      <w:r w:rsidR="00A36ECA" w:rsidRPr="00664B06">
        <w:rPr>
          <w:sz w:val="22"/>
          <w:szCs w:val="22"/>
        </w:rPr>
        <w:t xml:space="preserve">dohodly na následující změně smlouvy </w:t>
      </w:r>
      <w:r w:rsidR="00664B06" w:rsidRPr="00664B06">
        <w:rPr>
          <w:sz w:val="22"/>
          <w:szCs w:val="22"/>
        </w:rPr>
        <w:t xml:space="preserve">v části B </w:t>
      </w:r>
      <w:r w:rsidR="00A36ECA" w:rsidRPr="00664B06">
        <w:rPr>
          <w:sz w:val="22"/>
          <w:szCs w:val="22"/>
        </w:rPr>
        <w:t>v článku V</w:t>
      </w:r>
      <w:r w:rsidR="00664B06" w:rsidRPr="00664B06">
        <w:rPr>
          <w:sz w:val="22"/>
          <w:szCs w:val="22"/>
        </w:rPr>
        <w:t>I</w:t>
      </w:r>
      <w:r w:rsidR="00A36ECA" w:rsidRPr="00664B06">
        <w:rPr>
          <w:sz w:val="22"/>
          <w:szCs w:val="22"/>
        </w:rPr>
        <w:t xml:space="preserve">. </w:t>
      </w:r>
      <w:r w:rsidR="00664B06" w:rsidRPr="00664B06">
        <w:rPr>
          <w:sz w:val="22"/>
          <w:szCs w:val="22"/>
        </w:rPr>
        <w:t>Provádění díla, práva a povinnosti stran</w:t>
      </w:r>
      <w:r w:rsidR="002F0DE2" w:rsidRPr="00664B06">
        <w:rPr>
          <w:sz w:val="22"/>
          <w:szCs w:val="22"/>
        </w:rPr>
        <w:t>, kde</w:t>
      </w:r>
      <w:r w:rsidR="007A16E5" w:rsidRPr="00664B06">
        <w:rPr>
          <w:sz w:val="22"/>
          <w:szCs w:val="22"/>
        </w:rPr>
        <w:t xml:space="preserve"> </w:t>
      </w:r>
      <w:r w:rsidR="002F0DE2" w:rsidRPr="00664B06">
        <w:rPr>
          <w:sz w:val="22"/>
          <w:szCs w:val="22"/>
        </w:rPr>
        <w:t xml:space="preserve">znění </w:t>
      </w:r>
      <w:proofErr w:type="gramStart"/>
      <w:r w:rsidR="002F0DE2" w:rsidRPr="00664B06">
        <w:rPr>
          <w:sz w:val="22"/>
          <w:szCs w:val="22"/>
        </w:rPr>
        <w:t>bodu</w:t>
      </w:r>
      <w:r w:rsidR="007A16E5" w:rsidRPr="00664B06">
        <w:rPr>
          <w:sz w:val="22"/>
          <w:szCs w:val="22"/>
        </w:rPr>
        <w:t xml:space="preserve"> </w:t>
      </w:r>
      <w:r w:rsidR="00664B06" w:rsidRPr="00664B06">
        <w:rPr>
          <w:sz w:val="22"/>
          <w:szCs w:val="22"/>
        </w:rPr>
        <w:t>2</w:t>
      </w:r>
      <w:r w:rsidR="007A16E5" w:rsidRPr="00664B06">
        <w:rPr>
          <w:sz w:val="22"/>
          <w:szCs w:val="22"/>
        </w:rPr>
        <w:t>.</w:t>
      </w:r>
      <w:r w:rsidR="00664B06" w:rsidRPr="00664B06">
        <w:rPr>
          <w:sz w:val="22"/>
          <w:szCs w:val="22"/>
        </w:rPr>
        <w:t xml:space="preserve">g) </w:t>
      </w:r>
      <w:r w:rsidR="007A16E5" w:rsidRPr="00664B06">
        <w:rPr>
          <w:sz w:val="22"/>
          <w:szCs w:val="22"/>
        </w:rPr>
        <w:t xml:space="preserve"> </w:t>
      </w:r>
      <w:r w:rsidR="002F0DE2" w:rsidRPr="00664B06">
        <w:rPr>
          <w:sz w:val="22"/>
          <w:szCs w:val="22"/>
        </w:rPr>
        <w:t>se</w:t>
      </w:r>
      <w:proofErr w:type="gramEnd"/>
      <w:r w:rsidR="002F0DE2" w:rsidRPr="00664B06">
        <w:rPr>
          <w:sz w:val="22"/>
          <w:szCs w:val="22"/>
        </w:rPr>
        <w:t xml:space="preserve"> mění tak, že původní text:</w:t>
      </w:r>
    </w:p>
    <w:p w:rsidR="00493A50" w:rsidRPr="00187BF7" w:rsidRDefault="00664B06" w:rsidP="00187BF7">
      <w:pPr>
        <w:pStyle w:val="Zkladntext"/>
        <w:tabs>
          <w:tab w:val="left" w:pos="567"/>
        </w:tabs>
        <w:spacing w:before="120" w:after="120" w:line="288" w:lineRule="auto"/>
        <w:ind w:left="851"/>
        <w:jc w:val="left"/>
        <w:rPr>
          <w:sz w:val="22"/>
          <w:szCs w:val="22"/>
        </w:rPr>
      </w:pPr>
      <w:r w:rsidRPr="00664B06">
        <w:rPr>
          <w:sz w:val="22"/>
          <w:szCs w:val="22"/>
        </w:rPr>
        <w:t>g)</w:t>
      </w:r>
      <w:r w:rsidRPr="00664B06">
        <w:rPr>
          <w:sz w:val="22"/>
          <w:szCs w:val="22"/>
        </w:rPr>
        <w:tab/>
        <w:t>respektovat při provádění díla objednatelem předpokládanou maximální hodnotu realizace projektované stavby, tj. 80 mil. Kč bez DPH. Nerespektování předpokládané maximální hodnoty realizace projektované stavby bude považováno za vadu díla,</w:t>
      </w:r>
    </w:p>
    <w:p w:rsidR="00187BF7" w:rsidRDefault="00664B06" w:rsidP="00187BF7">
      <w:pPr>
        <w:pStyle w:val="Zkladntext"/>
        <w:tabs>
          <w:tab w:val="left" w:pos="567"/>
        </w:tabs>
        <w:spacing w:before="120" w:after="120" w:line="288" w:lineRule="auto"/>
        <w:ind w:left="851" w:hanging="85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4B06">
        <w:rPr>
          <w:sz w:val="22"/>
          <w:szCs w:val="22"/>
        </w:rPr>
        <w:t>nově zní:</w:t>
      </w:r>
    </w:p>
    <w:p w:rsidR="00664B06" w:rsidRPr="00664B06" w:rsidRDefault="00664B06" w:rsidP="00187BF7">
      <w:pPr>
        <w:pStyle w:val="Zkladntext"/>
        <w:tabs>
          <w:tab w:val="left" w:pos="567"/>
        </w:tabs>
        <w:spacing w:before="120" w:after="120" w:line="288" w:lineRule="auto"/>
        <w:ind w:left="851" w:hanging="851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  <w:t xml:space="preserve">g) </w:t>
      </w:r>
      <w:r w:rsidRPr="00664B06">
        <w:rPr>
          <w:sz w:val="22"/>
          <w:szCs w:val="22"/>
        </w:rPr>
        <w:t xml:space="preserve">respektovat při provádění díla objednatelem předpokládanou maximální hodnotu realizace projektované stavby - stavební části, tj. </w:t>
      </w:r>
      <w:r w:rsidRPr="00133A5B">
        <w:rPr>
          <w:color w:val="FF0000"/>
          <w:sz w:val="22"/>
          <w:szCs w:val="22"/>
        </w:rPr>
        <w:t xml:space="preserve">90 mil. Kč </w:t>
      </w:r>
      <w:r w:rsidRPr="00664B06">
        <w:rPr>
          <w:sz w:val="22"/>
          <w:szCs w:val="22"/>
        </w:rPr>
        <w:t>bez DPH. Nerespektování předpokládané maximální hodnoty realizace projektované stavby bude považováno za vadu díla,</w:t>
      </w:r>
    </w:p>
    <w:p w:rsidR="00664B06" w:rsidRDefault="00664B06" w:rsidP="00664B06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664B06">
        <w:rPr>
          <w:rFonts w:ascii="Times New Roman" w:hAnsi="Times New Roman" w:cs="Times New Roman"/>
        </w:rPr>
        <w:t>Výše uvedená změna je důsledkem</w:t>
      </w:r>
      <w:r>
        <w:rPr>
          <w:rFonts w:ascii="Times New Roman" w:hAnsi="Times New Roman" w:cs="Times New Roman"/>
        </w:rPr>
        <w:t xml:space="preserve"> zapracování požadovaných změn od objednatele.</w:t>
      </w:r>
    </w:p>
    <w:p w:rsidR="00187BF7" w:rsidRDefault="00187BF7" w:rsidP="00664B06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:rsidR="00187BF7" w:rsidRDefault="00187BF7" w:rsidP="00664B06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:rsidR="00187BF7" w:rsidRDefault="00187BF7" w:rsidP="00187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33A5B" w:rsidRPr="00474309" w:rsidRDefault="00133A5B" w:rsidP="00133A5B">
      <w:pPr>
        <w:pStyle w:val="Zkladntext"/>
        <w:numPr>
          <w:ilvl w:val="0"/>
          <w:numId w:val="7"/>
        </w:numPr>
        <w:tabs>
          <w:tab w:val="left" w:pos="567"/>
        </w:tabs>
        <w:spacing w:before="120" w:after="120" w:line="288" w:lineRule="auto"/>
        <w:jc w:val="left"/>
        <w:rPr>
          <w:sz w:val="22"/>
          <w:szCs w:val="22"/>
        </w:rPr>
      </w:pPr>
      <w:r w:rsidRPr="00664B06">
        <w:rPr>
          <w:sz w:val="22"/>
          <w:szCs w:val="22"/>
        </w:rPr>
        <w:t xml:space="preserve">Smluvní strany se dohodly na následující změně smlouvy v části B v článku </w:t>
      </w:r>
      <w:r>
        <w:rPr>
          <w:sz w:val="22"/>
          <w:szCs w:val="22"/>
        </w:rPr>
        <w:t>I</w:t>
      </w:r>
      <w:r w:rsidRPr="00664B06">
        <w:rPr>
          <w:sz w:val="22"/>
          <w:szCs w:val="22"/>
        </w:rPr>
        <w:t xml:space="preserve">V. </w:t>
      </w:r>
      <w:r>
        <w:rPr>
          <w:sz w:val="22"/>
          <w:szCs w:val="22"/>
        </w:rPr>
        <w:t xml:space="preserve">Doba a místo </w:t>
      </w:r>
      <w:proofErr w:type="gramStart"/>
      <w:r>
        <w:rPr>
          <w:sz w:val="22"/>
          <w:szCs w:val="22"/>
        </w:rPr>
        <w:t>plnění</w:t>
      </w:r>
      <w:r w:rsidRPr="00664B06">
        <w:rPr>
          <w:sz w:val="22"/>
          <w:szCs w:val="22"/>
        </w:rPr>
        <w:t>,  bodu</w:t>
      </w:r>
      <w:proofErr w:type="gramEnd"/>
      <w:r w:rsidRPr="00664B06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664B06">
        <w:rPr>
          <w:sz w:val="22"/>
          <w:szCs w:val="22"/>
        </w:rPr>
        <w:t xml:space="preserve">.  </w:t>
      </w:r>
      <w:r>
        <w:rPr>
          <w:sz w:val="22"/>
          <w:szCs w:val="22"/>
        </w:rPr>
        <w:t>a), b)</w:t>
      </w:r>
      <w:r w:rsidRPr="00664B06">
        <w:rPr>
          <w:sz w:val="22"/>
          <w:szCs w:val="22"/>
        </w:rPr>
        <w:t>se mění tak, že původní text:</w:t>
      </w:r>
    </w:p>
    <w:p w:rsidR="00133A5B" w:rsidRPr="00133A5B" w:rsidRDefault="00133A5B" w:rsidP="00133A5B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  <w:tab w:val="num" w:pos="1276"/>
        </w:tabs>
        <w:spacing w:before="120" w:after="0"/>
        <w:ind w:left="1276" w:hanging="283"/>
        <w:rPr>
          <w:sz w:val="22"/>
          <w:szCs w:val="22"/>
        </w:rPr>
      </w:pPr>
      <w:r w:rsidRPr="00133A5B">
        <w:rPr>
          <w:sz w:val="22"/>
          <w:szCs w:val="22"/>
        </w:rPr>
        <w:t>zaměření, průzkumy, oznámení a dokumentaci k žádosti o vydání rozhodnutí o umístění stavby nebo zařízení (DUR)dle čl. III odst. 2 bod 2.1  - 2.4 této smlouvy (1. část díla) do 150 dnů ode dne nabytí účinnosti této smlouvy,</w:t>
      </w:r>
    </w:p>
    <w:p w:rsidR="00133A5B" w:rsidRDefault="00133A5B" w:rsidP="00133A5B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  <w:tab w:val="num" w:pos="720"/>
        </w:tabs>
        <w:spacing w:before="120" w:after="0"/>
        <w:ind w:left="1276"/>
        <w:rPr>
          <w:sz w:val="22"/>
          <w:szCs w:val="22"/>
        </w:rPr>
      </w:pPr>
      <w:r w:rsidRPr="00133A5B">
        <w:rPr>
          <w:sz w:val="22"/>
          <w:szCs w:val="22"/>
        </w:rPr>
        <w:t>projektovou dokumentaci pro stavební řízení dle čl. III odst. 2 bod 2.5 této smlouvy (2. část díla) do 90 dnů ode dne vydání pravomocného rozhodnutí o umístění stavby,</w:t>
      </w:r>
    </w:p>
    <w:p w:rsidR="00133A5B" w:rsidRDefault="00133A5B" w:rsidP="00133A5B">
      <w:pPr>
        <w:pStyle w:val="Zkladntext"/>
        <w:tabs>
          <w:tab w:val="left" w:pos="567"/>
        </w:tabs>
        <w:spacing w:before="120" w:after="120" w:line="288" w:lineRule="auto"/>
        <w:ind w:left="1353"/>
        <w:rPr>
          <w:sz w:val="22"/>
          <w:szCs w:val="22"/>
        </w:rPr>
      </w:pPr>
      <w:r w:rsidRPr="00664B06">
        <w:rPr>
          <w:sz w:val="22"/>
          <w:szCs w:val="22"/>
        </w:rPr>
        <w:t>nově zní:</w:t>
      </w:r>
    </w:p>
    <w:p w:rsidR="00133A5B" w:rsidRPr="00133A5B" w:rsidRDefault="00133A5B" w:rsidP="00133A5B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rPr>
          <w:sz w:val="22"/>
          <w:szCs w:val="22"/>
        </w:rPr>
      </w:pPr>
      <w:r w:rsidRPr="00133A5B">
        <w:rPr>
          <w:sz w:val="22"/>
          <w:szCs w:val="22"/>
        </w:rPr>
        <w:t>zaměření, průzkumy, oznámení a dokumentaci k žádosti o vydání rozhodnutí o umístění stavby nebo zařízení (DUR)dle čl. III odst. 2 bod 2.1  - 2.4 této smlouvy (1. část díla) do </w:t>
      </w:r>
      <w:r w:rsidR="00B9642C">
        <w:rPr>
          <w:sz w:val="22"/>
          <w:szCs w:val="22"/>
        </w:rPr>
        <w:t>150</w:t>
      </w:r>
      <w:r w:rsidRPr="00133A5B">
        <w:rPr>
          <w:sz w:val="22"/>
          <w:szCs w:val="22"/>
        </w:rPr>
        <w:t xml:space="preserve"> dnů ode dne </w:t>
      </w:r>
      <w:r w:rsidR="00B9642C" w:rsidRPr="00B9642C">
        <w:rPr>
          <w:color w:val="FF0000"/>
          <w:sz w:val="22"/>
          <w:szCs w:val="22"/>
        </w:rPr>
        <w:t>výzvy zadavatele plnění</w:t>
      </w:r>
      <w:r w:rsidRPr="00133A5B">
        <w:rPr>
          <w:sz w:val="22"/>
          <w:szCs w:val="22"/>
        </w:rPr>
        <w:t>,</w:t>
      </w:r>
    </w:p>
    <w:p w:rsidR="00133A5B" w:rsidRDefault="00133A5B" w:rsidP="00133A5B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rPr>
          <w:sz w:val="22"/>
          <w:szCs w:val="22"/>
        </w:rPr>
      </w:pPr>
      <w:r w:rsidRPr="00133A5B">
        <w:rPr>
          <w:sz w:val="22"/>
          <w:szCs w:val="22"/>
        </w:rPr>
        <w:t xml:space="preserve">projektovou dokumentaci pro stavební řízení dle čl. III odst. 2 bod 2.5 této smlouvy (2. část díla) </w:t>
      </w:r>
      <w:r w:rsidRPr="00B9642C">
        <w:rPr>
          <w:sz w:val="22"/>
          <w:szCs w:val="22"/>
        </w:rPr>
        <w:t>do </w:t>
      </w:r>
      <w:r w:rsidR="00B9642C" w:rsidRPr="00B9642C">
        <w:rPr>
          <w:sz w:val="22"/>
          <w:szCs w:val="22"/>
        </w:rPr>
        <w:t>90</w:t>
      </w:r>
      <w:r w:rsidRPr="00B9642C">
        <w:rPr>
          <w:sz w:val="22"/>
          <w:szCs w:val="22"/>
        </w:rPr>
        <w:t xml:space="preserve"> </w:t>
      </w:r>
      <w:r w:rsidRPr="00133A5B">
        <w:rPr>
          <w:sz w:val="22"/>
          <w:szCs w:val="22"/>
        </w:rPr>
        <w:t xml:space="preserve">dnů ode dne </w:t>
      </w:r>
      <w:r w:rsidR="00B9642C" w:rsidRPr="00B9642C">
        <w:rPr>
          <w:color w:val="FF0000"/>
          <w:sz w:val="22"/>
          <w:szCs w:val="22"/>
        </w:rPr>
        <w:t>výzvy zadavatele plnění</w:t>
      </w:r>
      <w:r w:rsidRPr="00133A5B">
        <w:rPr>
          <w:sz w:val="22"/>
          <w:szCs w:val="22"/>
        </w:rPr>
        <w:t>,</w:t>
      </w:r>
    </w:p>
    <w:p w:rsidR="00133A5B" w:rsidRDefault="00133A5B" w:rsidP="00133A5B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</w:p>
    <w:p w:rsidR="00133A5B" w:rsidRPr="00133A5B" w:rsidRDefault="00133A5B" w:rsidP="00133A5B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133A5B">
        <w:rPr>
          <w:rFonts w:ascii="Times New Roman" w:hAnsi="Times New Roman" w:cs="Times New Roman"/>
        </w:rPr>
        <w:t>Výše uvedená změna je důsledkem zapracování požadovaných změn od objednatele.</w:t>
      </w:r>
    </w:p>
    <w:p w:rsidR="00133A5B" w:rsidRPr="00133A5B" w:rsidRDefault="00133A5B" w:rsidP="00133A5B">
      <w:pPr>
        <w:pStyle w:val="OdstavecSmlouvy"/>
        <w:keepLines w:val="0"/>
        <w:tabs>
          <w:tab w:val="clear" w:pos="426"/>
          <w:tab w:val="clear" w:pos="1701"/>
          <w:tab w:val="num" w:pos="720"/>
        </w:tabs>
        <w:spacing w:before="120" w:after="0"/>
        <w:rPr>
          <w:sz w:val="22"/>
          <w:szCs w:val="22"/>
        </w:rPr>
      </w:pPr>
    </w:p>
    <w:p w:rsidR="00664B06" w:rsidRPr="00664B06" w:rsidRDefault="00664B06" w:rsidP="00493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4309" w:rsidRPr="00474309" w:rsidRDefault="00664B06" w:rsidP="00474309">
      <w:pPr>
        <w:pStyle w:val="Zkladntext"/>
        <w:numPr>
          <w:ilvl w:val="0"/>
          <w:numId w:val="7"/>
        </w:numPr>
        <w:tabs>
          <w:tab w:val="left" w:pos="567"/>
        </w:tabs>
        <w:spacing w:before="120" w:after="120" w:line="288" w:lineRule="auto"/>
        <w:jc w:val="left"/>
        <w:rPr>
          <w:sz w:val="22"/>
          <w:szCs w:val="22"/>
        </w:rPr>
      </w:pPr>
      <w:r w:rsidRPr="00664B06">
        <w:rPr>
          <w:sz w:val="22"/>
          <w:szCs w:val="22"/>
        </w:rPr>
        <w:t>Smluvní strany se dohodly na následující změně smlouvy v části B v článku VI</w:t>
      </w:r>
      <w:r>
        <w:rPr>
          <w:sz w:val="22"/>
          <w:szCs w:val="22"/>
        </w:rPr>
        <w:t>I</w:t>
      </w:r>
      <w:r w:rsidRPr="00664B06">
        <w:rPr>
          <w:sz w:val="22"/>
          <w:szCs w:val="22"/>
        </w:rPr>
        <w:t xml:space="preserve">. </w:t>
      </w:r>
      <w:r>
        <w:rPr>
          <w:sz w:val="22"/>
          <w:szCs w:val="22"/>
        </w:rPr>
        <w:t>Cena</w:t>
      </w:r>
      <w:r w:rsidRPr="00664B06">
        <w:rPr>
          <w:sz w:val="22"/>
          <w:szCs w:val="22"/>
        </w:rPr>
        <w:t xml:space="preserve"> </w:t>
      </w:r>
      <w:proofErr w:type="gramStart"/>
      <w:r w:rsidRPr="00664B06">
        <w:rPr>
          <w:sz w:val="22"/>
          <w:szCs w:val="22"/>
        </w:rPr>
        <w:t>díla,  bodu</w:t>
      </w:r>
      <w:proofErr w:type="gramEnd"/>
      <w:r w:rsidRPr="00664B06">
        <w:rPr>
          <w:sz w:val="22"/>
          <w:szCs w:val="22"/>
        </w:rPr>
        <w:t xml:space="preserve"> </w:t>
      </w:r>
      <w:r w:rsidR="00474309">
        <w:rPr>
          <w:sz w:val="22"/>
          <w:szCs w:val="22"/>
        </w:rPr>
        <w:t>1</w:t>
      </w:r>
      <w:r w:rsidRPr="00664B06">
        <w:rPr>
          <w:sz w:val="22"/>
          <w:szCs w:val="22"/>
        </w:rPr>
        <w:t>.  se mění tak, že původní text: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"/>
        <w:gridCol w:w="2854"/>
        <w:gridCol w:w="1705"/>
        <w:gridCol w:w="1496"/>
        <w:gridCol w:w="1705"/>
      </w:tblGrid>
      <w:tr w:rsidR="00474309" w:rsidRPr="00080BAF" w:rsidTr="00474309">
        <w:trPr>
          <w:cantSplit/>
          <w:trHeight w:val="686"/>
        </w:trPr>
        <w:tc>
          <w:tcPr>
            <w:tcW w:w="385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74309" w:rsidRPr="00080BAF" w:rsidRDefault="00474309" w:rsidP="00474309">
            <w:pPr>
              <w:pStyle w:val="Zkladntextodsazen2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80BAF">
              <w:rPr>
                <w:rFonts w:ascii="Tahoma" w:hAnsi="Tahoma" w:cs="Tahoma"/>
                <w:b/>
                <w:bCs/>
              </w:rPr>
              <w:t>Části díla</w:t>
            </w:r>
          </w:p>
        </w:tc>
        <w:tc>
          <w:tcPr>
            <w:tcW w:w="1705" w:type="dxa"/>
            <w:shd w:val="clear" w:color="auto" w:fill="E6E6E6"/>
          </w:tcPr>
          <w:p w:rsidR="00474309" w:rsidRPr="00080BAF" w:rsidRDefault="00474309" w:rsidP="00474309">
            <w:pPr>
              <w:pStyle w:val="Zkladntextodsazen2"/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80BAF">
              <w:rPr>
                <w:rFonts w:ascii="Tahoma" w:hAnsi="Tahoma" w:cs="Tahoma"/>
                <w:b/>
                <w:bCs/>
              </w:rPr>
              <w:t xml:space="preserve">Cena bez DPH </w:t>
            </w:r>
          </w:p>
          <w:p w:rsidR="00474309" w:rsidRPr="00080BAF" w:rsidRDefault="00474309" w:rsidP="00474309">
            <w:pPr>
              <w:pStyle w:val="Zkladntextodsazen2"/>
              <w:tabs>
                <w:tab w:val="center" w:pos="924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ab/>
            </w:r>
            <w:r w:rsidRPr="00080BAF">
              <w:rPr>
                <w:rFonts w:ascii="Tahoma" w:hAnsi="Tahoma" w:cs="Tahoma"/>
                <w:b/>
                <w:bCs/>
              </w:rPr>
              <w:t>(v Kč)</w:t>
            </w:r>
          </w:p>
        </w:tc>
        <w:tc>
          <w:tcPr>
            <w:tcW w:w="1496" w:type="dxa"/>
            <w:shd w:val="clear" w:color="auto" w:fill="E6E6E6"/>
          </w:tcPr>
          <w:p w:rsidR="00474309" w:rsidRPr="00080BAF" w:rsidRDefault="00474309" w:rsidP="00474309">
            <w:pPr>
              <w:pStyle w:val="Zkladntextodsazen2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80BAF">
              <w:rPr>
                <w:rFonts w:ascii="Tahoma" w:hAnsi="Tahoma" w:cs="Tahoma"/>
                <w:b/>
                <w:bCs/>
              </w:rPr>
              <w:t>DPH 21 % (v Kč)</w:t>
            </w:r>
          </w:p>
        </w:tc>
        <w:tc>
          <w:tcPr>
            <w:tcW w:w="1705" w:type="dxa"/>
            <w:shd w:val="clear" w:color="auto" w:fill="E6E6E6"/>
          </w:tcPr>
          <w:p w:rsidR="00474309" w:rsidRPr="00080BAF" w:rsidRDefault="00474309" w:rsidP="00474309">
            <w:pPr>
              <w:pStyle w:val="Zkladntextodsazen2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80BAF">
              <w:rPr>
                <w:rFonts w:ascii="Tahoma" w:hAnsi="Tahoma" w:cs="Tahoma"/>
                <w:b/>
                <w:bCs/>
              </w:rPr>
              <w:t>Cena včetně DPH (v Kč)</w:t>
            </w:r>
          </w:p>
        </w:tc>
      </w:tr>
      <w:tr w:rsidR="00474309" w:rsidRPr="00080BAF" w:rsidTr="00474309">
        <w:trPr>
          <w:cantSplit/>
        </w:trPr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74309" w:rsidRPr="00080BAF" w:rsidRDefault="00474309" w:rsidP="00474309">
            <w:pPr>
              <w:pStyle w:val="Zkladntextodsazen2"/>
              <w:spacing w:after="0" w:line="240" w:lineRule="auto"/>
              <w:rPr>
                <w:rFonts w:ascii="Tahoma" w:hAnsi="Tahoma" w:cs="Tahoma"/>
              </w:rPr>
            </w:pPr>
            <w:r w:rsidRPr="00080BAF">
              <w:rPr>
                <w:rFonts w:ascii="Tahoma" w:hAnsi="Tahoma" w:cs="Tahoma"/>
                <w:b/>
              </w:rPr>
              <w:t>1. část</w:t>
            </w:r>
          </w:p>
        </w:tc>
        <w:tc>
          <w:tcPr>
            <w:tcW w:w="2854" w:type="dxa"/>
            <w:tcBorders>
              <w:top w:val="single" w:sz="4" w:space="0" w:color="auto"/>
            </w:tcBorders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Zaměření</w:t>
            </w:r>
          </w:p>
          <w:p w:rsidR="00474309" w:rsidRPr="00474309" w:rsidRDefault="00474309" w:rsidP="00474309">
            <w:pPr>
              <w:pStyle w:val="Zkladntextodsazen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(čl. III odst. 2 bod 2.1 smlouvy)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12.000,-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2.520,-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14.520,-</w:t>
            </w:r>
          </w:p>
        </w:tc>
      </w:tr>
      <w:tr w:rsidR="00474309" w:rsidRPr="00080BAF" w:rsidTr="00474309">
        <w:trPr>
          <w:cantSplit/>
        </w:trPr>
        <w:tc>
          <w:tcPr>
            <w:tcW w:w="996" w:type="dxa"/>
            <w:vMerge/>
          </w:tcPr>
          <w:p w:rsidR="00474309" w:rsidRPr="00080BAF" w:rsidRDefault="00474309" w:rsidP="00474309">
            <w:pPr>
              <w:pStyle w:val="Zkladntextodsazen2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854" w:type="dxa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Průzkumy</w:t>
            </w:r>
          </w:p>
          <w:p w:rsidR="00474309" w:rsidRPr="00474309" w:rsidRDefault="00474309" w:rsidP="00474309">
            <w:pPr>
              <w:pStyle w:val="Zkladntextodsazen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(čl. III odst. 2 bod 2.2 smlouvy)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132.000,-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27.720,-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159.720,-</w:t>
            </w:r>
          </w:p>
        </w:tc>
      </w:tr>
      <w:tr w:rsidR="00474309" w:rsidRPr="00080BAF" w:rsidTr="00474309">
        <w:trPr>
          <w:cantSplit/>
        </w:trPr>
        <w:tc>
          <w:tcPr>
            <w:tcW w:w="996" w:type="dxa"/>
            <w:vMerge/>
          </w:tcPr>
          <w:p w:rsidR="00474309" w:rsidRPr="00080BAF" w:rsidRDefault="00474309" w:rsidP="00474309">
            <w:pPr>
              <w:pStyle w:val="Zkladntextodsazen2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854" w:type="dxa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Oznámení</w:t>
            </w:r>
          </w:p>
          <w:p w:rsidR="00474309" w:rsidRPr="00474309" w:rsidRDefault="00474309" w:rsidP="00474309">
            <w:pPr>
              <w:pStyle w:val="Zkladntextodsazen2"/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(čl. III odst. 2 bod 2.3 smlouvy)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0,-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0,-</w:t>
            </w:r>
          </w:p>
        </w:tc>
      </w:tr>
      <w:tr w:rsidR="00474309" w:rsidRPr="00080BAF" w:rsidTr="00474309">
        <w:trPr>
          <w:cantSplit/>
        </w:trPr>
        <w:tc>
          <w:tcPr>
            <w:tcW w:w="996" w:type="dxa"/>
            <w:vMerge/>
          </w:tcPr>
          <w:p w:rsidR="00474309" w:rsidRPr="00080BAF" w:rsidRDefault="00474309" w:rsidP="00474309">
            <w:pPr>
              <w:pStyle w:val="Zkladntextodsazen2"/>
              <w:spacing w:after="0"/>
              <w:rPr>
                <w:rFonts w:ascii="Tahoma" w:hAnsi="Tahoma" w:cs="Tahoma"/>
              </w:rPr>
            </w:pPr>
          </w:p>
        </w:tc>
        <w:tc>
          <w:tcPr>
            <w:tcW w:w="2854" w:type="dxa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Dokumentace k žádosti o vydání rozhodnutí o umístění stavby nebo zařízení (DUR)</w:t>
            </w:r>
          </w:p>
          <w:p w:rsidR="00474309" w:rsidRPr="00474309" w:rsidRDefault="00474309" w:rsidP="00474309">
            <w:pPr>
              <w:pStyle w:val="Zkladntextodsazen2"/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(čl. III odst. 2 bod 2.4 smlouvy)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183.600,-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43.596,-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251.196,-</w:t>
            </w:r>
          </w:p>
        </w:tc>
      </w:tr>
      <w:tr w:rsidR="00474309" w:rsidRPr="00080BAF" w:rsidTr="00474309">
        <w:trPr>
          <w:cantSplit/>
          <w:trHeight w:hRule="exact" w:val="567"/>
        </w:trPr>
        <w:tc>
          <w:tcPr>
            <w:tcW w:w="996" w:type="dxa"/>
            <w:vMerge/>
          </w:tcPr>
          <w:p w:rsidR="00474309" w:rsidRPr="00080BAF" w:rsidRDefault="00474309" w:rsidP="00474309">
            <w:pPr>
              <w:pStyle w:val="Zkladntextodsazen2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54" w:type="dxa"/>
            <w:vAlign w:val="center"/>
          </w:tcPr>
          <w:p w:rsidR="00474309" w:rsidRPr="00474309" w:rsidRDefault="00474309" w:rsidP="00474309">
            <w:pPr>
              <w:pStyle w:val="Zkladntextodsazen2"/>
              <w:spacing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1. část celkem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327.600,-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68.796,-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396.396,-</w:t>
            </w:r>
          </w:p>
        </w:tc>
      </w:tr>
      <w:tr w:rsidR="00474309" w:rsidRPr="00080BAF" w:rsidTr="00474309">
        <w:trPr>
          <w:cantSplit/>
        </w:trPr>
        <w:tc>
          <w:tcPr>
            <w:tcW w:w="996" w:type="dxa"/>
            <w:vMerge w:val="restart"/>
          </w:tcPr>
          <w:p w:rsidR="00474309" w:rsidRPr="00080BAF" w:rsidRDefault="00474309" w:rsidP="00474309">
            <w:pPr>
              <w:pStyle w:val="Zkladntextodsazen2"/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2</w:t>
            </w:r>
            <w:r w:rsidRPr="00080BAF">
              <w:rPr>
                <w:rFonts w:ascii="Tahoma" w:hAnsi="Tahoma" w:cs="Tahoma"/>
                <w:b/>
              </w:rPr>
              <w:t>. část</w:t>
            </w:r>
          </w:p>
        </w:tc>
        <w:tc>
          <w:tcPr>
            <w:tcW w:w="2854" w:type="dxa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PD pro stavební řízení</w:t>
            </w:r>
          </w:p>
          <w:p w:rsidR="00474309" w:rsidRPr="00474309" w:rsidRDefault="00474309" w:rsidP="00474309">
            <w:pPr>
              <w:pStyle w:val="Zkladntextodsazen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(čl. III odst. 2 bod 2.5 smlouvy)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829.200,-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174.132,-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1.003.332,-</w:t>
            </w:r>
          </w:p>
        </w:tc>
      </w:tr>
      <w:tr w:rsidR="00474309" w:rsidRPr="00080BAF" w:rsidTr="00474309">
        <w:trPr>
          <w:cantSplit/>
          <w:trHeight w:hRule="exact" w:val="567"/>
        </w:trPr>
        <w:tc>
          <w:tcPr>
            <w:tcW w:w="996" w:type="dxa"/>
            <w:vMerge/>
          </w:tcPr>
          <w:p w:rsidR="00474309" w:rsidRPr="00080BAF" w:rsidRDefault="00474309" w:rsidP="00474309">
            <w:pPr>
              <w:pStyle w:val="Zkladntextodsazen2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54" w:type="dxa"/>
            <w:vAlign w:val="center"/>
          </w:tcPr>
          <w:p w:rsidR="00474309" w:rsidRPr="00474309" w:rsidRDefault="00474309" w:rsidP="00474309">
            <w:pPr>
              <w:pStyle w:val="Zkladntextodsazen2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2. část celkem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829.200,-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474309">
            <w:pPr>
              <w:pStyle w:val="Zkladntextodsazen2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174.132,-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1.003.332,-</w:t>
            </w:r>
          </w:p>
        </w:tc>
      </w:tr>
      <w:tr w:rsidR="00474309" w:rsidRPr="00080BAF" w:rsidTr="00474309">
        <w:trPr>
          <w:cantSplit/>
          <w:trHeight w:val="397"/>
        </w:trPr>
        <w:tc>
          <w:tcPr>
            <w:tcW w:w="996" w:type="dxa"/>
            <w:vMerge w:val="restart"/>
          </w:tcPr>
          <w:p w:rsidR="00474309" w:rsidRPr="00080BAF" w:rsidRDefault="00474309" w:rsidP="003F259A">
            <w:pPr>
              <w:pStyle w:val="Zkladntextodsazen2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</w:rPr>
              <w:t>3</w:t>
            </w:r>
            <w:r w:rsidRPr="00080BAF">
              <w:rPr>
                <w:rFonts w:ascii="Tahoma" w:hAnsi="Tahoma" w:cs="Tahoma"/>
                <w:b/>
              </w:rPr>
              <w:t>. část</w:t>
            </w:r>
          </w:p>
        </w:tc>
        <w:tc>
          <w:tcPr>
            <w:tcW w:w="2854" w:type="dxa"/>
          </w:tcPr>
          <w:p w:rsidR="00474309" w:rsidRPr="00474309" w:rsidRDefault="00474309" w:rsidP="00474309">
            <w:pPr>
              <w:pStyle w:val="Zkladntextodsazen2"/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PD stavby pro výběr zhotovitele a pro provádění stavby</w:t>
            </w:r>
          </w:p>
          <w:p w:rsidR="00474309" w:rsidRPr="00474309" w:rsidRDefault="00474309" w:rsidP="00474309">
            <w:pPr>
              <w:pStyle w:val="Zkladntextodsazen2"/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(čl. III odst. 2 bod 2.6 smlouvy)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Cs/>
                <w:sz w:val="20"/>
                <w:szCs w:val="20"/>
              </w:rPr>
              <w:t>1.012.800,-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Cs/>
                <w:sz w:val="20"/>
                <w:szCs w:val="20"/>
              </w:rPr>
              <w:t>212.688,-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Cs/>
                <w:sz w:val="20"/>
                <w:szCs w:val="20"/>
              </w:rPr>
              <w:t>1.225.488,-</w:t>
            </w:r>
          </w:p>
        </w:tc>
      </w:tr>
      <w:tr w:rsidR="00474309" w:rsidRPr="00070179" w:rsidTr="00474309">
        <w:trPr>
          <w:cantSplit/>
          <w:trHeight w:hRule="exact" w:val="871"/>
        </w:trPr>
        <w:tc>
          <w:tcPr>
            <w:tcW w:w="996" w:type="dxa"/>
            <w:vMerge/>
          </w:tcPr>
          <w:p w:rsidR="00474309" w:rsidRPr="00080BAF" w:rsidRDefault="00474309" w:rsidP="003F259A">
            <w:pPr>
              <w:pStyle w:val="Zkladntextodsazen2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54" w:type="dxa"/>
            <w:vAlign w:val="center"/>
          </w:tcPr>
          <w:p w:rsidR="00474309" w:rsidRPr="00474309" w:rsidRDefault="00474309" w:rsidP="00474309">
            <w:pPr>
              <w:pStyle w:val="Zkladntextodsazen2"/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sz w:val="20"/>
                <w:szCs w:val="20"/>
              </w:rPr>
              <w:t>Návrh a dokumentace vnitřního vybavení</w:t>
            </w:r>
          </w:p>
          <w:p w:rsidR="00474309" w:rsidRPr="00474309" w:rsidRDefault="00474309" w:rsidP="00474309">
            <w:pPr>
              <w:pStyle w:val="Zkladntextodsazen2"/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(čl. III odst. 2 bod 2.7 smlouvy)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Cs/>
                <w:sz w:val="20"/>
                <w:szCs w:val="20"/>
              </w:rPr>
              <w:t>57.600,-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Cs/>
                <w:sz w:val="20"/>
                <w:szCs w:val="20"/>
              </w:rPr>
              <w:t>12.096,-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Cs/>
                <w:sz w:val="20"/>
                <w:szCs w:val="20"/>
              </w:rPr>
              <w:t>69.696,-</w:t>
            </w:r>
          </w:p>
        </w:tc>
      </w:tr>
      <w:tr w:rsidR="00474309" w:rsidRPr="00070179" w:rsidTr="00474309">
        <w:trPr>
          <w:cantSplit/>
          <w:trHeight w:hRule="exact" w:val="567"/>
        </w:trPr>
        <w:tc>
          <w:tcPr>
            <w:tcW w:w="996" w:type="dxa"/>
            <w:vMerge/>
          </w:tcPr>
          <w:p w:rsidR="00474309" w:rsidRPr="00070179" w:rsidRDefault="00474309" w:rsidP="003F259A">
            <w:pPr>
              <w:pStyle w:val="Zkladntextodsazen2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54" w:type="dxa"/>
            <w:vAlign w:val="center"/>
          </w:tcPr>
          <w:p w:rsidR="00474309" w:rsidRPr="00070179" w:rsidRDefault="00474309" w:rsidP="00474309">
            <w:pPr>
              <w:pStyle w:val="Zkladntextodsazen2"/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  <w:r w:rsidRPr="00070179">
              <w:rPr>
                <w:rFonts w:ascii="Tahoma" w:hAnsi="Tahoma" w:cs="Tahoma"/>
                <w:b/>
                <w:bCs/>
              </w:rPr>
              <w:t>. část celkem</w:t>
            </w:r>
          </w:p>
        </w:tc>
        <w:tc>
          <w:tcPr>
            <w:tcW w:w="1705" w:type="dxa"/>
            <w:vAlign w:val="center"/>
          </w:tcPr>
          <w:p w:rsidR="00474309" w:rsidRPr="00070179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</w:rPr>
            </w:pPr>
            <w:r w:rsidRPr="001E29AD">
              <w:rPr>
                <w:rFonts w:ascii="Tahoma" w:hAnsi="Tahoma" w:cs="Tahoma"/>
                <w:b/>
                <w:bCs/>
              </w:rPr>
              <w:t>1</w:t>
            </w:r>
            <w:r>
              <w:rPr>
                <w:rFonts w:ascii="Tahoma" w:hAnsi="Tahoma" w:cs="Tahoma"/>
                <w:b/>
                <w:bCs/>
              </w:rPr>
              <w:t>.</w:t>
            </w:r>
            <w:r w:rsidRPr="001E29AD">
              <w:rPr>
                <w:rFonts w:ascii="Tahoma" w:hAnsi="Tahoma" w:cs="Tahoma"/>
                <w:b/>
                <w:bCs/>
              </w:rPr>
              <w:t>070</w:t>
            </w:r>
            <w:r>
              <w:rPr>
                <w:rFonts w:ascii="Tahoma" w:hAnsi="Tahoma" w:cs="Tahoma"/>
                <w:b/>
                <w:bCs/>
              </w:rPr>
              <w:t>.</w:t>
            </w:r>
            <w:r w:rsidRPr="001E29AD">
              <w:rPr>
                <w:rFonts w:ascii="Tahoma" w:hAnsi="Tahoma" w:cs="Tahoma"/>
                <w:b/>
                <w:bCs/>
              </w:rPr>
              <w:t>400</w:t>
            </w:r>
            <w:r>
              <w:rPr>
                <w:rFonts w:ascii="Tahoma" w:hAnsi="Tahoma" w:cs="Tahoma"/>
                <w:b/>
                <w:bCs/>
              </w:rPr>
              <w:t>,-</w:t>
            </w:r>
          </w:p>
        </w:tc>
        <w:tc>
          <w:tcPr>
            <w:tcW w:w="1496" w:type="dxa"/>
            <w:vAlign w:val="center"/>
          </w:tcPr>
          <w:p w:rsidR="00474309" w:rsidRPr="00070179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224.784,-</w:t>
            </w:r>
          </w:p>
        </w:tc>
        <w:tc>
          <w:tcPr>
            <w:tcW w:w="1705" w:type="dxa"/>
            <w:vAlign w:val="center"/>
          </w:tcPr>
          <w:p w:rsidR="00474309" w:rsidRPr="00070179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1.295.184,-</w:t>
            </w:r>
          </w:p>
        </w:tc>
      </w:tr>
      <w:tr w:rsidR="00474309" w:rsidRPr="00070179" w:rsidTr="00474309">
        <w:trPr>
          <w:cantSplit/>
          <w:trHeight w:val="655"/>
        </w:trPr>
        <w:tc>
          <w:tcPr>
            <w:tcW w:w="3850" w:type="dxa"/>
            <w:gridSpan w:val="2"/>
            <w:shd w:val="clear" w:color="auto" w:fill="E6E6E6"/>
            <w:vAlign w:val="center"/>
          </w:tcPr>
          <w:p w:rsidR="00474309" w:rsidRPr="00070179" w:rsidRDefault="00474309" w:rsidP="00474309">
            <w:pPr>
              <w:pStyle w:val="Zkladntextodsazen2"/>
              <w:spacing w:line="240" w:lineRule="auto"/>
              <w:jc w:val="center"/>
              <w:rPr>
                <w:rFonts w:ascii="Tahoma" w:hAnsi="Tahoma" w:cs="Tahoma"/>
              </w:rPr>
            </w:pPr>
            <w:r w:rsidRPr="00070179">
              <w:rPr>
                <w:rFonts w:ascii="Tahoma" w:hAnsi="Tahoma" w:cs="Tahoma"/>
                <w:b/>
                <w:bCs/>
              </w:rPr>
              <w:t>Cena celkem</w:t>
            </w:r>
          </w:p>
        </w:tc>
        <w:tc>
          <w:tcPr>
            <w:tcW w:w="1705" w:type="dxa"/>
            <w:shd w:val="clear" w:color="auto" w:fill="E6E6E6"/>
            <w:vAlign w:val="center"/>
          </w:tcPr>
          <w:p w:rsidR="00474309" w:rsidRPr="00070179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</w:rPr>
            </w:pPr>
            <w:r w:rsidRPr="001E29AD">
              <w:rPr>
                <w:rFonts w:ascii="Tahoma" w:hAnsi="Tahoma" w:cs="Tahoma"/>
                <w:b/>
                <w:bCs/>
              </w:rPr>
              <w:t>2</w:t>
            </w:r>
            <w:r>
              <w:rPr>
                <w:rFonts w:ascii="Tahoma" w:hAnsi="Tahoma" w:cs="Tahoma"/>
                <w:b/>
                <w:bCs/>
              </w:rPr>
              <w:t>.</w:t>
            </w:r>
            <w:r w:rsidRPr="001E29AD">
              <w:rPr>
                <w:rFonts w:ascii="Tahoma" w:hAnsi="Tahoma" w:cs="Tahoma"/>
                <w:b/>
                <w:bCs/>
              </w:rPr>
              <w:t>2</w:t>
            </w:r>
            <w:r>
              <w:rPr>
                <w:rFonts w:ascii="Tahoma" w:hAnsi="Tahoma" w:cs="Tahoma"/>
                <w:b/>
                <w:bCs/>
              </w:rPr>
              <w:t>27.2</w:t>
            </w:r>
            <w:r w:rsidRPr="001E29AD">
              <w:rPr>
                <w:rFonts w:ascii="Tahoma" w:hAnsi="Tahoma" w:cs="Tahoma"/>
                <w:b/>
                <w:bCs/>
              </w:rPr>
              <w:t>00</w:t>
            </w:r>
            <w:r>
              <w:rPr>
                <w:rFonts w:ascii="Tahoma" w:hAnsi="Tahoma" w:cs="Tahoma"/>
                <w:b/>
                <w:bCs/>
              </w:rPr>
              <w:t>,-</w:t>
            </w:r>
          </w:p>
        </w:tc>
        <w:tc>
          <w:tcPr>
            <w:tcW w:w="1496" w:type="dxa"/>
            <w:shd w:val="clear" w:color="auto" w:fill="E6E6E6"/>
            <w:vAlign w:val="center"/>
          </w:tcPr>
          <w:p w:rsidR="00474309" w:rsidRPr="00070179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467.712,-</w:t>
            </w:r>
          </w:p>
        </w:tc>
        <w:tc>
          <w:tcPr>
            <w:tcW w:w="1705" w:type="dxa"/>
            <w:shd w:val="clear" w:color="auto" w:fill="E6E6E6"/>
            <w:vAlign w:val="center"/>
          </w:tcPr>
          <w:p w:rsidR="00474309" w:rsidRPr="00070179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2.694.912,-</w:t>
            </w:r>
          </w:p>
        </w:tc>
      </w:tr>
    </w:tbl>
    <w:p w:rsidR="00474309" w:rsidRDefault="00474309" w:rsidP="00474309">
      <w:pPr>
        <w:pStyle w:val="Zkladntext"/>
        <w:tabs>
          <w:tab w:val="left" w:pos="567"/>
        </w:tabs>
        <w:spacing w:before="120" w:after="120" w:line="288" w:lineRule="auto"/>
        <w:jc w:val="left"/>
        <w:rPr>
          <w:sz w:val="22"/>
          <w:szCs w:val="22"/>
        </w:rPr>
      </w:pPr>
      <w:r w:rsidRPr="00664B06">
        <w:rPr>
          <w:sz w:val="22"/>
          <w:szCs w:val="22"/>
        </w:rPr>
        <w:t>nově zní: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"/>
        <w:gridCol w:w="2854"/>
        <w:gridCol w:w="1705"/>
        <w:gridCol w:w="1496"/>
        <w:gridCol w:w="1705"/>
      </w:tblGrid>
      <w:tr w:rsidR="00474309" w:rsidRPr="00080BAF" w:rsidTr="003F259A">
        <w:trPr>
          <w:cantSplit/>
          <w:trHeight w:val="686"/>
        </w:trPr>
        <w:tc>
          <w:tcPr>
            <w:tcW w:w="385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74309" w:rsidRPr="00080BAF" w:rsidRDefault="00474309" w:rsidP="003F259A">
            <w:pPr>
              <w:pStyle w:val="Zkladntextodsazen2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80BAF">
              <w:rPr>
                <w:rFonts w:ascii="Tahoma" w:hAnsi="Tahoma" w:cs="Tahoma"/>
                <w:b/>
                <w:bCs/>
              </w:rPr>
              <w:t>Části díla</w:t>
            </w:r>
          </w:p>
        </w:tc>
        <w:tc>
          <w:tcPr>
            <w:tcW w:w="1705" w:type="dxa"/>
            <w:shd w:val="clear" w:color="auto" w:fill="E6E6E6"/>
          </w:tcPr>
          <w:p w:rsidR="00474309" w:rsidRPr="00080BAF" w:rsidRDefault="00474309" w:rsidP="003F259A">
            <w:pPr>
              <w:pStyle w:val="Zkladntextodsazen2"/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080BAF">
              <w:rPr>
                <w:rFonts w:ascii="Tahoma" w:hAnsi="Tahoma" w:cs="Tahoma"/>
                <w:b/>
                <w:bCs/>
              </w:rPr>
              <w:t xml:space="preserve">Cena bez DPH </w:t>
            </w:r>
          </w:p>
          <w:p w:rsidR="00474309" w:rsidRPr="00080BAF" w:rsidRDefault="00474309" w:rsidP="003F259A">
            <w:pPr>
              <w:pStyle w:val="Zkladntextodsazen2"/>
              <w:tabs>
                <w:tab w:val="center" w:pos="924"/>
              </w:tabs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ab/>
            </w:r>
            <w:r w:rsidRPr="00080BAF">
              <w:rPr>
                <w:rFonts w:ascii="Tahoma" w:hAnsi="Tahoma" w:cs="Tahoma"/>
                <w:b/>
                <w:bCs/>
              </w:rPr>
              <w:t>(v Kč)</w:t>
            </w:r>
          </w:p>
        </w:tc>
        <w:tc>
          <w:tcPr>
            <w:tcW w:w="1496" w:type="dxa"/>
            <w:shd w:val="clear" w:color="auto" w:fill="E6E6E6"/>
          </w:tcPr>
          <w:p w:rsidR="00474309" w:rsidRPr="00080BAF" w:rsidRDefault="00474309" w:rsidP="003F259A">
            <w:pPr>
              <w:pStyle w:val="Zkladntextodsazen2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80BAF">
              <w:rPr>
                <w:rFonts w:ascii="Tahoma" w:hAnsi="Tahoma" w:cs="Tahoma"/>
                <w:b/>
                <w:bCs/>
              </w:rPr>
              <w:t>DPH 21 % (v Kč)</w:t>
            </w:r>
          </w:p>
        </w:tc>
        <w:tc>
          <w:tcPr>
            <w:tcW w:w="1705" w:type="dxa"/>
            <w:shd w:val="clear" w:color="auto" w:fill="E6E6E6"/>
          </w:tcPr>
          <w:p w:rsidR="00474309" w:rsidRPr="00080BAF" w:rsidRDefault="00474309" w:rsidP="003F259A">
            <w:pPr>
              <w:pStyle w:val="Zkladntextodsazen2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80BAF">
              <w:rPr>
                <w:rFonts w:ascii="Tahoma" w:hAnsi="Tahoma" w:cs="Tahoma"/>
                <w:b/>
                <w:bCs/>
              </w:rPr>
              <w:t>Cena včetně DPH (v Kč)</w:t>
            </w:r>
          </w:p>
        </w:tc>
      </w:tr>
      <w:tr w:rsidR="00474309" w:rsidRPr="00080BAF" w:rsidTr="003F259A">
        <w:trPr>
          <w:cantSplit/>
        </w:trPr>
        <w:tc>
          <w:tcPr>
            <w:tcW w:w="996" w:type="dxa"/>
            <w:vMerge w:val="restart"/>
            <w:tcBorders>
              <w:top w:val="single" w:sz="4" w:space="0" w:color="auto"/>
            </w:tcBorders>
          </w:tcPr>
          <w:p w:rsidR="00474309" w:rsidRPr="00080BAF" w:rsidRDefault="00474309" w:rsidP="003F259A">
            <w:pPr>
              <w:pStyle w:val="Zkladntextodsazen2"/>
              <w:spacing w:after="0" w:line="240" w:lineRule="auto"/>
              <w:rPr>
                <w:rFonts w:ascii="Tahoma" w:hAnsi="Tahoma" w:cs="Tahoma"/>
              </w:rPr>
            </w:pPr>
            <w:r w:rsidRPr="00080BAF">
              <w:rPr>
                <w:rFonts w:ascii="Tahoma" w:hAnsi="Tahoma" w:cs="Tahoma"/>
                <w:b/>
              </w:rPr>
              <w:t>1. část</w:t>
            </w:r>
          </w:p>
        </w:tc>
        <w:tc>
          <w:tcPr>
            <w:tcW w:w="2854" w:type="dxa"/>
            <w:tcBorders>
              <w:top w:val="single" w:sz="4" w:space="0" w:color="auto"/>
            </w:tcBorders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Zaměření</w:t>
            </w:r>
          </w:p>
          <w:p w:rsidR="00474309" w:rsidRPr="00474309" w:rsidRDefault="00474309" w:rsidP="003F259A">
            <w:pPr>
              <w:pStyle w:val="Zkladntextodsazen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(čl. III odst. 2 bod 2.1 smlouvy)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12.000,-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2.520,-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14.520,-</w:t>
            </w:r>
          </w:p>
        </w:tc>
      </w:tr>
      <w:tr w:rsidR="00474309" w:rsidRPr="00080BAF" w:rsidTr="003F259A">
        <w:trPr>
          <w:cantSplit/>
        </w:trPr>
        <w:tc>
          <w:tcPr>
            <w:tcW w:w="996" w:type="dxa"/>
            <w:vMerge/>
          </w:tcPr>
          <w:p w:rsidR="00474309" w:rsidRPr="00080BAF" w:rsidRDefault="00474309" w:rsidP="003F259A">
            <w:pPr>
              <w:pStyle w:val="Zkladntextodsazen2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854" w:type="dxa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Průzkumy</w:t>
            </w:r>
          </w:p>
          <w:p w:rsidR="00474309" w:rsidRPr="00474309" w:rsidRDefault="00474309" w:rsidP="003F259A">
            <w:pPr>
              <w:pStyle w:val="Zkladntextodsazen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(čl. III odst. 2 bod 2.2 smlouvy)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132.000,-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27.720,-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159.720,-</w:t>
            </w:r>
          </w:p>
        </w:tc>
      </w:tr>
      <w:tr w:rsidR="00474309" w:rsidRPr="00080BAF" w:rsidTr="003F259A">
        <w:trPr>
          <w:cantSplit/>
        </w:trPr>
        <w:tc>
          <w:tcPr>
            <w:tcW w:w="996" w:type="dxa"/>
            <w:vMerge/>
          </w:tcPr>
          <w:p w:rsidR="00474309" w:rsidRPr="00080BAF" w:rsidRDefault="00474309" w:rsidP="003F259A">
            <w:pPr>
              <w:pStyle w:val="Zkladntextodsazen2"/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854" w:type="dxa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Oznámení</w:t>
            </w:r>
          </w:p>
          <w:p w:rsidR="00474309" w:rsidRPr="00474309" w:rsidRDefault="00474309" w:rsidP="003F259A">
            <w:pPr>
              <w:pStyle w:val="Zkladntextodsazen2"/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(čl. III odst. 2 bod 2.3 smlouvy)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0,-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0,-</w:t>
            </w:r>
          </w:p>
        </w:tc>
      </w:tr>
      <w:tr w:rsidR="00474309" w:rsidRPr="00080BAF" w:rsidTr="003F259A">
        <w:trPr>
          <w:cantSplit/>
        </w:trPr>
        <w:tc>
          <w:tcPr>
            <w:tcW w:w="996" w:type="dxa"/>
            <w:vMerge/>
          </w:tcPr>
          <w:p w:rsidR="00474309" w:rsidRPr="00080BAF" w:rsidRDefault="00474309" w:rsidP="003F259A">
            <w:pPr>
              <w:pStyle w:val="Zkladntextodsazen2"/>
              <w:spacing w:after="0"/>
              <w:rPr>
                <w:rFonts w:ascii="Tahoma" w:hAnsi="Tahoma" w:cs="Tahoma"/>
              </w:rPr>
            </w:pPr>
          </w:p>
        </w:tc>
        <w:tc>
          <w:tcPr>
            <w:tcW w:w="2854" w:type="dxa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Dokumentace k žádosti o vydání rozhodnutí o umístění stavby nebo zařízení (DUR)</w:t>
            </w:r>
          </w:p>
          <w:p w:rsidR="00474309" w:rsidRPr="00474309" w:rsidRDefault="00474309" w:rsidP="003F259A">
            <w:pPr>
              <w:pStyle w:val="Zkladntextodsazen2"/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(čl. III odst. 2 bod 2.4 smlouvy)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183.600,-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43.596,-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251.196,-</w:t>
            </w:r>
          </w:p>
        </w:tc>
      </w:tr>
      <w:tr w:rsidR="00474309" w:rsidRPr="00080BAF" w:rsidTr="003F259A">
        <w:trPr>
          <w:cantSplit/>
          <w:trHeight w:hRule="exact" w:val="567"/>
        </w:trPr>
        <w:tc>
          <w:tcPr>
            <w:tcW w:w="996" w:type="dxa"/>
            <w:vMerge/>
          </w:tcPr>
          <w:p w:rsidR="00474309" w:rsidRPr="00080BAF" w:rsidRDefault="00474309" w:rsidP="003F259A">
            <w:pPr>
              <w:pStyle w:val="Zkladntextodsazen2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54" w:type="dxa"/>
            <w:vAlign w:val="center"/>
          </w:tcPr>
          <w:p w:rsidR="00474309" w:rsidRPr="00474309" w:rsidRDefault="00474309" w:rsidP="003F259A">
            <w:pPr>
              <w:pStyle w:val="Zkladntextodsazen2"/>
              <w:spacing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1. část celkem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3F259A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327.600,-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3F259A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68.796,-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3F259A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396.396,-</w:t>
            </w:r>
          </w:p>
        </w:tc>
      </w:tr>
      <w:tr w:rsidR="00474309" w:rsidRPr="00080BAF" w:rsidTr="003F259A">
        <w:trPr>
          <w:cantSplit/>
        </w:trPr>
        <w:tc>
          <w:tcPr>
            <w:tcW w:w="996" w:type="dxa"/>
            <w:vMerge w:val="restart"/>
          </w:tcPr>
          <w:p w:rsidR="00474309" w:rsidRPr="00080BAF" w:rsidRDefault="00474309" w:rsidP="003F259A">
            <w:pPr>
              <w:pStyle w:val="Zkladntextodsazen2"/>
              <w:spacing w:after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2</w:t>
            </w:r>
            <w:r w:rsidRPr="00080BAF">
              <w:rPr>
                <w:rFonts w:ascii="Tahoma" w:hAnsi="Tahoma" w:cs="Tahoma"/>
                <w:b/>
              </w:rPr>
              <w:t>. část</w:t>
            </w:r>
          </w:p>
        </w:tc>
        <w:tc>
          <w:tcPr>
            <w:tcW w:w="2854" w:type="dxa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PD pro stavební řízení</w:t>
            </w:r>
          </w:p>
          <w:p w:rsidR="00474309" w:rsidRPr="00474309" w:rsidRDefault="00474309" w:rsidP="003F259A">
            <w:pPr>
              <w:pStyle w:val="Zkladntextodsazen2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(čl. III odst. 2 bod 2.5 smlouvy)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829.200,-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174.132,-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3F259A">
            <w:pPr>
              <w:pStyle w:val="Zkladntextodsazen2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1.003.332,-</w:t>
            </w:r>
          </w:p>
        </w:tc>
      </w:tr>
      <w:tr w:rsidR="00474309" w:rsidRPr="00080BAF" w:rsidTr="003F259A">
        <w:trPr>
          <w:cantSplit/>
          <w:trHeight w:hRule="exact" w:val="567"/>
        </w:trPr>
        <w:tc>
          <w:tcPr>
            <w:tcW w:w="996" w:type="dxa"/>
            <w:vMerge/>
          </w:tcPr>
          <w:p w:rsidR="00474309" w:rsidRPr="00080BAF" w:rsidRDefault="00474309" w:rsidP="003F259A">
            <w:pPr>
              <w:pStyle w:val="Zkladntextodsazen2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54" w:type="dxa"/>
            <w:vAlign w:val="center"/>
          </w:tcPr>
          <w:p w:rsidR="00474309" w:rsidRPr="00474309" w:rsidRDefault="00474309" w:rsidP="003F259A">
            <w:pPr>
              <w:pStyle w:val="Zkladntextodsazen2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2. část celkem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3F259A">
            <w:pPr>
              <w:pStyle w:val="Zkladntextodsazen2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829.200,-</w:t>
            </w:r>
          </w:p>
        </w:tc>
        <w:tc>
          <w:tcPr>
            <w:tcW w:w="1496" w:type="dxa"/>
            <w:vAlign w:val="center"/>
          </w:tcPr>
          <w:p w:rsidR="00474309" w:rsidRPr="00474309" w:rsidRDefault="00474309" w:rsidP="003F259A">
            <w:pPr>
              <w:pStyle w:val="Zkladntextodsazen2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174.132,-</w:t>
            </w:r>
          </w:p>
        </w:tc>
        <w:tc>
          <w:tcPr>
            <w:tcW w:w="1705" w:type="dxa"/>
            <w:vAlign w:val="center"/>
          </w:tcPr>
          <w:p w:rsidR="00474309" w:rsidRPr="00474309" w:rsidRDefault="00474309" w:rsidP="003F259A">
            <w:pPr>
              <w:pStyle w:val="Zkladntextodsazen2"/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1.003.332,-</w:t>
            </w:r>
          </w:p>
        </w:tc>
      </w:tr>
      <w:tr w:rsidR="00474309" w:rsidRPr="00080BAF" w:rsidTr="003F259A">
        <w:trPr>
          <w:cantSplit/>
          <w:trHeight w:val="397"/>
        </w:trPr>
        <w:tc>
          <w:tcPr>
            <w:tcW w:w="996" w:type="dxa"/>
            <w:vMerge w:val="restart"/>
          </w:tcPr>
          <w:p w:rsidR="00474309" w:rsidRPr="00080BAF" w:rsidRDefault="00474309" w:rsidP="003F259A">
            <w:pPr>
              <w:pStyle w:val="Zkladntextodsazen2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</w:rPr>
              <w:lastRenderedPageBreak/>
              <w:t>3</w:t>
            </w:r>
            <w:r w:rsidRPr="00080BAF">
              <w:rPr>
                <w:rFonts w:ascii="Tahoma" w:hAnsi="Tahoma" w:cs="Tahoma"/>
                <w:b/>
              </w:rPr>
              <w:t>. část</w:t>
            </w:r>
          </w:p>
        </w:tc>
        <w:tc>
          <w:tcPr>
            <w:tcW w:w="2854" w:type="dxa"/>
          </w:tcPr>
          <w:p w:rsidR="00474309" w:rsidRPr="00474309" w:rsidRDefault="00474309" w:rsidP="003F259A">
            <w:pPr>
              <w:pStyle w:val="Zkladntextodsazen2"/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bCs/>
                <w:sz w:val="20"/>
                <w:szCs w:val="20"/>
              </w:rPr>
              <w:t>PD stavby pro výběr zhotovitele a pro provádění stavby</w:t>
            </w:r>
          </w:p>
          <w:p w:rsidR="00474309" w:rsidRPr="00474309" w:rsidRDefault="00474309" w:rsidP="003F259A">
            <w:pPr>
              <w:pStyle w:val="Zkladntextodsazen2"/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(čl. III odst. 2 bod 2.6 smlouvy)</w:t>
            </w:r>
          </w:p>
        </w:tc>
        <w:tc>
          <w:tcPr>
            <w:tcW w:w="1705" w:type="dxa"/>
            <w:vAlign w:val="center"/>
          </w:tcPr>
          <w:p w:rsidR="00474309" w:rsidRPr="00187BF7" w:rsidRDefault="00474309" w:rsidP="003F259A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187BF7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1.192.600,-</w:t>
            </w:r>
          </w:p>
        </w:tc>
        <w:tc>
          <w:tcPr>
            <w:tcW w:w="1496" w:type="dxa"/>
            <w:vAlign w:val="center"/>
          </w:tcPr>
          <w:p w:rsidR="00474309" w:rsidRPr="00187BF7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187BF7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250.446,-</w:t>
            </w:r>
          </w:p>
        </w:tc>
        <w:tc>
          <w:tcPr>
            <w:tcW w:w="1705" w:type="dxa"/>
            <w:vAlign w:val="center"/>
          </w:tcPr>
          <w:p w:rsidR="00474309" w:rsidRPr="00187BF7" w:rsidRDefault="00474309" w:rsidP="00474309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187BF7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1.443.046,-</w:t>
            </w:r>
          </w:p>
        </w:tc>
      </w:tr>
      <w:tr w:rsidR="00474309" w:rsidRPr="00070179" w:rsidTr="003F259A">
        <w:trPr>
          <w:cantSplit/>
          <w:trHeight w:hRule="exact" w:val="871"/>
        </w:trPr>
        <w:tc>
          <w:tcPr>
            <w:tcW w:w="996" w:type="dxa"/>
            <w:vMerge/>
          </w:tcPr>
          <w:p w:rsidR="00474309" w:rsidRPr="00080BAF" w:rsidRDefault="00474309" w:rsidP="003F259A">
            <w:pPr>
              <w:pStyle w:val="Zkladntextodsazen2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54" w:type="dxa"/>
            <w:vAlign w:val="center"/>
          </w:tcPr>
          <w:p w:rsidR="00474309" w:rsidRPr="00474309" w:rsidRDefault="00474309" w:rsidP="003F259A">
            <w:pPr>
              <w:pStyle w:val="Zkladntextodsazen2"/>
              <w:spacing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474309">
              <w:rPr>
                <w:rFonts w:ascii="Tahoma" w:hAnsi="Tahoma" w:cs="Tahoma"/>
                <w:b/>
                <w:sz w:val="20"/>
                <w:szCs w:val="20"/>
              </w:rPr>
              <w:t>Návrh a dokumentace vnitřního vybavení</w:t>
            </w:r>
          </w:p>
          <w:p w:rsidR="00474309" w:rsidRPr="00474309" w:rsidRDefault="00474309" w:rsidP="003F259A">
            <w:pPr>
              <w:pStyle w:val="Zkladntextodsazen2"/>
              <w:spacing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74309">
              <w:rPr>
                <w:rFonts w:ascii="Tahoma" w:hAnsi="Tahoma" w:cs="Tahoma"/>
                <w:sz w:val="20"/>
                <w:szCs w:val="20"/>
              </w:rPr>
              <w:t>(čl. III odst. 2 bod 2.7 smlouvy)</w:t>
            </w:r>
          </w:p>
        </w:tc>
        <w:tc>
          <w:tcPr>
            <w:tcW w:w="1705" w:type="dxa"/>
            <w:vAlign w:val="center"/>
          </w:tcPr>
          <w:p w:rsidR="00474309" w:rsidRPr="00187BF7" w:rsidRDefault="00187BF7" w:rsidP="003F259A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187BF7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176</w:t>
            </w:r>
            <w:r w:rsidR="00474309" w:rsidRPr="00187BF7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.600,-</w:t>
            </w:r>
          </w:p>
        </w:tc>
        <w:tc>
          <w:tcPr>
            <w:tcW w:w="1496" w:type="dxa"/>
            <w:vAlign w:val="center"/>
          </w:tcPr>
          <w:p w:rsidR="00474309" w:rsidRPr="00187BF7" w:rsidRDefault="00187BF7" w:rsidP="00187BF7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187BF7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37</w:t>
            </w:r>
            <w:r w:rsidR="00474309" w:rsidRPr="00187BF7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.0</w:t>
            </w:r>
            <w:r w:rsidRPr="00187BF7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8</w:t>
            </w:r>
            <w:r w:rsidR="00474309" w:rsidRPr="00187BF7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6,-</w:t>
            </w:r>
          </w:p>
        </w:tc>
        <w:tc>
          <w:tcPr>
            <w:tcW w:w="1705" w:type="dxa"/>
            <w:vAlign w:val="center"/>
          </w:tcPr>
          <w:p w:rsidR="00474309" w:rsidRPr="00187BF7" w:rsidRDefault="00187BF7" w:rsidP="00187BF7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Cs/>
                <w:color w:val="FF0000"/>
                <w:sz w:val="20"/>
                <w:szCs w:val="20"/>
              </w:rPr>
            </w:pPr>
            <w:r w:rsidRPr="00187BF7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213.686</w:t>
            </w:r>
            <w:r w:rsidR="00474309" w:rsidRPr="00187BF7">
              <w:rPr>
                <w:rFonts w:ascii="Tahoma" w:hAnsi="Tahoma" w:cs="Tahoma"/>
                <w:bCs/>
                <w:color w:val="FF0000"/>
                <w:sz w:val="20"/>
                <w:szCs w:val="20"/>
              </w:rPr>
              <w:t>,-</w:t>
            </w:r>
          </w:p>
        </w:tc>
      </w:tr>
      <w:tr w:rsidR="00474309" w:rsidRPr="00070179" w:rsidTr="003F259A">
        <w:trPr>
          <w:cantSplit/>
          <w:trHeight w:hRule="exact" w:val="567"/>
        </w:trPr>
        <w:tc>
          <w:tcPr>
            <w:tcW w:w="996" w:type="dxa"/>
            <w:vMerge/>
          </w:tcPr>
          <w:p w:rsidR="00474309" w:rsidRPr="00070179" w:rsidRDefault="00474309" w:rsidP="003F259A">
            <w:pPr>
              <w:pStyle w:val="Zkladntextodsazen2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54" w:type="dxa"/>
            <w:vAlign w:val="center"/>
          </w:tcPr>
          <w:p w:rsidR="00474309" w:rsidRPr="00070179" w:rsidRDefault="00474309" w:rsidP="003F259A">
            <w:pPr>
              <w:pStyle w:val="Zkladntextodsazen2"/>
              <w:spacing w:line="240" w:lineRule="auto"/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  <w:r w:rsidRPr="00070179">
              <w:rPr>
                <w:rFonts w:ascii="Tahoma" w:hAnsi="Tahoma" w:cs="Tahoma"/>
                <w:b/>
                <w:bCs/>
              </w:rPr>
              <w:t>. část celkem</w:t>
            </w:r>
          </w:p>
        </w:tc>
        <w:tc>
          <w:tcPr>
            <w:tcW w:w="1705" w:type="dxa"/>
            <w:vAlign w:val="center"/>
          </w:tcPr>
          <w:p w:rsidR="00474309" w:rsidRPr="00187BF7" w:rsidRDefault="00474309" w:rsidP="00187BF7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187BF7">
              <w:rPr>
                <w:rFonts w:ascii="Tahoma" w:hAnsi="Tahoma" w:cs="Tahoma"/>
                <w:b/>
                <w:bCs/>
                <w:color w:val="FF0000"/>
              </w:rPr>
              <w:t>1.</w:t>
            </w:r>
            <w:r w:rsidR="00187BF7" w:rsidRPr="00187BF7">
              <w:rPr>
                <w:rFonts w:ascii="Tahoma" w:hAnsi="Tahoma" w:cs="Tahoma"/>
                <w:b/>
                <w:bCs/>
                <w:color w:val="FF0000"/>
              </w:rPr>
              <w:t>369.200</w:t>
            </w:r>
            <w:r w:rsidRPr="00187BF7">
              <w:rPr>
                <w:rFonts w:ascii="Tahoma" w:hAnsi="Tahoma" w:cs="Tahoma"/>
                <w:b/>
                <w:bCs/>
                <w:color w:val="FF0000"/>
              </w:rPr>
              <w:t>,-</w:t>
            </w:r>
          </w:p>
        </w:tc>
        <w:tc>
          <w:tcPr>
            <w:tcW w:w="1496" w:type="dxa"/>
            <w:vAlign w:val="center"/>
          </w:tcPr>
          <w:p w:rsidR="00474309" w:rsidRPr="00187BF7" w:rsidRDefault="00187BF7" w:rsidP="003F259A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187BF7">
              <w:rPr>
                <w:rFonts w:ascii="Tahoma" w:hAnsi="Tahoma" w:cs="Tahoma"/>
                <w:b/>
                <w:bCs/>
                <w:color w:val="FF0000"/>
              </w:rPr>
              <w:t>287.532</w:t>
            </w:r>
            <w:r w:rsidR="00474309" w:rsidRPr="00187BF7">
              <w:rPr>
                <w:rFonts w:ascii="Tahoma" w:hAnsi="Tahoma" w:cs="Tahoma"/>
                <w:b/>
                <w:bCs/>
                <w:color w:val="FF0000"/>
              </w:rPr>
              <w:t>,-</w:t>
            </w:r>
          </w:p>
        </w:tc>
        <w:tc>
          <w:tcPr>
            <w:tcW w:w="1705" w:type="dxa"/>
            <w:vAlign w:val="center"/>
          </w:tcPr>
          <w:p w:rsidR="00474309" w:rsidRPr="00187BF7" w:rsidRDefault="00474309" w:rsidP="00187BF7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187BF7">
              <w:rPr>
                <w:rFonts w:ascii="Tahoma" w:hAnsi="Tahoma" w:cs="Tahoma"/>
                <w:b/>
                <w:bCs/>
                <w:color w:val="FF0000"/>
              </w:rPr>
              <w:t>1.</w:t>
            </w:r>
            <w:r w:rsidR="00187BF7" w:rsidRPr="00187BF7">
              <w:rPr>
                <w:rFonts w:ascii="Tahoma" w:hAnsi="Tahoma" w:cs="Tahoma"/>
                <w:b/>
                <w:bCs/>
                <w:color w:val="FF0000"/>
              </w:rPr>
              <w:t>656.732</w:t>
            </w:r>
            <w:r w:rsidRPr="00187BF7">
              <w:rPr>
                <w:rFonts w:ascii="Tahoma" w:hAnsi="Tahoma" w:cs="Tahoma"/>
                <w:b/>
                <w:bCs/>
                <w:color w:val="FF0000"/>
              </w:rPr>
              <w:t>,-</w:t>
            </w:r>
          </w:p>
        </w:tc>
      </w:tr>
      <w:tr w:rsidR="00474309" w:rsidRPr="00070179" w:rsidTr="003F259A">
        <w:trPr>
          <w:cantSplit/>
          <w:trHeight w:val="655"/>
        </w:trPr>
        <w:tc>
          <w:tcPr>
            <w:tcW w:w="3850" w:type="dxa"/>
            <w:gridSpan w:val="2"/>
            <w:shd w:val="clear" w:color="auto" w:fill="E6E6E6"/>
            <w:vAlign w:val="center"/>
          </w:tcPr>
          <w:p w:rsidR="00474309" w:rsidRPr="00070179" w:rsidRDefault="00474309" w:rsidP="003F259A">
            <w:pPr>
              <w:pStyle w:val="Zkladntextodsazen2"/>
              <w:spacing w:line="240" w:lineRule="auto"/>
              <w:jc w:val="center"/>
              <w:rPr>
                <w:rFonts w:ascii="Tahoma" w:hAnsi="Tahoma" w:cs="Tahoma"/>
              </w:rPr>
            </w:pPr>
            <w:r w:rsidRPr="00070179">
              <w:rPr>
                <w:rFonts w:ascii="Tahoma" w:hAnsi="Tahoma" w:cs="Tahoma"/>
                <w:b/>
                <w:bCs/>
              </w:rPr>
              <w:t>Cena celkem</w:t>
            </w:r>
          </w:p>
        </w:tc>
        <w:tc>
          <w:tcPr>
            <w:tcW w:w="1705" w:type="dxa"/>
            <w:shd w:val="clear" w:color="auto" w:fill="E6E6E6"/>
            <w:vAlign w:val="center"/>
          </w:tcPr>
          <w:p w:rsidR="00474309" w:rsidRPr="00187BF7" w:rsidRDefault="00474309" w:rsidP="00187BF7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187BF7">
              <w:rPr>
                <w:rFonts w:ascii="Tahoma" w:hAnsi="Tahoma" w:cs="Tahoma"/>
                <w:b/>
                <w:bCs/>
                <w:color w:val="FF0000"/>
              </w:rPr>
              <w:t>2.</w:t>
            </w:r>
            <w:r w:rsidR="00187BF7" w:rsidRPr="00187BF7">
              <w:rPr>
                <w:rFonts w:ascii="Tahoma" w:hAnsi="Tahoma" w:cs="Tahoma"/>
                <w:b/>
                <w:bCs/>
                <w:color w:val="FF0000"/>
              </w:rPr>
              <w:t>526</w:t>
            </w:r>
            <w:r w:rsidRPr="00187BF7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="00187BF7" w:rsidRPr="00187BF7">
              <w:rPr>
                <w:rFonts w:ascii="Tahoma" w:hAnsi="Tahoma" w:cs="Tahoma"/>
                <w:b/>
                <w:bCs/>
                <w:color w:val="FF0000"/>
              </w:rPr>
              <w:t>0</w:t>
            </w:r>
            <w:r w:rsidRPr="00187BF7">
              <w:rPr>
                <w:rFonts w:ascii="Tahoma" w:hAnsi="Tahoma" w:cs="Tahoma"/>
                <w:b/>
                <w:bCs/>
                <w:color w:val="FF0000"/>
              </w:rPr>
              <w:t>00,-</w:t>
            </w:r>
          </w:p>
        </w:tc>
        <w:tc>
          <w:tcPr>
            <w:tcW w:w="1496" w:type="dxa"/>
            <w:shd w:val="clear" w:color="auto" w:fill="E6E6E6"/>
            <w:vAlign w:val="center"/>
          </w:tcPr>
          <w:p w:rsidR="00474309" w:rsidRPr="00187BF7" w:rsidRDefault="00187BF7" w:rsidP="00187BF7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187BF7">
              <w:rPr>
                <w:rFonts w:ascii="Tahoma" w:hAnsi="Tahoma" w:cs="Tahoma"/>
                <w:b/>
                <w:bCs/>
                <w:color w:val="FF0000"/>
              </w:rPr>
              <w:t>530</w:t>
            </w:r>
            <w:r w:rsidR="00474309" w:rsidRPr="00187BF7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Pr="00187BF7">
              <w:rPr>
                <w:rFonts w:ascii="Tahoma" w:hAnsi="Tahoma" w:cs="Tahoma"/>
                <w:b/>
                <w:bCs/>
                <w:color w:val="FF0000"/>
              </w:rPr>
              <w:t>460</w:t>
            </w:r>
            <w:r w:rsidR="00474309" w:rsidRPr="00187BF7">
              <w:rPr>
                <w:rFonts w:ascii="Tahoma" w:hAnsi="Tahoma" w:cs="Tahoma"/>
                <w:b/>
                <w:bCs/>
                <w:color w:val="FF0000"/>
              </w:rPr>
              <w:t>,-</w:t>
            </w:r>
          </w:p>
        </w:tc>
        <w:tc>
          <w:tcPr>
            <w:tcW w:w="1705" w:type="dxa"/>
            <w:shd w:val="clear" w:color="auto" w:fill="E6E6E6"/>
            <w:vAlign w:val="center"/>
          </w:tcPr>
          <w:p w:rsidR="00474309" w:rsidRPr="00187BF7" w:rsidRDefault="00187BF7" w:rsidP="00187BF7">
            <w:pPr>
              <w:pStyle w:val="Zkladntextodsazen2"/>
              <w:spacing w:line="240" w:lineRule="auto"/>
              <w:jc w:val="right"/>
              <w:rPr>
                <w:rFonts w:ascii="Tahoma" w:hAnsi="Tahoma" w:cs="Tahoma"/>
                <w:b/>
                <w:bCs/>
                <w:color w:val="FF0000"/>
              </w:rPr>
            </w:pPr>
            <w:r w:rsidRPr="00187BF7">
              <w:rPr>
                <w:rFonts w:ascii="Tahoma" w:hAnsi="Tahoma" w:cs="Tahoma"/>
                <w:b/>
                <w:bCs/>
                <w:color w:val="FF0000"/>
              </w:rPr>
              <w:t>3</w:t>
            </w:r>
            <w:r w:rsidR="00474309" w:rsidRPr="00187BF7">
              <w:rPr>
                <w:rFonts w:ascii="Tahoma" w:hAnsi="Tahoma" w:cs="Tahoma"/>
                <w:b/>
                <w:bCs/>
                <w:color w:val="FF0000"/>
              </w:rPr>
              <w:t>.</w:t>
            </w:r>
            <w:r w:rsidRPr="00187BF7">
              <w:rPr>
                <w:rFonts w:ascii="Tahoma" w:hAnsi="Tahoma" w:cs="Tahoma"/>
                <w:b/>
                <w:bCs/>
                <w:color w:val="FF0000"/>
              </w:rPr>
              <w:t>056.460,</w:t>
            </w:r>
            <w:r w:rsidR="00474309" w:rsidRPr="00187BF7">
              <w:rPr>
                <w:rFonts w:ascii="Tahoma" w:hAnsi="Tahoma" w:cs="Tahoma"/>
                <w:b/>
                <w:bCs/>
                <w:color w:val="FF0000"/>
              </w:rPr>
              <w:t>-</w:t>
            </w:r>
          </w:p>
        </w:tc>
      </w:tr>
    </w:tbl>
    <w:p w:rsidR="00474309" w:rsidRDefault="00474309" w:rsidP="00474309">
      <w:pPr>
        <w:pStyle w:val="Zkladntext"/>
        <w:tabs>
          <w:tab w:val="left" w:pos="567"/>
        </w:tabs>
        <w:spacing w:before="120" w:after="120" w:line="288" w:lineRule="auto"/>
        <w:jc w:val="left"/>
        <w:rPr>
          <w:sz w:val="22"/>
          <w:szCs w:val="22"/>
        </w:rPr>
      </w:pPr>
    </w:p>
    <w:p w:rsidR="00474309" w:rsidRPr="00982460" w:rsidRDefault="00133A5B" w:rsidP="00982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64B06">
        <w:rPr>
          <w:rFonts w:ascii="Times New Roman" w:hAnsi="Times New Roman" w:cs="Times New Roman"/>
        </w:rPr>
        <w:t>Výše uvedená změna je důsledkem</w:t>
      </w:r>
      <w:r>
        <w:rPr>
          <w:rFonts w:ascii="Times New Roman" w:hAnsi="Times New Roman" w:cs="Times New Roman"/>
        </w:rPr>
        <w:t xml:space="preserve"> zapracování p</w:t>
      </w:r>
      <w:r w:rsidR="00982460">
        <w:rPr>
          <w:rFonts w:ascii="Times New Roman" w:hAnsi="Times New Roman" w:cs="Times New Roman"/>
        </w:rPr>
        <w:t>ožadovaných změn od objednatele a požadovaných parametrů pro dotaci od NSA.</w:t>
      </w:r>
    </w:p>
    <w:p w:rsidR="00A36ECA" w:rsidRDefault="00A36ECA" w:rsidP="00A36ECA">
      <w:pPr>
        <w:pStyle w:val="Bezmezer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493A50" w:rsidRPr="007A16E5" w:rsidRDefault="00493A50" w:rsidP="00A36ECA">
      <w:pPr>
        <w:pStyle w:val="Bezmezer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525B80" w:rsidRPr="007A16E5" w:rsidRDefault="00525B80" w:rsidP="00525B80">
      <w:pPr>
        <w:pStyle w:val="Bezmezer"/>
        <w:spacing w:line="276" w:lineRule="auto"/>
        <w:jc w:val="center"/>
        <w:rPr>
          <w:rFonts w:ascii="Times New Roman" w:hAnsi="Times New Roman" w:cs="Times New Roman"/>
          <w:b/>
        </w:rPr>
      </w:pPr>
      <w:r w:rsidRPr="007A16E5">
        <w:rPr>
          <w:rFonts w:ascii="Times New Roman" w:hAnsi="Times New Roman" w:cs="Times New Roman"/>
          <w:b/>
        </w:rPr>
        <w:t>III.</w:t>
      </w:r>
    </w:p>
    <w:p w:rsidR="00525B80" w:rsidRPr="007A16E5" w:rsidRDefault="00525B80" w:rsidP="00525B80">
      <w:pPr>
        <w:pStyle w:val="Zkladntext2"/>
        <w:tabs>
          <w:tab w:val="left" w:pos="567"/>
        </w:tabs>
        <w:spacing w:line="288" w:lineRule="auto"/>
        <w:jc w:val="center"/>
        <w:rPr>
          <w:sz w:val="22"/>
          <w:szCs w:val="22"/>
        </w:rPr>
      </w:pPr>
      <w:r w:rsidRPr="007A16E5">
        <w:rPr>
          <w:b/>
          <w:sz w:val="22"/>
          <w:szCs w:val="22"/>
        </w:rPr>
        <w:t>OSTATNÍ PODMÍNKY</w:t>
      </w:r>
    </w:p>
    <w:p w:rsidR="00525B80" w:rsidRPr="007A16E5" w:rsidRDefault="00525B80" w:rsidP="00525B80">
      <w:pPr>
        <w:spacing w:line="288" w:lineRule="auto"/>
        <w:jc w:val="both"/>
        <w:rPr>
          <w:rFonts w:ascii="Times New Roman" w:hAnsi="Times New Roman" w:cs="Times New Roman"/>
        </w:rPr>
      </w:pPr>
      <w:r w:rsidRPr="007A16E5">
        <w:rPr>
          <w:rFonts w:ascii="Times New Roman" w:hAnsi="Times New Roman" w:cs="Times New Roman"/>
        </w:rPr>
        <w:t xml:space="preserve">Ustanovení Smlouvy o dílo, která nejsou předmětem tohoto Dodatku č. </w:t>
      </w:r>
      <w:r w:rsidR="00133A5B">
        <w:rPr>
          <w:rFonts w:ascii="Times New Roman" w:hAnsi="Times New Roman" w:cs="Times New Roman"/>
        </w:rPr>
        <w:t>1</w:t>
      </w:r>
      <w:r w:rsidRPr="007A16E5">
        <w:rPr>
          <w:rFonts w:ascii="Times New Roman" w:hAnsi="Times New Roman" w:cs="Times New Roman"/>
        </w:rPr>
        <w:t xml:space="preserve"> ke Smlouvě o dílo, zůstávají nezměněna. </w:t>
      </w:r>
    </w:p>
    <w:p w:rsidR="00525B80" w:rsidRPr="007A16E5" w:rsidRDefault="00525B80" w:rsidP="00525B80">
      <w:pPr>
        <w:spacing w:line="288" w:lineRule="auto"/>
        <w:jc w:val="both"/>
        <w:rPr>
          <w:rFonts w:ascii="Times New Roman" w:hAnsi="Times New Roman" w:cs="Times New Roman"/>
        </w:rPr>
      </w:pPr>
      <w:r w:rsidRPr="007A16E5">
        <w:rPr>
          <w:rFonts w:ascii="Times New Roman" w:hAnsi="Times New Roman" w:cs="Times New Roman"/>
        </w:rPr>
        <w:t xml:space="preserve">Tento Dodatek č. </w:t>
      </w:r>
      <w:r w:rsidR="00133A5B">
        <w:rPr>
          <w:rFonts w:ascii="Times New Roman" w:hAnsi="Times New Roman" w:cs="Times New Roman"/>
        </w:rPr>
        <w:t>1</w:t>
      </w:r>
      <w:r w:rsidRPr="007A16E5">
        <w:rPr>
          <w:rFonts w:ascii="Times New Roman" w:hAnsi="Times New Roman" w:cs="Times New Roman"/>
        </w:rPr>
        <w:t xml:space="preserve"> ke Smlouvě o dílo je uzavřen dnem jeho podpisu oběma smluvními stranami a účinnosti nabývá dnem zveřejnění v registru smluv, dle zákona č. 340/2015 Sb., o registru smluv </w:t>
      </w:r>
      <w:r w:rsidR="007A16E5">
        <w:rPr>
          <w:rFonts w:ascii="Times New Roman" w:hAnsi="Times New Roman" w:cs="Times New Roman"/>
        </w:rPr>
        <w:br/>
      </w:r>
      <w:r w:rsidRPr="007A16E5">
        <w:rPr>
          <w:rFonts w:ascii="Times New Roman" w:hAnsi="Times New Roman" w:cs="Times New Roman"/>
        </w:rPr>
        <w:t xml:space="preserve">v platném znění. </w:t>
      </w:r>
    </w:p>
    <w:p w:rsidR="000E3628" w:rsidRPr="007A16E5" w:rsidRDefault="00525B80" w:rsidP="00525B80">
      <w:pPr>
        <w:spacing w:line="288" w:lineRule="auto"/>
        <w:jc w:val="both"/>
        <w:rPr>
          <w:rFonts w:ascii="Times New Roman" w:hAnsi="Times New Roman" w:cs="Times New Roman"/>
        </w:rPr>
      </w:pPr>
      <w:r w:rsidRPr="007A16E5">
        <w:rPr>
          <w:rFonts w:ascii="Times New Roman" w:hAnsi="Times New Roman" w:cs="Times New Roman"/>
        </w:rPr>
        <w:t xml:space="preserve">Dodatek č. </w:t>
      </w:r>
      <w:r w:rsidR="00133A5B">
        <w:rPr>
          <w:rFonts w:ascii="Times New Roman" w:hAnsi="Times New Roman" w:cs="Times New Roman"/>
        </w:rPr>
        <w:t>1</w:t>
      </w:r>
      <w:r w:rsidRPr="007A16E5">
        <w:rPr>
          <w:rFonts w:ascii="Times New Roman" w:hAnsi="Times New Roman" w:cs="Times New Roman"/>
        </w:rPr>
        <w:t xml:space="preserve"> ke Smlouvě o dílo je sepsána ve čtyřech (4) vyhotoveních, z nichž 3 vyhotovení obdrží objednatel a 1 vyhotovení obdrží zhotovitel.</w:t>
      </w:r>
    </w:p>
    <w:p w:rsidR="00330464" w:rsidRPr="007A16E5" w:rsidRDefault="00330464" w:rsidP="000E3628">
      <w:pPr>
        <w:spacing w:line="288" w:lineRule="auto"/>
        <w:rPr>
          <w:rFonts w:ascii="Times New Roman" w:hAnsi="Times New Roman" w:cs="Times New Roman"/>
        </w:rPr>
      </w:pPr>
    </w:p>
    <w:p w:rsidR="009503BB" w:rsidRPr="00133A5B" w:rsidRDefault="001A7C53" w:rsidP="00133A5B">
      <w:pPr>
        <w:pStyle w:val="Smlouva-slo"/>
        <w:spacing w:after="240" w:line="240" w:lineRule="auto"/>
        <w:rPr>
          <w:sz w:val="22"/>
          <w:szCs w:val="22"/>
        </w:rPr>
      </w:pPr>
      <w:r>
        <w:rPr>
          <w:sz w:val="22"/>
          <w:szCs w:val="22"/>
        </w:rPr>
        <w:t>K uzavření tohoto dodatku</w:t>
      </w:r>
      <w:r w:rsidR="009503BB" w:rsidRPr="00133A5B">
        <w:rPr>
          <w:sz w:val="22"/>
          <w:szCs w:val="22"/>
        </w:rPr>
        <w:t xml:space="preserve"> má objednatel souhlas rady města udělený usnesením č. </w:t>
      </w:r>
      <w:r w:rsidR="00E71C63">
        <w:rPr>
          <w:sz w:val="22"/>
          <w:szCs w:val="22"/>
        </w:rPr>
        <w:t>2264</w:t>
      </w:r>
      <w:r w:rsidR="009503BB" w:rsidRPr="00133A5B">
        <w:rPr>
          <w:sz w:val="22"/>
          <w:szCs w:val="22"/>
        </w:rPr>
        <w:t>/</w:t>
      </w:r>
      <w:r w:rsidR="00B9642C">
        <w:rPr>
          <w:sz w:val="22"/>
          <w:szCs w:val="22"/>
        </w:rPr>
        <w:t>50</w:t>
      </w:r>
      <w:r w:rsidR="009503BB" w:rsidRPr="00133A5B">
        <w:rPr>
          <w:sz w:val="22"/>
          <w:szCs w:val="22"/>
        </w:rPr>
        <w:t>R/20</w:t>
      </w:r>
      <w:r w:rsidR="00847D6B">
        <w:rPr>
          <w:sz w:val="22"/>
          <w:szCs w:val="22"/>
        </w:rPr>
        <w:t>21</w:t>
      </w:r>
      <w:r w:rsidR="009503BB" w:rsidRPr="00133A5B">
        <w:rPr>
          <w:sz w:val="22"/>
          <w:szCs w:val="22"/>
        </w:rPr>
        <w:t xml:space="preserve"> ze dne </w:t>
      </w:r>
      <w:r w:rsidR="00B9642C">
        <w:rPr>
          <w:sz w:val="22"/>
          <w:szCs w:val="22"/>
        </w:rPr>
        <w:t>10</w:t>
      </w:r>
      <w:r w:rsidR="009503BB" w:rsidRPr="00133A5B">
        <w:rPr>
          <w:sz w:val="22"/>
          <w:szCs w:val="22"/>
        </w:rPr>
        <w:t xml:space="preserve">. </w:t>
      </w:r>
      <w:r w:rsidR="00B9642C">
        <w:rPr>
          <w:sz w:val="22"/>
          <w:szCs w:val="22"/>
        </w:rPr>
        <w:t>3</w:t>
      </w:r>
      <w:r w:rsidR="009503BB" w:rsidRPr="00133A5B">
        <w:rPr>
          <w:sz w:val="22"/>
          <w:szCs w:val="22"/>
        </w:rPr>
        <w:t>. 20</w:t>
      </w:r>
      <w:r w:rsidR="005850D7">
        <w:rPr>
          <w:sz w:val="22"/>
          <w:szCs w:val="22"/>
        </w:rPr>
        <w:t>21</w:t>
      </w:r>
    </w:p>
    <w:p w:rsidR="007A16E5" w:rsidRDefault="007A16E5" w:rsidP="00D04BD5">
      <w:pPr>
        <w:spacing w:after="0" w:line="288" w:lineRule="auto"/>
        <w:rPr>
          <w:rFonts w:ascii="Times New Roman" w:hAnsi="Times New Roman" w:cs="Times New Roman"/>
        </w:rPr>
      </w:pPr>
    </w:p>
    <w:p w:rsidR="000E3628" w:rsidRPr="007A16E5" w:rsidRDefault="000E3628" w:rsidP="00D04BD5">
      <w:pPr>
        <w:spacing w:after="0" w:line="288" w:lineRule="auto"/>
        <w:rPr>
          <w:rFonts w:ascii="Times New Roman" w:hAnsi="Times New Roman" w:cs="Times New Roman"/>
        </w:rPr>
      </w:pPr>
      <w:r w:rsidRPr="007A16E5">
        <w:rPr>
          <w:rFonts w:ascii="Times New Roman" w:hAnsi="Times New Roman" w:cs="Times New Roman"/>
        </w:rPr>
        <w:t xml:space="preserve">V Bruntále dne  </w:t>
      </w:r>
      <w:r w:rsidR="002C30EF">
        <w:rPr>
          <w:rFonts w:ascii="Times New Roman" w:hAnsi="Times New Roman" w:cs="Times New Roman"/>
        </w:rPr>
        <w:t>16.4.2021</w:t>
      </w:r>
      <w:bookmarkStart w:id="0" w:name="_GoBack"/>
      <w:bookmarkEnd w:id="0"/>
      <w:r w:rsidR="007B1DE6" w:rsidRPr="007A16E5">
        <w:rPr>
          <w:rFonts w:ascii="Times New Roman" w:hAnsi="Times New Roman" w:cs="Times New Roman"/>
        </w:rPr>
        <w:tab/>
      </w:r>
      <w:r w:rsidR="00525B80" w:rsidRPr="007A16E5">
        <w:rPr>
          <w:rFonts w:ascii="Times New Roman" w:hAnsi="Times New Roman" w:cs="Times New Roman"/>
        </w:rPr>
        <w:tab/>
      </w:r>
      <w:r w:rsidR="00525B80" w:rsidRPr="007A16E5">
        <w:rPr>
          <w:rFonts w:ascii="Times New Roman" w:hAnsi="Times New Roman" w:cs="Times New Roman"/>
        </w:rPr>
        <w:tab/>
      </w:r>
      <w:r w:rsidR="00525B80" w:rsidRPr="007A16E5">
        <w:rPr>
          <w:rFonts w:ascii="Times New Roman" w:hAnsi="Times New Roman" w:cs="Times New Roman"/>
        </w:rPr>
        <w:tab/>
      </w:r>
      <w:r w:rsidRPr="007A16E5">
        <w:rPr>
          <w:rFonts w:ascii="Times New Roman" w:hAnsi="Times New Roman" w:cs="Times New Roman"/>
        </w:rPr>
        <w:t>V </w:t>
      </w:r>
      <w:r w:rsidR="005850D7">
        <w:rPr>
          <w:rFonts w:ascii="Times New Roman" w:hAnsi="Times New Roman" w:cs="Times New Roman"/>
        </w:rPr>
        <w:t>Pelhřimově</w:t>
      </w:r>
      <w:r w:rsidRPr="007A16E5">
        <w:rPr>
          <w:rFonts w:ascii="Times New Roman" w:hAnsi="Times New Roman" w:cs="Times New Roman"/>
        </w:rPr>
        <w:t xml:space="preserve"> dne </w:t>
      </w:r>
      <w:r w:rsidR="00E71C63">
        <w:rPr>
          <w:rFonts w:ascii="Times New Roman" w:hAnsi="Times New Roman" w:cs="Times New Roman"/>
        </w:rPr>
        <w:t>18.3.2021</w:t>
      </w:r>
    </w:p>
    <w:p w:rsidR="000E3628" w:rsidRPr="007A16E5" w:rsidRDefault="000E3628" w:rsidP="00D04BD5">
      <w:pPr>
        <w:tabs>
          <w:tab w:val="left" w:pos="4536"/>
        </w:tabs>
        <w:spacing w:after="0" w:line="288" w:lineRule="auto"/>
        <w:rPr>
          <w:rFonts w:ascii="Times New Roman" w:hAnsi="Times New Roman" w:cs="Times New Roman"/>
        </w:rPr>
      </w:pPr>
      <w:r w:rsidRPr="007A16E5">
        <w:rPr>
          <w:rFonts w:ascii="Times New Roman" w:hAnsi="Times New Roman" w:cs="Times New Roman"/>
        </w:rPr>
        <w:t xml:space="preserve">Za objednatele: </w:t>
      </w:r>
      <w:r w:rsidRPr="007A16E5">
        <w:rPr>
          <w:rFonts w:ascii="Times New Roman" w:hAnsi="Times New Roman" w:cs="Times New Roman"/>
        </w:rPr>
        <w:tab/>
      </w:r>
      <w:r w:rsidR="007B1DE6" w:rsidRPr="007A16E5">
        <w:rPr>
          <w:rFonts w:ascii="Times New Roman" w:hAnsi="Times New Roman" w:cs="Times New Roman"/>
        </w:rPr>
        <w:tab/>
      </w:r>
      <w:r w:rsidRPr="007A16E5">
        <w:rPr>
          <w:rFonts w:ascii="Times New Roman" w:hAnsi="Times New Roman" w:cs="Times New Roman"/>
        </w:rPr>
        <w:t>Za zhotovitele:</w:t>
      </w:r>
    </w:p>
    <w:p w:rsidR="000E3628" w:rsidRPr="007A16E5" w:rsidRDefault="000E3628" w:rsidP="000E3628">
      <w:pPr>
        <w:tabs>
          <w:tab w:val="left" w:pos="4536"/>
        </w:tabs>
        <w:spacing w:line="288" w:lineRule="auto"/>
        <w:rPr>
          <w:rFonts w:ascii="Times New Roman" w:hAnsi="Times New Roman" w:cs="Times New Roman"/>
        </w:rPr>
      </w:pPr>
    </w:p>
    <w:p w:rsidR="000E3628" w:rsidRPr="007A16E5" w:rsidRDefault="000E3628" w:rsidP="00D04BD5">
      <w:pPr>
        <w:tabs>
          <w:tab w:val="left" w:pos="4536"/>
        </w:tabs>
        <w:spacing w:after="0" w:line="288" w:lineRule="auto"/>
        <w:rPr>
          <w:rFonts w:ascii="Times New Roman" w:hAnsi="Times New Roman" w:cs="Times New Roman"/>
        </w:rPr>
      </w:pPr>
      <w:r w:rsidRPr="007A16E5">
        <w:rPr>
          <w:rFonts w:ascii="Times New Roman" w:hAnsi="Times New Roman" w:cs="Times New Roman"/>
        </w:rPr>
        <w:t>………………………………….</w:t>
      </w:r>
      <w:r w:rsidRPr="007A16E5">
        <w:rPr>
          <w:rFonts w:ascii="Times New Roman" w:hAnsi="Times New Roman" w:cs="Times New Roman"/>
        </w:rPr>
        <w:tab/>
      </w:r>
      <w:r w:rsidR="007B1DE6" w:rsidRPr="007A16E5">
        <w:rPr>
          <w:rFonts w:ascii="Times New Roman" w:hAnsi="Times New Roman" w:cs="Times New Roman"/>
        </w:rPr>
        <w:tab/>
      </w:r>
      <w:r w:rsidRPr="007A16E5">
        <w:rPr>
          <w:rFonts w:ascii="Times New Roman" w:hAnsi="Times New Roman" w:cs="Times New Roman"/>
        </w:rPr>
        <w:t>……………………………………</w:t>
      </w:r>
    </w:p>
    <w:p w:rsidR="00FD1358" w:rsidRPr="007A16E5" w:rsidRDefault="007B1DE6" w:rsidP="00D04BD5">
      <w:pPr>
        <w:tabs>
          <w:tab w:val="left" w:pos="4536"/>
        </w:tabs>
        <w:spacing w:after="0" w:line="288" w:lineRule="auto"/>
        <w:rPr>
          <w:rFonts w:ascii="Times New Roman" w:hAnsi="Times New Roman" w:cs="Times New Roman"/>
        </w:rPr>
      </w:pPr>
      <w:r w:rsidRPr="007A16E5">
        <w:rPr>
          <w:rFonts w:ascii="Times New Roman" w:hAnsi="Times New Roman" w:cs="Times New Roman"/>
        </w:rPr>
        <w:t xml:space="preserve">Ing. </w:t>
      </w:r>
      <w:r w:rsidR="005850D7">
        <w:rPr>
          <w:rFonts w:ascii="Times New Roman" w:hAnsi="Times New Roman" w:cs="Times New Roman"/>
        </w:rPr>
        <w:t xml:space="preserve">Petr Rys </w:t>
      </w:r>
      <w:r w:rsidRPr="007A16E5">
        <w:rPr>
          <w:rFonts w:ascii="Times New Roman" w:hAnsi="Times New Roman" w:cs="Times New Roman"/>
        </w:rPr>
        <w:t>–</w:t>
      </w:r>
      <w:r w:rsidR="006B25F5" w:rsidRPr="007A16E5">
        <w:rPr>
          <w:rFonts w:ascii="Times New Roman" w:hAnsi="Times New Roman" w:cs="Times New Roman"/>
        </w:rPr>
        <w:t xml:space="preserve"> sta</w:t>
      </w:r>
      <w:r w:rsidRPr="007A16E5">
        <w:rPr>
          <w:rFonts w:ascii="Times New Roman" w:hAnsi="Times New Roman" w:cs="Times New Roman"/>
        </w:rPr>
        <w:t>rosta</w:t>
      </w:r>
      <w:r w:rsidR="006B25F5" w:rsidRPr="007A16E5">
        <w:rPr>
          <w:rFonts w:ascii="Times New Roman" w:hAnsi="Times New Roman" w:cs="Times New Roman"/>
        </w:rPr>
        <w:tab/>
      </w:r>
      <w:r w:rsidR="00EB77E6" w:rsidRPr="007A16E5">
        <w:rPr>
          <w:rFonts w:ascii="Times New Roman" w:hAnsi="Times New Roman" w:cs="Times New Roman"/>
        </w:rPr>
        <w:t xml:space="preserve">    </w:t>
      </w:r>
      <w:r w:rsidRPr="007A16E5">
        <w:rPr>
          <w:rFonts w:ascii="Times New Roman" w:hAnsi="Times New Roman" w:cs="Times New Roman"/>
        </w:rPr>
        <w:tab/>
      </w:r>
      <w:r w:rsidR="00DD3BC0" w:rsidRPr="007A16E5">
        <w:rPr>
          <w:rFonts w:ascii="Times New Roman" w:hAnsi="Times New Roman" w:cs="Times New Roman"/>
        </w:rPr>
        <w:t xml:space="preserve"> </w:t>
      </w:r>
      <w:r w:rsidR="00EE3789" w:rsidRPr="007A16E5">
        <w:rPr>
          <w:rFonts w:ascii="Times New Roman" w:hAnsi="Times New Roman" w:cs="Times New Roman"/>
        </w:rPr>
        <w:t xml:space="preserve">Ing. </w:t>
      </w:r>
      <w:r w:rsidR="005850D7">
        <w:rPr>
          <w:rFonts w:ascii="Times New Roman" w:hAnsi="Times New Roman" w:cs="Times New Roman"/>
        </w:rPr>
        <w:t>Jiří Žák</w:t>
      </w:r>
      <w:r w:rsidR="00EE3789" w:rsidRPr="007A16E5">
        <w:rPr>
          <w:rFonts w:ascii="Times New Roman" w:hAnsi="Times New Roman" w:cs="Times New Roman"/>
        </w:rPr>
        <w:t>, jednatel</w:t>
      </w:r>
    </w:p>
    <w:sectPr w:rsidR="00FD1358" w:rsidRPr="007A16E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AF3" w:rsidRDefault="00440AF3" w:rsidP="001B5BD8">
      <w:pPr>
        <w:spacing w:after="0" w:line="240" w:lineRule="auto"/>
      </w:pPr>
      <w:r>
        <w:separator/>
      </w:r>
    </w:p>
  </w:endnote>
  <w:endnote w:type="continuationSeparator" w:id="0">
    <w:p w:rsidR="00440AF3" w:rsidRDefault="00440AF3" w:rsidP="001B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 Lt L2">
    <w:altName w:val="Bookman Old Style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AF3" w:rsidRDefault="00440AF3" w:rsidP="001B5BD8">
      <w:pPr>
        <w:spacing w:after="0" w:line="240" w:lineRule="auto"/>
      </w:pPr>
      <w:r>
        <w:separator/>
      </w:r>
    </w:p>
  </w:footnote>
  <w:footnote w:type="continuationSeparator" w:id="0">
    <w:p w:rsidR="00440AF3" w:rsidRDefault="00440AF3" w:rsidP="001B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6B8" w:rsidRPr="00872DEB" w:rsidRDefault="00C746B8" w:rsidP="00C746B8">
    <w:pPr>
      <w:pStyle w:val="Zhlav"/>
      <w:tabs>
        <w:tab w:val="clear" w:pos="4536"/>
        <w:tab w:val="clear" w:pos="9072"/>
      </w:tabs>
      <w:ind w:firstLine="708"/>
      <w:rPr>
        <w:rFonts w:ascii="Arial" w:hAnsi="Arial" w:cs="Arial"/>
        <w:b/>
        <w:sz w:val="14"/>
        <w:szCs w:val="1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-148590</wp:posOffset>
          </wp:positionV>
          <wp:extent cx="985520" cy="1148080"/>
          <wp:effectExtent l="0" t="0" r="5080" b="0"/>
          <wp:wrapSquare wrapText="bothSides"/>
          <wp:docPr id="2" name="Obrázek 2" descr="Description: Macintosh HD:Users:Alex:Pictures:iPhoto Library:Masters:2014:11:24:20141124-121242:6d4c7420-912c-4f2f-8597-ce29c5c47c48 (kopie)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Macintosh HD:Users:Alex:Pictures:iPhoto Library:Masters:2014:11:24:20141124-121242:6d4c7420-912c-4f2f-8597-ce29c5c47c48 (kopie).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2DEB">
      <w:rPr>
        <w:rFonts w:ascii="Arial" w:hAnsi="Arial" w:cs="Arial"/>
        <w:b/>
        <w:sz w:val="14"/>
        <w:szCs w:val="14"/>
      </w:rPr>
      <w:t>Město Bruntál</w:t>
    </w:r>
  </w:p>
  <w:p w:rsidR="00C746B8" w:rsidRPr="00872DEB" w:rsidRDefault="00C746B8" w:rsidP="00C746B8">
    <w:pPr>
      <w:pStyle w:val="Zhlav"/>
      <w:tabs>
        <w:tab w:val="clear" w:pos="4536"/>
        <w:tab w:val="clear" w:pos="9072"/>
      </w:tabs>
      <w:ind w:firstLine="708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>Nádražní 994/20, 792 01 Bruntál</w:t>
    </w:r>
  </w:p>
  <w:p w:rsidR="00C746B8" w:rsidRPr="00872DEB" w:rsidRDefault="00C746B8" w:rsidP="00C746B8">
    <w:pPr>
      <w:pStyle w:val="Zhlav"/>
      <w:tabs>
        <w:tab w:val="clear" w:pos="4536"/>
        <w:tab w:val="clear" w:pos="9072"/>
      </w:tabs>
      <w:ind w:firstLine="708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>IČ: 00295892 / DIČ: CZ00295892</w:t>
    </w:r>
  </w:p>
  <w:p w:rsidR="00C746B8" w:rsidRPr="00872DEB" w:rsidRDefault="00C746B8" w:rsidP="00C746B8">
    <w:pPr>
      <w:pStyle w:val="Zhlav"/>
      <w:tabs>
        <w:tab w:val="clear" w:pos="4536"/>
        <w:tab w:val="clear" w:pos="9072"/>
      </w:tabs>
      <w:ind w:firstLine="708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>Ing. Petr Rys, MBA, starosta města</w:t>
    </w:r>
  </w:p>
  <w:p w:rsidR="00C746B8" w:rsidRPr="00872DEB" w:rsidRDefault="00C746B8" w:rsidP="00C746B8">
    <w:pPr>
      <w:pStyle w:val="Zhlav"/>
      <w:tabs>
        <w:tab w:val="clear" w:pos="4536"/>
        <w:tab w:val="clear" w:pos="9072"/>
      </w:tabs>
      <w:ind w:firstLine="708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 xml:space="preserve">Telefon: +420 554 706 111, Email: </w:t>
    </w:r>
    <w:hyperlink r:id="rId2" w:history="1">
      <w:r w:rsidRPr="00872DEB">
        <w:rPr>
          <w:rStyle w:val="Hypertextovodkaz"/>
          <w:rFonts w:ascii="Arial" w:hAnsi="Arial" w:cs="Arial"/>
          <w:sz w:val="14"/>
          <w:szCs w:val="14"/>
        </w:rPr>
        <w:t>posta@mubruntal.cz</w:t>
      </w:r>
    </w:hyperlink>
  </w:p>
  <w:p w:rsidR="00C746B8" w:rsidRPr="00872DEB" w:rsidRDefault="00C746B8" w:rsidP="00C746B8">
    <w:pPr>
      <w:pStyle w:val="Zhlav"/>
      <w:tabs>
        <w:tab w:val="clear" w:pos="4536"/>
        <w:tab w:val="clear" w:pos="9072"/>
      </w:tabs>
      <w:ind w:firstLine="708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bCs/>
        <w:sz w:val="14"/>
        <w:szCs w:val="14"/>
      </w:rPr>
      <w:t>ID datové schránky: c9vbr2k</w:t>
    </w:r>
  </w:p>
  <w:p w:rsidR="00C746B8" w:rsidRPr="00872DEB" w:rsidRDefault="00C746B8" w:rsidP="00C746B8">
    <w:pPr>
      <w:pStyle w:val="Zhlav"/>
      <w:tabs>
        <w:tab w:val="clear" w:pos="4536"/>
        <w:tab w:val="clear" w:pos="9072"/>
      </w:tabs>
      <w:ind w:left="1418" w:firstLine="709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 xml:space="preserve">Web: </w:t>
    </w:r>
    <w:hyperlink r:id="rId3" w:history="1">
      <w:r w:rsidRPr="00872DEB">
        <w:rPr>
          <w:rStyle w:val="Hypertextovodkaz"/>
          <w:rFonts w:ascii="Arial" w:hAnsi="Arial" w:cs="Arial"/>
          <w:sz w:val="14"/>
          <w:szCs w:val="14"/>
        </w:rPr>
        <w:t>http://www.mubruntal.cz</w:t>
      </w:r>
    </w:hyperlink>
  </w:p>
  <w:p w:rsidR="00C746B8" w:rsidRPr="00872DEB" w:rsidRDefault="00C746B8" w:rsidP="00C746B8">
    <w:pPr>
      <w:widowControl w:val="0"/>
      <w:autoSpaceDE w:val="0"/>
      <w:autoSpaceDN w:val="0"/>
      <w:adjustRightInd w:val="0"/>
      <w:ind w:left="1418" w:firstLine="709"/>
      <w:rPr>
        <w:rFonts w:ascii="Arial" w:hAnsi="Arial" w:cs="Arial"/>
        <w:sz w:val="14"/>
        <w:szCs w:val="14"/>
      </w:rPr>
    </w:pPr>
    <w:r w:rsidRPr="00872DEB">
      <w:rPr>
        <w:rFonts w:ascii="Arial" w:hAnsi="Arial" w:cs="Arial"/>
        <w:sz w:val="14"/>
        <w:szCs w:val="14"/>
      </w:rPr>
      <w:t>Komerční banka a.s., 190000525771/0100</w:t>
    </w:r>
  </w:p>
  <w:p w:rsidR="00C746B8" w:rsidRDefault="00C746B8" w:rsidP="00C746B8">
    <w:pPr>
      <w:pStyle w:val="Zhlav"/>
    </w:pPr>
  </w:p>
  <w:p w:rsidR="001B5BD8" w:rsidRDefault="001B5BD8" w:rsidP="00EE3789">
    <w:pPr>
      <w:pStyle w:val="Zhlav"/>
      <w:ind w:left="2977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3231"/>
    <w:multiLevelType w:val="hybridMultilevel"/>
    <w:tmpl w:val="C8A4BEFC"/>
    <w:lvl w:ilvl="0" w:tplc="54A6C8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B2EC9"/>
    <w:multiLevelType w:val="hybridMultilevel"/>
    <w:tmpl w:val="020AB50C"/>
    <w:lvl w:ilvl="0" w:tplc="04AEDCA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735B7"/>
    <w:multiLevelType w:val="hybridMultilevel"/>
    <w:tmpl w:val="D42C33CA"/>
    <w:lvl w:ilvl="0" w:tplc="1460E97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D92274"/>
    <w:multiLevelType w:val="multilevel"/>
    <w:tmpl w:val="6FFA5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DCF5D68"/>
    <w:multiLevelType w:val="hybridMultilevel"/>
    <w:tmpl w:val="46800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45713"/>
    <w:multiLevelType w:val="hybridMultilevel"/>
    <w:tmpl w:val="DCA8BFC6"/>
    <w:lvl w:ilvl="0" w:tplc="EFA66DE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742CF3"/>
    <w:multiLevelType w:val="hybridMultilevel"/>
    <w:tmpl w:val="607E260A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77560"/>
    <w:multiLevelType w:val="multilevel"/>
    <w:tmpl w:val="F9D896DE"/>
    <w:lvl w:ilvl="0">
      <w:start w:val="1"/>
      <w:numFmt w:val="decimal"/>
      <w:pStyle w:val="Jednotlivbodysm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8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4BC293F"/>
    <w:multiLevelType w:val="hybridMultilevel"/>
    <w:tmpl w:val="DE1C71E0"/>
    <w:lvl w:ilvl="0" w:tplc="E83C0B54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8"/>
    <w:lvlOverride w:ilvl="0">
      <w:startOverride w:val="1"/>
    </w:lvlOverride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B3"/>
    <w:rsid w:val="00001DE8"/>
    <w:rsid w:val="000203D3"/>
    <w:rsid w:val="000324A6"/>
    <w:rsid w:val="00065CA7"/>
    <w:rsid w:val="00081699"/>
    <w:rsid w:val="00094712"/>
    <w:rsid w:val="000E3628"/>
    <w:rsid w:val="000F3F99"/>
    <w:rsid w:val="00126E5E"/>
    <w:rsid w:val="001277B8"/>
    <w:rsid w:val="00133A5B"/>
    <w:rsid w:val="00140C32"/>
    <w:rsid w:val="00150DEA"/>
    <w:rsid w:val="00166D54"/>
    <w:rsid w:val="00170A2D"/>
    <w:rsid w:val="0017414A"/>
    <w:rsid w:val="00187BF7"/>
    <w:rsid w:val="001A7C53"/>
    <w:rsid w:val="001B5BD8"/>
    <w:rsid w:val="001D6F19"/>
    <w:rsid w:val="002071A9"/>
    <w:rsid w:val="002171A7"/>
    <w:rsid w:val="00251B04"/>
    <w:rsid w:val="002825B0"/>
    <w:rsid w:val="002C30EF"/>
    <w:rsid w:val="002D5A3E"/>
    <w:rsid w:val="002F0DE2"/>
    <w:rsid w:val="003053D1"/>
    <w:rsid w:val="00330464"/>
    <w:rsid w:val="003413D1"/>
    <w:rsid w:val="003558B3"/>
    <w:rsid w:val="00377904"/>
    <w:rsid w:val="003835FB"/>
    <w:rsid w:val="00392836"/>
    <w:rsid w:val="003A107C"/>
    <w:rsid w:val="003A5EE2"/>
    <w:rsid w:val="003B65B5"/>
    <w:rsid w:val="003B7ED2"/>
    <w:rsid w:val="00402405"/>
    <w:rsid w:val="00440AF3"/>
    <w:rsid w:val="00474309"/>
    <w:rsid w:val="00493A50"/>
    <w:rsid w:val="004A716E"/>
    <w:rsid w:val="004B30B8"/>
    <w:rsid w:val="004E5516"/>
    <w:rsid w:val="00502B06"/>
    <w:rsid w:val="0050380D"/>
    <w:rsid w:val="005050F8"/>
    <w:rsid w:val="005249EF"/>
    <w:rsid w:val="00525B80"/>
    <w:rsid w:val="005377B8"/>
    <w:rsid w:val="00546A5A"/>
    <w:rsid w:val="00552436"/>
    <w:rsid w:val="00565D31"/>
    <w:rsid w:val="005850D7"/>
    <w:rsid w:val="005E6F6A"/>
    <w:rsid w:val="0062661D"/>
    <w:rsid w:val="00664B06"/>
    <w:rsid w:val="00674492"/>
    <w:rsid w:val="00690FFD"/>
    <w:rsid w:val="006A3FAB"/>
    <w:rsid w:val="006B0798"/>
    <w:rsid w:val="006B25F5"/>
    <w:rsid w:val="006C43E9"/>
    <w:rsid w:val="006D541B"/>
    <w:rsid w:val="006E5F33"/>
    <w:rsid w:val="007209AC"/>
    <w:rsid w:val="00753825"/>
    <w:rsid w:val="00767A69"/>
    <w:rsid w:val="00785929"/>
    <w:rsid w:val="007A16E5"/>
    <w:rsid w:val="007B1DE6"/>
    <w:rsid w:val="007B592B"/>
    <w:rsid w:val="007C756F"/>
    <w:rsid w:val="007D6BF1"/>
    <w:rsid w:val="008034C2"/>
    <w:rsid w:val="008245F7"/>
    <w:rsid w:val="00827300"/>
    <w:rsid w:val="00833F56"/>
    <w:rsid w:val="00847D6B"/>
    <w:rsid w:val="00863E6A"/>
    <w:rsid w:val="00890C96"/>
    <w:rsid w:val="00910B7A"/>
    <w:rsid w:val="0092236D"/>
    <w:rsid w:val="00930D4F"/>
    <w:rsid w:val="009346C0"/>
    <w:rsid w:val="00934CEC"/>
    <w:rsid w:val="0093544B"/>
    <w:rsid w:val="009503BB"/>
    <w:rsid w:val="00954CDA"/>
    <w:rsid w:val="009557F4"/>
    <w:rsid w:val="00960159"/>
    <w:rsid w:val="009604B4"/>
    <w:rsid w:val="00982460"/>
    <w:rsid w:val="00996639"/>
    <w:rsid w:val="009B0435"/>
    <w:rsid w:val="009C22DF"/>
    <w:rsid w:val="00A16602"/>
    <w:rsid w:val="00A2438D"/>
    <w:rsid w:val="00A24FEB"/>
    <w:rsid w:val="00A33AB4"/>
    <w:rsid w:val="00A36ECA"/>
    <w:rsid w:val="00A46270"/>
    <w:rsid w:val="00A614A7"/>
    <w:rsid w:val="00A87953"/>
    <w:rsid w:val="00AB142A"/>
    <w:rsid w:val="00B0578D"/>
    <w:rsid w:val="00B53DDF"/>
    <w:rsid w:val="00B75317"/>
    <w:rsid w:val="00B917A5"/>
    <w:rsid w:val="00B9642C"/>
    <w:rsid w:val="00BB7933"/>
    <w:rsid w:val="00BE3AC3"/>
    <w:rsid w:val="00C0261B"/>
    <w:rsid w:val="00C11D2B"/>
    <w:rsid w:val="00C3365C"/>
    <w:rsid w:val="00C746B8"/>
    <w:rsid w:val="00C746CD"/>
    <w:rsid w:val="00CB1A39"/>
    <w:rsid w:val="00CE1012"/>
    <w:rsid w:val="00D04BD5"/>
    <w:rsid w:val="00D31760"/>
    <w:rsid w:val="00D47D73"/>
    <w:rsid w:val="00D84B19"/>
    <w:rsid w:val="00D85521"/>
    <w:rsid w:val="00D91329"/>
    <w:rsid w:val="00D9555C"/>
    <w:rsid w:val="00DA3A75"/>
    <w:rsid w:val="00DB2E47"/>
    <w:rsid w:val="00DD0967"/>
    <w:rsid w:val="00DD3BC0"/>
    <w:rsid w:val="00DE78AA"/>
    <w:rsid w:val="00DF7E8F"/>
    <w:rsid w:val="00E11FDC"/>
    <w:rsid w:val="00E12BD0"/>
    <w:rsid w:val="00E32A8F"/>
    <w:rsid w:val="00E46074"/>
    <w:rsid w:val="00E71C63"/>
    <w:rsid w:val="00E94694"/>
    <w:rsid w:val="00EB77E6"/>
    <w:rsid w:val="00ED7A63"/>
    <w:rsid w:val="00EE3789"/>
    <w:rsid w:val="00EF3386"/>
    <w:rsid w:val="00F10EB3"/>
    <w:rsid w:val="00F34B4E"/>
    <w:rsid w:val="00F526AC"/>
    <w:rsid w:val="00F82DB3"/>
    <w:rsid w:val="00F830CC"/>
    <w:rsid w:val="00FB04DA"/>
    <w:rsid w:val="00FD1358"/>
    <w:rsid w:val="00FE05EB"/>
    <w:rsid w:val="00FE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DA287AA3-E52C-4E70-ABBC-B2FB8299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uiPriority w:val="9"/>
    <w:qFormat/>
    <w:rsid w:val="002F0DE2"/>
    <w:pPr>
      <w:keepNext/>
      <w:spacing w:after="0" w:line="240" w:lineRule="auto"/>
      <w:ind w:left="705" w:hanging="705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825"/>
    <w:pPr>
      <w:spacing w:after="200" w:line="276" w:lineRule="auto"/>
      <w:ind w:left="720"/>
      <w:contextualSpacing/>
    </w:pPr>
  </w:style>
  <w:style w:type="character" w:customStyle="1" w:styleId="platne">
    <w:name w:val="platne"/>
    <w:basedOn w:val="Standardnpsmoodstavce"/>
    <w:rsid w:val="00753825"/>
  </w:style>
  <w:style w:type="paragraph" w:styleId="Bezmezer">
    <w:name w:val="No Spacing"/>
    <w:uiPriority w:val="1"/>
    <w:qFormat/>
    <w:rsid w:val="00FD1358"/>
    <w:pPr>
      <w:spacing w:after="0" w:line="240" w:lineRule="auto"/>
    </w:pPr>
  </w:style>
  <w:style w:type="paragraph" w:customStyle="1" w:styleId="Jednotlivbodysml">
    <w:name w:val="Jednotlivé body sml."/>
    <w:basedOn w:val="Normln"/>
    <w:rsid w:val="002171A7"/>
    <w:pPr>
      <w:numPr>
        <w:numId w:val="3"/>
      </w:numPr>
      <w:suppressLineNumbers/>
      <w:spacing w:after="360" w:line="240" w:lineRule="auto"/>
      <w:jc w:val="both"/>
    </w:pPr>
    <w:rPr>
      <w:rFonts w:ascii="Humanst521 Lt L2" w:eastAsia="Times New Roman" w:hAnsi="Humanst521 Lt L2" w:cs="Times New Roman"/>
      <w:sz w:val="24"/>
      <w:szCs w:val="20"/>
      <w:lang w:eastAsia="cs-CZ"/>
    </w:rPr>
  </w:style>
  <w:style w:type="paragraph" w:customStyle="1" w:styleId="Standardntext">
    <w:name w:val="Standardní text~"/>
    <w:basedOn w:val="Normln"/>
    <w:rsid w:val="00C026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0E36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E362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E362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E362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0E36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1B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B5BD8"/>
  </w:style>
  <w:style w:type="paragraph" w:styleId="Zpat">
    <w:name w:val="footer"/>
    <w:basedOn w:val="Normln"/>
    <w:link w:val="ZpatChar"/>
    <w:uiPriority w:val="99"/>
    <w:unhideWhenUsed/>
    <w:rsid w:val="001B5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BD8"/>
  </w:style>
  <w:style w:type="character" w:styleId="Hypertextovodkaz">
    <w:name w:val="Hyperlink"/>
    <w:basedOn w:val="Standardnpsmoodstavce"/>
    <w:uiPriority w:val="99"/>
    <w:unhideWhenUsed/>
    <w:rsid w:val="005377B8"/>
    <w:rPr>
      <w:color w:val="0563C1" w:themeColor="hyperlink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rsid w:val="002F0D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CharCharChar">
    <w:name w:val="Char Char Char"/>
    <w:basedOn w:val="Normln"/>
    <w:rsid w:val="00C746B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mlouva-slo">
    <w:name w:val="Smlouva-číslo"/>
    <w:basedOn w:val="Normln"/>
    <w:rsid w:val="009503BB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7430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74309"/>
  </w:style>
  <w:style w:type="paragraph" w:customStyle="1" w:styleId="OdstavecSmlouvy">
    <w:name w:val="OdstavecSmlouvy"/>
    <w:basedOn w:val="Normln"/>
    <w:rsid w:val="00474309"/>
    <w:pPr>
      <w:keepLines/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5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5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ubrunt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bruntal.cz" TargetMode="External"/><Relationship Id="rId2" Type="http://schemas.openxmlformats.org/officeDocument/2006/relationships/hyperlink" Target="mailto:posta@mubruntal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EAFE4-D3EF-4B33-ACA2-4093A4F5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Bednář Vladimír</dc:creator>
  <cp:keywords/>
  <dc:description/>
  <cp:lastModifiedBy>Mrkal Petr</cp:lastModifiedBy>
  <cp:revision>4</cp:revision>
  <cp:lastPrinted>2021-01-21T12:18:00Z</cp:lastPrinted>
  <dcterms:created xsi:type="dcterms:W3CDTF">2021-04-16T07:43:00Z</dcterms:created>
  <dcterms:modified xsi:type="dcterms:W3CDTF">2021-04-22T08:59:00Z</dcterms:modified>
</cp:coreProperties>
</file>