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FC" w:rsidRDefault="005F67FC" w:rsidP="005F67FC">
      <w:pPr>
        <w:pStyle w:val="Nadpis1"/>
        <w:rPr>
          <w:sz w:val="32"/>
        </w:rPr>
      </w:pPr>
      <w:bookmarkStart w:id="0" w:name="_GoBack"/>
      <w:bookmarkEnd w:id="0"/>
    </w:p>
    <w:p w:rsidR="00A53CBC" w:rsidRPr="005F67FC" w:rsidRDefault="00A53CBC" w:rsidP="005F67FC">
      <w:pPr>
        <w:pStyle w:val="Nadpis1"/>
        <w:jc w:val="center"/>
        <w:rPr>
          <w:sz w:val="32"/>
        </w:rPr>
      </w:pPr>
      <w:r w:rsidRPr="00DF5AAD">
        <w:rPr>
          <w:sz w:val="32"/>
        </w:rPr>
        <w:t xml:space="preserve">Smlouva o dílo </w:t>
      </w:r>
    </w:p>
    <w:p w:rsidR="00A53CBC" w:rsidRPr="00DF5AAD" w:rsidRDefault="00A53CBC" w:rsidP="00A53CBC">
      <w:pPr>
        <w:numPr>
          <w:ilvl w:val="0"/>
          <w:numId w:val="1"/>
        </w:numPr>
        <w:rPr>
          <w:b/>
          <w:sz w:val="24"/>
          <w:u w:val="single"/>
        </w:rPr>
      </w:pPr>
      <w:r w:rsidRPr="00DF5AAD">
        <w:rPr>
          <w:b/>
          <w:sz w:val="24"/>
          <w:u w:val="single"/>
        </w:rPr>
        <w:t>Smluvní strany</w:t>
      </w:r>
    </w:p>
    <w:p w:rsidR="00A53CBC" w:rsidRPr="00DF5AAD" w:rsidRDefault="00A53CBC" w:rsidP="00A53CBC">
      <w:pPr>
        <w:rPr>
          <w:b/>
          <w:u w:val="single"/>
        </w:rPr>
      </w:pPr>
    </w:p>
    <w:p w:rsidR="005F67FC" w:rsidRPr="005F67FC" w:rsidRDefault="00A53CBC" w:rsidP="00A53CBC">
      <w:pPr>
        <w:pStyle w:val="Zhlav"/>
        <w:tabs>
          <w:tab w:val="clear" w:pos="4536"/>
          <w:tab w:val="clear" w:pos="9072"/>
        </w:tabs>
      </w:pPr>
      <w:r w:rsidRPr="005F67FC">
        <w:t xml:space="preserve">Zhotovitel:      </w:t>
      </w:r>
      <w:r w:rsidR="005F67FC" w:rsidRPr="005F67FC">
        <w:t xml:space="preserve">  VSTAVBY  vodoinstalace s.r.o.,</w:t>
      </w:r>
    </w:p>
    <w:p w:rsidR="005F67FC" w:rsidRPr="005F67FC" w:rsidRDefault="005F67FC" w:rsidP="005F67FC">
      <w:pPr>
        <w:pStyle w:val="Zhlav"/>
        <w:tabs>
          <w:tab w:val="clear" w:pos="4536"/>
          <w:tab w:val="clear" w:pos="9072"/>
        </w:tabs>
      </w:pPr>
      <w:r w:rsidRPr="005F67FC">
        <w:t xml:space="preserve">                           Primátorská 296/39 180 00 Praha 8</w:t>
      </w:r>
    </w:p>
    <w:p w:rsidR="00A53CBC" w:rsidRPr="005F67FC" w:rsidRDefault="005F67FC" w:rsidP="005F67FC">
      <w:pPr>
        <w:pStyle w:val="Zhlav"/>
        <w:tabs>
          <w:tab w:val="clear" w:pos="4536"/>
          <w:tab w:val="clear" w:pos="9072"/>
        </w:tabs>
        <w:ind w:left="708" w:firstLine="708"/>
      </w:pPr>
      <w:r w:rsidRPr="005F67FC">
        <w:t>IČ:28825284 Tomáš Veselý - prokurista</w:t>
      </w:r>
      <w:r w:rsidR="00A53CBC" w:rsidRPr="005F67FC">
        <w:tab/>
      </w:r>
    </w:p>
    <w:p w:rsidR="005F67FC" w:rsidRPr="005F67FC" w:rsidRDefault="005F67FC" w:rsidP="005F67FC">
      <w:pPr>
        <w:pStyle w:val="Zhlav"/>
        <w:tabs>
          <w:tab w:val="clear" w:pos="4536"/>
          <w:tab w:val="clear" w:pos="9072"/>
        </w:tabs>
        <w:ind w:left="708" w:firstLine="708"/>
      </w:pPr>
      <w:r w:rsidRPr="005F67FC">
        <w:t xml:space="preserve">Banka: Raiffasen bank a.s. </w:t>
      </w:r>
    </w:p>
    <w:p w:rsidR="005F67FC" w:rsidRPr="005F67FC" w:rsidRDefault="005F67FC" w:rsidP="005F67FC">
      <w:pPr>
        <w:pStyle w:val="Zhlav"/>
        <w:tabs>
          <w:tab w:val="clear" w:pos="4536"/>
          <w:tab w:val="clear" w:pos="9072"/>
        </w:tabs>
        <w:ind w:left="708" w:firstLine="708"/>
      </w:pPr>
      <w:r w:rsidRPr="005F67FC">
        <w:t>Číslo účtu: 8120094001/5500</w:t>
      </w:r>
    </w:p>
    <w:p w:rsidR="00A53CBC" w:rsidRPr="005F67FC" w:rsidRDefault="005F67FC" w:rsidP="005F67FC">
      <w:pPr>
        <w:pStyle w:val="Zhlav"/>
        <w:tabs>
          <w:tab w:val="clear" w:pos="4536"/>
          <w:tab w:val="clear" w:pos="9072"/>
        </w:tabs>
        <w:ind w:left="708" w:firstLine="708"/>
      </w:pPr>
      <w:r w:rsidRPr="005F67FC">
        <w:t xml:space="preserve">Zastoupena: prokuristou Tomášem Veselým </w:t>
      </w:r>
      <w:r w:rsidR="004D2523">
        <w:t xml:space="preserve"> </w:t>
      </w:r>
    </w:p>
    <w:p w:rsidR="005F67FC" w:rsidRPr="00DF5AAD" w:rsidRDefault="005F67FC" w:rsidP="005F67FC">
      <w:pPr>
        <w:pStyle w:val="Zhlav"/>
        <w:tabs>
          <w:tab w:val="clear" w:pos="4536"/>
          <w:tab w:val="clear" w:pos="9072"/>
        </w:tabs>
        <w:ind w:left="708" w:firstLine="708"/>
        <w:rPr>
          <w:b/>
        </w:rPr>
      </w:pPr>
    </w:p>
    <w:p w:rsidR="00A53CBC" w:rsidRPr="000D79CA" w:rsidRDefault="00A53CBC" w:rsidP="00A53CBC">
      <w:pPr>
        <w:pStyle w:val="Zhlav"/>
        <w:tabs>
          <w:tab w:val="clear" w:pos="4536"/>
          <w:tab w:val="clear" w:pos="9072"/>
        </w:tabs>
        <w:rPr>
          <w:b/>
        </w:rPr>
      </w:pPr>
      <w:r w:rsidRPr="000D79CA">
        <w:rPr>
          <w:b/>
        </w:rPr>
        <w:t xml:space="preserve">Objednatel: </w:t>
      </w:r>
      <w:r w:rsidRPr="000D79CA">
        <w:rPr>
          <w:b/>
        </w:rPr>
        <w:tab/>
        <w:t>Domov pro seniory Ďáblice</w:t>
      </w:r>
    </w:p>
    <w:p w:rsidR="00A53CBC" w:rsidRPr="000D79CA" w:rsidRDefault="00A53CBC" w:rsidP="00A53CBC">
      <w:r w:rsidRPr="000D79CA">
        <w:t xml:space="preserve">                        </w:t>
      </w:r>
      <w:r w:rsidRPr="000D79CA">
        <w:tab/>
        <w:t>Kubíkova 1698/11, 18200 Praha 8</w:t>
      </w:r>
    </w:p>
    <w:p w:rsidR="00A53CBC" w:rsidRPr="000D79CA" w:rsidRDefault="00A53CBC" w:rsidP="00A53CBC">
      <w:r w:rsidRPr="000D79CA">
        <w:t xml:space="preserve">                        </w:t>
      </w:r>
      <w:r w:rsidRPr="000D79CA">
        <w:tab/>
        <w:t xml:space="preserve">IČO 70875839               </w:t>
      </w:r>
    </w:p>
    <w:p w:rsidR="00A53CBC" w:rsidRPr="000D79CA" w:rsidRDefault="00A53CBC" w:rsidP="00A53CBC">
      <w:r w:rsidRPr="000D79CA">
        <w:t xml:space="preserve">                        </w:t>
      </w:r>
      <w:r w:rsidRPr="000D79CA">
        <w:tab/>
        <w:t>Peněžní ústav:  PPF banka a.s.</w:t>
      </w:r>
    </w:p>
    <w:p w:rsidR="00A53CBC" w:rsidRPr="000D79CA" w:rsidRDefault="00A53CBC" w:rsidP="00A53CBC">
      <w:r w:rsidRPr="000D79CA">
        <w:t xml:space="preserve">                        </w:t>
      </w:r>
      <w:r w:rsidRPr="000D79CA">
        <w:tab/>
        <w:t>Číslo účtu:  2001370002/6000</w:t>
      </w:r>
    </w:p>
    <w:p w:rsidR="00A53CBC" w:rsidRPr="000D79CA" w:rsidRDefault="00A53CBC" w:rsidP="00A53CBC">
      <w:r w:rsidRPr="000D79CA">
        <w:t xml:space="preserve">                        </w:t>
      </w:r>
      <w:r w:rsidRPr="000D79CA">
        <w:tab/>
        <w:t>Zastoupený:  ředitelem PhDr. Milanem Sedláčkem</w:t>
      </w:r>
    </w:p>
    <w:p w:rsidR="00A53CBC" w:rsidRPr="000D79CA" w:rsidRDefault="00A53CBC" w:rsidP="00A53CBC"/>
    <w:p w:rsidR="00A53CBC" w:rsidRPr="00DF5AAD" w:rsidRDefault="00A53CBC" w:rsidP="004D2523">
      <w:r w:rsidRPr="000D79CA">
        <w:t xml:space="preserve">                           </w:t>
      </w:r>
      <w:r w:rsidRPr="00DF5AAD">
        <w:t xml:space="preserve">(dále jen objednatel)                        </w:t>
      </w:r>
      <w:r w:rsidRPr="00DF5AAD">
        <w:tab/>
      </w:r>
    </w:p>
    <w:p w:rsidR="00A53CBC" w:rsidRPr="00DF5AAD" w:rsidRDefault="00A53CBC" w:rsidP="00A53CBC">
      <w:pPr>
        <w:pStyle w:val="Zhlav"/>
      </w:pPr>
    </w:p>
    <w:p w:rsidR="00A53CBC" w:rsidRPr="00DF5AAD" w:rsidRDefault="00A53CBC" w:rsidP="00A53CBC">
      <w:r w:rsidRPr="00DF5AAD">
        <w:rPr>
          <w:b/>
        </w:rPr>
        <w:t xml:space="preserve">uzavírají následující smlouvu o dílo </w:t>
      </w:r>
      <w:r>
        <w:rPr>
          <w:b/>
        </w:rPr>
        <w:t xml:space="preserve">podle ust. § </w:t>
      </w:r>
      <w:smartTag w:uri="urn:schemas-microsoft-com:office:smarttags" w:element="metricconverter">
        <w:smartTagPr>
          <w:attr w:name="ProductID" w:val="2586 a"/>
        </w:smartTagPr>
        <w:r>
          <w:rPr>
            <w:b/>
          </w:rPr>
          <w:t>2586 a</w:t>
        </w:r>
      </w:smartTag>
      <w:r>
        <w:rPr>
          <w:b/>
        </w:rPr>
        <w:t xml:space="preserve"> násl. občanského zákoníku č. 89/2012 Sb., </w:t>
      </w:r>
      <w:r w:rsidRPr="00DF5AAD">
        <w:rPr>
          <w:b/>
        </w:rPr>
        <w:t>(dále jen SoD),</w:t>
      </w:r>
      <w:r w:rsidRPr="00BA10FE">
        <w:rPr>
          <w:b/>
        </w:rPr>
        <w:t xml:space="preserve"> </w:t>
      </w:r>
      <w:r w:rsidRPr="00DF5AAD">
        <w:rPr>
          <w:b/>
        </w:rPr>
        <w:t>v níž se zhotovitel zavazuje k provedení díla a objednatel se zavazuje k jeho převzetí a zaplacení.</w:t>
      </w:r>
    </w:p>
    <w:p w:rsidR="00A53CBC" w:rsidRDefault="00A53CBC" w:rsidP="00A53CBC">
      <w:pPr>
        <w:pStyle w:val="Zhlav"/>
        <w:jc w:val="both"/>
      </w:pPr>
    </w:p>
    <w:p w:rsidR="00A53CBC" w:rsidRPr="00DF5AAD" w:rsidRDefault="00A53CBC" w:rsidP="00A53CBC">
      <w:pPr>
        <w:pStyle w:val="Zhlav"/>
        <w:jc w:val="both"/>
      </w:pPr>
    </w:p>
    <w:p w:rsidR="00A53CBC" w:rsidRPr="00DF5AAD" w:rsidRDefault="00A53CBC" w:rsidP="00A53CBC">
      <w:pPr>
        <w:numPr>
          <w:ilvl w:val="0"/>
          <w:numId w:val="2"/>
        </w:numPr>
        <w:rPr>
          <w:b/>
          <w:sz w:val="24"/>
          <w:u w:val="single"/>
        </w:rPr>
      </w:pPr>
      <w:r w:rsidRPr="00DF5AAD">
        <w:rPr>
          <w:b/>
          <w:sz w:val="24"/>
          <w:u w:val="single"/>
        </w:rPr>
        <w:t>Předmět díla</w:t>
      </w:r>
    </w:p>
    <w:p w:rsidR="00A53CBC" w:rsidRPr="00DF5AAD" w:rsidRDefault="00A53CBC" w:rsidP="00A53CBC"/>
    <w:p w:rsidR="00A53CBC" w:rsidRPr="00DF5AAD" w:rsidRDefault="00A53CBC" w:rsidP="00A53CBC">
      <w:pPr>
        <w:pStyle w:val="Zkladntext"/>
      </w:pPr>
      <w:r w:rsidRPr="002D1EAD">
        <w:t xml:space="preserve">Předmětem díla </w:t>
      </w:r>
      <w:r>
        <w:t xml:space="preserve">dle </w:t>
      </w:r>
      <w:r w:rsidRPr="002D1EAD">
        <w:t>t</w:t>
      </w:r>
      <w:r>
        <w:t xml:space="preserve">éto SoD je provedení stavebních prací </w:t>
      </w:r>
      <w:r w:rsidRPr="002D1EAD">
        <w:t>dle požadavku objednatele v rozsahu daném bodem 3 této SoD.</w:t>
      </w:r>
    </w:p>
    <w:p w:rsidR="00A53CBC" w:rsidRPr="00DF5AAD" w:rsidRDefault="00A53CBC" w:rsidP="00A53CBC">
      <w:pPr>
        <w:jc w:val="both"/>
      </w:pPr>
    </w:p>
    <w:p w:rsidR="00A53CBC" w:rsidRPr="00DF5AAD" w:rsidRDefault="00A53CBC" w:rsidP="00A53CBC">
      <w:pPr>
        <w:jc w:val="both"/>
      </w:pPr>
      <w:r w:rsidRPr="00EA437B">
        <w:t xml:space="preserve">Název stavby: </w:t>
      </w:r>
      <w:r w:rsidRPr="00EA437B">
        <w:tab/>
      </w:r>
      <w:r w:rsidRPr="00EA437B">
        <w:rPr>
          <w:b/>
        </w:rPr>
        <w:t>„</w:t>
      </w:r>
      <w:r w:rsidR="00EE2458">
        <w:rPr>
          <w:b/>
        </w:rPr>
        <w:t>Oprava interiérů</w:t>
      </w:r>
      <w:r>
        <w:rPr>
          <w:b/>
        </w:rPr>
        <w:t xml:space="preserve"> 5 ks. Kuchyněk v objektech a B</w:t>
      </w:r>
      <w:r w:rsidRPr="00EA437B">
        <w:rPr>
          <w:b/>
        </w:rPr>
        <w:t>“</w:t>
      </w:r>
    </w:p>
    <w:p w:rsidR="00A53CBC" w:rsidRPr="00DF5AAD" w:rsidRDefault="00A53CBC" w:rsidP="00A53CBC">
      <w:pPr>
        <w:jc w:val="both"/>
      </w:pPr>
      <w:r w:rsidRPr="00DF5AAD">
        <w:t>Místo:</w:t>
      </w:r>
      <w:r w:rsidRPr="00DF5AAD">
        <w:tab/>
      </w:r>
      <w:r w:rsidRPr="00DF5AAD">
        <w:tab/>
      </w:r>
      <w:r w:rsidR="004D2523">
        <w:t xml:space="preserve">  </w:t>
      </w:r>
      <w:r>
        <w:t>Domov pro seniory Ďáblice, Kubíkova 1698/11, Praha 8</w:t>
      </w:r>
    </w:p>
    <w:p w:rsidR="00A53CBC" w:rsidRPr="00DF5AAD" w:rsidRDefault="00A53CBC" w:rsidP="00A53CBC">
      <w:pPr>
        <w:jc w:val="both"/>
      </w:pPr>
    </w:p>
    <w:p w:rsidR="00A53CBC" w:rsidRPr="00DF5AAD" w:rsidRDefault="00A53CBC" w:rsidP="00A53CBC">
      <w:pPr>
        <w:numPr>
          <w:ilvl w:val="0"/>
          <w:numId w:val="3"/>
        </w:numPr>
        <w:jc w:val="both"/>
      </w:pPr>
      <w:r w:rsidRPr="00DF5AAD">
        <w:rPr>
          <w:b/>
          <w:sz w:val="24"/>
          <w:u w:val="single"/>
        </w:rPr>
        <w:t>Rozsah prací</w:t>
      </w:r>
    </w:p>
    <w:p w:rsidR="00A53CBC" w:rsidRPr="00DF5AAD" w:rsidRDefault="00A53CBC" w:rsidP="00A53CBC">
      <w:pPr>
        <w:jc w:val="both"/>
      </w:pPr>
    </w:p>
    <w:p w:rsidR="00A53CBC" w:rsidRPr="00DF5AAD" w:rsidRDefault="00A53CBC" w:rsidP="00A53CBC">
      <w:pPr>
        <w:jc w:val="both"/>
      </w:pPr>
      <w:r w:rsidRPr="00EA437B">
        <w:t xml:space="preserve">Rozsah prací je dán cenovou nabídkou zhotovitele, která byla zpracována na základě výzvy objednatele – slepého rozpočtu a projektové dokumentace. Tato cenová nabídka  je nedílnou součástí této SoD jako její </w:t>
      </w:r>
      <w:r w:rsidRPr="00EA437B">
        <w:rPr>
          <w:b/>
        </w:rPr>
        <w:t>příloha č. 1</w:t>
      </w:r>
    </w:p>
    <w:p w:rsidR="00A53CBC" w:rsidRPr="009F4271" w:rsidRDefault="00A53CBC" w:rsidP="00A53CBC">
      <w:pPr>
        <w:jc w:val="both"/>
        <w:rPr>
          <w:b/>
          <w:sz w:val="24"/>
          <w:u w:val="single"/>
        </w:rPr>
      </w:pPr>
    </w:p>
    <w:p w:rsidR="00A53CBC" w:rsidRPr="00DF5AAD" w:rsidRDefault="00A53CBC" w:rsidP="00A53CBC">
      <w:pPr>
        <w:numPr>
          <w:ilvl w:val="0"/>
          <w:numId w:val="4"/>
        </w:numPr>
        <w:jc w:val="both"/>
        <w:rPr>
          <w:b/>
          <w:sz w:val="24"/>
          <w:u w:val="single"/>
        </w:rPr>
      </w:pPr>
      <w:r w:rsidRPr="00DF5AAD">
        <w:rPr>
          <w:b/>
          <w:sz w:val="24"/>
          <w:u w:val="single"/>
        </w:rPr>
        <w:t>Termín provedení díla</w:t>
      </w:r>
    </w:p>
    <w:p w:rsidR="00A53CBC" w:rsidRPr="00DF5AAD" w:rsidRDefault="00A53CBC" w:rsidP="00A53CBC">
      <w:pPr>
        <w:jc w:val="both"/>
      </w:pPr>
    </w:p>
    <w:p w:rsidR="00A53CBC" w:rsidRPr="00DF5AAD" w:rsidRDefault="00A53CBC" w:rsidP="00A53CBC">
      <w:pPr>
        <w:jc w:val="both"/>
      </w:pPr>
      <w:r w:rsidRPr="00DF5AAD">
        <w:t xml:space="preserve">Termín zahájení:   </w:t>
      </w:r>
      <w:r w:rsidR="005F67FC">
        <w:rPr>
          <w:b/>
        </w:rPr>
        <w:t>1.9.2016</w:t>
      </w:r>
    </w:p>
    <w:p w:rsidR="00A53CBC" w:rsidRPr="00DF5AAD" w:rsidRDefault="00A53CBC" w:rsidP="00A53CBC">
      <w:pPr>
        <w:jc w:val="both"/>
      </w:pPr>
      <w:r w:rsidRPr="00DF5AAD">
        <w:t>podmínkou zahájení prací je podepsání této SoD</w:t>
      </w:r>
      <w:r>
        <w:t xml:space="preserve"> do </w:t>
      </w:r>
      <w:r w:rsidR="005F67FC">
        <w:t>22.8.2016</w:t>
      </w:r>
      <w:r w:rsidRPr="00DF5AAD">
        <w:t xml:space="preserve"> a předání </w:t>
      </w:r>
      <w:r>
        <w:t xml:space="preserve">a převzetí </w:t>
      </w:r>
      <w:r w:rsidRPr="00DF5AAD">
        <w:t>způsobilého staveniště k provádění sjednaných prací včetně splnění podmínek daných touto smlouvou ze strany objednatele.</w:t>
      </w:r>
    </w:p>
    <w:p w:rsidR="00A53CBC" w:rsidRPr="00DF5AAD" w:rsidRDefault="00A53CBC" w:rsidP="00A53CBC">
      <w:pPr>
        <w:numPr>
          <w:ilvl w:val="0"/>
          <w:numId w:val="5"/>
        </w:numPr>
        <w:jc w:val="both"/>
      </w:pPr>
      <w:r w:rsidRPr="00DF5AAD">
        <w:t>zhotovitel má právo zahájit práce i po tomto termínu podle vlastní úvahy s tím, že termín dokončení zůstane nezměněn</w:t>
      </w:r>
    </w:p>
    <w:p w:rsidR="00A53CBC" w:rsidRPr="00DF5AAD" w:rsidRDefault="00A53CBC" w:rsidP="00A53CBC">
      <w:pPr>
        <w:numPr>
          <w:ilvl w:val="0"/>
          <w:numId w:val="5"/>
        </w:numPr>
        <w:jc w:val="both"/>
      </w:pPr>
      <w:r w:rsidRPr="00DF5AAD">
        <w:t>zhotovitel může zahájit práce před</w:t>
      </w:r>
      <w:r>
        <w:t xml:space="preserve"> nebo po termínu </w:t>
      </w:r>
      <w:r w:rsidRPr="00DF5AAD">
        <w:t xml:space="preserve"> v případě </w:t>
      </w:r>
      <w:r>
        <w:t xml:space="preserve">vzájemné dohody </w:t>
      </w:r>
      <w:r w:rsidRPr="00DF5AAD">
        <w:t xml:space="preserve"> s</w:t>
      </w:r>
      <w:r>
        <w:t>e souhlasem</w:t>
      </w:r>
      <w:r w:rsidRPr="00DF5AAD">
        <w:t> objednatele</w:t>
      </w:r>
      <w:r>
        <w:t>.</w:t>
      </w:r>
    </w:p>
    <w:p w:rsidR="00A53CBC" w:rsidRPr="00DF5AAD" w:rsidRDefault="00A53CBC" w:rsidP="00A53CBC">
      <w:pPr>
        <w:numPr>
          <w:ilvl w:val="12"/>
          <w:numId w:val="0"/>
        </w:numPr>
        <w:jc w:val="both"/>
      </w:pPr>
    </w:p>
    <w:p w:rsidR="00A53CBC" w:rsidRPr="00DF5AAD" w:rsidRDefault="00A53CBC" w:rsidP="00A53CBC">
      <w:pPr>
        <w:jc w:val="both"/>
      </w:pPr>
      <w:r w:rsidRPr="00DF5AAD">
        <w:t xml:space="preserve">Termín dokončení:  </w:t>
      </w:r>
      <w:r w:rsidR="005F67FC">
        <w:rPr>
          <w:b/>
        </w:rPr>
        <w:t>30.9.2016</w:t>
      </w:r>
    </w:p>
    <w:p w:rsidR="00A53CBC" w:rsidRPr="00DF5AAD" w:rsidRDefault="00A53CBC" w:rsidP="00A53CBC">
      <w:pPr>
        <w:jc w:val="both"/>
        <w:rPr>
          <w:b/>
          <w:bCs/>
        </w:rPr>
      </w:pPr>
    </w:p>
    <w:p w:rsidR="00A53CBC" w:rsidRDefault="00A53CBC" w:rsidP="00A53CBC">
      <w:pPr>
        <w:pStyle w:val="Zkladntext"/>
      </w:pPr>
      <w:r>
        <w:t>Zhotovitel je povinen dodržet termín díla i v případě vzniku víceprací do 10% z nabídkové ceny.</w:t>
      </w:r>
    </w:p>
    <w:p w:rsidR="00A53CBC" w:rsidRPr="00DF5AAD" w:rsidRDefault="00A53CBC" w:rsidP="00A53CBC">
      <w:pPr>
        <w:pStyle w:val="Zkladntext"/>
      </w:pPr>
      <w:r w:rsidRPr="00DF5AAD">
        <w:t>Zhotovitel má právo zastavit práce a  termín dokončení prací posunout o přímo úměrnou dobu v těchto případech:</w:t>
      </w:r>
    </w:p>
    <w:p w:rsidR="00A53CBC" w:rsidRPr="00DF5AAD" w:rsidRDefault="00A53CBC" w:rsidP="00A53CBC">
      <w:pPr>
        <w:pStyle w:val="Zkladntext"/>
      </w:pPr>
    </w:p>
    <w:p w:rsidR="00A53CBC" w:rsidRDefault="00A53CBC" w:rsidP="00A53CBC">
      <w:pPr>
        <w:numPr>
          <w:ilvl w:val="0"/>
          <w:numId w:val="13"/>
        </w:numPr>
        <w:jc w:val="both"/>
      </w:pPr>
      <w:r w:rsidRPr="00DF5AAD">
        <w:t>při dlouhodobě nepříznivých klimatických</w:t>
      </w:r>
      <w:r>
        <w:t xml:space="preserve"> podmínkách v místě provádění </w:t>
      </w:r>
      <w:r w:rsidRPr="00DF5AAD">
        <w:t>smluvn</w:t>
      </w:r>
      <w:r>
        <w:t>í</w:t>
      </w:r>
      <w:r w:rsidRPr="00DF5AAD">
        <w:t>ch prací (teplota pod +</w:t>
      </w:r>
      <w:smartTag w:uri="urn:schemas-microsoft-com:office:smarttags" w:element="metricconverter">
        <w:smartTagPr>
          <w:attr w:name="ProductID" w:val="5 stupňů Celsia"/>
        </w:smartTagPr>
        <w:r w:rsidRPr="00DF5AAD">
          <w:t>5 stupňů Celsia</w:t>
        </w:r>
      </w:smartTag>
      <w:r w:rsidRPr="00DF5AAD">
        <w:t xml:space="preserve">) </w:t>
      </w:r>
    </w:p>
    <w:p w:rsidR="00A53CBC" w:rsidRPr="00DF5AAD" w:rsidRDefault="00A53CBC" w:rsidP="00A53CBC">
      <w:pPr>
        <w:numPr>
          <w:ilvl w:val="0"/>
          <w:numId w:val="13"/>
        </w:numPr>
        <w:suppressAutoHyphens/>
        <w:autoSpaceDN/>
        <w:adjustRightInd/>
        <w:jc w:val="both"/>
      </w:pPr>
      <w:r>
        <w:t>nepřevzetí staveniště</w:t>
      </w:r>
    </w:p>
    <w:p w:rsidR="00A53CBC" w:rsidRPr="00DF5AAD" w:rsidRDefault="00A53CBC" w:rsidP="00A53CBC">
      <w:pPr>
        <w:numPr>
          <w:ilvl w:val="0"/>
          <w:numId w:val="13"/>
        </w:numPr>
        <w:jc w:val="both"/>
      </w:pPr>
      <w:r w:rsidRPr="00DF5AAD">
        <w:t>neplnění podmínek ze strany objednatele dle této SOD v dohodnutých termínech</w:t>
      </w:r>
    </w:p>
    <w:p w:rsidR="00A53CBC" w:rsidRDefault="00A53CBC" w:rsidP="00A53CBC">
      <w:pPr>
        <w:numPr>
          <w:ilvl w:val="0"/>
          <w:numId w:val="13"/>
        </w:numPr>
        <w:jc w:val="both"/>
      </w:pPr>
      <w:r w:rsidRPr="00DF5AAD">
        <w:lastRenderedPageBreak/>
        <w:t>z důvodu vyšší moci</w:t>
      </w:r>
      <w:r>
        <w:t>,</w:t>
      </w:r>
      <w:r w:rsidRPr="00DF5AAD">
        <w:t xml:space="preserve"> kterou nemohl zhotovitel při podpisu smlouvy předpokládat</w:t>
      </w:r>
    </w:p>
    <w:p w:rsidR="00A53CBC" w:rsidRPr="00DF5AAD" w:rsidRDefault="00A53CBC" w:rsidP="00A53CBC">
      <w:pPr>
        <w:numPr>
          <w:ilvl w:val="0"/>
          <w:numId w:val="13"/>
        </w:numPr>
        <w:jc w:val="both"/>
      </w:pPr>
      <w:r>
        <w:t>z důvodu nepředvídatelných prací po odhalení nepřístupných konstrukcí</w:t>
      </w:r>
    </w:p>
    <w:p w:rsidR="00A53CBC" w:rsidRPr="00DF5AAD" w:rsidRDefault="00A53CBC" w:rsidP="00A53CBC">
      <w:pPr>
        <w:jc w:val="both"/>
      </w:pPr>
      <w:r>
        <w:t>V těchto případech zhotovitel objednatele na tuto skutečnost upozorní, případně bude aktuálně řešit na KD a zápisem do stavebního deníku upřesní vzniklou situaci včetně dopadu na termín dokončení.</w:t>
      </w:r>
    </w:p>
    <w:p w:rsidR="00A53CBC" w:rsidRPr="00DF5AAD" w:rsidRDefault="00A53CBC" w:rsidP="00A53CBC">
      <w:pPr>
        <w:jc w:val="both"/>
      </w:pPr>
    </w:p>
    <w:p w:rsidR="00A53CBC" w:rsidRPr="00DF5AAD" w:rsidRDefault="00A53CBC" w:rsidP="00A53CBC">
      <w:pPr>
        <w:jc w:val="both"/>
      </w:pPr>
      <w:r w:rsidRPr="00DF5AAD">
        <w:t xml:space="preserve">Zhotovitel staveniště a dotčené okolí zcela vyklidí a uvede do původního stavu do </w:t>
      </w:r>
      <w:r>
        <w:t>5-</w:t>
      </w:r>
      <w:r w:rsidRPr="00DF5AAD">
        <w:t xml:space="preserve">ti dnů ode dne předání díla. </w:t>
      </w:r>
    </w:p>
    <w:p w:rsidR="00A53CBC" w:rsidRPr="00DF5AAD" w:rsidRDefault="00A53CBC" w:rsidP="00A53CBC">
      <w:pPr>
        <w:jc w:val="both"/>
      </w:pPr>
      <w:r w:rsidRPr="00DF5AAD">
        <w:t>Zhotovitel je povinen dodržet termín díla i v případě vzniku víceprací do 10% z nabídkové ceny.</w:t>
      </w:r>
    </w:p>
    <w:p w:rsidR="00A53CBC" w:rsidRPr="00DF5AAD" w:rsidRDefault="00A53CBC" w:rsidP="00A53CBC">
      <w:pPr>
        <w:jc w:val="both"/>
      </w:pPr>
    </w:p>
    <w:p w:rsidR="00A53CBC" w:rsidRPr="00DF5AAD" w:rsidRDefault="00A53CBC" w:rsidP="00A53CBC">
      <w:pPr>
        <w:pStyle w:val="Zkladntext3"/>
        <w:rPr>
          <w:color w:val="auto"/>
        </w:rPr>
      </w:pPr>
      <w:r w:rsidRPr="00DF5AAD">
        <w:rPr>
          <w:color w:val="auto"/>
        </w:rPr>
        <w:t xml:space="preserve">Objednatel je oprávněn požadovat na zhotoviteli smluvní pokutu za nedodržení sjednaného termínu dokončení prací ve výši </w:t>
      </w:r>
      <w:r>
        <w:rPr>
          <w:color w:val="auto"/>
        </w:rPr>
        <w:t xml:space="preserve">0,5% z celkové ceny díla </w:t>
      </w:r>
      <w:r w:rsidRPr="00DF5AAD">
        <w:rPr>
          <w:color w:val="auto"/>
        </w:rPr>
        <w:t>za každý den prodlení maximálně však do výše 20% celkové ceny díla.</w:t>
      </w:r>
      <w:r>
        <w:rPr>
          <w:color w:val="auto"/>
        </w:rPr>
        <w:t xml:space="preserve">  </w:t>
      </w:r>
    </w:p>
    <w:p w:rsidR="00A53CBC" w:rsidRPr="00DF5AAD" w:rsidRDefault="00A53CBC" w:rsidP="00A53CBC">
      <w:pPr>
        <w:jc w:val="both"/>
      </w:pPr>
    </w:p>
    <w:p w:rsidR="00A53CBC" w:rsidRPr="00DF5AAD" w:rsidRDefault="00A53CBC" w:rsidP="00A53CBC">
      <w:pPr>
        <w:jc w:val="both"/>
      </w:pPr>
    </w:p>
    <w:p w:rsidR="00A53CBC" w:rsidRPr="00DF5AAD" w:rsidRDefault="00A53CBC" w:rsidP="00A53CBC">
      <w:pPr>
        <w:numPr>
          <w:ilvl w:val="0"/>
          <w:numId w:val="6"/>
        </w:numPr>
        <w:jc w:val="both"/>
        <w:rPr>
          <w:b/>
          <w:sz w:val="24"/>
          <w:u w:val="single"/>
        </w:rPr>
      </w:pPr>
      <w:r w:rsidRPr="00DF5AAD">
        <w:rPr>
          <w:b/>
          <w:sz w:val="24"/>
          <w:u w:val="single"/>
        </w:rPr>
        <w:t>Cena za provedení díla</w:t>
      </w:r>
    </w:p>
    <w:p w:rsidR="00A53CBC" w:rsidRPr="00DF5AAD" w:rsidRDefault="00A53CBC" w:rsidP="00A53CBC">
      <w:pPr>
        <w:jc w:val="both"/>
        <w:rPr>
          <w:b/>
          <w:sz w:val="24"/>
          <w:u w:val="single"/>
        </w:rPr>
      </w:pPr>
    </w:p>
    <w:p w:rsidR="00A53CBC" w:rsidRPr="00DE7ABA" w:rsidRDefault="00A53CBC" w:rsidP="00A53CBC">
      <w:pPr>
        <w:numPr>
          <w:ilvl w:val="0"/>
          <w:numId w:val="7"/>
        </w:numPr>
        <w:jc w:val="both"/>
      </w:pPr>
      <w:r w:rsidRPr="00DF5AAD">
        <w:t xml:space="preserve">Objednatel se zavazuje za provedení díla specifikovaném v bodě 3. Rozsah prací této smlouvy zaplatit </w:t>
      </w:r>
      <w:r w:rsidRPr="00DE7ABA">
        <w:t xml:space="preserve">zhotoviteli smluvní cenu ve výši:     </w:t>
      </w:r>
    </w:p>
    <w:p w:rsidR="00A53CBC" w:rsidRPr="006C09DF" w:rsidRDefault="00A53CBC" w:rsidP="00A53CBC">
      <w:pPr>
        <w:ind w:left="2832"/>
        <w:jc w:val="both"/>
      </w:pPr>
      <w:r w:rsidRPr="006C09DF">
        <w:t xml:space="preserve">Cena bez DPH </w:t>
      </w:r>
      <w:r w:rsidR="005F67FC">
        <w:t>212 655,-- Kč</w:t>
      </w:r>
      <w:r w:rsidRPr="006C09DF">
        <w:t xml:space="preserve"> </w:t>
      </w:r>
    </w:p>
    <w:p w:rsidR="00A53CBC" w:rsidRPr="006C09DF" w:rsidRDefault="00A53CBC" w:rsidP="00A53CBC">
      <w:pPr>
        <w:ind w:left="2832"/>
        <w:jc w:val="both"/>
        <w:rPr>
          <w:u w:val="single"/>
        </w:rPr>
      </w:pPr>
      <w:r w:rsidRPr="006C09DF">
        <w:rPr>
          <w:u w:val="single"/>
        </w:rPr>
        <w:t>DPH</w:t>
      </w:r>
      <w:r>
        <w:rPr>
          <w:u w:val="single"/>
        </w:rPr>
        <w:t xml:space="preserve"> 15</w:t>
      </w:r>
      <w:r w:rsidRPr="006C09DF">
        <w:rPr>
          <w:u w:val="single"/>
        </w:rPr>
        <w:t>%  ......</w:t>
      </w:r>
      <w:r w:rsidR="005F67FC">
        <w:rPr>
          <w:u w:val="single"/>
        </w:rPr>
        <w:t xml:space="preserve">  31 898,-- Kč</w:t>
      </w:r>
      <w:r w:rsidRPr="006C09DF">
        <w:rPr>
          <w:u w:val="single"/>
        </w:rPr>
        <w:t>...........................</w:t>
      </w:r>
      <w:r>
        <w:rPr>
          <w:u w:val="single"/>
        </w:rPr>
        <w:t xml:space="preserve"> </w:t>
      </w:r>
    </w:p>
    <w:p w:rsidR="00A53CBC" w:rsidRPr="006C09DF" w:rsidRDefault="00A53CBC" w:rsidP="00A53CBC">
      <w:pPr>
        <w:ind w:left="2832"/>
        <w:jc w:val="both"/>
        <w:rPr>
          <w:b/>
        </w:rPr>
      </w:pPr>
      <w:r w:rsidRPr="006C09DF">
        <w:rPr>
          <w:b/>
        </w:rPr>
        <w:t>Cena celkem</w:t>
      </w:r>
      <w:r>
        <w:rPr>
          <w:b/>
        </w:rPr>
        <w:t xml:space="preserve"> s DPH </w:t>
      </w:r>
      <w:r w:rsidR="005F67FC">
        <w:rPr>
          <w:b/>
        </w:rPr>
        <w:t xml:space="preserve"> 244 553,-- Kč</w:t>
      </w:r>
    </w:p>
    <w:p w:rsidR="00A53CBC" w:rsidRPr="006C09DF" w:rsidRDefault="00A53CBC" w:rsidP="00A53CBC">
      <w:pPr>
        <w:pStyle w:val="Nadpis9"/>
        <w:rPr>
          <w:color w:val="auto"/>
        </w:rPr>
      </w:pPr>
      <w:r w:rsidRPr="006C09DF">
        <w:rPr>
          <w:color w:val="auto"/>
        </w:rPr>
        <w:t xml:space="preserve">                                                     </w:t>
      </w:r>
    </w:p>
    <w:p w:rsidR="00A53CBC" w:rsidRPr="006C09DF" w:rsidRDefault="00A53CBC" w:rsidP="00A53CBC">
      <w:pPr>
        <w:numPr>
          <w:ilvl w:val="12"/>
          <w:numId w:val="0"/>
        </w:numPr>
        <w:jc w:val="both"/>
      </w:pPr>
      <w:r w:rsidRPr="006C09DF">
        <w:t xml:space="preserve">   </w:t>
      </w:r>
      <w:r>
        <w:t xml:space="preserve">                  </w:t>
      </w:r>
      <w:r>
        <w:tab/>
        <w:t xml:space="preserve">    </w:t>
      </w:r>
    </w:p>
    <w:p w:rsidR="00A53CBC" w:rsidRPr="006C09DF" w:rsidRDefault="00A53CBC" w:rsidP="00A53CBC">
      <w:pPr>
        <w:numPr>
          <w:ilvl w:val="12"/>
          <w:numId w:val="0"/>
        </w:numPr>
        <w:jc w:val="both"/>
      </w:pPr>
    </w:p>
    <w:p w:rsidR="00A53CBC" w:rsidRPr="006C09DF" w:rsidRDefault="00A53CBC" w:rsidP="00A53CBC">
      <w:pPr>
        <w:numPr>
          <w:ilvl w:val="0"/>
          <w:numId w:val="8"/>
        </w:numPr>
        <w:ind w:left="0" w:firstLine="0"/>
        <w:jc w:val="both"/>
        <w:rPr>
          <w:b/>
          <w:bCs/>
        </w:rPr>
      </w:pPr>
      <w:r w:rsidRPr="006C09DF">
        <w:rPr>
          <w:bCs/>
        </w:rPr>
        <w:t>Dle platných daňových předpisů v době podpisu smlouvy se vztahuje na objednatele přenesená daňová povinnost dle § 92e, zákona č. 235/2004 Sb. ve znění pozdějších předpisů. V případě, že se na objednatele v době zdanitelného plnění provedených prací nebude vztahovat přenesená daňová povinnost, bude fakturována cena včetně DPH ve výši dle platných daňových předpisů.</w:t>
      </w:r>
    </w:p>
    <w:p w:rsidR="00A53CBC" w:rsidRPr="00DF5AAD" w:rsidRDefault="00A53CBC" w:rsidP="00A53CBC">
      <w:pPr>
        <w:numPr>
          <w:ilvl w:val="0"/>
          <w:numId w:val="7"/>
        </w:numPr>
        <w:ind w:left="0" w:firstLine="0"/>
        <w:jc w:val="both"/>
      </w:pPr>
      <w:r w:rsidRPr="00DF5AAD">
        <w:t xml:space="preserve">Úprava smluvní ceny </w:t>
      </w:r>
      <w:r>
        <w:t>bude provedena</w:t>
      </w:r>
      <w:r w:rsidRPr="00DF5AAD">
        <w:t xml:space="preserve"> v následujících případech:</w:t>
      </w:r>
    </w:p>
    <w:p w:rsidR="00A53CBC" w:rsidRPr="00DF5AAD" w:rsidRDefault="00A53CBC" w:rsidP="00A53CBC">
      <w:pPr>
        <w:numPr>
          <w:ilvl w:val="0"/>
          <w:numId w:val="5"/>
        </w:numPr>
        <w:jc w:val="both"/>
      </w:pPr>
      <w:r w:rsidRPr="00DF5AAD">
        <w:t xml:space="preserve"> V případě, že si objednatel vyžádá změny v použitých materiálech oproti nabídce zhotovitele a tyto změny      </w:t>
      </w:r>
    </w:p>
    <w:p w:rsidR="00A53CBC" w:rsidRPr="00DF5AAD" w:rsidRDefault="00A53CBC" w:rsidP="00A53CBC">
      <w:pPr>
        <w:jc w:val="both"/>
      </w:pPr>
      <w:r w:rsidRPr="00DF5AAD">
        <w:t xml:space="preserve">       budou mít prokazatelný vliv na cenu.</w:t>
      </w:r>
    </w:p>
    <w:p w:rsidR="00A53CBC" w:rsidRPr="00DF5AAD" w:rsidRDefault="00A53CBC" w:rsidP="00A53CBC">
      <w:pPr>
        <w:numPr>
          <w:ilvl w:val="0"/>
          <w:numId w:val="5"/>
        </w:numPr>
        <w:jc w:val="both"/>
      </w:pPr>
      <w:r w:rsidRPr="00DF5AAD">
        <w:t xml:space="preserve"> V případě , kdy  nebudou v souladu s touto smlouvou  provedeny práce v plném rozsahu. Celková cena díla      </w:t>
      </w:r>
    </w:p>
    <w:p w:rsidR="00A53CBC" w:rsidRPr="00DF5AAD" w:rsidRDefault="00A53CBC" w:rsidP="00A53CBC">
      <w:pPr>
        <w:jc w:val="both"/>
      </w:pPr>
      <w:r w:rsidRPr="00DF5AAD">
        <w:t xml:space="preserve">       pak bude upravena dle skutečně provedených prací v jednotkových cenách dle této smlouvy.</w:t>
      </w:r>
    </w:p>
    <w:p w:rsidR="00A53CBC" w:rsidRPr="00DF5AAD" w:rsidRDefault="00A53CBC" w:rsidP="00A53CBC">
      <w:pPr>
        <w:numPr>
          <w:ilvl w:val="0"/>
          <w:numId w:val="5"/>
        </w:numPr>
        <w:jc w:val="both"/>
      </w:pPr>
      <w:r w:rsidRPr="00DF5AAD">
        <w:t xml:space="preserve"> V případě, kdy budou objednatelem vyžadovány na zhotoviteli vícepráce, které nejsou součástí této smlouvy. </w:t>
      </w:r>
    </w:p>
    <w:p w:rsidR="00A53CBC" w:rsidRPr="00DF5AAD" w:rsidRDefault="00A53CBC" w:rsidP="00A53CBC">
      <w:pPr>
        <w:numPr>
          <w:ilvl w:val="0"/>
          <w:numId w:val="5"/>
        </w:numPr>
        <w:jc w:val="both"/>
      </w:pPr>
      <w:r w:rsidRPr="00DF5AAD">
        <w:t xml:space="preserve">Pokud dojde v průběhu realizace díla ke </w:t>
      </w:r>
      <w:r w:rsidRPr="00DF5AAD">
        <w:rPr>
          <w:b/>
        </w:rPr>
        <w:t>změně podmínek provádění</w:t>
      </w:r>
      <w:r w:rsidRPr="00DF5AAD">
        <w:t xml:space="preserve">, které nemohl zhotovitel prokazatelně   </w:t>
      </w:r>
    </w:p>
    <w:p w:rsidR="00A53CBC" w:rsidRPr="00DF5AAD" w:rsidRDefault="00A53CBC" w:rsidP="00A53CBC">
      <w:pPr>
        <w:jc w:val="both"/>
      </w:pPr>
      <w:r w:rsidRPr="00DF5AAD">
        <w:t xml:space="preserve">       předvídat v době podpisu smlouvy a mají prokazatelný vliv na cenu díla</w:t>
      </w:r>
    </w:p>
    <w:p w:rsidR="00A53CBC" w:rsidRPr="00DF5AAD" w:rsidRDefault="00A53CBC" w:rsidP="00A53CBC">
      <w:pPr>
        <w:jc w:val="both"/>
      </w:pPr>
      <w:r w:rsidRPr="00DF5AAD">
        <w:t xml:space="preserve">    </w:t>
      </w:r>
      <w:r w:rsidRPr="00DF5AAD">
        <w:rPr>
          <w:b/>
        </w:rPr>
        <w:t>Za změnu podmínek provádění</w:t>
      </w:r>
      <w:r w:rsidRPr="00DF5AAD">
        <w:t xml:space="preserve"> se považuje zejména:</w:t>
      </w:r>
    </w:p>
    <w:p w:rsidR="00A53CBC" w:rsidRPr="00DF5AAD" w:rsidRDefault="00A53CBC" w:rsidP="00A53CBC">
      <w:pPr>
        <w:numPr>
          <w:ilvl w:val="0"/>
          <w:numId w:val="5"/>
        </w:numPr>
        <w:ind w:left="478"/>
        <w:jc w:val="both"/>
      </w:pPr>
      <w:r w:rsidRPr="00DF5AAD">
        <w:t>změny legislativních úprav</w:t>
      </w:r>
    </w:p>
    <w:p w:rsidR="00A53CBC" w:rsidRPr="00DF5AAD" w:rsidRDefault="00A53CBC" w:rsidP="00A53CBC">
      <w:pPr>
        <w:numPr>
          <w:ilvl w:val="0"/>
          <w:numId w:val="5"/>
        </w:numPr>
        <w:ind w:left="478"/>
        <w:jc w:val="both"/>
      </w:pPr>
      <w:r w:rsidRPr="00DF5AAD">
        <w:t>změny technologického řešení vyžádané objednatelem</w:t>
      </w:r>
    </w:p>
    <w:p w:rsidR="00A53CBC" w:rsidRDefault="00A53CBC" w:rsidP="00A53CBC">
      <w:pPr>
        <w:numPr>
          <w:ilvl w:val="0"/>
          <w:numId w:val="5"/>
        </w:numPr>
        <w:ind w:left="478"/>
        <w:jc w:val="both"/>
      </w:pPr>
      <w:r w:rsidRPr="00DF5AAD">
        <w:t>změny podmínek při provádění, tj. zejména nepředpokládané omezování zhotovitele v rozvíjení pracovního procesu a jeho organizace, ať již ze strany objednatele nebo uplatněním práv třetí osoby, která nebyla zhotoviteli známa.</w:t>
      </w:r>
    </w:p>
    <w:p w:rsidR="00A53CBC" w:rsidRPr="00DF5AAD" w:rsidRDefault="00A53CBC" w:rsidP="00A53CBC">
      <w:pPr>
        <w:numPr>
          <w:ilvl w:val="0"/>
          <w:numId w:val="5"/>
        </w:numPr>
        <w:suppressAutoHyphens/>
        <w:autoSpaceDN/>
        <w:adjustRightInd/>
        <w:ind w:left="478"/>
        <w:jc w:val="both"/>
      </w:pPr>
      <w:r>
        <w:t xml:space="preserve">Skokový nárůst cen vstupních materiálů o víc jak 5% oproti ceně platné v době podpisu této smlouvy. </w:t>
      </w:r>
    </w:p>
    <w:p w:rsidR="00A53CBC" w:rsidRPr="00DF5AAD" w:rsidRDefault="00A53CBC" w:rsidP="00A53CBC">
      <w:pPr>
        <w:ind w:left="195"/>
        <w:jc w:val="both"/>
      </w:pPr>
    </w:p>
    <w:p w:rsidR="00A53CBC" w:rsidRPr="00DF5AAD" w:rsidRDefault="00A53CBC" w:rsidP="00A53CBC">
      <w:pPr>
        <w:jc w:val="both"/>
      </w:pPr>
      <w:r w:rsidRPr="00DF5AAD">
        <w:t>5.4 V případě vzniku víceprací, je zhotovitel před jejich realizací povinen bezodkladně nahlásit jejich případný vznik objednateli. V případě, že tyto vícepráce budou vykonány zhotovitelem před schválením zadavatele, nevzniká zájemci náhrada za jejich realizaci.</w:t>
      </w:r>
    </w:p>
    <w:p w:rsidR="00A53CBC" w:rsidRPr="00DF5AAD" w:rsidRDefault="00A53CBC" w:rsidP="00A53CBC">
      <w:pPr>
        <w:ind w:left="195"/>
        <w:jc w:val="both"/>
      </w:pPr>
    </w:p>
    <w:p w:rsidR="00A53CBC" w:rsidRDefault="00A53CBC" w:rsidP="00A53CBC">
      <w:pPr>
        <w:numPr>
          <w:ilvl w:val="12"/>
          <w:numId w:val="0"/>
        </w:numPr>
        <w:jc w:val="both"/>
      </w:pPr>
    </w:p>
    <w:p w:rsidR="00A53CBC" w:rsidRPr="00DF5AAD" w:rsidRDefault="00A53CBC" w:rsidP="00A53CBC">
      <w:pPr>
        <w:numPr>
          <w:ilvl w:val="0"/>
          <w:numId w:val="9"/>
        </w:numPr>
        <w:jc w:val="both"/>
        <w:rPr>
          <w:b/>
          <w:sz w:val="24"/>
          <w:u w:val="single"/>
        </w:rPr>
      </w:pPr>
      <w:r w:rsidRPr="00DF5AAD">
        <w:rPr>
          <w:b/>
          <w:sz w:val="24"/>
          <w:u w:val="single"/>
        </w:rPr>
        <w:t>Pracovníci zhotovitele odpovědní za provedení díla</w:t>
      </w:r>
    </w:p>
    <w:p w:rsidR="00A53CBC" w:rsidRPr="00DF5AAD" w:rsidRDefault="00A53CBC" w:rsidP="00A53CBC">
      <w:pPr>
        <w:jc w:val="both"/>
        <w:rPr>
          <w:b/>
          <w:sz w:val="24"/>
          <w:u w:val="single"/>
        </w:rPr>
      </w:pPr>
    </w:p>
    <w:p w:rsidR="00A53CBC" w:rsidRPr="00DF5AAD" w:rsidRDefault="00A53CBC" w:rsidP="00A53CBC">
      <w:pPr>
        <w:jc w:val="both"/>
        <w:textAlignment w:val="auto"/>
      </w:pPr>
      <w:r w:rsidRPr="00DF5AAD">
        <w:t xml:space="preserve">Jméno: </w:t>
      </w:r>
      <w:r w:rsidRPr="00DF5AAD">
        <w:tab/>
        <w:t xml:space="preserve">  </w:t>
      </w:r>
      <w:r w:rsidR="00022D2A">
        <w:t>Tomáš Veselýá</w:t>
      </w:r>
    </w:p>
    <w:p w:rsidR="00A53CBC" w:rsidRPr="00DF5AAD" w:rsidRDefault="00A53CBC" w:rsidP="00A53CBC">
      <w:pPr>
        <w:jc w:val="both"/>
      </w:pPr>
      <w:r>
        <w:t xml:space="preserve">Funkce: </w:t>
      </w:r>
      <w:r>
        <w:tab/>
        <w:t xml:space="preserve"> </w:t>
      </w:r>
      <w:r w:rsidR="00022D2A">
        <w:t xml:space="preserve"> ředitel</w:t>
      </w:r>
      <w:r w:rsidRPr="00DF5AAD">
        <w:t xml:space="preserve">                </w:t>
      </w:r>
      <w:r>
        <w:t xml:space="preserve">                          </w:t>
      </w:r>
    </w:p>
    <w:p w:rsidR="00A53CBC" w:rsidRPr="00DF5AAD" w:rsidRDefault="00A53CBC" w:rsidP="00A53CBC">
      <w:pPr>
        <w:jc w:val="both"/>
      </w:pPr>
      <w:r w:rsidRPr="00DF5AAD">
        <w:t xml:space="preserve">Telefon:  </w:t>
      </w:r>
      <w:r w:rsidR="00022D2A">
        <w:t>602969354</w:t>
      </w:r>
    </w:p>
    <w:p w:rsidR="00A53CBC" w:rsidRDefault="00A53CBC" w:rsidP="00A53CBC">
      <w:pPr>
        <w:jc w:val="both"/>
      </w:pPr>
      <w:r w:rsidRPr="00DF5AAD">
        <w:t>E-mail:</w:t>
      </w:r>
      <w:r w:rsidRPr="00DF5AAD">
        <w:tab/>
      </w:r>
      <w:r w:rsidR="00022D2A">
        <w:t>nakladal@vstavby.cz</w:t>
      </w:r>
      <w:r w:rsidRPr="00DF5AAD">
        <w:tab/>
        <w:t xml:space="preserve">          </w:t>
      </w:r>
    </w:p>
    <w:p w:rsidR="00A53CBC" w:rsidRPr="00DF5AAD" w:rsidRDefault="00A53CBC" w:rsidP="00A53CBC">
      <w:pPr>
        <w:jc w:val="both"/>
      </w:pPr>
    </w:p>
    <w:p w:rsidR="00A53CBC" w:rsidRDefault="00A53CBC" w:rsidP="00A53CBC">
      <w:pPr>
        <w:jc w:val="both"/>
      </w:pPr>
      <w:r w:rsidRPr="00DF5AAD">
        <w:t xml:space="preserve">Zhotovitel má právo změnit pracovníka odpovědného za provedení díla s tím, že o tom předem písemně informuje zástupce objednatele.     </w:t>
      </w:r>
    </w:p>
    <w:p w:rsidR="00A53CBC" w:rsidRDefault="00A53CBC" w:rsidP="00A53CBC">
      <w:pPr>
        <w:jc w:val="both"/>
      </w:pPr>
    </w:p>
    <w:p w:rsidR="00A53CBC" w:rsidRPr="00DF5AAD" w:rsidRDefault="00A53CBC" w:rsidP="00A53CBC">
      <w:pPr>
        <w:jc w:val="both"/>
      </w:pPr>
    </w:p>
    <w:p w:rsidR="00A53CBC" w:rsidRPr="00DF5AAD" w:rsidRDefault="00A53CBC" w:rsidP="00A53CBC">
      <w:pPr>
        <w:numPr>
          <w:ilvl w:val="0"/>
          <w:numId w:val="10"/>
        </w:numPr>
        <w:jc w:val="both"/>
        <w:rPr>
          <w:b/>
          <w:sz w:val="24"/>
          <w:u w:val="single"/>
        </w:rPr>
      </w:pPr>
      <w:r w:rsidRPr="00DF5AAD">
        <w:rPr>
          <w:b/>
          <w:sz w:val="24"/>
          <w:u w:val="single"/>
        </w:rPr>
        <w:t>Kontrola provádění díla</w:t>
      </w:r>
    </w:p>
    <w:p w:rsidR="00A53CBC" w:rsidRPr="00DF5AAD" w:rsidRDefault="00A53CBC" w:rsidP="00A53CBC">
      <w:pPr>
        <w:jc w:val="both"/>
      </w:pPr>
    </w:p>
    <w:p w:rsidR="00022D2A" w:rsidRPr="00DF5AAD" w:rsidRDefault="00022D2A" w:rsidP="00022D2A">
      <w:pPr>
        <w:jc w:val="both"/>
        <w:textAlignment w:val="auto"/>
      </w:pPr>
      <w:r>
        <w:t>Petr Nakládal</w:t>
      </w:r>
    </w:p>
    <w:p w:rsidR="00022D2A" w:rsidRPr="00DF5AAD" w:rsidRDefault="00022D2A" w:rsidP="00022D2A">
      <w:pPr>
        <w:jc w:val="both"/>
      </w:pPr>
      <w:r>
        <w:t xml:space="preserve">Funkce: </w:t>
      </w:r>
      <w:r>
        <w:tab/>
        <w:t xml:space="preserve">  mistr</w:t>
      </w:r>
      <w:r w:rsidRPr="00DF5AAD">
        <w:t xml:space="preserve">                </w:t>
      </w:r>
      <w:r>
        <w:t xml:space="preserve">                          </w:t>
      </w:r>
    </w:p>
    <w:p w:rsidR="00022D2A" w:rsidRPr="00DF5AAD" w:rsidRDefault="00022D2A" w:rsidP="00022D2A">
      <w:pPr>
        <w:jc w:val="both"/>
      </w:pPr>
      <w:r w:rsidRPr="00DF5AAD">
        <w:t xml:space="preserve">Telefon:  </w:t>
      </w:r>
      <w:r>
        <w:t>774 068 038</w:t>
      </w:r>
    </w:p>
    <w:p w:rsidR="00A53CBC" w:rsidRDefault="00022D2A" w:rsidP="00022D2A">
      <w:pPr>
        <w:jc w:val="both"/>
      </w:pPr>
      <w:r w:rsidRPr="00DF5AAD">
        <w:t>E-mail:</w:t>
      </w:r>
      <w:r w:rsidRPr="00DF5AAD">
        <w:tab/>
      </w:r>
      <w:hyperlink r:id="rId8" w:history="1">
        <w:r w:rsidRPr="00BC037D">
          <w:rPr>
            <w:rStyle w:val="Hypertextovodkaz"/>
          </w:rPr>
          <w:t>nakladal@vstavby.cz</w:t>
        </w:r>
      </w:hyperlink>
    </w:p>
    <w:p w:rsidR="00022D2A" w:rsidRPr="00DF5AAD" w:rsidRDefault="00022D2A" w:rsidP="00022D2A">
      <w:pPr>
        <w:jc w:val="both"/>
      </w:pPr>
    </w:p>
    <w:p w:rsidR="00A53CBC" w:rsidRPr="00DF5AAD" w:rsidRDefault="00A53CBC" w:rsidP="00A53CBC">
      <w:pPr>
        <w:numPr>
          <w:ilvl w:val="0"/>
          <w:numId w:val="11"/>
        </w:numPr>
        <w:jc w:val="both"/>
        <w:rPr>
          <w:b/>
          <w:sz w:val="24"/>
          <w:u w:val="single"/>
        </w:rPr>
      </w:pPr>
      <w:r w:rsidRPr="00DF5AAD">
        <w:rPr>
          <w:b/>
          <w:sz w:val="24"/>
          <w:u w:val="single"/>
        </w:rPr>
        <w:t>Odpovědnost za vady díla</w:t>
      </w:r>
    </w:p>
    <w:p w:rsidR="00A53CBC" w:rsidRPr="00DF5AAD" w:rsidRDefault="00A53CBC" w:rsidP="00A53CBC">
      <w:pPr>
        <w:jc w:val="both"/>
      </w:pPr>
    </w:p>
    <w:p w:rsidR="00A53CBC" w:rsidRPr="00DF5AAD" w:rsidRDefault="00A53CBC" w:rsidP="00A53CBC">
      <w:pPr>
        <w:jc w:val="both"/>
      </w:pPr>
      <w:r w:rsidRPr="00DF5AAD">
        <w:t xml:space="preserve">Zhotovitel poskytuje záruku na prováděné práce v délce </w:t>
      </w:r>
      <w:r>
        <w:t>36</w:t>
      </w:r>
      <w:r w:rsidRPr="00DF5AAD">
        <w:t xml:space="preserve"> měsíců. Záruku na technologická, strojní a elektrická zařízení, která jsou součástí dodávaného díla zhotovitel poskytuje pouze v délce jakou poskytují dodavatelé těchto zařízení</w:t>
      </w:r>
      <w:r>
        <w:t xml:space="preserve"> a může být odlišná</w:t>
      </w:r>
      <w:r w:rsidRPr="00DF5AAD">
        <w:t>. Po sjednanou dobu záruky má objednatel právo uplatnit u zhotovitele požadavek na odstranění vad díla. Záruční lhůta běží od data předání a převzetí díla. Zhotovitel ručí za bezplatné odstranění vad v době záruky.</w:t>
      </w:r>
    </w:p>
    <w:p w:rsidR="00A53CBC" w:rsidRPr="00DF5AAD" w:rsidRDefault="00A53CBC" w:rsidP="00A53CBC">
      <w:pPr>
        <w:jc w:val="both"/>
      </w:pPr>
    </w:p>
    <w:p w:rsidR="00A53CBC" w:rsidRPr="00DF5AAD" w:rsidRDefault="00A53CBC" w:rsidP="00A53CBC">
      <w:pPr>
        <w:jc w:val="both"/>
      </w:pPr>
      <w:r w:rsidRPr="00DF5AAD">
        <w:t>Nároky na garance jsou vyloučeny když:</w:t>
      </w:r>
    </w:p>
    <w:p w:rsidR="00A53CBC" w:rsidRPr="00DF5AAD" w:rsidRDefault="00A53CBC" w:rsidP="00A53CBC">
      <w:pPr>
        <w:numPr>
          <w:ilvl w:val="0"/>
          <w:numId w:val="5"/>
        </w:numPr>
        <w:jc w:val="both"/>
      </w:pPr>
      <w:r w:rsidRPr="00DF5AAD">
        <w:t>se vyskytnou závady vlivem neobvyklého chemického či fyzikálního zatížení, zvláště pak působením statických účinků konstrukčních částí stavby jakož i různých stavebních dílů a komponentů za předpokladu změny stavu proti skutečnostem známým v době provádění prací</w:t>
      </w:r>
    </w:p>
    <w:p w:rsidR="00A53CBC" w:rsidRPr="00DF5AAD" w:rsidRDefault="00A53CBC" w:rsidP="00A53CBC">
      <w:pPr>
        <w:numPr>
          <w:ilvl w:val="0"/>
          <w:numId w:val="5"/>
        </w:numPr>
        <w:jc w:val="both"/>
      </w:pPr>
      <w:r w:rsidRPr="00DF5AAD">
        <w:t>se vyskytnou závady v souvislosti se zvýšenými imisemi oleje a jiných mastnot způsobených změnou účelu užívání objektu</w:t>
      </w:r>
    </w:p>
    <w:p w:rsidR="00A53CBC" w:rsidRPr="00DF5AAD" w:rsidRDefault="00A53CBC" w:rsidP="00A53CBC">
      <w:pPr>
        <w:numPr>
          <w:ilvl w:val="0"/>
          <w:numId w:val="5"/>
        </w:numPr>
        <w:jc w:val="both"/>
      </w:pPr>
      <w:r w:rsidRPr="00DF5AAD">
        <w:t>závady budou způsobeny neobvyklým působením živočišných nebo rostlinných škůdců</w:t>
      </w:r>
    </w:p>
    <w:p w:rsidR="00A53CBC" w:rsidRPr="00DF5AAD" w:rsidRDefault="00A53CBC" w:rsidP="00A53CBC">
      <w:pPr>
        <w:numPr>
          <w:ilvl w:val="0"/>
          <w:numId w:val="5"/>
        </w:numPr>
        <w:jc w:val="both"/>
      </w:pPr>
      <w:r w:rsidRPr="00DF5AAD">
        <w:t>dojde-li ze strany objednatele nebo třetí osoby k jakékoliv činnosti na provedeném díle bez souhlasu zhotovitele, mimo běžné údržby</w:t>
      </w:r>
    </w:p>
    <w:p w:rsidR="00A53CBC" w:rsidRDefault="00A53CBC" w:rsidP="00A53CBC">
      <w:pPr>
        <w:numPr>
          <w:ilvl w:val="0"/>
          <w:numId w:val="5"/>
        </w:numPr>
        <w:jc w:val="both"/>
      </w:pPr>
      <w:r w:rsidRPr="00DF5AAD">
        <w:t>závady vzniknou při mechanickém poškození osobou nepodléhající zhotoviteli</w:t>
      </w:r>
    </w:p>
    <w:p w:rsidR="00A53CBC" w:rsidRPr="00DF5AAD" w:rsidRDefault="00A53CBC" w:rsidP="00A53CBC">
      <w:pPr>
        <w:jc w:val="both"/>
      </w:pPr>
    </w:p>
    <w:p w:rsidR="00A53CBC" w:rsidRPr="00DF5AAD" w:rsidRDefault="00A53CBC" w:rsidP="00A53CBC">
      <w:pPr>
        <w:jc w:val="both"/>
      </w:pPr>
      <w:r w:rsidRPr="00DF5AAD">
        <w:t xml:space="preserve">Objednatel je povinen vady písemně reklamovat u zhotovitele bez zbytečného odkladu po jejich zjištění. V reklamaci musí být vady popsány a uvedeno, jak se projevují. Zhotovitel je povinen po obdržení reklamace písemně oznámit objednateli, zda reklamaci uznává, jakou lhůtu navrhuje k odstranění vad, nebo z jakých důvodů reklamaci neuznává. </w:t>
      </w:r>
    </w:p>
    <w:p w:rsidR="00A53CBC" w:rsidRPr="00DF5AAD" w:rsidRDefault="00A53CBC" w:rsidP="00A53CBC">
      <w:pPr>
        <w:jc w:val="both"/>
      </w:pPr>
      <w:r>
        <w:t>Zhotovitel je povinen</w:t>
      </w:r>
      <w:r w:rsidRPr="00DF5AAD">
        <w:t xml:space="preserve">, pokud to klimatické podmínky budou umožňovat nebo pokud se s objednatelem nedohodne jinak zahájit práce na odstranění uznaných reklamovaných vad a v přiměřené lhůtě tyto vady odstranit. V případě havárií ohrožujících život lidí nebo bezpečnost díla je zhotovitel povinen reagovat na reklamaci a zahájit práce na jejím odstranění neprodleně – do 24 hodin.od nahlášení  závady. </w:t>
      </w:r>
    </w:p>
    <w:p w:rsidR="00A53CBC" w:rsidRPr="00DF5AAD" w:rsidRDefault="00A53CBC" w:rsidP="00A53CBC">
      <w:pPr>
        <w:jc w:val="both"/>
      </w:pPr>
    </w:p>
    <w:p w:rsidR="00A53CBC" w:rsidRPr="00DF5AAD" w:rsidRDefault="00A53CBC" w:rsidP="00A53CBC">
      <w:pPr>
        <w:jc w:val="both"/>
      </w:pPr>
    </w:p>
    <w:p w:rsidR="00A53CBC" w:rsidRPr="00DF5AAD" w:rsidRDefault="00A53CBC" w:rsidP="00A53CBC">
      <w:pPr>
        <w:numPr>
          <w:ilvl w:val="0"/>
          <w:numId w:val="12"/>
        </w:numPr>
        <w:jc w:val="both"/>
      </w:pPr>
      <w:r w:rsidRPr="00DF5AAD">
        <w:rPr>
          <w:b/>
          <w:sz w:val="24"/>
          <w:u w:val="single"/>
        </w:rPr>
        <w:t>Zaplacení díla objednatelem</w:t>
      </w:r>
    </w:p>
    <w:p w:rsidR="00A53CBC" w:rsidRPr="00DF5AAD" w:rsidRDefault="00A53CBC" w:rsidP="00A53CBC">
      <w:pPr>
        <w:jc w:val="both"/>
      </w:pPr>
    </w:p>
    <w:p w:rsidR="00A53CBC" w:rsidRDefault="00A53CBC" w:rsidP="00A53CBC">
      <w:pPr>
        <w:pStyle w:val="Zkladntext"/>
      </w:pPr>
      <w:r>
        <w:t>Objednatel se zavazuje zaplatit zhotoviteli sjednanou cenu za provedení díla na základě platebních podmínek dle bodu 10 této smlouvy. Objednatel je povinen převzít dílo protokolárně zápisem o předání a převzetí a to do třech dnů po písemné výzvě zhotovitele pokud dílo nevykazuje vady a nedodělky, které by bránily jeho použití. V případě, že se objednatel nedostaví k převzetí díla ani v náhradním termínu poskytnutém zhotovitelem, nebo objednatel bezdůvodně odmítá dílo převzít, má se za to, že dílo bylo objednateli předáno dnem zhotovitelem stanoveného náhradního termínu předání, případně dnem bezdůvodného odmítnutí převzetí díla,  a zhotoviteli vzniká právo na úhradu kupní ceny dle bodu 10 této smlouvy. Kupní cena je splatná i v případě, že dílo vykazuje drobné vady a nedodělky specifikované v zápise o předání a převzetí, které ale nebrání jeho použití. Objednatel má v tomto případě právo pozastavit úhradu 5% z ceny díla do doby odstranění všech vad a nedodělků specifikovaných v zápise o předání a převzetí díla.</w:t>
      </w:r>
    </w:p>
    <w:p w:rsidR="00A53CBC" w:rsidRPr="00DF5AAD" w:rsidRDefault="00A53CBC" w:rsidP="00A53CBC">
      <w:pPr>
        <w:jc w:val="both"/>
      </w:pPr>
    </w:p>
    <w:p w:rsidR="00A53CBC" w:rsidRPr="00DF5AAD" w:rsidRDefault="00A53CBC" w:rsidP="00A53CBC">
      <w:pPr>
        <w:jc w:val="both"/>
      </w:pPr>
    </w:p>
    <w:p w:rsidR="00A53CBC" w:rsidRPr="00DF5AAD" w:rsidRDefault="00A53CBC" w:rsidP="00A53CBC">
      <w:pPr>
        <w:jc w:val="both"/>
        <w:rPr>
          <w:b/>
          <w:sz w:val="24"/>
          <w:u w:val="single"/>
        </w:rPr>
      </w:pPr>
      <w:r w:rsidRPr="00DF5AAD">
        <w:rPr>
          <w:b/>
          <w:sz w:val="24"/>
          <w:u w:val="single"/>
        </w:rPr>
        <w:t>10.Platební podmínky</w:t>
      </w:r>
    </w:p>
    <w:p w:rsidR="00A53CBC" w:rsidRPr="00DF5AAD" w:rsidRDefault="00A53CBC" w:rsidP="00A53CBC">
      <w:pPr>
        <w:jc w:val="both"/>
      </w:pPr>
    </w:p>
    <w:p w:rsidR="00A53CBC" w:rsidRDefault="00A53CBC" w:rsidP="00A53CBC">
      <w:pPr>
        <w:jc w:val="both"/>
      </w:pPr>
      <w:r>
        <w:t xml:space="preserve">Objednatel neposkytuje zálohu. Platba za předmět plnění proběhne na základě daňových dokladů: </w:t>
      </w:r>
    </w:p>
    <w:p w:rsidR="00A53CBC" w:rsidRDefault="00A53CBC" w:rsidP="00A53CBC">
      <w:pPr>
        <w:jc w:val="both"/>
      </w:pPr>
      <w:r w:rsidRPr="00DF5AAD">
        <w:t xml:space="preserve">Provedené práce budou fakturovány vždy měsíčně na základě soupisu provedených prací. Zhotovitel vystaví vždy k poslednímu dni v měsíci soupis provedených prací oceněný na základě nabídkových cen a objednatel je povinen se na výzvu zhotovitele dostavit k odsouhlasení soupisu provedených prací. Zhotovitel vyzve objednatele k odsouhlasení provedených prací minimálně 3 dny předem. Pokud se zástupce objednatele nedostaví v dohodnutém dni a v předem dohodnutou hodinu na stavbu k odsouhlasení soupisu provedených prací, má se za to, že souhlasí s rozsahem provedených prací stanovených zhotovitelem. Na základě odsouhlaseného soupisu provedených prací vzniká zhotoviteli právo vystavit dílčí fakturu za provedené práce. </w:t>
      </w:r>
    </w:p>
    <w:p w:rsidR="00A53CBC" w:rsidRDefault="00A53CBC" w:rsidP="00A53CBC">
      <w:pPr>
        <w:jc w:val="both"/>
      </w:pPr>
      <w:r>
        <w:t>Konečná faktura do výše nabídkové ceny bude vystavena do 10 dnů ode dne odstranění poslední vady či nedodělku uvedeného v předávacím protokolu.</w:t>
      </w:r>
    </w:p>
    <w:p w:rsidR="00A53CBC" w:rsidRPr="00DF5AAD" w:rsidRDefault="00A53CBC" w:rsidP="00A53CBC">
      <w:pPr>
        <w:jc w:val="both"/>
      </w:pPr>
    </w:p>
    <w:p w:rsidR="00A53CBC" w:rsidRPr="00DF5AAD" w:rsidRDefault="00A53CBC" w:rsidP="00A53CBC">
      <w:pPr>
        <w:pStyle w:val="Zkladntext"/>
      </w:pPr>
      <w:r w:rsidRPr="00DF5AAD">
        <w:t xml:space="preserve">Všechny faktury budou hrazeny  pod  variabilním symbolem čísla faktur. Splatnost vystavených faktur pokud není touto smlouvou stanoveno jinak je </w:t>
      </w:r>
      <w:r>
        <w:t>30</w:t>
      </w:r>
      <w:r w:rsidRPr="00DF5AAD">
        <w:t xml:space="preserve"> dní od data vystavení faktury. Dnem splatnosti faktury se rozumí den, kdy je úhrada připsána na účet zhot</w:t>
      </w:r>
      <w:r>
        <w:t xml:space="preserve">ovitele </w:t>
      </w:r>
      <w:r w:rsidRPr="00DF5AAD">
        <w:t xml:space="preserve"> uvedený v záhlaví této smlouvy</w:t>
      </w:r>
    </w:p>
    <w:p w:rsidR="00A53CBC" w:rsidRPr="00DF5AAD" w:rsidRDefault="00A53CBC" w:rsidP="00A53CBC">
      <w:pPr>
        <w:jc w:val="both"/>
      </w:pPr>
    </w:p>
    <w:p w:rsidR="00A53CBC" w:rsidRPr="00DF5AAD" w:rsidRDefault="00A53CBC" w:rsidP="00A53CBC">
      <w:pPr>
        <w:pStyle w:val="Zkladntext"/>
      </w:pPr>
      <w:r w:rsidRPr="00DF5AAD">
        <w:t xml:space="preserve">Smluvní </w:t>
      </w:r>
      <w:r>
        <w:t>úrok z prodlení</w:t>
      </w:r>
      <w:r w:rsidRPr="00DF5AAD">
        <w:t xml:space="preserve"> za pozdní úhradu kterékoliv faktury, splátky, případně celého nedoplatku ceny</w:t>
      </w:r>
      <w:r>
        <w:t xml:space="preserve"> díla byla dohodnuta ve výši 0,5</w:t>
      </w:r>
      <w:r w:rsidRPr="00DF5AAD">
        <w:t>% z dlužné částky za každý den prodlení.</w:t>
      </w:r>
    </w:p>
    <w:p w:rsidR="00A53CBC" w:rsidRPr="00DF5AAD" w:rsidRDefault="00A53CBC" w:rsidP="00A53CBC">
      <w:pPr>
        <w:jc w:val="both"/>
      </w:pPr>
    </w:p>
    <w:p w:rsidR="00A53CBC" w:rsidRPr="00DF5AAD" w:rsidRDefault="00A53CBC" w:rsidP="00A53CBC">
      <w:pPr>
        <w:jc w:val="both"/>
        <w:rPr>
          <w:b/>
          <w:sz w:val="24"/>
          <w:u w:val="single"/>
        </w:rPr>
      </w:pPr>
    </w:p>
    <w:p w:rsidR="00A53CBC" w:rsidRPr="00DF5AAD" w:rsidRDefault="00A53CBC" w:rsidP="00A53CBC">
      <w:pPr>
        <w:jc w:val="both"/>
      </w:pPr>
      <w:r w:rsidRPr="00DF5AAD">
        <w:rPr>
          <w:b/>
          <w:sz w:val="24"/>
          <w:u w:val="single"/>
        </w:rPr>
        <w:t>11.Právo vlastnictví ke zhotovovanému dílu</w:t>
      </w:r>
    </w:p>
    <w:p w:rsidR="00A53CBC" w:rsidRPr="00DF5AAD" w:rsidRDefault="00A53CBC" w:rsidP="00A53CBC">
      <w:pPr>
        <w:jc w:val="both"/>
      </w:pPr>
    </w:p>
    <w:p w:rsidR="00A53CBC" w:rsidRPr="00DF5AAD" w:rsidRDefault="00A53CBC" w:rsidP="00A53CBC">
      <w:pPr>
        <w:jc w:val="both"/>
      </w:pPr>
      <w:r w:rsidRPr="00DF5AAD">
        <w:t>Zhotovitel provádí dílo na pozemku či nemovitosti, které jsou majetkem objednatele, nebo byly objednatelem k provedení díla opatřeny a zhotoviteli pro tento účel dočasně předány. Objednatel nese nebezpečí škody na díle v průběhu provádění prací nezaviněné zhotovitelem. V případě, že dílo nebude možno z důvodů ležících na straně objednatele dokončit, nebo v případě bude-li z důvodů ležících na straně objednatele provádění díla přerušeno, je objednatel povinen uhradit zhotoviteli provedenou část díla v jednotkových cenách dle této smlouvy včetně veškerých vícenákladů a škod, které zhotoviteli v souvislosti s nezaviněným přerušením či zastavením prací vzniknou.</w:t>
      </w:r>
    </w:p>
    <w:p w:rsidR="00A53CBC" w:rsidRPr="00DF5AAD" w:rsidRDefault="00A53CBC" w:rsidP="00A53CBC">
      <w:pPr>
        <w:jc w:val="both"/>
      </w:pPr>
    </w:p>
    <w:p w:rsidR="00A53CBC" w:rsidRPr="00DF5AAD" w:rsidRDefault="00A53CBC" w:rsidP="00A53CBC">
      <w:pPr>
        <w:jc w:val="both"/>
      </w:pPr>
      <w:r w:rsidRPr="00DF5AAD">
        <w:t xml:space="preserve">     </w:t>
      </w:r>
    </w:p>
    <w:p w:rsidR="00A53CBC" w:rsidRPr="00DF5AAD" w:rsidRDefault="00A53CBC" w:rsidP="00A53CBC">
      <w:pPr>
        <w:jc w:val="both"/>
        <w:rPr>
          <w:b/>
          <w:sz w:val="24"/>
          <w:u w:val="single"/>
        </w:rPr>
      </w:pPr>
      <w:r w:rsidRPr="00DF5AAD">
        <w:rPr>
          <w:b/>
          <w:sz w:val="24"/>
          <w:u w:val="single"/>
        </w:rPr>
        <w:t>12.Zvláštní ujednání</w:t>
      </w:r>
    </w:p>
    <w:p w:rsidR="00A53CBC" w:rsidRPr="00DF5AAD" w:rsidRDefault="00A53CBC" w:rsidP="00A53CBC">
      <w:pPr>
        <w:jc w:val="both"/>
      </w:pPr>
    </w:p>
    <w:p w:rsidR="00A53CBC" w:rsidRDefault="00A53CBC" w:rsidP="00A53CBC">
      <w:pPr>
        <w:jc w:val="both"/>
        <w:rPr>
          <w:sz w:val="16"/>
          <w:szCs w:val="16"/>
        </w:rPr>
      </w:pPr>
      <w:r>
        <w:t>Účastníci sjednávají, že písemnosti doručované mezi stranami se považují za doručené i tehdy, pokud byly odeslány jako doporučená zásilka na adresu druhé smluvní strany uvedenou v záhlaví této smlouvy, nebo na jinou prokazatelně oznámenou adresu, aniž byly adresátem vyzvednuty v úložní době u držitele poštovní licence. Za dobu doručení se považuje třetí den od uložení. Pokud bude zásilka vrácena odesílateli bez jejího uložení z důvodu odmítnutí jejího převzetí  adresátem, z důvodu, že adresát na doručné adrese není znám či se odstěhoval atp., platí za den doručení  den odmítnutí převzetí  resp. den marného  pokusu doručovatele o doručení.</w:t>
      </w:r>
    </w:p>
    <w:p w:rsidR="00A53CBC" w:rsidRPr="00DF5AAD" w:rsidRDefault="00A53CBC" w:rsidP="00A53CBC">
      <w:pPr>
        <w:jc w:val="both"/>
      </w:pPr>
    </w:p>
    <w:p w:rsidR="00A53CBC" w:rsidRPr="00DF5AAD" w:rsidRDefault="00A53CBC" w:rsidP="00A53CBC">
      <w:pPr>
        <w:jc w:val="both"/>
      </w:pPr>
      <w:r w:rsidRPr="00DF5AAD">
        <w:t>Objednatel zajistí pro zhotovitele zdroj elektrické energie 2</w:t>
      </w:r>
      <w:r>
        <w:t>3</w:t>
      </w:r>
      <w:r w:rsidRPr="00DF5AAD">
        <w:t>0</w:t>
      </w:r>
      <w:r>
        <w:t xml:space="preserve">V, </w:t>
      </w:r>
      <w:r w:rsidRPr="00DF5AAD">
        <w:t>380 V a vody v dosahu staveniště. V případě, že to budou okolnost vyžadovat zajistí objednatel vyřízení žádosti na odběr el. energie a měření u příslušných EZ včetně připojení stavebního rozvaděče.</w:t>
      </w:r>
    </w:p>
    <w:p w:rsidR="00A53CBC" w:rsidRPr="00DF5AAD" w:rsidRDefault="00A53CBC" w:rsidP="00A53CBC">
      <w:pPr>
        <w:jc w:val="both"/>
      </w:pPr>
    </w:p>
    <w:p w:rsidR="00A53CBC" w:rsidRPr="00DF5AAD" w:rsidRDefault="00A53CBC" w:rsidP="00A53CBC">
      <w:pPr>
        <w:pStyle w:val="Zkladntext3"/>
        <w:rPr>
          <w:color w:val="auto"/>
        </w:rPr>
      </w:pPr>
      <w:r w:rsidRPr="00DF5AAD">
        <w:rPr>
          <w:color w:val="auto"/>
        </w:rPr>
        <w:t>Poplatky za spotřebovanou elektřinu a vodu nutnou pro prováděné práce nejsou zahrnuty v ceně prací a ponese je objednatel.</w:t>
      </w:r>
      <w:r>
        <w:rPr>
          <w:color w:val="auto"/>
        </w:rPr>
        <w:t xml:space="preserve"> Zhotovitel se zavazuje zbytečně s energiemi neplýtvat.</w:t>
      </w:r>
    </w:p>
    <w:p w:rsidR="00A53CBC" w:rsidRPr="00DF5AAD" w:rsidRDefault="00A53CBC" w:rsidP="00A53CBC">
      <w:pPr>
        <w:jc w:val="both"/>
      </w:pPr>
    </w:p>
    <w:p w:rsidR="00A53CBC" w:rsidRPr="00DF5AAD" w:rsidRDefault="00A53CBC" w:rsidP="00A53CBC">
      <w:pPr>
        <w:jc w:val="both"/>
      </w:pPr>
      <w:r w:rsidRPr="00DF5AAD">
        <w:t>Objednatel umožní pracovníkům zhotovitele práci v prodloužených směnách a práce o sobotách a nedělích.</w:t>
      </w:r>
    </w:p>
    <w:p w:rsidR="00A53CBC" w:rsidRPr="00DF5AAD" w:rsidRDefault="00A53CBC" w:rsidP="00A53CBC">
      <w:pPr>
        <w:jc w:val="both"/>
      </w:pPr>
      <w:r>
        <w:t xml:space="preserve">V případě, že nebude objednatel schopen zcela vyklidit prostory pro provádění prací, dohodne se ze zhotovitelem před zahájením prací na postupu prací.  </w:t>
      </w:r>
    </w:p>
    <w:p w:rsidR="00A53CBC" w:rsidRPr="00DF5AAD" w:rsidRDefault="00A53CBC" w:rsidP="00A53CBC">
      <w:pPr>
        <w:jc w:val="both"/>
      </w:pPr>
    </w:p>
    <w:p w:rsidR="00A53CBC" w:rsidRPr="00DF5AAD" w:rsidRDefault="00A53CBC" w:rsidP="00A53CBC">
      <w:pPr>
        <w:jc w:val="both"/>
      </w:pPr>
      <w:r w:rsidRPr="00DF5AAD">
        <w:t>Objednatel si zajistí před zahájením prací ohlášení stavebních úprav, případně stavební povolení na stavebním úřadě a uhradí zábor veřejného prostranství, pokud to charakter práce bude vyžadovat. Pokuty a poplatky vzniklé zhotoviteli v souvislosti s nesplněním výše uvedených požadavků ponese objednatel.</w:t>
      </w:r>
    </w:p>
    <w:p w:rsidR="00A53CBC" w:rsidRPr="00DF5AAD" w:rsidRDefault="00A53CBC" w:rsidP="00A53CBC">
      <w:pPr>
        <w:jc w:val="both"/>
      </w:pPr>
    </w:p>
    <w:p w:rsidR="00A53CBC" w:rsidRPr="00DF5AAD" w:rsidRDefault="00A53CBC" w:rsidP="00A53CBC">
      <w:pPr>
        <w:jc w:val="both"/>
      </w:pPr>
      <w:r w:rsidRPr="00DF5AAD">
        <w:t>Zhotovitel neručí za škody na díle v případě, že bude nucen z viny objednatele přerušit provádění prací v nedokončeném stavu.</w:t>
      </w:r>
    </w:p>
    <w:p w:rsidR="00A53CBC" w:rsidRPr="00DF5AAD" w:rsidRDefault="00A53CBC" w:rsidP="00A53CBC">
      <w:pPr>
        <w:jc w:val="both"/>
      </w:pPr>
    </w:p>
    <w:p w:rsidR="00A53CBC" w:rsidRPr="00DF5AAD" w:rsidRDefault="00A53CBC" w:rsidP="00A53CBC">
      <w:pPr>
        <w:jc w:val="both"/>
      </w:pPr>
      <w:r w:rsidRPr="00DF5AAD">
        <w:t>Zhotovitel povede stavební deník od zahájení prací až do předání díla a deník bude objednateli k dispozici v místě provádění díla.</w:t>
      </w:r>
    </w:p>
    <w:p w:rsidR="00A53CBC" w:rsidRPr="00DF5AAD" w:rsidRDefault="00A53CBC" w:rsidP="00A53CBC">
      <w:pPr>
        <w:jc w:val="both"/>
      </w:pPr>
    </w:p>
    <w:p w:rsidR="00A53CBC" w:rsidRPr="00DF5AAD" w:rsidRDefault="00A53CBC" w:rsidP="00A53CBC">
      <w:pPr>
        <w:jc w:val="both"/>
        <w:textAlignment w:val="auto"/>
      </w:pPr>
      <w:r w:rsidRPr="00DF5AAD">
        <w:t>Zhotovitel neručí za majetek volně uložený ve společných prostorách objektu</w:t>
      </w:r>
      <w:r>
        <w:t>,</w:t>
      </w:r>
      <w:r w:rsidRPr="00DF5AAD">
        <w:t xml:space="preserve"> na kterém jsou prováděny práce.</w:t>
      </w:r>
    </w:p>
    <w:p w:rsidR="00A53CBC" w:rsidRPr="00DF5AAD" w:rsidRDefault="00A53CBC" w:rsidP="00A53CBC">
      <w:pPr>
        <w:jc w:val="both"/>
      </w:pPr>
    </w:p>
    <w:p w:rsidR="00A53CBC" w:rsidRPr="00DF5AAD" w:rsidRDefault="00A53CBC" w:rsidP="00A53CBC">
      <w:pPr>
        <w:jc w:val="both"/>
      </w:pPr>
      <w:r w:rsidRPr="00DF5AAD">
        <w:t>Zhotovitel je oprávněn na práce, které není schopen zajistit vlastními pracovníky použít svých subdodavatelů, přičemž odpovídá za kvalitu jimi prováděných prací a zároveň odpovídá i za veškeré škody, které způsobí svojí činností ať už sám nebo svými subdodavateli objednateli. Tyto škody se zhotovitel zavazuje neprodleně odstranit na své náklady s výjimkou případu</w:t>
      </w:r>
      <w:r>
        <w:t>,</w:t>
      </w:r>
      <w:r w:rsidRPr="00DF5AAD">
        <w:t xml:space="preserve"> když škoda vznikne z důvodu porušení závazku objednatele, který je povinen upozornit zhotovitele na jakékoliv překážky bránící provedení díla, či jakékoliv skutečnosti ztěžující provedení díla případně skutečnosti, jejichž neznalost muže být v souvislosti s provedením díla příčinou vzniku škod (např. elektrická i jiná vedení , okapové svody a jiné skryté konstrukce zabudované na prováděném díle apod.). Objednatel zároveň prohlašuje</w:t>
      </w:r>
      <w:r>
        <w:t>,</w:t>
      </w:r>
      <w:r w:rsidRPr="00DF5AAD">
        <w:t xml:space="preserve"> že je seznámen s technologií provádění díla.</w:t>
      </w:r>
    </w:p>
    <w:p w:rsidR="00A53CBC" w:rsidRPr="00DF5AAD" w:rsidRDefault="00A53CBC" w:rsidP="00A53CBC">
      <w:pPr>
        <w:jc w:val="both"/>
      </w:pPr>
    </w:p>
    <w:p w:rsidR="00A53CBC" w:rsidRPr="00DF5AAD" w:rsidRDefault="00A53CBC" w:rsidP="00A53CBC">
      <w:pPr>
        <w:jc w:val="both"/>
      </w:pPr>
      <w:r w:rsidRPr="00DF5AAD">
        <w:lastRenderedPageBreak/>
        <w:t xml:space="preserve">Zhotovitel jednoznačně zodpovídá za vyškolení svých pracovníků o BOZ ( dle ZP  dalších předpisů souvisejících s bezpečností při práci ). Dále </w:t>
      </w:r>
      <w:r>
        <w:t>z</w:t>
      </w:r>
      <w:r w:rsidRPr="00DF5AAD">
        <w:t>odpovídá za udržování pořádku.</w:t>
      </w:r>
    </w:p>
    <w:p w:rsidR="00A53CBC" w:rsidRPr="00DF5AAD" w:rsidRDefault="00A53CBC" w:rsidP="00A53CBC">
      <w:pPr>
        <w:jc w:val="both"/>
      </w:pPr>
    </w:p>
    <w:p w:rsidR="00A53CBC" w:rsidRPr="00DF5AAD" w:rsidRDefault="00A53CBC" w:rsidP="00A53CBC">
      <w:pPr>
        <w:jc w:val="both"/>
      </w:pPr>
    </w:p>
    <w:p w:rsidR="00A53CBC" w:rsidRPr="00DF5AAD" w:rsidRDefault="00A53CBC" w:rsidP="00A53CBC">
      <w:pPr>
        <w:jc w:val="both"/>
        <w:rPr>
          <w:b/>
          <w:sz w:val="24"/>
          <w:u w:val="single"/>
        </w:rPr>
      </w:pPr>
      <w:r w:rsidRPr="00DF5AAD">
        <w:rPr>
          <w:b/>
          <w:sz w:val="24"/>
          <w:u w:val="single"/>
        </w:rPr>
        <w:t>13.Závěrečná ujednání</w:t>
      </w:r>
    </w:p>
    <w:p w:rsidR="00A53CBC" w:rsidRPr="00DF5AAD" w:rsidRDefault="00A53CBC" w:rsidP="00A53CBC">
      <w:pPr>
        <w:jc w:val="both"/>
        <w:rPr>
          <w:b/>
          <w:sz w:val="24"/>
          <w:u w:val="single"/>
        </w:rPr>
      </w:pPr>
    </w:p>
    <w:p w:rsidR="00A53CBC" w:rsidRDefault="00A53CBC" w:rsidP="00A53CBC">
      <w:pPr>
        <w:jc w:val="both"/>
      </w:pPr>
      <w:r>
        <w:t>V otázkách touto smlouvou výslovně neupravených se smluvní vztah účastníků řídí příslušnými ustanoveními občanského zákoníku č. 89/2012 Sb.</w:t>
      </w:r>
    </w:p>
    <w:p w:rsidR="00A53CBC" w:rsidRDefault="00A53CBC" w:rsidP="00A53CBC">
      <w:pPr>
        <w:jc w:val="both"/>
      </w:pPr>
    </w:p>
    <w:p w:rsidR="00A53CBC" w:rsidRDefault="00A53CBC" w:rsidP="00A53CBC">
      <w:pPr>
        <w:jc w:val="both"/>
        <w:rPr>
          <w:sz w:val="16"/>
          <w:szCs w:val="16"/>
        </w:rPr>
      </w:pPr>
      <w:r>
        <w:t>Tato smlouva může být měněna pouze vzestupně číslovanými písemnými dodatky, jejichž návrhy mohou vystavovat a podepisovat pouze zástupci zhotovitele a objednatele uvedeni v bodě 1 této smlouvy.</w:t>
      </w:r>
      <w:r>
        <w:rPr>
          <w:sz w:val="16"/>
          <w:szCs w:val="16"/>
        </w:rPr>
        <w:t xml:space="preserve"> </w:t>
      </w:r>
      <w:r>
        <w:t>Účastníci prohlašují, že k této smlouvě neexistují žádná vedlejší písemná ani ústní ujednání.</w:t>
      </w:r>
    </w:p>
    <w:p w:rsidR="00A53CBC" w:rsidRPr="00DF5AAD" w:rsidRDefault="00A53CBC" w:rsidP="00A53CBC">
      <w:pPr>
        <w:jc w:val="both"/>
      </w:pPr>
    </w:p>
    <w:p w:rsidR="00A53CBC" w:rsidRPr="00DF5AAD" w:rsidRDefault="00A53CBC" w:rsidP="00A53CBC">
      <w:pPr>
        <w:jc w:val="both"/>
      </w:pPr>
      <w:r w:rsidRPr="00DF5AAD">
        <w:t xml:space="preserve">Smlouva je vyhotovena ve </w:t>
      </w:r>
      <w:r>
        <w:t>čtyřech</w:t>
      </w:r>
      <w:r w:rsidRPr="00DF5AAD">
        <w:t xml:space="preserve"> výtiscích s platností originálu</w:t>
      </w:r>
      <w:r>
        <w:t xml:space="preserve"> (2x zhotovitel, 2x objednatel)</w:t>
      </w:r>
      <w:r w:rsidRPr="00DF5AAD">
        <w:t>.</w:t>
      </w:r>
    </w:p>
    <w:p w:rsidR="00A53CBC" w:rsidRPr="00DF5AAD" w:rsidRDefault="00A53CBC" w:rsidP="00A53CBC">
      <w:pPr>
        <w:jc w:val="both"/>
      </w:pPr>
    </w:p>
    <w:p w:rsidR="00A53CBC" w:rsidRDefault="00A53CBC" w:rsidP="00A53CBC">
      <w:pPr>
        <w:jc w:val="both"/>
      </w:pPr>
      <w:r w:rsidRPr="00DF5AAD">
        <w:t>Smluvní strany prohlašují, že jsou způsobilé k právním úkonům a k uzavření této smlouvy a že její obsah odpovídá svobodné a vážné vůli jejich zástupců.</w:t>
      </w:r>
    </w:p>
    <w:p w:rsidR="00A53CBC" w:rsidRPr="00DF5AAD" w:rsidRDefault="00A53CBC" w:rsidP="00A53CBC">
      <w:pPr>
        <w:jc w:val="both"/>
      </w:pPr>
    </w:p>
    <w:p w:rsidR="00A53CBC" w:rsidRPr="00DF5AAD" w:rsidRDefault="00A53CBC" w:rsidP="00A53CBC">
      <w:pPr>
        <w:jc w:val="both"/>
      </w:pPr>
      <w:r w:rsidRPr="00DF5AAD">
        <w:t xml:space="preserve">Smlouva nabývá platnosti a účinnosti dnem </w:t>
      </w:r>
      <w:r>
        <w:t xml:space="preserve">zveřejnění v registru smluv. </w:t>
      </w:r>
    </w:p>
    <w:p w:rsidR="00A53CBC" w:rsidRPr="00DF5AAD" w:rsidRDefault="00A53CBC" w:rsidP="00A53CBC">
      <w:pPr>
        <w:jc w:val="both"/>
      </w:pPr>
    </w:p>
    <w:p w:rsidR="00A53CBC" w:rsidRPr="00DF5AAD" w:rsidRDefault="00A53CBC" w:rsidP="00A53CBC">
      <w:pPr>
        <w:jc w:val="both"/>
      </w:pPr>
    </w:p>
    <w:p w:rsidR="00A53CBC" w:rsidRPr="00DF5AAD" w:rsidRDefault="00A53CBC" w:rsidP="00A53CBC">
      <w:pPr>
        <w:jc w:val="both"/>
        <w:rPr>
          <w:b/>
          <w:bCs/>
          <w:sz w:val="24"/>
          <w:u w:val="single"/>
        </w:rPr>
      </w:pPr>
      <w:r w:rsidRPr="00DF5AAD">
        <w:rPr>
          <w:b/>
          <w:bCs/>
          <w:sz w:val="24"/>
          <w:u w:val="single"/>
        </w:rPr>
        <w:t>14. Seznam příloh</w:t>
      </w:r>
    </w:p>
    <w:p w:rsidR="00A53CBC" w:rsidRPr="00DF5AAD" w:rsidRDefault="00A53CBC" w:rsidP="00A53CBC">
      <w:pPr>
        <w:jc w:val="both"/>
      </w:pPr>
    </w:p>
    <w:p w:rsidR="00A53CBC" w:rsidRPr="00DF5AAD" w:rsidRDefault="00A53CBC" w:rsidP="00A53CBC">
      <w:pPr>
        <w:jc w:val="both"/>
      </w:pPr>
      <w:r w:rsidRPr="00DF5AAD">
        <w:t>Příloha č. 1 – cenová nabídka zhotovitele</w:t>
      </w:r>
    </w:p>
    <w:p w:rsidR="00A53CBC" w:rsidRPr="00DF5AAD" w:rsidRDefault="00A53CBC" w:rsidP="00A53CBC">
      <w:pPr>
        <w:jc w:val="both"/>
        <w:rPr>
          <w:b/>
          <w:sz w:val="24"/>
          <w:u w:val="single"/>
        </w:rPr>
      </w:pPr>
    </w:p>
    <w:p w:rsidR="00A53CBC" w:rsidRPr="00DF5AAD" w:rsidRDefault="00A53CBC" w:rsidP="00A53CBC">
      <w:pPr>
        <w:jc w:val="both"/>
        <w:rPr>
          <w:b/>
          <w:sz w:val="24"/>
          <w:u w:val="single"/>
        </w:rPr>
      </w:pPr>
    </w:p>
    <w:p w:rsidR="00A53CBC" w:rsidRPr="00DF5AAD" w:rsidRDefault="00A53CBC" w:rsidP="00A53CBC">
      <w:pPr>
        <w:jc w:val="both"/>
      </w:pPr>
      <w:r w:rsidRPr="00DF5AAD">
        <w:rPr>
          <w:b/>
          <w:sz w:val="24"/>
          <w:u w:val="single"/>
        </w:rPr>
        <w:t>15.Podpisy smluvních stran</w:t>
      </w:r>
    </w:p>
    <w:p w:rsidR="00A53CBC" w:rsidRPr="00DF5AAD" w:rsidRDefault="00A53CBC" w:rsidP="00A53CBC"/>
    <w:p w:rsidR="00A53CBC" w:rsidRDefault="00A53CBC" w:rsidP="00A53CBC"/>
    <w:p w:rsidR="00A53CBC" w:rsidRDefault="00A53CBC" w:rsidP="00A53CBC"/>
    <w:p w:rsidR="00A53CBC" w:rsidRDefault="00A53CBC" w:rsidP="00A53CBC"/>
    <w:p w:rsidR="00A53CBC" w:rsidRDefault="00A53CBC" w:rsidP="00A53CBC"/>
    <w:p w:rsidR="00A53CBC" w:rsidRDefault="00A53CBC" w:rsidP="00A53CBC"/>
    <w:p w:rsidR="00A53CBC" w:rsidRDefault="00A53CBC" w:rsidP="00A53CBC"/>
    <w:p w:rsidR="00A53CBC" w:rsidRDefault="00A53CBC" w:rsidP="00A53CBC"/>
    <w:p w:rsidR="00A53CBC" w:rsidRDefault="00A53CBC" w:rsidP="00A53CBC"/>
    <w:p w:rsidR="00A53CBC" w:rsidRDefault="00A53CBC" w:rsidP="00A53CBC"/>
    <w:p w:rsidR="00A53CBC" w:rsidRPr="00DF5AAD" w:rsidRDefault="00A53CBC" w:rsidP="00A53CBC">
      <w:r w:rsidRPr="00DF5AAD">
        <w:t xml:space="preserve">         ------------------------------------------------                                   ------------------------------------------------</w:t>
      </w:r>
    </w:p>
    <w:p w:rsidR="00A53CBC" w:rsidRPr="00DF5AAD" w:rsidRDefault="00A53CBC" w:rsidP="00A53CBC">
      <w:r w:rsidRPr="00DF5AAD">
        <w:t xml:space="preserve">                         Za objednatele                                                                    </w:t>
      </w:r>
      <w:r>
        <w:t xml:space="preserve">     </w:t>
      </w:r>
    </w:p>
    <w:p w:rsidR="00A53CBC" w:rsidRPr="00DF5AAD" w:rsidRDefault="00A53CBC" w:rsidP="00A53CBC">
      <w:pPr>
        <w:jc w:val="both"/>
      </w:pPr>
      <w:r w:rsidRPr="00DF5AAD">
        <w:t xml:space="preserve">            </w:t>
      </w:r>
      <w:r w:rsidRPr="00DF5AAD">
        <w:tab/>
        <w:t xml:space="preserve">       </w:t>
      </w:r>
      <w:r>
        <w:t>PhDr. Milan Sedláč</w:t>
      </w:r>
      <w:r w:rsidRPr="000D79CA">
        <w:t>e</w:t>
      </w:r>
      <w:r>
        <w:t>k</w:t>
      </w:r>
      <w:r>
        <w:tab/>
      </w:r>
      <w:r w:rsidRPr="00DF5AAD">
        <w:t xml:space="preserve"> </w:t>
      </w:r>
      <w:r w:rsidRPr="00DF5AAD">
        <w:tab/>
        <w:t xml:space="preserve">          </w:t>
      </w:r>
      <w:r w:rsidRPr="00DF5AAD">
        <w:tab/>
      </w:r>
      <w:r w:rsidRPr="00DF5AAD">
        <w:tab/>
        <w:t xml:space="preserve">    </w:t>
      </w:r>
      <w:r>
        <w:t xml:space="preserve">      </w:t>
      </w:r>
    </w:p>
    <w:p w:rsidR="00A53CBC" w:rsidRPr="00DF5AAD" w:rsidRDefault="00A53CBC" w:rsidP="00A53CBC">
      <w:pPr>
        <w:jc w:val="both"/>
      </w:pPr>
      <w:r>
        <w:tab/>
        <w:t xml:space="preserve">      </w:t>
      </w:r>
      <w:r>
        <w:tab/>
        <w:t xml:space="preserve">  Ředitel</w:t>
      </w:r>
      <w:r>
        <w:tab/>
      </w:r>
      <w:r w:rsidRPr="00DF5AAD">
        <w:tab/>
      </w:r>
      <w:r w:rsidRPr="00DF5AAD">
        <w:tab/>
      </w:r>
      <w:r w:rsidRPr="00DF5AAD">
        <w:tab/>
      </w:r>
      <w:r w:rsidRPr="00DF5AAD">
        <w:tab/>
        <w:t xml:space="preserve">      </w:t>
      </w:r>
      <w:r>
        <w:tab/>
        <w:t xml:space="preserve">     </w:t>
      </w:r>
    </w:p>
    <w:p w:rsidR="00A53CBC" w:rsidRPr="00DF5AAD" w:rsidRDefault="00A53CBC" w:rsidP="00A53CBC">
      <w:r>
        <w:tab/>
        <w:t xml:space="preserve">  Domov pro seniory Ďáblice       </w:t>
      </w:r>
      <w:r>
        <w:tab/>
      </w:r>
      <w:r>
        <w:tab/>
      </w:r>
      <w:r>
        <w:tab/>
      </w:r>
      <w:r>
        <w:tab/>
      </w:r>
    </w:p>
    <w:p w:rsidR="00A53CBC" w:rsidRPr="00DF5AAD" w:rsidRDefault="00A53CBC" w:rsidP="00A53CBC"/>
    <w:p w:rsidR="00A53CBC" w:rsidRPr="00DF5AAD" w:rsidRDefault="00A53CBC" w:rsidP="00A53CBC">
      <w:r w:rsidRPr="00DF5AAD">
        <w:t xml:space="preserve">         </w:t>
      </w:r>
    </w:p>
    <w:p w:rsidR="00A53CBC" w:rsidRPr="00DF5AAD" w:rsidRDefault="00A53CBC" w:rsidP="00A53CBC">
      <w:r>
        <w:t>V ……………………………………..</w:t>
      </w:r>
    </w:p>
    <w:p w:rsidR="00A0252F" w:rsidRDefault="00A0252F"/>
    <w:sectPr w:rsidR="00A0252F">
      <w:headerReference w:type="default" r:id="rId9"/>
      <w:footerReference w:type="default" r:id="rId10"/>
      <w:pgSz w:w="11907" w:h="16840"/>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186" w:rsidRDefault="004B4186">
      <w:r>
        <w:separator/>
      </w:r>
    </w:p>
  </w:endnote>
  <w:endnote w:type="continuationSeparator" w:id="0">
    <w:p w:rsidR="004B4186" w:rsidRDefault="004B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CA" w:rsidRDefault="004C351F">
    <w:pPr>
      <w:pStyle w:val="Zpat"/>
      <w:pBdr>
        <w:bottom w:val="single" w:sz="12" w:space="1" w:color="auto"/>
      </w:pBdr>
    </w:pPr>
  </w:p>
  <w:p w:rsidR="000D79CA" w:rsidRDefault="00CD17A2">
    <w:pPr>
      <w:pStyle w:val="Zpat"/>
      <w:rPr>
        <w:i/>
      </w:rPr>
    </w:pPr>
    <w:r>
      <w:rPr>
        <w:i/>
      </w:rPr>
      <w:t xml:space="preserve">Podpisy zástupců:                                      Objednatele                                        Zhotovitele                 </w:t>
    </w:r>
  </w:p>
  <w:p w:rsidR="000D79CA" w:rsidRDefault="00CD17A2">
    <w:pPr>
      <w:pStyle w:val="Zpat"/>
    </w:pPr>
    <w:r>
      <w:rPr>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186" w:rsidRDefault="004B4186">
      <w:r>
        <w:separator/>
      </w:r>
    </w:p>
  </w:footnote>
  <w:footnote w:type="continuationSeparator" w:id="0">
    <w:p w:rsidR="004B4186" w:rsidRDefault="004B4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CA" w:rsidRDefault="00CD17A2">
    <w:pPr>
      <w:pStyle w:val="Zhlav"/>
      <w:rPr>
        <w:i/>
      </w:rPr>
    </w:pP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A4E672"/>
    <w:lvl w:ilvl="0">
      <w:numFmt w:val="decimal"/>
      <w:lvlText w:val="*"/>
      <w:lvlJc w:val="left"/>
    </w:lvl>
  </w:abstractNum>
  <w:abstractNum w:abstractNumId="1">
    <w:nsid w:val="0E260968"/>
    <w:multiLevelType w:val="singleLevel"/>
    <w:tmpl w:val="0246779C"/>
    <w:lvl w:ilvl="0">
      <w:start w:val="1"/>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2">
    <w:nsid w:val="13C800D4"/>
    <w:multiLevelType w:val="singleLevel"/>
    <w:tmpl w:val="CB36915A"/>
    <w:lvl w:ilvl="0">
      <w:start w:val="5"/>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3">
    <w:nsid w:val="17B81245"/>
    <w:multiLevelType w:val="singleLevel"/>
    <w:tmpl w:val="2F94CB90"/>
    <w:lvl w:ilvl="0">
      <w:start w:val="4"/>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4">
    <w:nsid w:val="1A9336C4"/>
    <w:multiLevelType w:val="singleLevel"/>
    <w:tmpl w:val="6D5E09C2"/>
    <w:lvl w:ilvl="0">
      <w:start w:val="6"/>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5">
    <w:nsid w:val="299F64F3"/>
    <w:multiLevelType w:val="singleLevel"/>
    <w:tmpl w:val="1B6AFFC0"/>
    <w:lvl w:ilvl="0">
      <w:start w:val="9"/>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6">
    <w:nsid w:val="493C406A"/>
    <w:multiLevelType w:val="singleLevel"/>
    <w:tmpl w:val="DADE1656"/>
    <w:lvl w:ilvl="0">
      <w:start w:val="3"/>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7">
    <w:nsid w:val="4E4F6715"/>
    <w:multiLevelType w:val="singleLevel"/>
    <w:tmpl w:val="D0889EB0"/>
    <w:lvl w:ilvl="0">
      <w:start w:val="1"/>
      <w:numFmt w:val="decimal"/>
      <w:lvlText w:val="5.%1. "/>
      <w:legacy w:legacy="1" w:legacySpace="0" w:legacyIndent="283"/>
      <w:lvlJc w:val="left"/>
      <w:pPr>
        <w:ind w:left="283" w:hanging="283"/>
      </w:pPr>
      <w:rPr>
        <w:rFonts w:ascii="Times New Roman" w:hAnsi="Times New Roman" w:hint="default"/>
        <w:b w:val="0"/>
        <w:i w:val="0"/>
        <w:sz w:val="20"/>
        <w:u w:val="none"/>
      </w:rPr>
    </w:lvl>
  </w:abstractNum>
  <w:abstractNum w:abstractNumId="8">
    <w:nsid w:val="64990A70"/>
    <w:multiLevelType w:val="singleLevel"/>
    <w:tmpl w:val="1FE29AEA"/>
    <w:lvl w:ilvl="0">
      <w:start w:val="2"/>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9">
    <w:nsid w:val="65040442"/>
    <w:multiLevelType w:val="singleLevel"/>
    <w:tmpl w:val="1DDCDB2E"/>
    <w:lvl w:ilvl="0">
      <w:start w:val="7"/>
      <w:numFmt w:val="decimal"/>
      <w:lvlText w:val="%1. "/>
      <w:legacy w:legacy="1" w:legacySpace="0" w:legacyIndent="283"/>
      <w:lvlJc w:val="left"/>
      <w:pPr>
        <w:ind w:left="283" w:hanging="283"/>
      </w:pPr>
      <w:rPr>
        <w:rFonts w:ascii="Times New Roman" w:hAnsi="Times New Roman" w:hint="default"/>
        <w:b/>
        <w:i w:val="0"/>
        <w:sz w:val="24"/>
        <w:u w:val="single"/>
      </w:rPr>
    </w:lvl>
  </w:abstractNum>
  <w:abstractNum w:abstractNumId="10">
    <w:nsid w:val="736D76E7"/>
    <w:multiLevelType w:val="hybridMultilevel"/>
    <w:tmpl w:val="E962F4BC"/>
    <w:lvl w:ilvl="0" w:tplc="9F34003A">
      <w:start w:val="1"/>
      <w:numFmt w:val="bullet"/>
      <w:lvlText w:val=""/>
      <w:legacy w:legacy="1" w:legacySpace="0" w:legacyIndent="283"/>
      <w:lvlJc w:val="left"/>
      <w:pPr>
        <w:ind w:left="283" w:hanging="283"/>
      </w:pPr>
      <w:rPr>
        <w:rFonts w:ascii="Wingdings" w:hAnsi="Wingdings" w:hint="default"/>
        <w:b w:val="0"/>
        <w:i w:val="0"/>
        <w:sz w:val="20"/>
        <w:u w:val="none"/>
      </w:rPr>
    </w:lvl>
    <w:lvl w:ilvl="1" w:tplc="9822C01C">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7BD5720A"/>
    <w:multiLevelType w:val="singleLevel"/>
    <w:tmpl w:val="5D3637FE"/>
    <w:lvl w:ilvl="0">
      <w:start w:val="8"/>
      <w:numFmt w:val="decimal"/>
      <w:lvlText w:val="%1. "/>
      <w:legacy w:legacy="1" w:legacySpace="0" w:legacyIndent="283"/>
      <w:lvlJc w:val="left"/>
      <w:pPr>
        <w:ind w:left="283" w:hanging="283"/>
      </w:pPr>
      <w:rPr>
        <w:rFonts w:ascii="Times New Roman" w:hAnsi="Times New Roman" w:hint="default"/>
        <w:b/>
        <w:i w:val="0"/>
        <w:sz w:val="24"/>
        <w:u w:val="single"/>
      </w:rPr>
    </w:lvl>
  </w:abstractNum>
  <w:num w:numId="1">
    <w:abstractNumId w:val="1"/>
  </w:num>
  <w:num w:numId="2">
    <w:abstractNumId w:val="8"/>
  </w:num>
  <w:num w:numId="3">
    <w:abstractNumId w:val="6"/>
  </w:num>
  <w:num w:numId="4">
    <w:abstractNumId w:val="3"/>
  </w:num>
  <w:num w:numId="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6">
    <w:abstractNumId w:val="2"/>
  </w:num>
  <w:num w:numId="7">
    <w:abstractNumId w:val="7"/>
  </w:num>
  <w:num w:numId="8">
    <w:abstractNumId w:val="7"/>
    <w:lvlOverride w:ilvl="0">
      <w:lvl w:ilvl="0">
        <w:start w:val="2"/>
        <w:numFmt w:val="decimal"/>
        <w:lvlText w:val="5.%1. "/>
        <w:legacy w:legacy="1" w:legacySpace="0" w:legacyIndent="283"/>
        <w:lvlJc w:val="left"/>
        <w:pPr>
          <w:ind w:left="283" w:hanging="283"/>
        </w:pPr>
        <w:rPr>
          <w:rFonts w:ascii="Times New Roman" w:hAnsi="Times New Roman" w:hint="default"/>
          <w:b w:val="0"/>
          <w:i w:val="0"/>
          <w:sz w:val="20"/>
          <w:u w:val="none"/>
        </w:rPr>
      </w:lvl>
    </w:lvlOverride>
  </w:num>
  <w:num w:numId="9">
    <w:abstractNumId w:val="4"/>
  </w:num>
  <w:num w:numId="10">
    <w:abstractNumId w:val="9"/>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BC"/>
    <w:rsid w:val="00022D2A"/>
    <w:rsid w:val="00306025"/>
    <w:rsid w:val="004B4186"/>
    <w:rsid w:val="004C351F"/>
    <w:rsid w:val="004D2523"/>
    <w:rsid w:val="005F67FC"/>
    <w:rsid w:val="006856F6"/>
    <w:rsid w:val="00A0252F"/>
    <w:rsid w:val="00A53CBC"/>
    <w:rsid w:val="00C70BEC"/>
    <w:rsid w:val="00CD17A2"/>
    <w:rsid w:val="00E65F0F"/>
    <w:rsid w:val="00EE2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3C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53CBC"/>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A53CBC"/>
    <w:pPr>
      <w:keepNext/>
      <w:spacing w:before="240" w:after="60"/>
      <w:outlineLvl w:val="1"/>
    </w:pPr>
    <w:rPr>
      <w:rFonts w:ascii="Arial" w:hAnsi="Arial"/>
      <w:b/>
      <w:i/>
      <w:sz w:val="24"/>
    </w:rPr>
  </w:style>
  <w:style w:type="paragraph" w:styleId="Nadpis9">
    <w:name w:val="heading 9"/>
    <w:basedOn w:val="Normln"/>
    <w:next w:val="Normln"/>
    <w:link w:val="Nadpis9Char"/>
    <w:qFormat/>
    <w:rsid w:val="00A53CBC"/>
    <w:pPr>
      <w:keepNext/>
      <w:numPr>
        <w:ilvl w:val="12"/>
      </w:numPr>
      <w:ind w:left="5239"/>
      <w:jc w:val="both"/>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3CBC"/>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A53CBC"/>
    <w:rPr>
      <w:rFonts w:ascii="Arial" w:eastAsia="Times New Roman" w:hAnsi="Arial" w:cs="Times New Roman"/>
      <w:b/>
      <w:i/>
      <w:sz w:val="24"/>
      <w:szCs w:val="20"/>
      <w:lang w:eastAsia="cs-CZ"/>
    </w:rPr>
  </w:style>
  <w:style w:type="character" w:customStyle="1" w:styleId="Nadpis9Char">
    <w:name w:val="Nadpis 9 Char"/>
    <w:basedOn w:val="Standardnpsmoodstavce"/>
    <w:link w:val="Nadpis9"/>
    <w:rsid w:val="00A53CBC"/>
    <w:rPr>
      <w:rFonts w:ascii="Times New Roman" w:eastAsia="Times New Roman" w:hAnsi="Times New Roman" w:cs="Times New Roman"/>
      <w:b/>
      <w:color w:val="FF0000"/>
      <w:sz w:val="20"/>
      <w:szCs w:val="20"/>
      <w:lang w:eastAsia="cs-CZ"/>
    </w:rPr>
  </w:style>
  <w:style w:type="paragraph" w:styleId="Zhlav">
    <w:name w:val="header"/>
    <w:basedOn w:val="Normln"/>
    <w:link w:val="ZhlavChar"/>
    <w:rsid w:val="00A53CBC"/>
    <w:pPr>
      <w:tabs>
        <w:tab w:val="center" w:pos="4536"/>
        <w:tab w:val="right" w:pos="9072"/>
      </w:tabs>
    </w:pPr>
  </w:style>
  <w:style w:type="character" w:customStyle="1" w:styleId="ZhlavChar">
    <w:name w:val="Záhlaví Char"/>
    <w:basedOn w:val="Standardnpsmoodstavce"/>
    <w:link w:val="Zhlav"/>
    <w:rsid w:val="00A53CBC"/>
    <w:rPr>
      <w:rFonts w:ascii="Times New Roman" w:eastAsia="Times New Roman" w:hAnsi="Times New Roman" w:cs="Times New Roman"/>
      <w:sz w:val="20"/>
      <w:szCs w:val="20"/>
      <w:lang w:eastAsia="cs-CZ"/>
    </w:rPr>
  </w:style>
  <w:style w:type="paragraph" w:styleId="Zpat">
    <w:name w:val="footer"/>
    <w:basedOn w:val="Normln"/>
    <w:link w:val="ZpatChar"/>
    <w:rsid w:val="00A53CBC"/>
    <w:pPr>
      <w:tabs>
        <w:tab w:val="center" w:pos="4536"/>
        <w:tab w:val="right" w:pos="9072"/>
      </w:tabs>
    </w:pPr>
  </w:style>
  <w:style w:type="character" w:customStyle="1" w:styleId="ZpatChar">
    <w:name w:val="Zápatí Char"/>
    <w:basedOn w:val="Standardnpsmoodstavce"/>
    <w:link w:val="Zpat"/>
    <w:rsid w:val="00A53CBC"/>
    <w:rPr>
      <w:rFonts w:ascii="Times New Roman" w:eastAsia="Times New Roman" w:hAnsi="Times New Roman" w:cs="Times New Roman"/>
      <w:sz w:val="20"/>
      <w:szCs w:val="20"/>
      <w:lang w:eastAsia="cs-CZ"/>
    </w:rPr>
  </w:style>
  <w:style w:type="paragraph" w:styleId="Zkladntext">
    <w:name w:val="Body Text"/>
    <w:basedOn w:val="Normln"/>
    <w:link w:val="ZkladntextChar"/>
    <w:rsid w:val="00A53CBC"/>
    <w:pPr>
      <w:jc w:val="both"/>
    </w:pPr>
  </w:style>
  <w:style w:type="character" w:customStyle="1" w:styleId="ZkladntextChar">
    <w:name w:val="Základní text Char"/>
    <w:basedOn w:val="Standardnpsmoodstavce"/>
    <w:link w:val="Zkladntext"/>
    <w:rsid w:val="00A53CBC"/>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A53CBC"/>
    <w:pPr>
      <w:jc w:val="both"/>
    </w:pPr>
    <w:rPr>
      <w:color w:val="FF0000"/>
    </w:rPr>
  </w:style>
  <w:style w:type="character" w:customStyle="1" w:styleId="Zkladntext3Char">
    <w:name w:val="Základní text 3 Char"/>
    <w:basedOn w:val="Standardnpsmoodstavce"/>
    <w:link w:val="Zkladntext3"/>
    <w:rsid w:val="00A53CBC"/>
    <w:rPr>
      <w:rFonts w:ascii="Times New Roman" w:eastAsia="Times New Roman" w:hAnsi="Times New Roman" w:cs="Times New Roman"/>
      <w:color w:val="FF0000"/>
      <w:sz w:val="20"/>
      <w:szCs w:val="20"/>
      <w:lang w:eastAsia="cs-CZ"/>
    </w:rPr>
  </w:style>
  <w:style w:type="paragraph" w:styleId="Textbubliny">
    <w:name w:val="Balloon Text"/>
    <w:basedOn w:val="Normln"/>
    <w:link w:val="TextbublinyChar"/>
    <w:uiPriority w:val="99"/>
    <w:semiHidden/>
    <w:unhideWhenUsed/>
    <w:rsid w:val="005F67FC"/>
    <w:rPr>
      <w:rFonts w:ascii="Tahoma" w:hAnsi="Tahoma" w:cs="Tahoma"/>
      <w:sz w:val="16"/>
      <w:szCs w:val="16"/>
    </w:rPr>
  </w:style>
  <w:style w:type="character" w:customStyle="1" w:styleId="TextbublinyChar">
    <w:name w:val="Text bubliny Char"/>
    <w:basedOn w:val="Standardnpsmoodstavce"/>
    <w:link w:val="Textbubliny"/>
    <w:uiPriority w:val="99"/>
    <w:semiHidden/>
    <w:rsid w:val="005F67FC"/>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022D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3C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53CBC"/>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A53CBC"/>
    <w:pPr>
      <w:keepNext/>
      <w:spacing w:before="240" w:after="60"/>
      <w:outlineLvl w:val="1"/>
    </w:pPr>
    <w:rPr>
      <w:rFonts w:ascii="Arial" w:hAnsi="Arial"/>
      <w:b/>
      <w:i/>
      <w:sz w:val="24"/>
    </w:rPr>
  </w:style>
  <w:style w:type="paragraph" w:styleId="Nadpis9">
    <w:name w:val="heading 9"/>
    <w:basedOn w:val="Normln"/>
    <w:next w:val="Normln"/>
    <w:link w:val="Nadpis9Char"/>
    <w:qFormat/>
    <w:rsid w:val="00A53CBC"/>
    <w:pPr>
      <w:keepNext/>
      <w:numPr>
        <w:ilvl w:val="12"/>
      </w:numPr>
      <w:ind w:left="5239"/>
      <w:jc w:val="both"/>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3CBC"/>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A53CBC"/>
    <w:rPr>
      <w:rFonts w:ascii="Arial" w:eastAsia="Times New Roman" w:hAnsi="Arial" w:cs="Times New Roman"/>
      <w:b/>
      <w:i/>
      <w:sz w:val="24"/>
      <w:szCs w:val="20"/>
      <w:lang w:eastAsia="cs-CZ"/>
    </w:rPr>
  </w:style>
  <w:style w:type="character" w:customStyle="1" w:styleId="Nadpis9Char">
    <w:name w:val="Nadpis 9 Char"/>
    <w:basedOn w:val="Standardnpsmoodstavce"/>
    <w:link w:val="Nadpis9"/>
    <w:rsid w:val="00A53CBC"/>
    <w:rPr>
      <w:rFonts w:ascii="Times New Roman" w:eastAsia="Times New Roman" w:hAnsi="Times New Roman" w:cs="Times New Roman"/>
      <w:b/>
      <w:color w:val="FF0000"/>
      <w:sz w:val="20"/>
      <w:szCs w:val="20"/>
      <w:lang w:eastAsia="cs-CZ"/>
    </w:rPr>
  </w:style>
  <w:style w:type="paragraph" w:styleId="Zhlav">
    <w:name w:val="header"/>
    <w:basedOn w:val="Normln"/>
    <w:link w:val="ZhlavChar"/>
    <w:rsid w:val="00A53CBC"/>
    <w:pPr>
      <w:tabs>
        <w:tab w:val="center" w:pos="4536"/>
        <w:tab w:val="right" w:pos="9072"/>
      </w:tabs>
    </w:pPr>
  </w:style>
  <w:style w:type="character" w:customStyle="1" w:styleId="ZhlavChar">
    <w:name w:val="Záhlaví Char"/>
    <w:basedOn w:val="Standardnpsmoodstavce"/>
    <w:link w:val="Zhlav"/>
    <w:rsid w:val="00A53CBC"/>
    <w:rPr>
      <w:rFonts w:ascii="Times New Roman" w:eastAsia="Times New Roman" w:hAnsi="Times New Roman" w:cs="Times New Roman"/>
      <w:sz w:val="20"/>
      <w:szCs w:val="20"/>
      <w:lang w:eastAsia="cs-CZ"/>
    </w:rPr>
  </w:style>
  <w:style w:type="paragraph" w:styleId="Zpat">
    <w:name w:val="footer"/>
    <w:basedOn w:val="Normln"/>
    <w:link w:val="ZpatChar"/>
    <w:rsid w:val="00A53CBC"/>
    <w:pPr>
      <w:tabs>
        <w:tab w:val="center" w:pos="4536"/>
        <w:tab w:val="right" w:pos="9072"/>
      </w:tabs>
    </w:pPr>
  </w:style>
  <w:style w:type="character" w:customStyle="1" w:styleId="ZpatChar">
    <w:name w:val="Zápatí Char"/>
    <w:basedOn w:val="Standardnpsmoodstavce"/>
    <w:link w:val="Zpat"/>
    <w:rsid w:val="00A53CBC"/>
    <w:rPr>
      <w:rFonts w:ascii="Times New Roman" w:eastAsia="Times New Roman" w:hAnsi="Times New Roman" w:cs="Times New Roman"/>
      <w:sz w:val="20"/>
      <w:szCs w:val="20"/>
      <w:lang w:eastAsia="cs-CZ"/>
    </w:rPr>
  </w:style>
  <w:style w:type="paragraph" w:styleId="Zkladntext">
    <w:name w:val="Body Text"/>
    <w:basedOn w:val="Normln"/>
    <w:link w:val="ZkladntextChar"/>
    <w:rsid w:val="00A53CBC"/>
    <w:pPr>
      <w:jc w:val="both"/>
    </w:pPr>
  </w:style>
  <w:style w:type="character" w:customStyle="1" w:styleId="ZkladntextChar">
    <w:name w:val="Základní text Char"/>
    <w:basedOn w:val="Standardnpsmoodstavce"/>
    <w:link w:val="Zkladntext"/>
    <w:rsid w:val="00A53CBC"/>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A53CBC"/>
    <w:pPr>
      <w:jc w:val="both"/>
    </w:pPr>
    <w:rPr>
      <w:color w:val="FF0000"/>
    </w:rPr>
  </w:style>
  <w:style w:type="character" w:customStyle="1" w:styleId="Zkladntext3Char">
    <w:name w:val="Základní text 3 Char"/>
    <w:basedOn w:val="Standardnpsmoodstavce"/>
    <w:link w:val="Zkladntext3"/>
    <w:rsid w:val="00A53CBC"/>
    <w:rPr>
      <w:rFonts w:ascii="Times New Roman" w:eastAsia="Times New Roman" w:hAnsi="Times New Roman" w:cs="Times New Roman"/>
      <w:color w:val="FF0000"/>
      <w:sz w:val="20"/>
      <w:szCs w:val="20"/>
      <w:lang w:eastAsia="cs-CZ"/>
    </w:rPr>
  </w:style>
  <w:style w:type="paragraph" w:styleId="Textbubliny">
    <w:name w:val="Balloon Text"/>
    <w:basedOn w:val="Normln"/>
    <w:link w:val="TextbublinyChar"/>
    <w:uiPriority w:val="99"/>
    <w:semiHidden/>
    <w:unhideWhenUsed/>
    <w:rsid w:val="005F67FC"/>
    <w:rPr>
      <w:rFonts w:ascii="Tahoma" w:hAnsi="Tahoma" w:cs="Tahoma"/>
      <w:sz w:val="16"/>
      <w:szCs w:val="16"/>
    </w:rPr>
  </w:style>
  <w:style w:type="character" w:customStyle="1" w:styleId="TextbublinyChar">
    <w:name w:val="Text bubliny Char"/>
    <w:basedOn w:val="Standardnpsmoodstavce"/>
    <w:link w:val="Textbubliny"/>
    <w:uiPriority w:val="99"/>
    <w:semiHidden/>
    <w:rsid w:val="005F67FC"/>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022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ladal@vstavby.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2226</Words>
  <Characters>13135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Kadlecová Jaroslava - Domov pro seniory Ďáblice</dc:creator>
  <cp:lastModifiedBy>Šefčíková Ivana - Domov pro seniory Ďáblice</cp:lastModifiedBy>
  <cp:revision>2</cp:revision>
  <cp:lastPrinted>2016-08-22T12:57:00Z</cp:lastPrinted>
  <dcterms:created xsi:type="dcterms:W3CDTF">2016-08-29T09:13:00Z</dcterms:created>
  <dcterms:modified xsi:type="dcterms:W3CDTF">2016-08-29T09:13:00Z</dcterms:modified>
</cp:coreProperties>
</file>