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2462"/>
        <w:gridCol w:w="4018"/>
        <w:gridCol w:w="1618"/>
      </w:tblGrid>
      <w:tr w:rsidR="009367F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340" w:lineRule="exact"/>
              <w:ind w:left="200"/>
              <w:jc w:val="left"/>
            </w:pPr>
            <w:r>
              <w:rPr>
                <w:rStyle w:val="Zkladntext217pt"/>
              </w:rPr>
              <w:t>OBJEDNÁVKA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:rsidR="009367F6" w:rsidRDefault="009367F6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"/>
              </w:rPr>
              <w:t>Číslo objednávky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67F6" w:rsidRDefault="009367F6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after="240" w:line="190" w:lineRule="exact"/>
              <w:ind w:left="160"/>
              <w:jc w:val="left"/>
            </w:pPr>
            <w:r>
              <w:rPr>
                <w:rStyle w:val="Zkladntext295ptTun"/>
              </w:rPr>
              <w:t>OBJEDNÁVAJÍCÍ: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240" w:line="240" w:lineRule="exact"/>
              <w:ind w:left="160"/>
              <w:jc w:val="left"/>
            </w:pPr>
            <w:r>
              <w:rPr>
                <w:rStyle w:val="Zkladntext295ptTun"/>
              </w:rPr>
              <w:t>16. základní škola a mateřská škola Plzeň, Americká třída 30, příspěvková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259" w:lineRule="exact"/>
              <w:ind w:left="160"/>
              <w:jc w:val="left"/>
            </w:pPr>
            <w:r>
              <w:rPr>
                <w:rStyle w:val="Zkladntext295pt"/>
              </w:rPr>
              <w:t xml:space="preserve">Útvar: </w:t>
            </w:r>
            <w:r>
              <w:rPr>
                <w:rStyle w:val="Zkladntext295ptTun"/>
              </w:rPr>
              <w:t>Základní škola - Plzeň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259" w:lineRule="exact"/>
              <w:ind w:left="160"/>
              <w:jc w:val="left"/>
            </w:pPr>
            <w:r>
              <w:rPr>
                <w:rStyle w:val="Zkladntext295pt"/>
              </w:rPr>
              <w:t xml:space="preserve">Číslo dokladu: </w:t>
            </w:r>
            <w:r>
              <w:rPr>
                <w:rStyle w:val="Zkladntext295ptTun"/>
              </w:rPr>
              <w:t xml:space="preserve">000002 </w:t>
            </w:r>
            <w:r>
              <w:rPr>
                <w:rStyle w:val="Zkladntext295pt"/>
              </w:rPr>
              <w:t>Číslo smlouvy:</w:t>
            </w: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Zkladntext295pt"/>
              </w:rPr>
              <w:t xml:space="preserve">Americká třída 30 30138 </w:t>
            </w:r>
            <w:r>
              <w:rPr>
                <w:rStyle w:val="Zkladntext2105pt"/>
              </w:rPr>
              <w:t>Plzeň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211" w:lineRule="exact"/>
              <w:ind w:left="160"/>
              <w:jc w:val="left"/>
            </w:pPr>
            <w:r>
              <w:rPr>
                <w:rStyle w:val="Zkladntext295pt"/>
              </w:rPr>
              <w:t>IČ 68784597 DIČ</w:t>
            </w:r>
          </w:p>
        </w:tc>
        <w:tc>
          <w:tcPr>
            <w:tcW w:w="2462" w:type="dxa"/>
            <w:shd w:val="clear" w:color="auto" w:fill="FFFFFF"/>
          </w:tcPr>
          <w:p w:rsidR="009367F6" w:rsidRDefault="009367F6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after="240" w:line="230" w:lineRule="exact"/>
              <w:ind w:left="260"/>
              <w:jc w:val="left"/>
            </w:pPr>
            <w:r>
              <w:rPr>
                <w:rStyle w:val="Zkladntext2115ptTun"/>
              </w:rPr>
              <w:t>DODAVATEL: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240" w:after="120" w:line="230" w:lineRule="exact"/>
              <w:ind w:left="440"/>
              <w:jc w:val="left"/>
            </w:pPr>
            <w:r>
              <w:rPr>
                <w:rStyle w:val="Zkladntext2115ptTun"/>
              </w:rPr>
              <w:t>CLEANSHOP</w:t>
            </w:r>
            <w:r>
              <w:rPr>
                <w:rStyle w:val="Zkladntext2115ptTun"/>
              </w:rPr>
              <w:t xml:space="preserve"> s.r.o.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120" w:line="210" w:lineRule="exact"/>
              <w:ind w:left="440"/>
              <w:jc w:val="left"/>
            </w:pPr>
            <w:r>
              <w:rPr>
                <w:rStyle w:val="Zkladntext2105pt"/>
              </w:rPr>
              <w:t>Březnice 442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67F6" w:rsidRDefault="009367F6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536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95pt"/>
              </w:rPr>
              <w:t>Tel.: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60" w:after="180" w:line="190" w:lineRule="exact"/>
              <w:jc w:val="left"/>
            </w:pPr>
            <w:r>
              <w:rPr>
                <w:rStyle w:val="Zkladntext295pt"/>
              </w:rPr>
              <w:t>E-mail: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180" w:line="197" w:lineRule="exact"/>
              <w:jc w:val="left"/>
            </w:pPr>
            <w:r>
              <w:rPr>
                <w:rStyle w:val="Zkladntext21"/>
              </w:rPr>
              <w:t>Příspěvková organizace je zapsaná v Obchodním rejstříku, vedeného Krajským soudem v Plzni oddíl Pr, vložka 566.</w:t>
            </w:r>
          </w:p>
        </w:tc>
        <w:tc>
          <w:tcPr>
            <w:tcW w:w="4018" w:type="dxa"/>
            <w:tcBorders>
              <w:left w:val="single" w:sz="4" w:space="0" w:color="auto"/>
            </w:tcBorders>
            <w:shd w:val="clear" w:color="auto" w:fill="FFFFFF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after="180" w:line="210" w:lineRule="exact"/>
              <w:ind w:left="440"/>
              <w:jc w:val="left"/>
            </w:pPr>
            <w:r>
              <w:rPr>
                <w:rStyle w:val="Zkladntext2105pt"/>
              </w:rPr>
              <w:t xml:space="preserve">760 01 </w:t>
            </w:r>
            <w:r>
              <w:rPr>
                <w:rStyle w:val="Zkladntext2105ptdkovn1pt"/>
              </w:rPr>
              <w:t>Zlíní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180" w:line="283" w:lineRule="exact"/>
              <w:ind w:left="440"/>
              <w:jc w:val="left"/>
            </w:pPr>
            <w:r>
              <w:rPr>
                <w:rStyle w:val="Zkladntext2105pt"/>
              </w:rPr>
              <w:t>IČ: 29367981 DIČ: CZ29367981</w:t>
            </w:r>
          </w:p>
        </w:tc>
        <w:tc>
          <w:tcPr>
            <w:tcW w:w="1618" w:type="dxa"/>
            <w:tcBorders>
              <w:right w:val="single" w:sz="4" w:space="0" w:color="auto"/>
            </w:tcBorders>
            <w:shd w:val="clear" w:color="auto" w:fill="FFFFFF"/>
          </w:tcPr>
          <w:p w:rsidR="009367F6" w:rsidRDefault="009367F6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235" w:lineRule="exact"/>
              <w:ind w:left="160"/>
              <w:jc w:val="left"/>
            </w:pPr>
            <w:r>
              <w:rPr>
                <w:rStyle w:val="Zkladntext295pt"/>
              </w:rPr>
              <w:t xml:space="preserve">Datum pořízení: </w:t>
            </w:r>
            <w:r>
              <w:rPr>
                <w:rStyle w:val="Zkladntext295ptTun"/>
              </w:rPr>
              <w:t xml:space="preserve">Požadované datum dodání: Požadovaný termín </w:t>
            </w:r>
            <w:r>
              <w:rPr>
                <w:rStyle w:val="Zkladntext295ptTun"/>
              </w:rPr>
              <w:t>dodání: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after="60" w:line="190" w:lineRule="exact"/>
              <w:ind w:left="260"/>
              <w:jc w:val="left"/>
            </w:pPr>
            <w:r>
              <w:rPr>
                <w:rStyle w:val="Zkladntext295pt"/>
              </w:rPr>
              <w:t>8.3.2017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60" w:line="190" w:lineRule="exact"/>
              <w:ind w:left="260"/>
              <w:jc w:val="left"/>
            </w:pPr>
            <w:r>
              <w:rPr>
                <w:rStyle w:val="Zkladntext295ptTun"/>
              </w:rPr>
              <w:t>8.4.2017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after="60" w:line="190" w:lineRule="exact"/>
              <w:ind w:left="160"/>
              <w:jc w:val="left"/>
            </w:pPr>
            <w:r>
              <w:rPr>
                <w:rStyle w:val="Zkladntext295ptTun"/>
              </w:rPr>
              <w:t>Dodávku převezme: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60" w:after="60" w:line="190" w:lineRule="exact"/>
              <w:ind w:left="160"/>
              <w:jc w:val="left"/>
            </w:pPr>
            <w:r>
              <w:rPr>
                <w:rStyle w:val="Zkladntext295pt"/>
              </w:rPr>
              <w:t>E-mail pro fakturaci: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60" w:line="190" w:lineRule="exact"/>
              <w:ind w:left="160"/>
              <w:jc w:val="left"/>
            </w:pPr>
            <w:r>
              <w:rPr>
                <w:rStyle w:val="Zkladntext295pt"/>
              </w:rPr>
              <w:t>Forma úhrady Platebním příkazem</w:t>
            </w: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"/>
              </w:rPr>
              <w:t>Upřesnění objednávky:</w:t>
            </w: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after="60" w:line="190" w:lineRule="exact"/>
              <w:ind w:left="240"/>
              <w:jc w:val="left"/>
            </w:pPr>
            <w:r>
              <w:rPr>
                <w:rStyle w:val="Zkladntext295pt"/>
              </w:rPr>
              <w:t>Text položky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60" w:line="190" w:lineRule="exact"/>
              <w:ind w:left="240"/>
              <w:jc w:val="left"/>
            </w:pPr>
            <w:r>
              <w:rPr>
                <w:rStyle w:val="Zkladntext295pt"/>
              </w:rPr>
              <w:t>Objednáváme 2 ks mycího stroje ONYX 35E.</w:t>
            </w:r>
          </w:p>
        </w:tc>
        <w:tc>
          <w:tcPr>
            <w:tcW w:w="4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after="60" w:line="190" w:lineRule="exact"/>
              <w:ind w:right="1780"/>
              <w:jc w:val="right"/>
            </w:pPr>
            <w:r>
              <w:rPr>
                <w:rStyle w:val="Zkladntext295pt"/>
              </w:rPr>
              <w:t>Množství</w:t>
            </w:r>
          </w:p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60" w:line="190" w:lineRule="exact"/>
              <w:ind w:right="1780"/>
              <w:jc w:val="right"/>
            </w:pPr>
            <w:r>
              <w:rPr>
                <w:rStyle w:val="Zkladntext295pt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7F6" w:rsidRDefault="00DF5D25">
            <w:pPr>
              <w:pStyle w:val="Zkladntext20"/>
              <w:framePr w:w="11002" w:wrap="notBeside" w:vAnchor="text" w:hAnchor="text" w:xAlign="center" w:y="1"/>
              <w:shd w:val="clear" w:color="auto" w:fill="auto"/>
              <w:spacing w:before="0" w:line="226" w:lineRule="exact"/>
              <w:ind w:hanging="220"/>
            </w:pPr>
            <w:r>
              <w:rPr>
                <w:rStyle w:val="Zkladntext295ptTun"/>
              </w:rPr>
              <w:t>Cena celkem 108 898,00 108 898,00</w:t>
            </w:r>
          </w:p>
        </w:tc>
      </w:tr>
    </w:tbl>
    <w:p w:rsidR="009367F6" w:rsidRDefault="009367F6">
      <w:pPr>
        <w:framePr w:w="11002" w:wrap="notBeside" w:vAnchor="text" w:hAnchor="text" w:xAlign="center" w:y="1"/>
        <w:rPr>
          <w:sz w:val="2"/>
          <w:szCs w:val="2"/>
        </w:rPr>
      </w:pPr>
    </w:p>
    <w:p w:rsidR="009367F6" w:rsidRDefault="00DF5D2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67945" distB="0" distL="63500" distR="283210" simplePos="0" relativeHeight="377487104" behindDoc="1" locked="0" layoutInCell="1" allowOverlap="1">
                <wp:simplePos x="0" y="0"/>
                <wp:positionH relativeFrom="margin">
                  <wp:posOffset>3035935</wp:posOffset>
                </wp:positionH>
                <wp:positionV relativeFrom="paragraph">
                  <wp:posOffset>4207510</wp:posOffset>
                </wp:positionV>
                <wp:extent cx="3709670" cy="1206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7F6" w:rsidRDefault="00DF5D25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4670"/>
                              </w:tabs>
                              <w:spacing w:line="190" w:lineRule="exact"/>
                            </w:pPr>
                            <w:bookmarkStart w:id="0" w:name="bookmark0"/>
                            <w:r>
                              <w:t>Celková cena včetně DPH</w:t>
                            </w:r>
                            <w:r>
                              <w:rPr>
                                <w:rStyle w:val="Nadpis1TunNekurzvaExact"/>
                              </w:rPr>
                              <w:tab/>
                              <w:t xml:space="preserve">108 </w:t>
                            </w:r>
                            <w:r>
                              <w:rPr>
                                <w:rStyle w:val="Nadpis1TunNekurzvaExact"/>
                              </w:rPr>
                              <w:t>898,00 Kč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05pt;margin-top:331.3pt;width:292.1pt;height:9.5pt;z-index:-125829376;visibility:visible;mso-wrap-style:square;mso-width-percent:0;mso-height-percent:0;mso-wrap-distance-left:5pt;mso-wrap-distance-top:5.35pt;mso-wrap-distance-right:2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3XrQ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" filled="f" stroked="f">
                <v:textbox style="mso-fit-shape-to-text:t" inset="0,0,0,0">
                  <w:txbxContent>
                    <w:p w:rsidR="009367F6" w:rsidRDefault="00DF5D25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4670"/>
                        </w:tabs>
                        <w:spacing w:line="190" w:lineRule="exact"/>
                      </w:pPr>
                      <w:bookmarkStart w:id="1" w:name="bookmark0"/>
                      <w:r>
                        <w:t>Celková cena včetně DPH</w:t>
                      </w:r>
                      <w:r>
                        <w:rPr>
                          <w:rStyle w:val="Nadpis1TunNekurzvaExact"/>
                        </w:rPr>
                        <w:tab/>
                        <w:t xml:space="preserve">108 </w:t>
                      </w:r>
                      <w:r>
                        <w:rPr>
                          <w:rStyle w:val="Nadpis1TunNekurzvaExact"/>
                        </w:rPr>
                        <w:t>898,00 Kč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67F6" w:rsidRDefault="00DF5D25">
      <w:pPr>
        <w:pStyle w:val="Nadpis20"/>
        <w:keepNext/>
        <w:keepLines/>
        <w:shd w:val="clear" w:color="auto" w:fill="auto"/>
        <w:spacing w:after="669" w:line="190" w:lineRule="exact"/>
      </w:pPr>
      <w:r>
        <w:rPr>
          <w:noProof/>
          <w:lang w:bidi="ar-SA"/>
        </w:rPr>
        <mc:AlternateContent>
          <mc:Choice Requires="wps">
            <w:drawing>
              <wp:anchor distT="128270" distB="26035" distL="1350010" distR="1012190" simplePos="0" relativeHeight="377487105" behindDoc="1" locked="0" layoutInCell="1" allowOverlap="1">
                <wp:simplePos x="0" y="0"/>
                <wp:positionH relativeFrom="margin">
                  <wp:posOffset>4871085</wp:posOffset>
                </wp:positionH>
                <wp:positionV relativeFrom="paragraph">
                  <wp:posOffset>677545</wp:posOffset>
                </wp:positionV>
                <wp:extent cx="920750" cy="120650"/>
                <wp:effectExtent l="3810" t="1270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7F6" w:rsidRDefault="00DF5D25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t>'odpis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3.55pt;margin-top:53.35pt;width:72.5pt;height:9.5pt;z-index:-125829375;visibility:visible;mso-wrap-style:square;mso-width-percent:0;mso-height-percent:0;mso-wrap-distance-left:106.3pt;mso-wrap-distance-top:10.1pt;mso-wrap-distance-right:79.7pt;mso-wrap-distance-bottom:2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/IrA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" filled="f" stroked="f">
                <v:textbox style="mso-fit-shape-to-text:t" inset="0,0,0,0">
                  <w:txbxContent>
                    <w:p w:rsidR="009367F6" w:rsidRDefault="00DF5D25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t>'odpis odběratele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3515" distL="2179320" distR="63500" simplePos="0" relativeHeight="377487107" behindDoc="1" locked="0" layoutInCell="1" allowOverlap="1">
                <wp:simplePos x="0" y="0"/>
                <wp:positionH relativeFrom="margin">
                  <wp:posOffset>5498465</wp:posOffset>
                </wp:positionH>
                <wp:positionV relativeFrom="paragraph">
                  <wp:posOffset>2540</wp:posOffset>
                </wp:positionV>
                <wp:extent cx="1609090" cy="137160"/>
                <wp:effectExtent l="2540" t="2540" r="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7F6" w:rsidRDefault="009367F6" w:rsidP="00DF5D25">
                            <w:pPr>
                              <w:pStyle w:val="Zkladntext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32.95pt;margin-top:.2pt;width:126.7pt;height:10.8pt;z-index:-125829373;visibility:visible;mso-wrap-style:square;mso-width-percent:0;mso-height-percent:0;mso-wrap-distance-left:171.6pt;mso-wrap-distance-top:0;mso-wrap-distance-right:5pt;mso-wrap-distance-bottom:1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" filled="f" stroked="f">
                <v:textbox style="mso-fit-shape-to-text:t" inset="0,0,0,0">
                  <w:txbxContent>
                    <w:p w:rsidR="009367F6" w:rsidRDefault="009367F6" w:rsidP="00DF5D25">
                      <w:pPr>
                        <w:pStyle w:val="Zkladntext3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1"/>
      <w:r>
        <w:t>Na faktuře vždy uveďte číslo této objednávky, jinak bude faktura vrácena zpět.</w:t>
      </w:r>
      <w:bookmarkEnd w:id="2"/>
    </w:p>
    <w:p w:rsidR="009367F6" w:rsidRDefault="00DF5D25">
      <w:pPr>
        <w:pStyle w:val="Nadpis30"/>
        <w:keepNext/>
        <w:keepLines/>
        <w:shd w:val="clear" w:color="auto" w:fill="auto"/>
        <w:spacing w:before="0" w:after="74" w:line="190" w:lineRule="exact"/>
      </w:pPr>
      <w:bookmarkStart w:id="3" w:name="bookmark2"/>
      <w:r>
        <w:t>Schválil:</w:t>
      </w:r>
      <w:bookmarkEnd w:id="3"/>
    </w:p>
    <w:p w:rsidR="009367F6" w:rsidRDefault="00DF5D25">
      <w:pPr>
        <w:pStyle w:val="Nadpis30"/>
        <w:keepNext/>
        <w:keepLines/>
        <w:shd w:val="clear" w:color="auto" w:fill="auto"/>
        <w:spacing w:before="0" w:after="442" w:line="190" w:lineRule="exact"/>
      </w:pPr>
      <w:bookmarkStart w:id="4" w:name="bookmark3"/>
      <w:r>
        <w:t>Správce rozpočtu: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8"/>
        <w:gridCol w:w="6264"/>
      </w:tblGrid>
      <w:tr w:rsidR="009367F6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7F6" w:rsidRDefault="00DF5D25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95ptTun"/>
              </w:rPr>
              <w:t xml:space="preserve">Akceptace objednávky </w:t>
            </w:r>
            <w:r>
              <w:rPr>
                <w:rStyle w:val="Zkladntext295ptTun"/>
              </w:rPr>
              <w:t>(přijetí nabídky):</w:t>
            </w:r>
          </w:p>
          <w:p w:rsidR="009367F6" w:rsidRDefault="00DF5D25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95pt"/>
              </w:rPr>
              <w:t>Tímto akceptujeme Vaši shora uvedenou objednávku.</w:t>
            </w:r>
          </w:p>
        </w:tc>
        <w:tc>
          <w:tcPr>
            <w:tcW w:w="6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67F6" w:rsidRDefault="009367F6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728" w:type="dxa"/>
            <w:tcBorders>
              <w:left w:val="single" w:sz="4" w:space="0" w:color="auto"/>
            </w:tcBorders>
            <w:shd w:val="clear" w:color="auto" w:fill="FFFFFF"/>
          </w:tcPr>
          <w:p w:rsidR="009367F6" w:rsidRDefault="00DF5D25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"/>
              </w:rPr>
              <w:t>Dne: 8.3.2017</w:t>
            </w:r>
          </w:p>
        </w:tc>
        <w:tc>
          <w:tcPr>
            <w:tcW w:w="6264" w:type="dxa"/>
            <w:tcBorders>
              <w:right w:val="single" w:sz="4" w:space="0" w:color="auto"/>
            </w:tcBorders>
            <w:shd w:val="clear" w:color="auto" w:fill="FFFFFF"/>
          </w:tcPr>
          <w:p w:rsidR="009367F6" w:rsidRDefault="00DF5D25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before="60" w:line="190" w:lineRule="exact"/>
              <w:ind w:left="400"/>
              <w:jc w:val="left"/>
            </w:pPr>
            <w:bookmarkStart w:id="5" w:name="_GoBack"/>
            <w:bookmarkEnd w:id="5"/>
            <w:r>
              <w:rPr>
                <w:rStyle w:val="Zkladntext295pt"/>
              </w:rPr>
              <w:t xml:space="preserve"> </w:t>
            </w:r>
            <w:r>
              <w:rPr>
                <w:rStyle w:val="Zkladntext295pt"/>
              </w:rPr>
              <w:t>(jméno, příjmení a funkce osoby podepisující za dodavatele)</w:t>
            </w: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7F6" w:rsidRDefault="009367F6">
            <w:pPr>
              <w:framePr w:w="10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7F6" w:rsidRDefault="00DF5D25">
            <w:pPr>
              <w:pStyle w:val="Zkladntext20"/>
              <w:framePr w:w="10992" w:wrap="notBeside" w:vAnchor="text" w:hAnchor="text" w:xAlign="center" w:y="1"/>
              <w:shd w:val="clear" w:color="auto" w:fill="auto"/>
              <w:spacing w:before="0" w:line="190" w:lineRule="exact"/>
              <w:ind w:left="2480"/>
              <w:jc w:val="left"/>
            </w:pPr>
            <w:r>
              <w:rPr>
                <w:rStyle w:val="Zkladntext295pt"/>
              </w:rPr>
              <w:t>(podpis)</w:t>
            </w:r>
          </w:p>
        </w:tc>
      </w:tr>
    </w:tbl>
    <w:p w:rsidR="009367F6" w:rsidRDefault="009367F6">
      <w:pPr>
        <w:framePr w:w="10992" w:wrap="notBeside" w:vAnchor="text" w:hAnchor="text" w:xAlign="center" w:y="1"/>
        <w:rPr>
          <w:sz w:val="2"/>
          <w:szCs w:val="2"/>
        </w:rPr>
      </w:pPr>
    </w:p>
    <w:p w:rsidR="009367F6" w:rsidRDefault="009367F6">
      <w:pPr>
        <w:rPr>
          <w:sz w:val="2"/>
          <w:szCs w:val="2"/>
        </w:rPr>
      </w:pPr>
    </w:p>
    <w:p w:rsidR="009367F6" w:rsidRDefault="00DF5D25">
      <w:pPr>
        <w:pStyle w:val="Zkladntext20"/>
        <w:shd w:val="clear" w:color="auto" w:fill="auto"/>
        <w:spacing w:before="2114"/>
        <w:ind w:left="220"/>
      </w:pPr>
      <w:r>
        <w:t xml:space="preserve">Smluvní strany objednávky: objednatel a dodavatel pro účely této objednávky </w:t>
      </w:r>
      <w:r>
        <w:t>sjednávají že :</w:t>
      </w:r>
    </w:p>
    <w:p w:rsidR="009367F6" w:rsidRDefault="00DF5D25">
      <w:pPr>
        <w:pStyle w:val="Zkladntext20"/>
        <w:numPr>
          <w:ilvl w:val="0"/>
          <w:numId w:val="1"/>
        </w:numPr>
        <w:shd w:val="clear" w:color="auto" w:fill="auto"/>
        <w:tabs>
          <w:tab w:val="left" w:pos="413"/>
        </w:tabs>
        <w:spacing w:before="0"/>
        <w:ind w:left="220" w:right="220"/>
      </w:pPr>
      <w:r>
        <w:t xml:space="preserve">Dodavatel se zavazuje, že na jím vydaných daňových dokladech bude uvádět pouze čísla bankovních účtů, která jsou správcem daně zveřejněna způsobem umožňujícím dálkový přístup (§ 98 písm. d) zákona č.235/2004 Sb., o dani z přidané hodnoty). </w:t>
      </w:r>
      <w:r>
        <w:t>V případě, že daňový doklad bude obsahovat jiný než takto zveřejněný účet, bude takovýto daňový doklad považován za neúplný a objednatel vyzve dodavatele k jeho doplnění. Do okamžiku doplnění si objednatel vyhrazuje právo neuskutečnit platbu na základě toh</w:t>
      </w:r>
      <w:r>
        <w:t>oto daňového dokladu"</w:t>
      </w:r>
    </w:p>
    <w:p w:rsidR="009367F6" w:rsidRDefault="00DF5D25">
      <w:pPr>
        <w:pStyle w:val="Zkladntext20"/>
        <w:numPr>
          <w:ilvl w:val="0"/>
          <w:numId w:val="1"/>
        </w:numPr>
        <w:shd w:val="clear" w:color="auto" w:fill="auto"/>
        <w:tabs>
          <w:tab w:val="left" w:pos="418"/>
        </w:tabs>
        <w:spacing w:before="0"/>
        <w:ind w:left="220" w:right="220"/>
      </w:pPr>
      <w:r>
        <w:t>V případě, že kdykoli před okamžikem uskutečnění platby ze strany objednatele na základě této objednávky bude o dodavateli správcem daně z přidané hodnoty zveřejněna způsobem umožňujícím dálkový přístup skutečnost, že dodavatel je nes</w:t>
      </w:r>
      <w:r>
        <w:t>polehlivým plátcem (§ 106a zákona č.235/2004 Sb., o dani z přidané hodnoty), má objednatel právo od okamžiku zveřejnění ponížit všechny platby dodavateli o příslušnou částku DPH. Smluvní strany si sjednávají, že takto dodavateli nevyplacené částky DPH odve</w:t>
      </w:r>
      <w:r>
        <w:t>de správci daně objednatel v 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269"/>
        <w:gridCol w:w="2362"/>
      </w:tblGrid>
      <w:tr w:rsidR="009367F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7F6" w:rsidRDefault="00DF5D25">
            <w:pPr>
              <w:pStyle w:val="Zkladntext20"/>
              <w:framePr w:w="1099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</w:rPr>
              <w:t xml:space="preserve">Zpracováno systémem </w:t>
            </w:r>
            <w:r>
              <w:rPr>
                <w:rStyle w:val="Zkladntext295pt"/>
                <w:lang w:val="es-ES" w:eastAsia="es-ES" w:bidi="es-ES"/>
              </w:rPr>
              <w:t xml:space="preserve">HELIOS </w:t>
            </w:r>
            <w:r>
              <w:rPr>
                <w:rStyle w:val="Zkladntext295pt"/>
                <w:lang w:val="fr-FR" w:eastAsia="fr-FR" w:bidi="fr-FR"/>
              </w:rPr>
              <w:t>Orange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7F6" w:rsidRDefault="00DF5D25">
            <w:pPr>
              <w:pStyle w:val="Zkladntext20"/>
              <w:framePr w:w="10997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95pt"/>
              </w:rPr>
              <w:t>Objednávka:</w:t>
            </w:r>
          </w:p>
        </w:tc>
        <w:tc>
          <w:tcPr>
            <w:tcW w:w="23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7F6" w:rsidRDefault="00DF5D25">
            <w:pPr>
              <w:pStyle w:val="Zkladntext20"/>
              <w:framePr w:w="10997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"/>
              </w:rPr>
              <w:t>Strana: 1/1</w:t>
            </w:r>
          </w:p>
        </w:tc>
      </w:tr>
      <w:tr w:rsidR="009367F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7F6" w:rsidRDefault="009367F6"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7F6" w:rsidRDefault="00DF5D25">
            <w:pPr>
              <w:pStyle w:val="Zkladntext20"/>
              <w:framePr w:w="10997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95pt"/>
              </w:rPr>
              <w:t>Vystavil: Loukotová Věra</w:t>
            </w:r>
          </w:p>
        </w:tc>
        <w:tc>
          <w:tcPr>
            <w:tcW w:w="2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7F6" w:rsidRDefault="009367F6"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367F6" w:rsidRDefault="009367F6">
      <w:pPr>
        <w:framePr w:w="10997" w:wrap="notBeside" w:vAnchor="text" w:hAnchor="text" w:xAlign="center" w:y="1"/>
        <w:rPr>
          <w:sz w:val="2"/>
          <w:szCs w:val="2"/>
        </w:rPr>
      </w:pPr>
    </w:p>
    <w:p w:rsidR="009367F6" w:rsidRDefault="009367F6">
      <w:pPr>
        <w:rPr>
          <w:sz w:val="2"/>
          <w:szCs w:val="2"/>
        </w:rPr>
      </w:pPr>
    </w:p>
    <w:p w:rsidR="009367F6" w:rsidRDefault="009367F6">
      <w:pPr>
        <w:rPr>
          <w:sz w:val="2"/>
          <w:szCs w:val="2"/>
        </w:rPr>
      </w:pPr>
    </w:p>
    <w:sectPr w:rsidR="009367F6">
      <w:pgSz w:w="11900" w:h="16840"/>
      <w:pgMar w:top="193" w:right="516" w:bottom="404" w:left="3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25" w:rsidRDefault="00DF5D25">
      <w:r>
        <w:separator/>
      </w:r>
    </w:p>
  </w:endnote>
  <w:endnote w:type="continuationSeparator" w:id="0">
    <w:p w:rsidR="00DF5D25" w:rsidRDefault="00DF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25" w:rsidRDefault="00DF5D25"/>
  </w:footnote>
  <w:footnote w:type="continuationSeparator" w:id="0">
    <w:p w:rsidR="00DF5D25" w:rsidRDefault="00DF5D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1129"/>
    <w:multiLevelType w:val="multilevel"/>
    <w:tmpl w:val="046A9A0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F6"/>
    <w:rsid w:val="009367F6"/>
    <w:rsid w:val="00D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1TunNekurzvaExact">
    <w:name w:val="Nadpis #1 + Tučné;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0">
    <w:name w:val="Základní text (3) Exact"/>
    <w:basedOn w:val="Zkladntext3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unExact">
    <w:name w:val="Základní text (3) + Tučné Exact"/>
    <w:basedOn w:val="Zkladntext3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05ptNetundkovn0ptExact">
    <w:name w:val="Základní text (4) + 10;5 pt;Ne tučné;Řádkování 0 pt Exact"/>
    <w:basedOn w:val="Zkladntext4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7pt">
    <w:name w:val="Základní text (2) + 17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5ptdkovn1pt">
    <w:name w:val="Základní text (2) + 10;5 pt;Řádkování 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16" w:lineRule="exact"/>
      <w:ind w:firstLine="320"/>
    </w:pPr>
    <w:rPr>
      <w:rFonts w:ascii="Sylfaen" w:eastAsia="Sylfaen" w:hAnsi="Sylfaen" w:cs="Sylfaen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78" w:lineRule="exact"/>
      <w:ind w:firstLine="200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60" w:line="202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 w:line="0" w:lineRule="atLeast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120" w:line="0" w:lineRule="atLeast"/>
      <w:outlineLvl w:val="2"/>
    </w:pPr>
    <w:rPr>
      <w:rFonts w:ascii="Calibri" w:eastAsia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1TunNekurzvaExact">
    <w:name w:val="Nadpis #1 + Tučné;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0">
    <w:name w:val="Základní text (3) Exact"/>
    <w:basedOn w:val="Zkladntext3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unExact">
    <w:name w:val="Základní text (3) + Tučné Exact"/>
    <w:basedOn w:val="Zkladntext3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05ptNetundkovn0ptExact">
    <w:name w:val="Základní text (4) + 10;5 pt;Ne tučné;Řádkování 0 pt Exact"/>
    <w:basedOn w:val="Zkladntext4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7pt">
    <w:name w:val="Základní text (2) + 17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5ptdkovn1pt">
    <w:name w:val="Základní text (2) + 10;5 pt;Řádkování 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16" w:lineRule="exact"/>
      <w:ind w:firstLine="320"/>
    </w:pPr>
    <w:rPr>
      <w:rFonts w:ascii="Sylfaen" w:eastAsia="Sylfaen" w:hAnsi="Sylfaen" w:cs="Sylfaen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78" w:lineRule="exact"/>
      <w:ind w:firstLine="200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60" w:line="202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 w:line="0" w:lineRule="atLeast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120" w:line="0" w:lineRule="atLeast"/>
      <w:outlineLvl w:val="2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272C879E.dotm</Template>
  <TotalTime>1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Loukotová Věra</dc:creator>
  <cp:lastModifiedBy>Loukotová Věra</cp:lastModifiedBy>
  <cp:revision>1</cp:revision>
  <dcterms:created xsi:type="dcterms:W3CDTF">2017-03-09T08:14:00Z</dcterms:created>
  <dcterms:modified xsi:type="dcterms:W3CDTF">2017-03-09T08:15:00Z</dcterms:modified>
</cp:coreProperties>
</file>