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BF1A1" w14:textId="2B8F335D" w:rsidR="00384FA3" w:rsidRPr="00F56398" w:rsidRDefault="00384FA3" w:rsidP="00C378F2">
      <w:pPr>
        <w:spacing w:before="180" w:after="1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cs-CZ"/>
        </w:rPr>
      </w:pPr>
      <w:r w:rsidRPr="00F56398">
        <w:rPr>
          <w:noProof/>
          <w:sz w:val="26"/>
          <w:szCs w:val="26"/>
          <w:lang w:eastAsia="cs-CZ"/>
        </w:rPr>
        <w:drawing>
          <wp:anchor distT="0" distB="0" distL="114300" distR="114300" simplePos="0" relativeHeight="251659264" behindDoc="0" locked="0" layoutInCell="1" allowOverlap="1" wp14:anchorId="2FB247C9" wp14:editId="1E7DEC1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0125" cy="1207135"/>
            <wp:effectExtent l="0" t="0" r="9525" b="0"/>
            <wp:wrapSquare wrapText="bothSides"/>
            <wp:docPr id="1" name="Obrázek 2" descr="C:\Users\PC\Pictures\praha-vino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C\Pictures\praha-vinoř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BDE447" w14:textId="77777777" w:rsidR="00384FA3" w:rsidRPr="00F56398" w:rsidRDefault="00384FA3" w:rsidP="00384FA3">
      <w:pPr>
        <w:spacing w:before="180" w:after="18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cs-CZ"/>
        </w:rPr>
      </w:pPr>
    </w:p>
    <w:p w14:paraId="7EF2992D" w14:textId="77777777" w:rsidR="00384FA3" w:rsidRPr="00F56398" w:rsidRDefault="00384FA3" w:rsidP="00384FA3">
      <w:pPr>
        <w:spacing w:before="180" w:after="18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cs-CZ"/>
        </w:rPr>
      </w:pPr>
    </w:p>
    <w:p w14:paraId="4FC2C505" w14:textId="77777777" w:rsidR="00384FA3" w:rsidRPr="00F56398" w:rsidRDefault="00384FA3" w:rsidP="00384FA3">
      <w:pPr>
        <w:spacing w:before="180" w:after="18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cs-CZ"/>
        </w:rPr>
      </w:pPr>
    </w:p>
    <w:p w14:paraId="3F2B4250" w14:textId="3BEB5FB0" w:rsidR="007646E0" w:rsidRPr="00F56398" w:rsidRDefault="00C378F2" w:rsidP="00384FA3">
      <w:pPr>
        <w:spacing w:before="180" w:after="1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cs-CZ"/>
        </w:rPr>
      </w:pPr>
      <w:r w:rsidRPr="00F56398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cs-CZ"/>
        </w:rPr>
        <w:t>VEŘEJNOPRÁVNÍ SMLOUVA</w:t>
      </w:r>
    </w:p>
    <w:p w14:paraId="76059C36" w14:textId="77777777" w:rsidR="00D95B06" w:rsidRPr="00F56398" w:rsidRDefault="00C378F2" w:rsidP="00384FA3">
      <w:pPr>
        <w:spacing w:before="180" w:after="1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 xml:space="preserve">O POSKYTNUTÍ </w:t>
      </w:r>
      <w:r w:rsidR="007646E0" w:rsidRPr="00F5639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 xml:space="preserve">účelové </w:t>
      </w:r>
      <w:r w:rsidRPr="00F5639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>DOTACE</w:t>
      </w:r>
      <w:r w:rsidR="007646E0" w:rsidRPr="00F5639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 xml:space="preserve"> </w:t>
      </w:r>
      <w:r w:rsidR="003511A2" w:rsidRPr="00F5639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>Z</w:t>
      </w:r>
      <w:r w:rsidR="007646E0" w:rsidRPr="00F5639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 xml:space="preserve"> rozpočtu </w:t>
      </w:r>
    </w:p>
    <w:p w14:paraId="6820314E" w14:textId="7EBEBA7F" w:rsidR="00C378F2" w:rsidRPr="00F56398" w:rsidRDefault="007646E0" w:rsidP="00384FA3">
      <w:pPr>
        <w:spacing w:before="180" w:after="1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>městské části praha vinoř</w:t>
      </w:r>
    </w:p>
    <w:p w14:paraId="3610724D" w14:textId="77777777" w:rsidR="007646E0" w:rsidRPr="00F56398" w:rsidRDefault="007646E0" w:rsidP="00C37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A4F2103" w14:textId="0F8B6D16" w:rsidR="00C378F2" w:rsidRPr="00F56398" w:rsidRDefault="00C378F2" w:rsidP="007646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kterou podle zákona č. 250/2000 Sb., o rozpočtových pravidlech územních rozpočtů, ve znění pozdějších předpisů a zákona č. 500/2004 Sb., správní řád, ve znění pozdějších předpisů,</w:t>
      </w:r>
      <w:r w:rsidR="007646E0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dle ustanovení §89 odst. 2 písm. b) </w:t>
      </w:r>
      <w:r w:rsidR="00D92FD6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  <w:r w:rsidR="007646E0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ákona</w:t>
      </w:r>
      <w:r w:rsidR="00D92FD6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č. 131/2000 Sb., </w:t>
      </w:r>
      <w:r w:rsidR="007646E0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 hlavním městě Praze</w:t>
      </w:r>
      <w:r w:rsidR="00D92FD6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ve znění pozdějších předpisů, </w:t>
      </w: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níže uvedeného dne, měsíce a roku uzavřely strany</w:t>
      </w:r>
    </w:p>
    <w:p w14:paraId="78B251CB" w14:textId="77777777" w:rsidR="00C378F2" w:rsidRPr="00F56398" w:rsidRDefault="00C378F2" w:rsidP="007646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3D8BD56" w14:textId="77777777" w:rsidR="00D92FD6" w:rsidRPr="00F56398" w:rsidRDefault="00D92FD6" w:rsidP="007646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0A30B83" w14:textId="588649F8" w:rsidR="00D92FD6" w:rsidRDefault="00C378F2" w:rsidP="002A3744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398">
        <w:rPr>
          <w:rFonts w:ascii="Times New Roman" w:hAnsi="Times New Roman" w:cs="Times New Roman"/>
          <w:b/>
          <w:sz w:val="24"/>
          <w:szCs w:val="24"/>
        </w:rPr>
        <w:t>Městská část Praha Vinoř</w:t>
      </w:r>
    </w:p>
    <w:p w14:paraId="32D09D8A" w14:textId="77777777" w:rsidR="002A3744" w:rsidRPr="002A3744" w:rsidRDefault="002A3744" w:rsidP="002A3744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FD59C2" w14:textId="235D711C" w:rsidR="00C378F2" w:rsidRPr="00F56398" w:rsidRDefault="00C378F2" w:rsidP="007646E0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56398">
        <w:rPr>
          <w:rFonts w:ascii="Times New Roman" w:hAnsi="Times New Roman" w:cs="Times New Roman"/>
          <w:sz w:val="24"/>
          <w:szCs w:val="24"/>
        </w:rPr>
        <w:t>se sídlem: Bohdanečská 97, 190 17 Praha 9 – Vinoř</w:t>
      </w:r>
    </w:p>
    <w:p w14:paraId="67695804" w14:textId="6876746D" w:rsidR="00C378F2" w:rsidRPr="00F56398" w:rsidRDefault="00C378F2" w:rsidP="007646E0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56398">
        <w:rPr>
          <w:rFonts w:ascii="Times New Roman" w:hAnsi="Times New Roman" w:cs="Times New Roman"/>
          <w:sz w:val="24"/>
          <w:szCs w:val="24"/>
        </w:rPr>
        <w:t>IČ: 00240982</w:t>
      </w:r>
    </w:p>
    <w:p w14:paraId="4F628AE9" w14:textId="06308C85" w:rsidR="00D92FD6" w:rsidRPr="00F56398" w:rsidRDefault="00D92FD6" w:rsidP="007646E0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56398">
        <w:rPr>
          <w:rFonts w:ascii="Times New Roman" w:hAnsi="Times New Roman" w:cs="Times New Roman"/>
          <w:sz w:val="24"/>
          <w:szCs w:val="24"/>
        </w:rPr>
        <w:t>DIČ:</w:t>
      </w:r>
      <w:r w:rsidR="00B10288">
        <w:rPr>
          <w:rFonts w:ascii="Times New Roman" w:hAnsi="Times New Roman" w:cs="Times New Roman"/>
          <w:sz w:val="24"/>
          <w:szCs w:val="24"/>
        </w:rPr>
        <w:t xml:space="preserve"> </w:t>
      </w:r>
      <w:r w:rsidRPr="00F56398">
        <w:rPr>
          <w:rFonts w:ascii="Times New Roman" w:hAnsi="Times New Roman" w:cs="Times New Roman"/>
          <w:sz w:val="24"/>
          <w:szCs w:val="24"/>
        </w:rPr>
        <w:t>CZ00240982</w:t>
      </w:r>
    </w:p>
    <w:p w14:paraId="1277F758" w14:textId="77777777" w:rsidR="00C378F2" w:rsidRPr="00F56398" w:rsidRDefault="00C378F2" w:rsidP="007646E0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F56398">
        <w:rPr>
          <w:rFonts w:ascii="Times New Roman" w:hAnsi="Times New Roman" w:cs="Times New Roman"/>
          <w:sz w:val="24"/>
          <w:szCs w:val="24"/>
        </w:rPr>
        <w:t xml:space="preserve">zastoupená: Ing. Michalem Biskupem, starostou </w:t>
      </w:r>
    </w:p>
    <w:p w14:paraId="1F58B79F" w14:textId="77777777" w:rsidR="00D92FD6" w:rsidRPr="00F56398" w:rsidRDefault="00D92FD6" w:rsidP="007646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bankovní spojení: ČSOB</w:t>
      </w:r>
    </w:p>
    <w:p w14:paraId="298921A2" w14:textId="2F944CC3" w:rsidR="00C378F2" w:rsidRPr="00F56398" w:rsidRDefault="00D92FD6" w:rsidP="007646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</w:t>
      </w:r>
      <w:r w:rsidR="00C378F2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íslo účtu</w:t>
      </w: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  <w:r w:rsidR="003511A2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274958902/0300</w:t>
      </w:r>
      <w:r w:rsidR="00C378F2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0CDC19A6" w14:textId="77777777" w:rsidR="00D92FD6" w:rsidRPr="00F56398" w:rsidRDefault="00D92FD6" w:rsidP="007646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2D0A7F4" w14:textId="77777777" w:rsidR="00C378F2" w:rsidRPr="00F56398" w:rsidRDefault="00C378F2" w:rsidP="00D92FD6">
      <w:pPr>
        <w:spacing w:after="0" w:line="240" w:lineRule="auto"/>
        <w:ind w:left="1275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(dále jen „</w:t>
      </w:r>
      <w:r w:rsidRPr="00F563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poskytovatel dotace“)</w:t>
      </w:r>
    </w:p>
    <w:p w14:paraId="20762D2F" w14:textId="300507C2" w:rsidR="00C378F2" w:rsidRPr="00F56398" w:rsidRDefault="003511A2" w:rsidP="007646E0">
      <w:pPr>
        <w:spacing w:after="24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</w:t>
      </w:r>
    </w:p>
    <w:p w14:paraId="51F25C3C" w14:textId="29EF330D" w:rsidR="002A3744" w:rsidRPr="002A3744" w:rsidRDefault="007646E0" w:rsidP="002A374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63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556C">
        <w:rPr>
          <w:rFonts w:ascii="Times New Roman" w:hAnsi="Times New Roman" w:cs="Times New Roman"/>
          <w:b/>
          <w:bCs/>
          <w:sz w:val="24"/>
          <w:szCs w:val="24"/>
        </w:rPr>
        <w:t>TJ Sokol Vinoř</w:t>
      </w:r>
      <w:r w:rsidR="00D8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724148" w14:textId="2E4A0C48" w:rsidR="00D83FE0" w:rsidRPr="00D83FE0" w:rsidRDefault="00D83FE0" w:rsidP="00D83FE0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3FE0">
        <w:rPr>
          <w:rFonts w:ascii="Times New Roman" w:hAnsi="Times New Roman" w:cs="Times New Roman"/>
          <w:bCs/>
          <w:sz w:val="24"/>
          <w:szCs w:val="24"/>
        </w:rPr>
        <w:t xml:space="preserve">se sídlem: </w:t>
      </w:r>
      <w:r w:rsidR="00CD556C">
        <w:rPr>
          <w:rFonts w:ascii="Times New Roman" w:hAnsi="Times New Roman" w:cs="Times New Roman"/>
          <w:bCs/>
          <w:sz w:val="24"/>
          <w:szCs w:val="24"/>
        </w:rPr>
        <w:t>Klenovská 35</w:t>
      </w:r>
      <w:r w:rsidRPr="00D83FE0">
        <w:rPr>
          <w:rFonts w:ascii="Times New Roman" w:hAnsi="Times New Roman" w:cs="Times New Roman"/>
          <w:bCs/>
          <w:sz w:val="24"/>
          <w:szCs w:val="24"/>
        </w:rPr>
        <w:t xml:space="preserve">, 190 </w:t>
      </w:r>
      <w:proofErr w:type="gramStart"/>
      <w:r w:rsidRPr="00D83FE0">
        <w:rPr>
          <w:rFonts w:ascii="Times New Roman" w:hAnsi="Times New Roman" w:cs="Times New Roman"/>
          <w:bCs/>
          <w:sz w:val="24"/>
          <w:szCs w:val="24"/>
        </w:rPr>
        <w:t>17  Praha</w:t>
      </w:r>
      <w:proofErr w:type="gramEnd"/>
      <w:r w:rsidRPr="00D83FE0">
        <w:rPr>
          <w:rFonts w:ascii="Times New Roman" w:hAnsi="Times New Roman" w:cs="Times New Roman"/>
          <w:bCs/>
          <w:sz w:val="24"/>
          <w:szCs w:val="24"/>
        </w:rPr>
        <w:t xml:space="preserve"> 9 - Vinoř</w:t>
      </w:r>
    </w:p>
    <w:p w14:paraId="273F4E56" w14:textId="5A3317EB" w:rsidR="00D83FE0" w:rsidRPr="00D83FE0" w:rsidRDefault="00D83FE0" w:rsidP="00D83FE0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83FE0">
        <w:rPr>
          <w:rFonts w:ascii="Times New Roman" w:hAnsi="Times New Roman" w:cs="Times New Roman"/>
          <w:sz w:val="24"/>
          <w:szCs w:val="24"/>
        </w:rPr>
        <w:t xml:space="preserve">IČO: </w:t>
      </w:r>
      <w:r w:rsidR="002A3744">
        <w:rPr>
          <w:rFonts w:ascii="Times New Roman" w:hAnsi="Times New Roman" w:cs="Times New Roman"/>
          <w:sz w:val="24"/>
          <w:szCs w:val="24"/>
        </w:rPr>
        <w:t>49281771</w:t>
      </w:r>
    </w:p>
    <w:p w14:paraId="42ACF14A" w14:textId="4F105B41" w:rsidR="00D83FE0" w:rsidRPr="00D83FE0" w:rsidRDefault="00D83FE0" w:rsidP="00D83F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83FE0">
        <w:rPr>
          <w:rFonts w:ascii="Times New Roman" w:hAnsi="Times New Roman" w:cs="Times New Roman"/>
          <w:sz w:val="24"/>
          <w:szCs w:val="24"/>
        </w:rPr>
        <w:t xml:space="preserve">astoupená: </w:t>
      </w:r>
      <w:r w:rsidR="00CD556C">
        <w:rPr>
          <w:rFonts w:ascii="Times New Roman" w:hAnsi="Times New Roman" w:cs="Times New Roman"/>
          <w:sz w:val="24"/>
          <w:szCs w:val="24"/>
        </w:rPr>
        <w:t xml:space="preserve">Myronem </w:t>
      </w:r>
      <w:proofErr w:type="spellStart"/>
      <w:r w:rsidR="00CD556C">
        <w:rPr>
          <w:rFonts w:ascii="Times New Roman" w:hAnsi="Times New Roman" w:cs="Times New Roman"/>
          <w:sz w:val="24"/>
          <w:szCs w:val="24"/>
        </w:rPr>
        <w:t>Gawdunem</w:t>
      </w:r>
      <w:proofErr w:type="spellEnd"/>
      <w:r w:rsidRPr="00D83FE0">
        <w:rPr>
          <w:rFonts w:ascii="Times New Roman" w:hAnsi="Times New Roman" w:cs="Times New Roman"/>
          <w:sz w:val="24"/>
          <w:szCs w:val="24"/>
        </w:rPr>
        <w:t xml:space="preserve">, </w:t>
      </w:r>
      <w:r w:rsidR="00CD556C">
        <w:rPr>
          <w:rFonts w:ascii="Times New Roman" w:hAnsi="Times New Roman" w:cs="Times New Roman"/>
          <w:sz w:val="24"/>
          <w:szCs w:val="24"/>
        </w:rPr>
        <w:t>starostou</w:t>
      </w:r>
    </w:p>
    <w:p w14:paraId="7FB178A0" w14:textId="2414B542" w:rsidR="00D83FE0" w:rsidRPr="00D83FE0" w:rsidRDefault="00D83FE0" w:rsidP="00D83F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83F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bankovní spojení: </w:t>
      </w:r>
      <w:r w:rsidR="00CD55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Česká spořitelna</w:t>
      </w:r>
      <w:r w:rsidRPr="00D83F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a.s.</w:t>
      </w:r>
    </w:p>
    <w:p w14:paraId="566D7CAC" w14:textId="1B3496E8" w:rsidR="00D83FE0" w:rsidRPr="00D83FE0" w:rsidRDefault="00D83FE0" w:rsidP="00D83F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83F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číslo účtu: </w:t>
      </w:r>
      <w:r w:rsidR="00CD55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247588379/0800</w:t>
      </w:r>
    </w:p>
    <w:p w14:paraId="3618DE66" w14:textId="71A09D92" w:rsidR="007646E0" w:rsidRPr="00D83FE0" w:rsidRDefault="007646E0" w:rsidP="00D83FE0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318B93B" w14:textId="77777777" w:rsidR="00C378F2" w:rsidRPr="00F56398" w:rsidRDefault="00C378F2" w:rsidP="00D92FD6">
      <w:pPr>
        <w:spacing w:after="0" w:line="240" w:lineRule="auto"/>
        <w:ind w:left="1275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(dále jen </w:t>
      </w:r>
      <w:r w:rsidRPr="00F563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„příjemce dotace“)</w:t>
      </w:r>
    </w:p>
    <w:p w14:paraId="168705E5" w14:textId="77777777" w:rsidR="00C378F2" w:rsidRPr="00F56398" w:rsidRDefault="00C378F2" w:rsidP="007646E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12107592" w14:textId="77777777" w:rsidR="00C378F2" w:rsidRPr="00F56398" w:rsidRDefault="00C378F2" w:rsidP="007646E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I.</w:t>
      </w:r>
    </w:p>
    <w:p w14:paraId="1C7B0A6E" w14:textId="77777777" w:rsidR="007646E0" w:rsidRPr="00F56398" w:rsidRDefault="007646E0" w:rsidP="007646E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Předmět dotace</w:t>
      </w:r>
    </w:p>
    <w:p w14:paraId="374BCDC4" w14:textId="77777777" w:rsidR="007646E0" w:rsidRPr="00F56398" w:rsidRDefault="007646E0" w:rsidP="007646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221ADB2" w14:textId="77777777" w:rsidR="005A3026" w:rsidRPr="00F56398" w:rsidRDefault="005A3026" w:rsidP="007646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111692C" w14:textId="4706A1A2" w:rsidR="005A3026" w:rsidRPr="00F56398" w:rsidRDefault="00C378F2" w:rsidP="005A302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Předmětem smlouvy je poskytnutí finančních prostředků z rozpočtu MČ Praha </w:t>
      </w:r>
      <w:r w:rsidR="007646E0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Vinoř </w:t>
      </w: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rok 20</w:t>
      </w:r>
      <w:r w:rsidR="003511A2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F56398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7646E0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Finanční prostředky se poskytují </w:t>
      </w:r>
      <w:r w:rsidR="00D92FD6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účelově na </w:t>
      </w:r>
      <w:r w:rsidR="00D83F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provoz klubu </w:t>
      </w:r>
      <w:r w:rsidR="002A374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TJ Sokol</w:t>
      </w:r>
      <w:r w:rsidR="00D83F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Vinoř</w:t>
      </w:r>
      <w:r w:rsidR="00D95B06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63FC78DA" w14:textId="77777777" w:rsidR="005A3026" w:rsidRPr="00F56398" w:rsidRDefault="005A3026" w:rsidP="005A3026">
      <w:pPr>
        <w:pStyle w:val="Odstavecseseznamem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599F4B4" w14:textId="1DEC44A3" w:rsidR="00D95B06" w:rsidRPr="00F56398" w:rsidRDefault="00C378F2" w:rsidP="00D95B0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 xml:space="preserve">Výše </w:t>
      </w:r>
      <w:r w:rsidR="00D92FD6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poskytnuté </w:t>
      </w: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dotace</w:t>
      </w:r>
      <w:r w:rsidR="00D92FD6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činí</w:t>
      </w: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r w:rsidR="002A374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  <w:r w:rsidR="00D83F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00</w:t>
      </w:r>
      <w:r w:rsidR="003511A2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000 Kč</w:t>
      </w:r>
      <w:r w:rsidR="007646E0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(slovy: </w:t>
      </w:r>
      <w:proofErr w:type="spellStart"/>
      <w:r w:rsidR="002A374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jednosto</w:t>
      </w:r>
      <w:proofErr w:type="spellEnd"/>
      <w:r w:rsidR="00D83F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tisíc</w:t>
      </w:r>
      <w:r w:rsidR="007646E0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korun českých)</w:t>
      </w: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0E4D8DB6" w14:textId="77777777" w:rsidR="00D95B06" w:rsidRPr="00F56398" w:rsidRDefault="00D95B06" w:rsidP="00D95B06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397FFC4" w14:textId="58E72D95" w:rsidR="00C378F2" w:rsidRPr="00F56398" w:rsidRDefault="00C378F2" w:rsidP="00D95B0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Poskytnutí dotace schválil</w:t>
      </w:r>
      <w:r w:rsidR="00D83F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="003511A2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D83F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Zastupitelstvo</w:t>
      </w:r>
      <w:r w:rsidR="007646E0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F56398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ěstské části </w:t>
      </w:r>
      <w:proofErr w:type="gramStart"/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Praha </w:t>
      </w:r>
      <w:r w:rsidR="00F56398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 </w:t>
      </w:r>
      <w:r w:rsidR="007646E0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Vinoř</w:t>
      </w:r>
      <w:proofErr w:type="gramEnd"/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usn</w:t>
      </w:r>
      <w:r w:rsidR="007646E0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esením</w:t>
      </w: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č. </w:t>
      </w:r>
      <w:r w:rsidR="00D83F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  <w:r w:rsidR="00FA4F6B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D83F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14/</w:t>
      </w:r>
      <w:r w:rsidR="002A374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29</w:t>
      </w:r>
      <w:r w:rsidR="00F56398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/2021</w:t>
      </w:r>
      <w:r w:rsidR="00FA4F6B" w:rsidRPr="00F56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dne</w:t>
      </w:r>
      <w:r w:rsidR="00FA4F6B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D83F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28.1</w:t>
      </w:r>
      <w:r w:rsidR="00F56398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.2021</w:t>
      </w:r>
      <w:r w:rsidR="007646E0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593BF511" w14:textId="77777777" w:rsidR="00D92FD6" w:rsidRPr="00F56398" w:rsidRDefault="00D92FD6" w:rsidP="007646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C357879" w14:textId="77777777" w:rsidR="00C378F2" w:rsidRPr="00F56398" w:rsidRDefault="00C378F2" w:rsidP="007646E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II.</w:t>
      </w:r>
    </w:p>
    <w:p w14:paraId="5A5B97FE" w14:textId="77777777" w:rsidR="007646E0" w:rsidRPr="00F56398" w:rsidRDefault="00D92FD6" w:rsidP="007646E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Splatnost poskytnutí dotačních prostředků </w:t>
      </w:r>
    </w:p>
    <w:p w14:paraId="06E2C39E" w14:textId="77777777" w:rsidR="007646E0" w:rsidRPr="00F56398" w:rsidRDefault="007646E0" w:rsidP="007646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4773DCB" w14:textId="77777777" w:rsidR="00D92FD6" w:rsidRPr="00F56398" w:rsidRDefault="00C378F2" w:rsidP="00D92FD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Poskytovatel dotace se zavazuje poskytnout příjemci na jeho účet finanční prostředky v souladu se zněním čl. I. této smlouvy</w:t>
      </w:r>
      <w:r w:rsidR="00D92FD6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a to </w:t>
      </w: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 15 dnů </w:t>
      </w:r>
      <w:r w:rsidR="00D92FD6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od data účinnosti této smlouvy. </w:t>
      </w:r>
    </w:p>
    <w:p w14:paraId="2D8A73D5" w14:textId="77777777" w:rsidR="00D92FD6" w:rsidRPr="00F56398" w:rsidRDefault="00D92FD6" w:rsidP="00D92FD6">
      <w:pPr>
        <w:pStyle w:val="Odstavecseseznamem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38A791D" w14:textId="5A62081E" w:rsidR="00D92FD6" w:rsidRPr="00F56398" w:rsidRDefault="00D92FD6" w:rsidP="00D92FD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C378F2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latba bude</w:t>
      </w: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provedena v jedné splátce s tím, že </w:t>
      </w:r>
      <w:r w:rsidR="00C378F2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variabilní symbol </w:t>
      </w: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platby bude číslo usnesení </w:t>
      </w:r>
      <w:r w:rsidR="002A374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Zastupitelstva</w:t>
      </w: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Městské části Praha Vinoř, kterým bylo poskytnutí této dotace schváleno</w:t>
      </w:r>
      <w:r w:rsidR="003511A2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625512FE" w14:textId="77777777" w:rsidR="00D92FD6" w:rsidRPr="00F56398" w:rsidRDefault="00D92FD6" w:rsidP="00D92FD6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4C682B8" w14:textId="77777777" w:rsidR="00C378F2" w:rsidRPr="00F56398" w:rsidRDefault="00C378F2" w:rsidP="00D92FD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Poskytovatel dotace je oprávněn domáhat se vrácení dotace, jestliže příjemce dotace poruší některý ze závazků uvedených níže v článku III. této smlouvy. </w:t>
      </w:r>
    </w:p>
    <w:p w14:paraId="7E91D4FC" w14:textId="77777777" w:rsidR="00C378F2" w:rsidRPr="00F56398" w:rsidRDefault="00C378F2" w:rsidP="007646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BA4C966" w14:textId="77777777" w:rsidR="00D92FD6" w:rsidRPr="00F56398" w:rsidRDefault="00D92FD6" w:rsidP="007646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BCF1FA7" w14:textId="77777777" w:rsidR="00C378F2" w:rsidRPr="00F56398" w:rsidRDefault="00C378F2" w:rsidP="007646E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III.</w:t>
      </w:r>
    </w:p>
    <w:p w14:paraId="13FE1C18" w14:textId="77777777" w:rsidR="007646E0" w:rsidRPr="00F56398" w:rsidRDefault="007646E0" w:rsidP="007646E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Podmínky poskytnutí dotace</w:t>
      </w:r>
    </w:p>
    <w:p w14:paraId="168870B4" w14:textId="77777777" w:rsidR="00D92FD6" w:rsidRPr="00F56398" w:rsidRDefault="00D92FD6" w:rsidP="007646E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0B5874C6" w14:textId="68C91F8A" w:rsidR="009D1234" w:rsidRPr="00F56398" w:rsidRDefault="00C378F2" w:rsidP="009D123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Příjemce dotace dotaci využije pouze k účelu dle čl. I.</w:t>
      </w:r>
      <w:r w:rsidR="0022658A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a to </w:t>
      </w:r>
      <w:r w:rsidR="003511A2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 financování </w:t>
      </w:r>
      <w:r w:rsidR="00D95B06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nákladů spojených s</w:t>
      </w:r>
      <w:r w:rsidR="00D83F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provozem klubu</w:t>
      </w:r>
      <w:r w:rsidR="003511A2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5B847910" w14:textId="77777777" w:rsidR="009D1234" w:rsidRPr="00F56398" w:rsidRDefault="009D1234" w:rsidP="009D1234">
      <w:pPr>
        <w:pStyle w:val="Odstavecseseznamem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425504E" w14:textId="4261E21E" w:rsidR="009D1234" w:rsidRPr="00F56398" w:rsidRDefault="00C378F2" w:rsidP="009D123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Příjemce dotace se zavazuje, že o použití dotace bude vést evidenci a písemně bude poskytovatele o užití dotace informovat formou vyúčtování ke dni </w:t>
      </w:r>
      <w:r w:rsidR="00F56398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30.11.2021</w:t>
      </w: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D96240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 vyúčtování doloží kopie veškerých účetních (daňových) dokladů.</w:t>
      </w:r>
    </w:p>
    <w:p w14:paraId="26866C9F" w14:textId="77777777" w:rsidR="009D1234" w:rsidRPr="00F56398" w:rsidRDefault="009D1234" w:rsidP="009D1234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E01D0A7" w14:textId="1114223B" w:rsidR="009D1234" w:rsidRPr="00F56398" w:rsidRDefault="00C378F2" w:rsidP="009D123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Příjemce dotace se zavazuje vykazovat finanční prostředky odděleně v rámci své účetní evidence v souladu se zákonem č. 563/1991 Sb., o účetnictví, ve znění pozdějších předpisů, a vyčerpat je nejpozději do </w:t>
      </w:r>
      <w:r w:rsidR="003511A2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</w:t>
      </w: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.1</w:t>
      </w:r>
      <w:r w:rsidR="00D96240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D96240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</w:t>
      </w:r>
      <w:r w:rsidR="003511A2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</w:t>
      </w: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76AE55AE" w14:textId="77777777" w:rsidR="009D1234" w:rsidRPr="00F56398" w:rsidRDefault="009D1234" w:rsidP="009D1234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5E8D58D" w14:textId="1A52C401" w:rsidR="009D1234" w:rsidRPr="00F56398" w:rsidRDefault="00C378F2" w:rsidP="009D123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Příjemce dotace se zavazuje vrátit poskytovateli dotace nejpozději do </w:t>
      </w:r>
      <w:r w:rsidR="00F56398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31.12</w:t>
      </w: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9D1234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</w:t>
      </w:r>
      <w:r w:rsidR="003511A2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nerealizovanou část dotace na účet číslo </w:t>
      </w:r>
      <w:r w:rsidR="00D96240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274958902/0300</w:t>
      </w: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 </w:t>
      </w:r>
    </w:p>
    <w:p w14:paraId="705548BA" w14:textId="77777777" w:rsidR="009D1234" w:rsidRPr="00F56398" w:rsidRDefault="009D1234" w:rsidP="009D1234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2D404DA" w14:textId="60FE87C2" w:rsidR="009D1234" w:rsidRPr="00F56398" w:rsidRDefault="00C378F2" w:rsidP="009D123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Použije-li příjemce dotaci či její část v rozporu s účelem, na který byla podle smlouvy poskytnuta, je povinen vrátit celou dotaci na účet číslo </w:t>
      </w:r>
      <w:r w:rsidR="00D96240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274958902/0300</w:t>
      </w:r>
      <w:r w:rsidR="00D95B06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D96240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6ACAEDA5" w14:textId="77777777" w:rsidR="009D1234" w:rsidRPr="00F56398" w:rsidRDefault="009D1234" w:rsidP="009D1234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60BB39A" w14:textId="77777777" w:rsidR="009D1234" w:rsidRPr="00F56398" w:rsidRDefault="00C378F2" w:rsidP="009D123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souladu se zákonem č. 320/2001 Sb., o finanční kontrole ve veřejné správě a o změně některých zákonů (zákon o finanční kontrole) ve znění pozdějších předpisů je poskytovatel dotace oprávněn provádět průběžnou a následnou kontrolu využití dotace k účelu podle čl. I odst. 1 této smlouvy, ověřovat hospodárnost a účelnost čerpání dotace, včetně výsledků, kterých bylo dosaženo. </w:t>
      </w:r>
    </w:p>
    <w:p w14:paraId="09F5DAB7" w14:textId="77777777" w:rsidR="009D1234" w:rsidRPr="00F56398" w:rsidRDefault="009D1234" w:rsidP="009D1234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7D441B3" w14:textId="77777777" w:rsidR="009D1234" w:rsidRPr="00F56398" w:rsidRDefault="00C378F2" w:rsidP="009D123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Ke kontrole je příjemce dotace povinen umožnit ověření využití dotace k účelu podle čl. I odst. 1 této smlouvy a předložit poskytovateli dotace veškeré účetní doklady související s čerpáním dotace.</w:t>
      </w:r>
    </w:p>
    <w:p w14:paraId="64E931BD" w14:textId="77777777" w:rsidR="009D1234" w:rsidRPr="00F56398" w:rsidRDefault="009D1234" w:rsidP="009D1234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A994163" w14:textId="156EF1C5" w:rsidR="009D1234" w:rsidRPr="00F56398" w:rsidRDefault="00C378F2" w:rsidP="007D0BC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Příjemce dotace se zavazuje, že strpí dohled nad využitím dotace k účelu podle čl. I odst. 1 této smlouvy</w:t>
      </w:r>
      <w:r w:rsidR="003511A2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5C3DCD16" w14:textId="77777777" w:rsidR="003511A2" w:rsidRPr="00F56398" w:rsidRDefault="003511A2" w:rsidP="003511A2">
      <w:pPr>
        <w:pStyle w:val="Odstavecseseznamem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46E3BA5" w14:textId="77777777" w:rsidR="009D1234" w:rsidRPr="00F56398" w:rsidRDefault="00C378F2" w:rsidP="009D123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Příjemce dotace se zavazuje bez zbytečných odkladů oznámit poskytovateli dotace změnu adresy, sídla, popř. dalších údajů uvedených ve smlouvě, dojde-li k nim v době účinnosti této smlouvy. Je-li příjemce právnická osoba a v době účinnosti této smlouvy dojde k její přeměně nebo zrušení s likvidací, oznámí neprodleně, nejpozději do 14 kalendářních dnů tuto skutečnost poskytovateli, přičemž práva a povinnosti z této smlouvy přecházejí na nově vzniklou právnickou osobu nebo se stanou předmětem likvidace dle § 10a odst. 5 písm. k) zák. č. 250/2000 Sb., o rozpočtových pravidlech územních rozpočtů, ve znění pozdějších předpisů. </w:t>
      </w:r>
    </w:p>
    <w:p w14:paraId="03F30A21" w14:textId="77777777" w:rsidR="009D1234" w:rsidRPr="00F56398" w:rsidRDefault="009D1234" w:rsidP="009D1234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DD837A8" w14:textId="77777777" w:rsidR="00C378F2" w:rsidRPr="00F56398" w:rsidRDefault="00C378F2" w:rsidP="009D123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Poskytovatel si vyhrazuje právo vypovědět tuto smlouvu bez udání důvodu s výpovědní lhůtou 1 měsíce ode dne, kdy byla písemná výpověď doručena druhé smluvní straně, a to v souladu s § 166 odst. 2 zákona č. 500/2004 Sb., správní řád, ve znění pozdějších předpisů.</w:t>
      </w:r>
    </w:p>
    <w:p w14:paraId="0ADBED32" w14:textId="77777777" w:rsidR="00C378F2" w:rsidRPr="00F56398" w:rsidRDefault="00C378F2" w:rsidP="007646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2273D61" w14:textId="77777777" w:rsidR="009C788D" w:rsidRPr="00F56398" w:rsidRDefault="009C788D" w:rsidP="007646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66A7E24" w14:textId="77777777" w:rsidR="00C378F2" w:rsidRPr="00F56398" w:rsidRDefault="00C378F2" w:rsidP="009D123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IV.</w:t>
      </w:r>
    </w:p>
    <w:p w14:paraId="5E7604FE" w14:textId="77777777" w:rsidR="009D1234" w:rsidRPr="00F56398" w:rsidRDefault="009D1234" w:rsidP="009D123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Další ujednání</w:t>
      </w:r>
    </w:p>
    <w:p w14:paraId="70AA5CE9" w14:textId="77777777" w:rsidR="009D1234" w:rsidRPr="00F56398" w:rsidRDefault="009D1234" w:rsidP="007646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2BB5247" w14:textId="77777777" w:rsidR="009C788D" w:rsidRPr="00F56398" w:rsidRDefault="009C788D" w:rsidP="007646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7503C8A" w14:textId="061CBA26" w:rsidR="009D1234" w:rsidRPr="00F56398" w:rsidRDefault="00C378F2" w:rsidP="009D123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Pokud příjemce v rozporu s touto smlouvou, právním předpisem nebo přímo použitelným předpisem EU neoprávněně využije nebo zadrží dotaci, je povinen na základě platebního výměru provést odvod – příp. jeho část v rozsahu tohoto porušení – za porušení rozpočtové kázně do rozpočtu poskytovatele, podle § 22 zák. č. 250/2000 Sb., o rozpočtových pravidlech územních rozpočtů, ve znění pozdějších předpisů (dále jen „zákon o rozpočtových pravidlech územních rozpočtů“).</w:t>
      </w:r>
    </w:p>
    <w:p w14:paraId="5C2F76AA" w14:textId="77777777" w:rsidR="009D1234" w:rsidRPr="00F56398" w:rsidRDefault="009D1234" w:rsidP="009D1234">
      <w:pPr>
        <w:pStyle w:val="Odstavecseseznamem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3E82D67" w14:textId="77777777" w:rsidR="009D1234" w:rsidRPr="00F56398" w:rsidRDefault="00C378F2" w:rsidP="009D123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případě prodlení s jeho vrácením je příjemce povinen uhradit poskytovateli penále podle § 22 zákona o rozpočtových pravidlech územních rozpočtů.</w:t>
      </w:r>
    </w:p>
    <w:p w14:paraId="1D229380" w14:textId="77777777" w:rsidR="009D1234" w:rsidRPr="00F56398" w:rsidRDefault="009D1234" w:rsidP="009D1234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2814920" w14:textId="77777777" w:rsidR="00C378F2" w:rsidRPr="00F56398" w:rsidRDefault="00C378F2" w:rsidP="009D123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Příjemce je povinen při odvodu uvádět jako variabilní symbol své IČO (identifikační číslo).</w:t>
      </w:r>
    </w:p>
    <w:p w14:paraId="44DF303C" w14:textId="77777777" w:rsidR="00C378F2" w:rsidRPr="00F56398" w:rsidRDefault="00C378F2" w:rsidP="007646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14A3EF2" w14:textId="77777777" w:rsidR="001623BB" w:rsidRPr="00F56398" w:rsidRDefault="00C378F2" w:rsidP="005A302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V.</w:t>
      </w:r>
    </w:p>
    <w:p w14:paraId="585D98E3" w14:textId="77777777" w:rsidR="001623BB" w:rsidRPr="00F56398" w:rsidRDefault="001623BB" w:rsidP="005A302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Závěrečná ustanovení</w:t>
      </w:r>
    </w:p>
    <w:p w14:paraId="19BF278A" w14:textId="77777777" w:rsidR="001623BB" w:rsidRPr="00F56398" w:rsidRDefault="001623BB" w:rsidP="007646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55CA243" w14:textId="77777777" w:rsidR="009C788D" w:rsidRPr="00F56398" w:rsidRDefault="009C788D" w:rsidP="007646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DC9C8F8" w14:textId="77777777" w:rsidR="005A3026" w:rsidRPr="00F56398" w:rsidRDefault="00C378F2" w:rsidP="005A302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Právní vztahy výslovně neupravené touto smlouvou se řídí příslušnými ustanoveními zákona č. 250/2000 Sb., zákona o rozpočtových pravidlech územních rozpočtů, dále pak příslušnými ustanoveními zákona č. 500/2004 Sb., správní řád, ve znění pozdějších předpisů. </w:t>
      </w:r>
    </w:p>
    <w:p w14:paraId="212FA9C3" w14:textId="77777777" w:rsidR="005A3026" w:rsidRPr="00F56398" w:rsidRDefault="005A3026" w:rsidP="005A3026">
      <w:pPr>
        <w:pStyle w:val="Odstavecseseznamem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C90653F" w14:textId="77777777" w:rsidR="005A3026" w:rsidRPr="00F56398" w:rsidRDefault="00C378F2" w:rsidP="005A302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Změny a doplňky této smlouvy mohou být provedeny pouze formou písemného číslovaného dodatku podepsaného oběma smluvními stranami.</w:t>
      </w:r>
      <w:r w:rsidR="005A3026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Smluvní strany výslovně vylučují možnost změny této smlouvy ústní formou. </w:t>
      </w:r>
    </w:p>
    <w:p w14:paraId="0A88FFB3" w14:textId="77777777" w:rsidR="005A3026" w:rsidRPr="00F56398" w:rsidRDefault="005A3026" w:rsidP="005A3026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394701F" w14:textId="77777777" w:rsidR="005A3026" w:rsidRPr="00F56398" w:rsidRDefault="005A3026" w:rsidP="005A3026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09E10FA" w14:textId="77777777" w:rsidR="005A3026" w:rsidRPr="00F56398" w:rsidRDefault="00C378F2" w:rsidP="005A302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14:paraId="7AFE3E1A" w14:textId="77777777" w:rsidR="005A3026" w:rsidRPr="00F56398" w:rsidRDefault="005A3026" w:rsidP="005A3026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6A1723F" w14:textId="77777777" w:rsidR="005A3026" w:rsidRPr="00F56398" w:rsidRDefault="00C378F2" w:rsidP="005A302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Spory z právních poměrů při poskytnutí dotace rozhoduje podle správního řádu Magistrát hl. m. Prahy v přenesené působnosti</w:t>
      </w:r>
      <w:r w:rsidR="009C788D"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případně další příslušné správní orgány</w:t>
      </w:r>
      <w:r w:rsidRPr="00F56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</w:p>
    <w:p w14:paraId="7AA885AB" w14:textId="77777777" w:rsidR="005A3026" w:rsidRPr="00F56398" w:rsidRDefault="005A3026" w:rsidP="005A302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E1CE676" w14:textId="77777777" w:rsidR="005A3026" w:rsidRPr="00F56398" w:rsidRDefault="00B9391F" w:rsidP="005A302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hAnsi="Times New Roman" w:cs="Times New Roman"/>
          <w:sz w:val="24"/>
          <w:szCs w:val="24"/>
        </w:rPr>
        <w:t xml:space="preserve">Příjemce bere na vědomí, že v případě zjištění závažných nedostatků při realizaci akce je poskytovatel oprávněn vyloučit v následujících dvou (2) letech jeho žádosti podané do veřejných soutěží o finanční příspěvky z účelových prostředků na řešení akce z programů MČ. </w:t>
      </w:r>
    </w:p>
    <w:p w14:paraId="25C201BA" w14:textId="77777777" w:rsidR="005A3026" w:rsidRPr="00F56398" w:rsidRDefault="005A3026" w:rsidP="005A302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63E8287" w14:textId="338783B4" w:rsidR="005A3026" w:rsidRPr="00F56398" w:rsidRDefault="00B9391F" w:rsidP="005A302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hAnsi="Times New Roman" w:cs="Times New Roman"/>
          <w:sz w:val="24"/>
          <w:szCs w:val="24"/>
        </w:rPr>
        <w:t xml:space="preserve">Smluvní strany souhlasí s uveřejněním této smlouvy a konstatují, že ve smlouvě nejsou informace, které nemohou být poskytnuty podle zákona č. 340/2015 Sb., o zvláštních podmínkách účinnosti některých smluv, uveřejňování těchto smluv a o registru smluv a zákona č. 106/1999 Sb., </w:t>
      </w:r>
      <w:r w:rsidR="004027FE" w:rsidRPr="00F56398">
        <w:rPr>
          <w:rFonts w:ascii="Times New Roman" w:hAnsi="Times New Roman" w:cs="Times New Roman"/>
          <w:sz w:val="24"/>
          <w:szCs w:val="24"/>
        </w:rPr>
        <w:t>o</w:t>
      </w:r>
      <w:r w:rsidRPr="00F56398">
        <w:rPr>
          <w:rFonts w:ascii="Times New Roman" w:hAnsi="Times New Roman" w:cs="Times New Roman"/>
          <w:sz w:val="24"/>
          <w:szCs w:val="24"/>
        </w:rPr>
        <w:t xml:space="preserve"> svobodném přístupu k informacím. </w:t>
      </w:r>
    </w:p>
    <w:p w14:paraId="772240CB" w14:textId="77777777" w:rsidR="005A3026" w:rsidRPr="00F56398" w:rsidRDefault="005A3026" w:rsidP="005A302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81C9E15" w14:textId="1E098303" w:rsidR="005A3026" w:rsidRPr="00F56398" w:rsidRDefault="00B9391F" w:rsidP="005A302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hAnsi="Times New Roman" w:cs="Times New Roman"/>
          <w:sz w:val="24"/>
          <w:szCs w:val="24"/>
        </w:rPr>
        <w:t xml:space="preserve">Tato smlouva je vyhotovena ve </w:t>
      </w:r>
      <w:r w:rsidR="004C2D58" w:rsidRPr="00F56398">
        <w:rPr>
          <w:rFonts w:ascii="Times New Roman" w:hAnsi="Times New Roman" w:cs="Times New Roman"/>
          <w:sz w:val="24"/>
          <w:szCs w:val="24"/>
        </w:rPr>
        <w:t>dvou</w:t>
      </w:r>
      <w:r w:rsidRPr="00F56398">
        <w:rPr>
          <w:rFonts w:ascii="Times New Roman" w:hAnsi="Times New Roman" w:cs="Times New Roman"/>
          <w:sz w:val="24"/>
          <w:szCs w:val="24"/>
        </w:rPr>
        <w:t xml:space="preserve"> (</w:t>
      </w:r>
      <w:r w:rsidR="004C2D58" w:rsidRPr="00F56398">
        <w:rPr>
          <w:rFonts w:ascii="Times New Roman" w:hAnsi="Times New Roman" w:cs="Times New Roman"/>
          <w:sz w:val="24"/>
          <w:szCs w:val="24"/>
        </w:rPr>
        <w:t>2</w:t>
      </w:r>
      <w:r w:rsidRPr="00F56398">
        <w:rPr>
          <w:rFonts w:ascii="Times New Roman" w:hAnsi="Times New Roman" w:cs="Times New Roman"/>
          <w:sz w:val="24"/>
          <w:szCs w:val="24"/>
        </w:rPr>
        <w:t xml:space="preserve">) stejnopisech, z nichž příjemce obdrží jeden (1) a poskytovatel </w:t>
      </w:r>
      <w:r w:rsidR="004C2D58" w:rsidRPr="00F56398">
        <w:rPr>
          <w:rFonts w:ascii="Times New Roman" w:hAnsi="Times New Roman" w:cs="Times New Roman"/>
          <w:sz w:val="24"/>
          <w:szCs w:val="24"/>
        </w:rPr>
        <w:t>také jeden</w:t>
      </w:r>
      <w:r w:rsidRPr="00F56398">
        <w:rPr>
          <w:rFonts w:ascii="Times New Roman" w:hAnsi="Times New Roman" w:cs="Times New Roman"/>
          <w:sz w:val="24"/>
          <w:szCs w:val="24"/>
        </w:rPr>
        <w:t xml:space="preserve"> (</w:t>
      </w:r>
      <w:r w:rsidR="004C2D58" w:rsidRPr="00F56398">
        <w:rPr>
          <w:rFonts w:ascii="Times New Roman" w:hAnsi="Times New Roman" w:cs="Times New Roman"/>
          <w:sz w:val="24"/>
          <w:szCs w:val="24"/>
        </w:rPr>
        <w:t>1</w:t>
      </w:r>
      <w:r w:rsidRPr="00F56398">
        <w:rPr>
          <w:rFonts w:ascii="Times New Roman" w:hAnsi="Times New Roman" w:cs="Times New Roman"/>
          <w:sz w:val="24"/>
          <w:szCs w:val="24"/>
        </w:rPr>
        <w:t xml:space="preserve">) stejnopis. Smlouva obsahuje čtyři (4) strany. </w:t>
      </w:r>
    </w:p>
    <w:p w14:paraId="7CE99305" w14:textId="77777777" w:rsidR="005A3026" w:rsidRPr="00F56398" w:rsidRDefault="005A3026" w:rsidP="005A302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7BA2FB6" w14:textId="77777777" w:rsidR="005A3026" w:rsidRPr="00F56398" w:rsidRDefault="00B9391F" w:rsidP="005A302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hAnsi="Times New Roman" w:cs="Times New Roman"/>
          <w:sz w:val="24"/>
          <w:szCs w:val="24"/>
        </w:rPr>
        <w:t xml:space="preserve">Zástupci účastníků této smlouvy prohlašují, že si smlouvu před podpisem přečetli, že nebyla sjednána za jednostranně nevýhodných podmínek, že je vyjádřením jejich pravé a svobodné vůle a svými podpisy vázanost smlouvou stvrzují. </w:t>
      </w:r>
    </w:p>
    <w:p w14:paraId="2CC52D90" w14:textId="77777777" w:rsidR="005A3026" w:rsidRPr="00F56398" w:rsidRDefault="005A3026" w:rsidP="005A302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371BBFD" w14:textId="7A9A4BBD" w:rsidR="00B9391F" w:rsidRPr="00F56398" w:rsidRDefault="00B9391F" w:rsidP="005A302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6398">
        <w:rPr>
          <w:rFonts w:ascii="Times New Roman" w:hAnsi="Times New Roman" w:cs="Times New Roman"/>
          <w:sz w:val="24"/>
          <w:szCs w:val="24"/>
        </w:rPr>
        <w:t>Tato smlouva nabývá platnosti</w:t>
      </w:r>
      <w:r w:rsidR="004C2D58" w:rsidRPr="00F56398">
        <w:rPr>
          <w:rFonts w:ascii="Times New Roman" w:hAnsi="Times New Roman" w:cs="Times New Roman"/>
          <w:sz w:val="24"/>
          <w:szCs w:val="24"/>
        </w:rPr>
        <w:t xml:space="preserve"> i účinnosti</w:t>
      </w:r>
      <w:r w:rsidRPr="00F56398">
        <w:rPr>
          <w:rFonts w:ascii="Times New Roman" w:hAnsi="Times New Roman" w:cs="Times New Roman"/>
          <w:sz w:val="24"/>
          <w:szCs w:val="24"/>
        </w:rPr>
        <w:t xml:space="preserve"> dnem jejího podpisu oběma smluvními stranami. </w:t>
      </w:r>
    </w:p>
    <w:p w14:paraId="5D45A81C" w14:textId="77777777" w:rsidR="00B9391F" w:rsidRPr="00F56398" w:rsidRDefault="00B9391F" w:rsidP="00B939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F13C9" w14:textId="77777777" w:rsidR="00B9391F" w:rsidRPr="00F56398" w:rsidRDefault="00B9391F" w:rsidP="00B939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EF0733" w14:textId="38EC2944" w:rsidR="00B9391F" w:rsidRPr="00F56398" w:rsidRDefault="00B9391F" w:rsidP="00B939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398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9358" w:type="dxa"/>
        <w:tblInd w:w="0" w:type="dxa"/>
        <w:tblLook w:val="04A0" w:firstRow="1" w:lastRow="0" w:firstColumn="1" w:lastColumn="0" w:noHBand="0" w:noVBand="1"/>
      </w:tblPr>
      <w:tblGrid>
        <w:gridCol w:w="3920"/>
        <w:gridCol w:w="980"/>
        <w:gridCol w:w="980"/>
        <w:gridCol w:w="3478"/>
      </w:tblGrid>
      <w:tr w:rsidR="00B9391F" w:rsidRPr="005A3026" w14:paraId="44A927AE" w14:textId="77777777" w:rsidTr="004C2D58">
        <w:trPr>
          <w:trHeight w:val="148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7BF413C7" w14:textId="3D0BBB2B" w:rsidR="005A3026" w:rsidRPr="00F56398" w:rsidRDefault="005A3026" w:rsidP="00D948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98">
              <w:rPr>
                <w:rFonts w:ascii="Times New Roman" w:hAnsi="Times New Roman" w:cs="Times New Roman"/>
                <w:sz w:val="24"/>
                <w:szCs w:val="24"/>
              </w:rPr>
              <w:t xml:space="preserve">V Praze Vinoři dne </w:t>
            </w:r>
          </w:p>
          <w:p w14:paraId="5DA7BAD8" w14:textId="77777777" w:rsidR="005A3026" w:rsidRPr="00F56398" w:rsidRDefault="005A3026" w:rsidP="00D948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7CC8F" w14:textId="77777777" w:rsidR="005A3026" w:rsidRPr="00F56398" w:rsidRDefault="005A3026" w:rsidP="00D948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F467E" w14:textId="690943BD" w:rsidR="005A3026" w:rsidRPr="00F56398" w:rsidRDefault="005A3026" w:rsidP="00D948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88E11" w14:textId="62EEE4EF" w:rsidR="004C2D58" w:rsidRPr="00F56398" w:rsidRDefault="004C2D58" w:rsidP="00D948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19EF6" w14:textId="77777777" w:rsidR="004C2D58" w:rsidRPr="00F56398" w:rsidRDefault="004C2D58" w:rsidP="00D948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0209F" w14:textId="77777777" w:rsidR="009C788D" w:rsidRPr="00F56398" w:rsidRDefault="00B9391F" w:rsidP="009C788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............................................. </w:t>
            </w:r>
          </w:p>
          <w:p w14:paraId="63E04D39" w14:textId="4BFA960E" w:rsidR="009C788D" w:rsidRPr="00F56398" w:rsidRDefault="009C788D" w:rsidP="009C788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98">
              <w:rPr>
                <w:rFonts w:ascii="Times New Roman" w:hAnsi="Times New Roman" w:cs="Times New Roman"/>
                <w:b/>
                <w:sz w:val="24"/>
                <w:szCs w:val="24"/>
              </w:rPr>
              <w:t>Ing. Michal Biskup</w:t>
            </w:r>
          </w:p>
          <w:p w14:paraId="2EFF7F44" w14:textId="5DF27692" w:rsidR="009C788D" w:rsidRPr="00F56398" w:rsidRDefault="0040313F" w:rsidP="009C788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9C788D" w:rsidRPr="00F56398">
              <w:rPr>
                <w:rFonts w:ascii="Times New Roman" w:hAnsi="Times New Roman" w:cs="Times New Roman"/>
                <w:b/>
                <w:sz w:val="24"/>
                <w:szCs w:val="24"/>
              </w:rPr>
              <w:t>tarosta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MČ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Praha - Vinoř</w:t>
            </w:r>
            <w:proofErr w:type="gramEnd"/>
          </w:p>
          <w:p w14:paraId="1AC21B56" w14:textId="77777777" w:rsidR="00100F93" w:rsidRPr="00F56398" w:rsidRDefault="00100F93" w:rsidP="009C788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86A95" w14:textId="675B7532" w:rsidR="00B9391F" w:rsidRPr="00F56398" w:rsidRDefault="00B9391F" w:rsidP="00D948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D960A" w14:textId="77777777" w:rsidR="00B9391F" w:rsidRPr="00F56398" w:rsidRDefault="00B9391F" w:rsidP="00D948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39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F5639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F5639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14:paraId="4D61FB83" w14:textId="77777777" w:rsidR="00B9391F" w:rsidRPr="00F56398" w:rsidRDefault="00B9391F" w:rsidP="00D948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FAB06C" w14:textId="77777777" w:rsidR="00B9391F" w:rsidRPr="00F56398" w:rsidRDefault="00B9391F" w:rsidP="00D948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4F054A" w14:textId="77777777" w:rsidR="00B9391F" w:rsidRPr="00F56398" w:rsidRDefault="00B9391F" w:rsidP="00D948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8AAA7F" w14:textId="77777777" w:rsidR="00B9391F" w:rsidRPr="00F56398" w:rsidRDefault="00B9391F" w:rsidP="00D948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BB8FF9" w14:textId="77777777" w:rsidR="00B9391F" w:rsidRPr="00F56398" w:rsidRDefault="00B9391F" w:rsidP="00D948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8F0206" w14:textId="77777777" w:rsidR="00B9391F" w:rsidRPr="00F56398" w:rsidRDefault="00B9391F" w:rsidP="00D948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594D6D5B" w14:textId="06183080" w:rsidR="005A3026" w:rsidRPr="00F56398" w:rsidRDefault="005A3026" w:rsidP="00D948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98">
              <w:rPr>
                <w:rFonts w:ascii="Times New Roman" w:hAnsi="Times New Roman" w:cs="Times New Roman"/>
                <w:sz w:val="24"/>
                <w:szCs w:val="24"/>
              </w:rPr>
              <w:t>V Praze Vinoři dne</w:t>
            </w:r>
            <w:r w:rsidR="00FA4F6B" w:rsidRPr="00F56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691959" w14:textId="77777777" w:rsidR="005A3026" w:rsidRPr="00F56398" w:rsidRDefault="005A3026" w:rsidP="00D948D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FE2446" w14:textId="61CBF9B0" w:rsidR="005A3026" w:rsidRPr="00F56398" w:rsidRDefault="005A3026" w:rsidP="00D948D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36C93A" w14:textId="75D2A350" w:rsidR="004C2D58" w:rsidRPr="00F56398" w:rsidRDefault="004C2D58" w:rsidP="00D948D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D02DD3" w14:textId="77777777" w:rsidR="004C2D58" w:rsidRPr="00F56398" w:rsidRDefault="004C2D58" w:rsidP="00D948D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2936E" w14:textId="77777777" w:rsidR="009C788D" w:rsidRPr="00F56398" w:rsidRDefault="00B9391F" w:rsidP="00D948D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F9EC27F" w14:textId="77777777" w:rsidR="00B9391F" w:rsidRPr="00F56398" w:rsidRDefault="00B9391F" w:rsidP="00D948D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........................................ </w:t>
            </w:r>
          </w:p>
          <w:p w14:paraId="58984C51" w14:textId="3BB02F49" w:rsidR="00100F93" w:rsidRDefault="002A3744" w:rsidP="00D948D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40313F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Gawdun</w:t>
            </w:r>
            <w:proofErr w:type="spellEnd"/>
          </w:p>
          <w:p w14:paraId="65B49285" w14:textId="7B603A25" w:rsidR="00100F93" w:rsidRDefault="00100F93" w:rsidP="00D948D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5E303" w14:textId="77777777" w:rsidR="00100F93" w:rsidRPr="00100F93" w:rsidRDefault="00100F93" w:rsidP="00D948D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C2DD1A" w14:textId="77183A18" w:rsidR="009C788D" w:rsidRPr="00100F93" w:rsidRDefault="009C788D" w:rsidP="00D948D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641428" w14:textId="77777777" w:rsidR="00605537" w:rsidRDefault="00605537" w:rsidP="004C2D58"/>
    <w:sectPr w:rsidR="00605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944B9"/>
    <w:multiLevelType w:val="hybridMultilevel"/>
    <w:tmpl w:val="1E26F650"/>
    <w:lvl w:ilvl="0" w:tplc="6234E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034982"/>
    <w:multiLevelType w:val="hybridMultilevel"/>
    <w:tmpl w:val="BC56C2FC"/>
    <w:lvl w:ilvl="0" w:tplc="84FAFF2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7560B9"/>
    <w:multiLevelType w:val="hybridMultilevel"/>
    <w:tmpl w:val="8F7402E2"/>
    <w:lvl w:ilvl="0" w:tplc="A7644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262858"/>
    <w:multiLevelType w:val="hybridMultilevel"/>
    <w:tmpl w:val="6CC8B28E"/>
    <w:lvl w:ilvl="0" w:tplc="84FAFF2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DA1D1D"/>
    <w:multiLevelType w:val="hybridMultilevel"/>
    <w:tmpl w:val="4E86C35E"/>
    <w:lvl w:ilvl="0" w:tplc="69EE6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8C01E5"/>
    <w:multiLevelType w:val="hybridMultilevel"/>
    <w:tmpl w:val="A4667026"/>
    <w:lvl w:ilvl="0" w:tplc="B98E0CB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E887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7077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3831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D87E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96C6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A45C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A679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B236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F31D20"/>
    <w:multiLevelType w:val="hybridMultilevel"/>
    <w:tmpl w:val="838C0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16463"/>
    <w:multiLevelType w:val="hybridMultilevel"/>
    <w:tmpl w:val="9F60AA34"/>
    <w:lvl w:ilvl="0" w:tplc="EC784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2105136"/>
    <w:multiLevelType w:val="hybridMultilevel"/>
    <w:tmpl w:val="0C187AC0"/>
    <w:lvl w:ilvl="0" w:tplc="1A0C8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F2"/>
    <w:rsid w:val="00100F93"/>
    <w:rsid w:val="001623BB"/>
    <w:rsid w:val="0022658A"/>
    <w:rsid w:val="002A3744"/>
    <w:rsid w:val="002B2463"/>
    <w:rsid w:val="003511A2"/>
    <w:rsid w:val="00384FA3"/>
    <w:rsid w:val="004027FE"/>
    <w:rsid w:val="0040313F"/>
    <w:rsid w:val="00480E34"/>
    <w:rsid w:val="004C2D58"/>
    <w:rsid w:val="0057693C"/>
    <w:rsid w:val="005A3026"/>
    <w:rsid w:val="00605537"/>
    <w:rsid w:val="007646E0"/>
    <w:rsid w:val="00850CCE"/>
    <w:rsid w:val="009309E0"/>
    <w:rsid w:val="009C788D"/>
    <w:rsid w:val="009D1234"/>
    <w:rsid w:val="00B10288"/>
    <w:rsid w:val="00B9391F"/>
    <w:rsid w:val="00C378F2"/>
    <w:rsid w:val="00CD556C"/>
    <w:rsid w:val="00D83FE0"/>
    <w:rsid w:val="00D92FD6"/>
    <w:rsid w:val="00D95B06"/>
    <w:rsid w:val="00D96240"/>
    <w:rsid w:val="00EA5505"/>
    <w:rsid w:val="00F56398"/>
    <w:rsid w:val="00FA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6D20"/>
  <w15:chartTrackingRefBased/>
  <w15:docId w15:val="{3933B2F6-AA86-4B40-9B95-DA56D118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378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378F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C378F2"/>
    <w:rPr>
      <w:b/>
      <w:bCs/>
    </w:rPr>
  </w:style>
  <w:style w:type="paragraph" w:styleId="Odstavecseseznamem">
    <w:name w:val="List Paragraph"/>
    <w:basedOn w:val="Normln"/>
    <w:uiPriority w:val="34"/>
    <w:qFormat/>
    <w:rsid w:val="007646E0"/>
    <w:pPr>
      <w:ind w:left="720"/>
      <w:contextualSpacing/>
    </w:pPr>
  </w:style>
  <w:style w:type="table" w:customStyle="1" w:styleId="TableGrid">
    <w:name w:val="TableGrid"/>
    <w:rsid w:val="00B9391F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1048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Jiří Oswald</dc:creator>
  <cp:keywords/>
  <dc:description/>
  <cp:lastModifiedBy>Kamila Jankásková</cp:lastModifiedBy>
  <cp:revision>6</cp:revision>
  <cp:lastPrinted>2021-03-01T07:51:00Z</cp:lastPrinted>
  <dcterms:created xsi:type="dcterms:W3CDTF">2021-02-24T16:31:00Z</dcterms:created>
  <dcterms:modified xsi:type="dcterms:W3CDTF">2021-03-01T07:56:00Z</dcterms:modified>
</cp:coreProperties>
</file>