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9" w:rsidRDefault="006162F9" w:rsidP="006162F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Kupní smlouva č. </w:t>
      </w:r>
      <w:r w:rsidR="00134C6A">
        <w:rPr>
          <w:b/>
          <w:sz w:val="40"/>
          <w:szCs w:val="40"/>
        </w:rPr>
        <w:t>0168</w:t>
      </w:r>
      <w:r>
        <w:rPr>
          <w:b/>
          <w:sz w:val="40"/>
          <w:szCs w:val="40"/>
        </w:rPr>
        <w:t>/20</w:t>
      </w:r>
      <w:r w:rsidR="006207A9">
        <w:rPr>
          <w:b/>
          <w:sz w:val="40"/>
          <w:szCs w:val="40"/>
        </w:rPr>
        <w:t>2</w:t>
      </w:r>
      <w:r w:rsidR="00227F6A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/OSM</w:t>
      </w:r>
      <w:r>
        <w:rPr>
          <w:b/>
        </w:rPr>
        <w:t xml:space="preserve">              </w:t>
      </w:r>
    </w:p>
    <w:p w:rsidR="006162F9" w:rsidRDefault="006162F9" w:rsidP="006162F9">
      <w:pPr>
        <w:jc w:val="center"/>
        <w:rPr>
          <w:sz w:val="22"/>
        </w:rPr>
      </w:pPr>
      <w:r>
        <w:rPr>
          <w:sz w:val="22"/>
        </w:rPr>
        <w:t xml:space="preserve">uzavřená podle ustanovení §560, 1105, 2079 a násl.  občanského zákoníku </w:t>
      </w:r>
    </w:p>
    <w:p w:rsidR="006162F9" w:rsidRDefault="006162F9" w:rsidP="006162F9">
      <w:pPr>
        <w:jc w:val="center"/>
        <w:rPr>
          <w:sz w:val="22"/>
        </w:rPr>
      </w:pPr>
      <w:r>
        <w:rPr>
          <w:sz w:val="22"/>
        </w:rPr>
        <w:t>níže uvedeného dne, měsíce a roku mezi těmito účastníky:</w:t>
      </w:r>
    </w:p>
    <w:p w:rsidR="006162F9" w:rsidRDefault="006162F9" w:rsidP="006162F9">
      <w:pPr>
        <w:rPr>
          <w:b/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b/>
          <w:sz w:val="22"/>
        </w:rPr>
        <w:t>Město Aš</w:t>
      </w:r>
      <w:r>
        <w:rPr>
          <w:sz w:val="22"/>
        </w:rPr>
        <w:t xml:space="preserve"> se sídlem Aš, Kamenná 52, zastoupené starostou Mgr. Daliborem Blažkem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IČ : 00253901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>DIČ: CZ 00253901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Bankovní  </w:t>
      </w:r>
      <w:proofErr w:type="gramStart"/>
      <w:r>
        <w:rPr>
          <w:sz w:val="22"/>
        </w:rPr>
        <w:t>spojení :  ČSOB</w:t>
      </w:r>
      <w:proofErr w:type="gramEnd"/>
      <w:r>
        <w:rPr>
          <w:sz w:val="22"/>
        </w:rPr>
        <w:t xml:space="preserve"> a.s., pobočka Aš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č. účtu:  </w:t>
      </w:r>
      <w:r w:rsidR="009E2C4B">
        <w:rPr>
          <w:sz w:val="22"/>
        </w:rPr>
        <w:t>XXXXXXXXX</w:t>
      </w:r>
    </w:p>
    <w:p w:rsidR="006162F9" w:rsidRDefault="006162F9" w:rsidP="006162F9">
      <w:pPr>
        <w:rPr>
          <w:b/>
          <w:sz w:val="22"/>
        </w:rPr>
      </w:pPr>
      <w:r>
        <w:rPr>
          <w:sz w:val="22"/>
        </w:rPr>
        <w:t xml:space="preserve">variabilní symbol:  </w:t>
      </w:r>
      <w:r w:rsidR="009E2C4B">
        <w:rPr>
          <w:b/>
          <w:sz w:val="22"/>
        </w:rPr>
        <w:t>XXXXXXXX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jako prodávající </w:t>
      </w:r>
    </w:p>
    <w:p w:rsidR="006162F9" w:rsidRDefault="006162F9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>a</w:t>
      </w:r>
    </w:p>
    <w:p w:rsidR="006162F9" w:rsidRDefault="006162F9" w:rsidP="006162F9">
      <w:pPr>
        <w:rPr>
          <w:sz w:val="22"/>
        </w:rPr>
      </w:pPr>
    </w:p>
    <w:p w:rsidR="003A46B9" w:rsidRDefault="00227F6A" w:rsidP="003A46B9">
      <w:pPr>
        <w:ind w:right="-828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Bui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Sy</w:t>
      </w:r>
      <w:proofErr w:type="spellEnd"/>
      <w:r>
        <w:rPr>
          <w:b/>
          <w:sz w:val="22"/>
          <w:szCs w:val="22"/>
        </w:rPr>
        <w:t xml:space="preserve"> Hung</w:t>
      </w:r>
      <w:r w:rsidR="003A46B9" w:rsidRPr="003C200F">
        <w:rPr>
          <w:b/>
          <w:bCs/>
          <w:sz w:val="22"/>
          <w:szCs w:val="22"/>
        </w:rPr>
        <w:t>,</w:t>
      </w:r>
      <w:r w:rsidR="009E2C4B">
        <w:rPr>
          <w:sz w:val="22"/>
          <w:szCs w:val="22"/>
        </w:rPr>
        <w:t xml:space="preserve"> roč. </w:t>
      </w:r>
      <w:r>
        <w:rPr>
          <w:sz w:val="22"/>
          <w:szCs w:val="22"/>
        </w:rPr>
        <w:t>1966</w:t>
      </w:r>
      <w:r w:rsidR="003A46B9" w:rsidRPr="003C200F">
        <w:rPr>
          <w:sz w:val="22"/>
          <w:szCs w:val="22"/>
        </w:rPr>
        <w:t>, bytem Aš</w:t>
      </w:r>
      <w:bookmarkStart w:id="0" w:name="_GoBack"/>
      <w:bookmarkEnd w:id="0"/>
    </w:p>
    <w:p w:rsidR="006162F9" w:rsidRDefault="006162F9" w:rsidP="006162F9">
      <w:pPr>
        <w:rPr>
          <w:sz w:val="22"/>
          <w:szCs w:val="22"/>
        </w:rPr>
      </w:pPr>
      <w:r>
        <w:rPr>
          <w:sz w:val="22"/>
          <w:szCs w:val="22"/>
        </w:rPr>
        <w:t>jako kupující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Město Aš prohlašuje, že je na základě zákona č. 172/1991 Sb., o přechodu některých věcí z majetku ČR do vlastnictví obcí, ve znění pozdějších předpisů výlučným vlastníkem</w:t>
      </w:r>
      <w:r w:rsidR="006207A9">
        <w:rPr>
          <w:sz w:val="22"/>
        </w:rPr>
        <w:t xml:space="preserve"> </w:t>
      </w:r>
      <w:r>
        <w:rPr>
          <w:sz w:val="22"/>
        </w:rPr>
        <w:t xml:space="preserve">pozemku označeného jako </w:t>
      </w:r>
      <w:r w:rsidR="00227F6A">
        <w:rPr>
          <w:b/>
          <w:sz w:val="22"/>
        </w:rPr>
        <w:t>stavební</w:t>
      </w:r>
      <w:r>
        <w:rPr>
          <w:b/>
          <w:sz w:val="22"/>
        </w:rPr>
        <w:t xml:space="preserve"> parcela č. </w:t>
      </w:r>
      <w:r w:rsidR="00227F6A">
        <w:rPr>
          <w:b/>
          <w:sz w:val="22"/>
        </w:rPr>
        <w:t>474/8</w:t>
      </w:r>
      <w:r>
        <w:rPr>
          <w:b/>
          <w:sz w:val="22"/>
        </w:rPr>
        <w:t xml:space="preserve"> o výměře </w:t>
      </w:r>
      <w:r w:rsidR="00227F6A">
        <w:rPr>
          <w:b/>
          <w:sz w:val="22"/>
        </w:rPr>
        <w:t xml:space="preserve">41 </w:t>
      </w:r>
      <w:r>
        <w:rPr>
          <w:b/>
          <w:sz w:val="22"/>
        </w:rPr>
        <w:t>m</w:t>
      </w:r>
      <w:r>
        <w:rPr>
          <w:b/>
          <w:sz w:val="22"/>
          <w:vertAlign w:val="superscript"/>
        </w:rPr>
        <w:t>2</w:t>
      </w:r>
      <w:r>
        <w:rPr>
          <w:sz w:val="22"/>
        </w:rPr>
        <w:t xml:space="preserve"> – </w:t>
      </w:r>
      <w:r w:rsidR="00227F6A">
        <w:rPr>
          <w:sz w:val="22"/>
        </w:rPr>
        <w:t>zastavěná plocha a nádvoří, společný dvůr v k</w:t>
      </w:r>
      <w:r>
        <w:rPr>
          <w:sz w:val="22"/>
        </w:rPr>
        <w:t xml:space="preserve">atastrálním území </w:t>
      </w:r>
      <w:r w:rsidR="00EB4B31">
        <w:rPr>
          <w:sz w:val="22"/>
        </w:rPr>
        <w:t>Aš</w:t>
      </w:r>
      <w:r>
        <w:rPr>
          <w:sz w:val="22"/>
        </w:rPr>
        <w:t xml:space="preserve">, zapsaném na listu vlastnictví č. 1 pro katastrální území </w:t>
      </w:r>
      <w:r w:rsidR="00EB4B31">
        <w:rPr>
          <w:sz w:val="22"/>
        </w:rPr>
        <w:t>Aš</w:t>
      </w:r>
      <w:r>
        <w:rPr>
          <w:sz w:val="22"/>
        </w:rPr>
        <w:t xml:space="preserve">, obci Aš, okrese Cheb u Katastrálního úřadu pro Karlovarský kraj, Katastrální pracoviště Cheb </w:t>
      </w:r>
    </w:p>
    <w:p w:rsidR="006162F9" w:rsidRDefault="006162F9" w:rsidP="006162F9">
      <w:pPr>
        <w:rPr>
          <w:b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sz w:val="22"/>
        </w:rPr>
        <w:t xml:space="preserve"> </w:t>
      </w:r>
      <w:r>
        <w:rPr>
          <w:b/>
          <w:bCs/>
          <w:sz w:val="22"/>
        </w:rPr>
        <w:t>II.</w:t>
      </w:r>
    </w:p>
    <w:p w:rsidR="00134C6A" w:rsidRDefault="006162F9" w:rsidP="00227F6A">
      <w:pPr>
        <w:jc w:val="both"/>
        <w:rPr>
          <w:sz w:val="22"/>
        </w:rPr>
      </w:pPr>
      <w:r>
        <w:rPr>
          <w:sz w:val="22"/>
        </w:rPr>
        <w:t>Město Aš prodává</w:t>
      </w:r>
      <w:r w:rsidR="00E81EE8">
        <w:rPr>
          <w:sz w:val="22"/>
        </w:rPr>
        <w:t xml:space="preserve"> </w:t>
      </w:r>
      <w:r w:rsidR="00227F6A">
        <w:rPr>
          <w:sz w:val="22"/>
        </w:rPr>
        <w:t xml:space="preserve">nemovitost uvedenou v čl. I. této smlouvy </w:t>
      </w:r>
      <w:r>
        <w:rPr>
          <w:sz w:val="22"/>
        </w:rPr>
        <w:t xml:space="preserve"> se všemi součástmi a příslušenstvím, právy  a povinnostmi, za účelem užívání </w:t>
      </w:r>
      <w:r w:rsidR="00227F6A">
        <w:rPr>
          <w:sz w:val="22"/>
        </w:rPr>
        <w:t>zázemí</w:t>
      </w:r>
      <w:r w:rsidR="006207A9">
        <w:rPr>
          <w:sz w:val="22"/>
        </w:rPr>
        <w:t xml:space="preserve"> </w:t>
      </w:r>
      <w:r w:rsidR="00E81EE8">
        <w:rPr>
          <w:sz w:val="22"/>
        </w:rPr>
        <w:t xml:space="preserve">a </w:t>
      </w:r>
      <w:r>
        <w:rPr>
          <w:color w:val="000000"/>
          <w:sz w:val="22"/>
        </w:rPr>
        <w:t xml:space="preserve"> </w:t>
      </w:r>
      <w:r>
        <w:rPr>
          <w:sz w:val="22"/>
        </w:rPr>
        <w:t xml:space="preserve">za celkovou kupní cenu ve výši </w:t>
      </w:r>
      <w:r w:rsidR="00227F6A">
        <w:rPr>
          <w:b/>
          <w:sz w:val="22"/>
        </w:rPr>
        <w:t xml:space="preserve">51.250 </w:t>
      </w:r>
      <w:r>
        <w:rPr>
          <w:b/>
          <w:bCs/>
          <w:sz w:val="22"/>
        </w:rPr>
        <w:t>Kč</w:t>
      </w:r>
      <w:r>
        <w:rPr>
          <w:sz w:val="22"/>
        </w:rPr>
        <w:t xml:space="preserve"> </w:t>
      </w:r>
    </w:p>
    <w:p w:rsidR="006162F9" w:rsidRPr="006207A9" w:rsidRDefault="006162F9" w:rsidP="00227F6A">
      <w:pPr>
        <w:jc w:val="both"/>
        <w:rPr>
          <w:sz w:val="22"/>
        </w:rPr>
      </w:pPr>
      <w:r>
        <w:rPr>
          <w:sz w:val="22"/>
        </w:rPr>
        <w:t xml:space="preserve">(slovy: </w:t>
      </w:r>
      <w:r w:rsidR="00227F6A">
        <w:rPr>
          <w:sz w:val="22"/>
        </w:rPr>
        <w:t>padesát jeden tisíc dvě stě padesát</w:t>
      </w:r>
      <w:r>
        <w:rPr>
          <w:sz w:val="22"/>
        </w:rPr>
        <w:t xml:space="preserve"> korun českých) 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227F6A" w:rsidP="00EB4B31">
      <w:pPr>
        <w:rPr>
          <w:sz w:val="22"/>
        </w:rPr>
      </w:pPr>
      <w:proofErr w:type="spellStart"/>
      <w:r>
        <w:rPr>
          <w:sz w:val="22"/>
        </w:rPr>
        <w:t>Bui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Sy</w:t>
      </w:r>
      <w:proofErr w:type="spellEnd"/>
      <w:r>
        <w:rPr>
          <w:sz w:val="22"/>
        </w:rPr>
        <w:t xml:space="preserve"> Hung</w:t>
      </w:r>
      <w:r w:rsidR="0008008B">
        <w:rPr>
          <w:sz w:val="22"/>
        </w:rPr>
        <w:t>, kter</w:t>
      </w:r>
      <w:r w:rsidR="00EB4B31">
        <w:rPr>
          <w:sz w:val="22"/>
        </w:rPr>
        <w:t>ý</w:t>
      </w:r>
      <w:r w:rsidR="0008008B">
        <w:rPr>
          <w:sz w:val="22"/>
        </w:rPr>
        <w:t xml:space="preserve"> tuto</w:t>
      </w:r>
      <w:r w:rsidR="006162F9">
        <w:rPr>
          <w:sz w:val="22"/>
        </w:rPr>
        <w:t xml:space="preserve"> nemovitost za uvedenou kupní cenu kupuje do svého vlastnictví. </w:t>
      </w:r>
    </w:p>
    <w:p w:rsidR="00EB4B31" w:rsidRDefault="00EB4B31" w:rsidP="006162F9">
      <w:pPr>
        <w:jc w:val="center"/>
        <w:rPr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III.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 xml:space="preserve">Celá kupní cena ve výši </w:t>
      </w:r>
      <w:r w:rsidR="00227F6A">
        <w:rPr>
          <w:sz w:val="22"/>
        </w:rPr>
        <w:t>51.250</w:t>
      </w:r>
      <w:r>
        <w:rPr>
          <w:sz w:val="22"/>
        </w:rPr>
        <w:t xml:space="preserve"> Kč byla kupující</w:t>
      </w:r>
      <w:r w:rsidR="00EB4B31">
        <w:rPr>
          <w:sz w:val="22"/>
        </w:rPr>
        <w:t>m</w:t>
      </w:r>
      <w:r>
        <w:rPr>
          <w:sz w:val="22"/>
        </w:rPr>
        <w:t xml:space="preserve"> uhrazena na účet prodávajícího před podpisem této kupní smlouvy.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 xml:space="preserve">Poplatky </w:t>
      </w:r>
      <w:proofErr w:type="gramStart"/>
      <w:r>
        <w:rPr>
          <w:sz w:val="22"/>
        </w:rPr>
        <w:t>související s vkladem</w:t>
      </w:r>
      <w:proofErr w:type="gramEnd"/>
      <w:r>
        <w:rPr>
          <w:sz w:val="22"/>
        </w:rPr>
        <w:t xml:space="preserve"> do katastru nemovitostí zaplatí kupující. 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  <w:szCs w:val="22"/>
        </w:rPr>
      </w:pPr>
      <w:r>
        <w:rPr>
          <w:sz w:val="22"/>
          <w:szCs w:val="22"/>
        </w:rPr>
        <w:t>Po zápisu vlastnického práva do katastru nemovitostí je poplatník daně povinen v souladu s příslušným právním předpisem podat daňové přiznání k dani z nabytí nemovitých věcí a uhradit daňovou povinnost.</w:t>
      </w:r>
    </w:p>
    <w:p w:rsidR="006162F9" w:rsidRDefault="006162F9" w:rsidP="006162F9">
      <w:pPr>
        <w:jc w:val="both"/>
        <w:rPr>
          <w:sz w:val="22"/>
        </w:rPr>
      </w:pP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Tyto skutečnosti stvrzují všechny smluvní strany svými podpisy na této kupní smlouvě.</w:t>
      </w:r>
    </w:p>
    <w:p w:rsidR="00E81EE8" w:rsidRDefault="00E81EE8" w:rsidP="00EB4B31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IV.</w:t>
      </w:r>
    </w:p>
    <w:p w:rsidR="006162F9" w:rsidRDefault="006162F9" w:rsidP="006162F9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Strana kupující byla řádně seznámena s technickým stavem předmětu převodu, prohlédla si jej a byl jí předveden s tím, že stav předmětu převodu odpovídá stáří, běžnému opotřebení a obvyklým provozním podmínkám a způsobu užívání a údržby. Kupující předmět převodu v uvedeném stavu kupuje a přijímá a s ohledem na stáří, opotřebení a stav předmětu převodu v důsledku provozu a užívání si nečiní a nebude činit vůči převádějícímu žádné nároky z odpovědnosti za případné zjevné či skryté vady převáděného objektu, které se na předmětu převodu nacházejí nebo vyjdou kdykoliv později najevo.</w:t>
      </w:r>
    </w:p>
    <w:p w:rsidR="006162F9" w:rsidRDefault="006162F9" w:rsidP="00971011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6162F9" w:rsidRDefault="006162F9" w:rsidP="006162F9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v den jejího podpisu oprávněnými zástupci obou smluvních stran a účinnosti dnem jejího uveřejnění dle zákona č. 340/2015 Sb., o registru smluv, uveřejnění smlouvy dle zákona č. 340/2015 Sb., o registru smluv, zajistí prodávající.</w:t>
      </w:r>
    </w:p>
    <w:p w:rsidR="006162F9" w:rsidRDefault="006162F9" w:rsidP="006162F9">
      <w:pPr>
        <w:spacing w:line="240" w:lineRule="atLeast"/>
        <w:jc w:val="both"/>
        <w:rPr>
          <w:sz w:val="22"/>
          <w:szCs w:val="22"/>
        </w:rPr>
      </w:pPr>
    </w:p>
    <w:p w:rsidR="006162F9" w:rsidRPr="00971011" w:rsidRDefault="006162F9" w:rsidP="009710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Tato smlouva </w:t>
      </w:r>
      <w:r>
        <w:rPr>
          <w:snapToGrid w:val="0"/>
          <w:sz w:val="22"/>
          <w:szCs w:val="22"/>
        </w:rPr>
        <w:t xml:space="preserve">obsahuje 2 listy a vyhotovuje se v 5ti výtiscích, z nichž každý má platnost originálu. Tři,  smluvními stranami podepsané výtisky, </w:t>
      </w:r>
      <w:r>
        <w:rPr>
          <w:sz w:val="22"/>
          <w:szCs w:val="22"/>
        </w:rPr>
        <w:t xml:space="preserve">obdrží prodávající před podáním návrhu na vklad do katastru nemovitostí pro své interní potřeby, další </w:t>
      </w:r>
      <w:r>
        <w:rPr>
          <w:snapToGrid w:val="0"/>
          <w:sz w:val="22"/>
          <w:szCs w:val="22"/>
        </w:rPr>
        <w:t>bude přílohou návrhu na vklad do katastru nemovitostí a zbývající obdrží strana kupující.</w:t>
      </w:r>
    </w:p>
    <w:p w:rsidR="006162F9" w:rsidRDefault="006162F9" w:rsidP="006162F9">
      <w:pPr>
        <w:autoSpaceDE w:val="0"/>
        <w:autoSpaceDN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VI.</w:t>
      </w:r>
    </w:p>
    <w:p w:rsidR="006162F9" w:rsidRPr="00971011" w:rsidRDefault="006162F9" w:rsidP="00971011">
      <w:pPr>
        <w:autoSpaceDE w:val="0"/>
        <w:autoSpaceDN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Vlastnické právo k předmětu převodu podle § 10 katastrálního zákona č. 256/2013 Sb. přechází na stranu kupující na základě pravomocného rozhodnutí katastrálního úřadu o povolení vkladu k okamžiku, kdy návrh na vklad bude doručen Katastrálnímu úřadu pro Karlovarský kraj, Katastrální pracoviště Cheb.</w:t>
      </w: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VII.</w:t>
      </w:r>
    </w:p>
    <w:p w:rsidR="006162F9" w:rsidRDefault="006162F9" w:rsidP="006162F9">
      <w:pPr>
        <w:jc w:val="both"/>
        <w:rPr>
          <w:b/>
          <w:bCs/>
          <w:sz w:val="22"/>
        </w:rPr>
      </w:pPr>
      <w:r>
        <w:rPr>
          <w:sz w:val="22"/>
        </w:rPr>
        <w:t>Účastníci smlouvy žádají, aby Katastrální úřad pro Karlovarský kraj, Katastrální pracoviště Cheb provedl podle této smlouvy potřebné zápisy, zejména vyznačil vlastnictví kupující</w:t>
      </w:r>
      <w:r w:rsidR="00723DED">
        <w:rPr>
          <w:sz w:val="22"/>
        </w:rPr>
        <w:t>ho</w:t>
      </w:r>
      <w:r>
        <w:rPr>
          <w:sz w:val="22"/>
        </w:rPr>
        <w:t xml:space="preserve"> k předmětn</w:t>
      </w:r>
      <w:r w:rsidR="0008008B">
        <w:rPr>
          <w:sz w:val="22"/>
        </w:rPr>
        <w:t>é nemovitosti</w:t>
      </w:r>
      <w:r>
        <w:rPr>
          <w:sz w:val="22"/>
        </w:rPr>
        <w:t>.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VIII.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Účastníci smlouvy si vzájemně prohlašují, že tato smlouva byla sepsána podle jejich pravé a svobodné vůle.</w:t>
      </w:r>
    </w:p>
    <w:p w:rsidR="006162F9" w:rsidRDefault="006162F9" w:rsidP="006162F9">
      <w:pPr>
        <w:jc w:val="both"/>
        <w:rPr>
          <w:sz w:val="22"/>
        </w:rPr>
      </w:pPr>
      <w:r>
        <w:rPr>
          <w:sz w:val="22"/>
        </w:rPr>
        <w:t>Na důkaz toho připojují vlastnoruční podpisy účastníků smlouvy.</w:t>
      </w:r>
    </w:p>
    <w:p w:rsidR="006162F9" w:rsidRDefault="006162F9" w:rsidP="006162F9">
      <w:pPr>
        <w:rPr>
          <w:b/>
          <w:bCs/>
          <w:sz w:val="22"/>
        </w:rPr>
      </w:pPr>
    </w:p>
    <w:p w:rsidR="006162F9" w:rsidRDefault="006162F9" w:rsidP="006162F9">
      <w:pPr>
        <w:rPr>
          <w:sz w:val="22"/>
        </w:rPr>
      </w:pPr>
    </w:p>
    <w:p w:rsidR="00227F6A" w:rsidRDefault="00227F6A" w:rsidP="006162F9">
      <w:pPr>
        <w:rPr>
          <w:sz w:val="22"/>
        </w:rPr>
      </w:pPr>
    </w:p>
    <w:p w:rsidR="00227F6A" w:rsidRDefault="00227F6A" w:rsidP="006162F9">
      <w:pPr>
        <w:rPr>
          <w:sz w:val="22"/>
        </w:rPr>
      </w:pPr>
    </w:p>
    <w:p w:rsidR="00227F6A" w:rsidRDefault="00227F6A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V Aši ………………………..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 Aši ….…………………..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162F9" w:rsidRDefault="006162F9" w:rsidP="006162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162F9" w:rsidRDefault="006162F9" w:rsidP="006162F9">
      <w:pPr>
        <w:rPr>
          <w:sz w:val="22"/>
        </w:rPr>
      </w:pPr>
    </w:p>
    <w:p w:rsidR="00227F6A" w:rsidRDefault="00227F6A" w:rsidP="006162F9">
      <w:pPr>
        <w:rPr>
          <w:sz w:val="22"/>
        </w:rPr>
      </w:pPr>
    </w:p>
    <w:p w:rsidR="00227F6A" w:rsidRDefault="00227F6A" w:rsidP="006162F9">
      <w:pPr>
        <w:rPr>
          <w:sz w:val="22"/>
        </w:rPr>
      </w:pP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................................................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</w:t>
      </w:r>
    </w:p>
    <w:p w:rsidR="006162F9" w:rsidRDefault="006162F9" w:rsidP="006162F9">
      <w:pPr>
        <w:rPr>
          <w:sz w:val="22"/>
        </w:rPr>
      </w:pPr>
      <w:r>
        <w:rPr>
          <w:sz w:val="22"/>
        </w:rPr>
        <w:t xml:space="preserve">Město Aš </w:t>
      </w:r>
      <w:proofErr w:type="spellStart"/>
      <w:r>
        <w:rPr>
          <w:sz w:val="22"/>
        </w:rPr>
        <w:t>zast</w:t>
      </w:r>
      <w:proofErr w:type="spellEnd"/>
      <w:r>
        <w:rPr>
          <w:sz w:val="22"/>
        </w:rPr>
        <w:t xml:space="preserve">. starostou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227F6A">
        <w:rPr>
          <w:sz w:val="22"/>
        </w:rPr>
        <w:t>Bui</w:t>
      </w:r>
      <w:proofErr w:type="spellEnd"/>
      <w:r w:rsidR="00227F6A">
        <w:rPr>
          <w:sz w:val="22"/>
        </w:rPr>
        <w:t xml:space="preserve"> </w:t>
      </w:r>
      <w:proofErr w:type="spellStart"/>
      <w:r w:rsidR="00227F6A">
        <w:rPr>
          <w:sz w:val="22"/>
        </w:rPr>
        <w:t>Sy</w:t>
      </w:r>
      <w:proofErr w:type="spellEnd"/>
      <w:r w:rsidR="00227F6A">
        <w:rPr>
          <w:sz w:val="22"/>
        </w:rPr>
        <w:t xml:space="preserve"> Hung</w:t>
      </w:r>
    </w:p>
    <w:p w:rsidR="006162F9" w:rsidRDefault="006162F9" w:rsidP="006162F9">
      <w:pPr>
        <w:rPr>
          <w:b/>
          <w:sz w:val="22"/>
        </w:rPr>
      </w:pPr>
      <w:r>
        <w:rPr>
          <w:sz w:val="22"/>
        </w:rPr>
        <w:t>Mgr. Daliborem Blažkem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162F9" w:rsidRDefault="006162F9" w:rsidP="006162F9">
      <w:pPr>
        <w:jc w:val="both"/>
        <w:rPr>
          <w:b/>
          <w:sz w:val="20"/>
          <w:szCs w:val="20"/>
          <w:u w:val="single"/>
        </w:rPr>
      </w:pPr>
    </w:p>
    <w:p w:rsidR="006162F9" w:rsidRDefault="006162F9" w:rsidP="006162F9">
      <w:pPr>
        <w:jc w:val="both"/>
        <w:rPr>
          <w:b/>
          <w:sz w:val="20"/>
          <w:szCs w:val="20"/>
          <w:u w:val="single"/>
        </w:rPr>
      </w:pPr>
    </w:p>
    <w:p w:rsidR="0008008B" w:rsidRDefault="0008008B" w:rsidP="006162F9">
      <w:pPr>
        <w:jc w:val="both"/>
        <w:rPr>
          <w:b/>
          <w:sz w:val="20"/>
          <w:szCs w:val="20"/>
          <w:u w:val="single"/>
        </w:rPr>
      </w:pPr>
    </w:p>
    <w:p w:rsidR="00227F6A" w:rsidRDefault="00227F6A" w:rsidP="006162F9">
      <w:pPr>
        <w:jc w:val="both"/>
        <w:rPr>
          <w:b/>
          <w:sz w:val="20"/>
          <w:szCs w:val="20"/>
          <w:u w:val="single"/>
        </w:rPr>
      </w:pPr>
    </w:p>
    <w:p w:rsidR="00227F6A" w:rsidRDefault="00227F6A" w:rsidP="006162F9">
      <w:pPr>
        <w:jc w:val="both"/>
        <w:rPr>
          <w:b/>
          <w:sz w:val="20"/>
          <w:szCs w:val="20"/>
          <w:u w:val="single"/>
        </w:rPr>
      </w:pPr>
    </w:p>
    <w:p w:rsidR="00227F6A" w:rsidRDefault="00227F6A" w:rsidP="006162F9">
      <w:pPr>
        <w:jc w:val="both"/>
        <w:rPr>
          <w:b/>
          <w:sz w:val="20"/>
          <w:szCs w:val="20"/>
          <w:u w:val="single"/>
        </w:rPr>
      </w:pPr>
    </w:p>
    <w:p w:rsidR="0008008B" w:rsidRDefault="0008008B" w:rsidP="006162F9">
      <w:pPr>
        <w:jc w:val="both"/>
        <w:rPr>
          <w:b/>
          <w:sz w:val="20"/>
          <w:szCs w:val="20"/>
          <w:u w:val="single"/>
        </w:rPr>
      </w:pPr>
    </w:p>
    <w:p w:rsidR="006162F9" w:rsidRDefault="006162F9" w:rsidP="006162F9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Doložka o platnosti právního </w:t>
      </w:r>
      <w:r w:rsidR="0008008B">
        <w:rPr>
          <w:b/>
          <w:sz w:val="22"/>
          <w:szCs w:val="22"/>
          <w:u w:val="single"/>
        </w:rPr>
        <w:t>jednání</w:t>
      </w:r>
      <w:r>
        <w:rPr>
          <w:b/>
          <w:sz w:val="22"/>
          <w:szCs w:val="22"/>
          <w:u w:val="single"/>
        </w:rPr>
        <w:t xml:space="preserve"> obce podle zákona č. 128/2000 Sb. v platném znění.</w:t>
      </w:r>
    </w:p>
    <w:p w:rsidR="006162F9" w:rsidRDefault="006162F9" w:rsidP="006162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 §39 a §41 zákona č. 128/2000 Sb. v platném znění potvrzuji, že Zastupitelstvo města Aše usnesením č. </w:t>
      </w:r>
      <w:r w:rsidR="00227F6A">
        <w:rPr>
          <w:sz w:val="22"/>
          <w:szCs w:val="22"/>
        </w:rPr>
        <w:t>318</w:t>
      </w:r>
      <w:r>
        <w:rPr>
          <w:sz w:val="22"/>
          <w:szCs w:val="22"/>
        </w:rPr>
        <w:t xml:space="preserve"> ze dne </w:t>
      </w:r>
      <w:proofErr w:type="gramStart"/>
      <w:r w:rsidR="00227F6A">
        <w:rPr>
          <w:sz w:val="22"/>
          <w:szCs w:val="22"/>
        </w:rPr>
        <w:t>24.2.2021</w:t>
      </w:r>
      <w:proofErr w:type="gramEnd"/>
      <w:r>
        <w:rPr>
          <w:sz w:val="22"/>
          <w:szCs w:val="22"/>
        </w:rPr>
        <w:t xml:space="preserve"> schválilo převod předmětn</w:t>
      </w:r>
      <w:r w:rsidR="00291D9A">
        <w:rPr>
          <w:sz w:val="22"/>
          <w:szCs w:val="22"/>
        </w:rPr>
        <w:t>é</w:t>
      </w:r>
      <w:r>
        <w:rPr>
          <w:sz w:val="22"/>
          <w:szCs w:val="22"/>
        </w:rPr>
        <w:t xml:space="preserve"> nemovitost</w:t>
      </w:r>
      <w:r w:rsidR="00291D9A">
        <w:rPr>
          <w:sz w:val="22"/>
          <w:szCs w:val="22"/>
        </w:rPr>
        <w:t>i</w:t>
      </w:r>
      <w:r>
        <w:rPr>
          <w:sz w:val="22"/>
          <w:szCs w:val="22"/>
        </w:rPr>
        <w:t xml:space="preserve">. Záměr o prodeji nemovitostí byl zveřejněn na úřední desce MěÚ v Aši ve dnech </w:t>
      </w:r>
      <w:proofErr w:type="gramStart"/>
      <w:r w:rsidR="00227F6A">
        <w:rPr>
          <w:sz w:val="22"/>
          <w:szCs w:val="22"/>
        </w:rPr>
        <w:t>10.9.2020</w:t>
      </w:r>
      <w:proofErr w:type="gramEnd"/>
      <w:r w:rsidR="00227F6A">
        <w:rPr>
          <w:sz w:val="22"/>
          <w:szCs w:val="22"/>
        </w:rPr>
        <w:t xml:space="preserve"> – 25.9.2020</w:t>
      </w:r>
      <w:r>
        <w:rPr>
          <w:sz w:val="22"/>
          <w:szCs w:val="22"/>
        </w:rPr>
        <w:t>.</w:t>
      </w:r>
    </w:p>
    <w:p w:rsidR="006162F9" w:rsidRDefault="006162F9" w:rsidP="006162F9">
      <w:pPr>
        <w:rPr>
          <w:sz w:val="22"/>
          <w:szCs w:val="22"/>
        </w:rPr>
      </w:pPr>
    </w:p>
    <w:p w:rsidR="006162F9" w:rsidRDefault="006162F9" w:rsidP="006162F9">
      <w:pPr>
        <w:rPr>
          <w:sz w:val="22"/>
          <w:szCs w:val="22"/>
        </w:rPr>
      </w:pPr>
      <w:r>
        <w:rPr>
          <w:sz w:val="22"/>
          <w:szCs w:val="22"/>
        </w:rPr>
        <w:t xml:space="preserve">V Aši ……………………….. </w:t>
      </w:r>
    </w:p>
    <w:p w:rsidR="006162F9" w:rsidRDefault="006162F9" w:rsidP="006162F9">
      <w:pPr>
        <w:ind w:left="5664"/>
        <w:rPr>
          <w:sz w:val="20"/>
        </w:rPr>
      </w:pPr>
    </w:p>
    <w:p w:rsidR="006162F9" w:rsidRDefault="006162F9" w:rsidP="006162F9">
      <w:pPr>
        <w:ind w:left="5664"/>
        <w:rPr>
          <w:sz w:val="20"/>
        </w:rPr>
      </w:pPr>
    </w:p>
    <w:p w:rsidR="006162F9" w:rsidRDefault="006162F9" w:rsidP="006162F9">
      <w:pPr>
        <w:ind w:left="5664"/>
        <w:rPr>
          <w:sz w:val="20"/>
        </w:rPr>
      </w:pPr>
      <w:r>
        <w:rPr>
          <w:sz w:val="20"/>
        </w:rPr>
        <w:t xml:space="preserve">       ………............................................</w:t>
      </w:r>
    </w:p>
    <w:p w:rsidR="006162F9" w:rsidRDefault="006162F9" w:rsidP="006162F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Město Aš zastoupené starostou</w:t>
      </w:r>
    </w:p>
    <w:p w:rsidR="006162F9" w:rsidRDefault="006162F9" w:rsidP="006162F9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Mgr. Daliborem Blažkem</w:t>
      </w:r>
    </w:p>
    <w:p w:rsidR="006162F9" w:rsidRDefault="006162F9" w:rsidP="006162F9">
      <w:pPr>
        <w:rPr>
          <w:sz w:val="20"/>
          <w:szCs w:val="20"/>
        </w:rPr>
      </w:pPr>
    </w:p>
    <w:p w:rsidR="006162F9" w:rsidRDefault="006162F9" w:rsidP="006162F9">
      <w:pPr>
        <w:rPr>
          <w:sz w:val="20"/>
          <w:szCs w:val="20"/>
        </w:rPr>
      </w:pPr>
    </w:p>
    <w:p w:rsidR="0008008B" w:rsidRDefault="0008008B" w:rsidP="006162F9">
      <w:pPr>
        <w:rPr>
          <w:sz w:val="20"/>
          <w:szCs w:val="20"/>
        </w:rPr>
      </w:pPr>
    </w:p>
    <w:p w:rsidR="00240F1F" w:rsidRDefault="006162F9" w:rsidP="006162F9">
      <w:pPr>
        <w:rPr>
          <w:sz w:val="20"/>
          <w:szCs w:val="20"/>
        </w:rPr>
      </w:pPr>
      <w:r>
        <w:rPr>
          <w:sz w:val="20"/>
          <w:szCs w:val="20"/>
        </w:rPr>
        <w:t>Za věcnou správnost:</w:t>
      </w:r>
    </w:p>
    <w:sectPr w:rsidR="0024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F9"/>
    <w:rsid w:val="0008008B"/>
    <w:rsid w:val="00134C6A"/>
    <w:rsid w:val="00211F34"/>
    <w:rsid w:val="00227F6A"/>
    <w:rsid w:val="00240F1F"/>
    <w:rsid w:val="00291D9A"/>
    <w:rsid w:val="002C2196"/>
    <w:rsid w:val="003365C9"/>
    <w:rsid w:val="003A46B9"/>
    <w:rsid w:val="004464C4"/>
    <w:rsid w:val="00450CC9"/>
    <w:rsid w:val="005D7FEC"/>
    <w:rsid w:val="006162F9"/>
    <w:rsid w:val="006207A9"/>
    <w:rsid w:val="00661E01"/>
    <w:rsid w:val="006F1ED9"/>
    <w:rsid w:val="00723DED"/>
    <w:rsid w:val="007F23C6"/>
    <w:rsid w:val="008026A0"/>
    <w:rsid w:val="008217E1"/>
    <w:rsid w:val="00971011"/>
    <w:rsid w:val="009E2C4B"/>
    <w:rsid w:val="00A13578"/>
    <w:rsid w:val="00E60361"/>
    <w:rsid w:val="00E81EE8"/>
    <w:rsid w:val="00EA697D"/>
    <w:rsid w:val="00EB4B31"/>
    <w:rsid w:val="00F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93F3"/>
  <w15:chartTrackingRefBased/>
  <w15:docId w15:val="{AC6D701A-7F10-48EE-BE8F-E2DFCB7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0F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Jarošová</dc:creator>
  <cp:keywords/>
  <dc:description/>
  <cp:lastModifiedBy>Milana Jarošová</cp:lastModifiedBy>
  <cp:revision>21</cp:revision>
  <cp:lastPrinted>2021-03-08T08:10:00Z</cp:lastPrinted>
  <dcterms:created xsi:type="dcterms:W3CDTF">2019-03-05T07:57:00Z</dcterms:created>
  <dcterms:modified xsi:type="dcterms:W3CDTF">2021-04-21T08:20:00Z</dcterms:modified>
</cp:coreProperties>
</file>