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0316C" w14:textId="60872D18" w:rsidR="008817EE" w:rsidRPr="00DF7ACC" w:rsidRDefault="008817EE" w:rsidP="008817EE">
      <w:pPr>
        <w:rPr>
          <w:b/>
        </w:rPr>
      </w:pPr>
      <w:r>
        <w:rPr>
          <w:b/>
        </w:rPr>
        <w:t>Příloha č. 3</w:t>
      </w:r>
      <w:r>
        <w:rPr>
          <w:b/>
        </w:rPr>
        <w:t xml:space="preserve"> ke smlouvě č. </w:t>
      </w:r>
      <w:r w:rsidRPr="00C90C83">
        <w:rPr>
          <w:b/>
        </w:rPr>
        <w:t>PK/639/2021</w:t>
      </w:r>
    </w:p>
    <w:p w14:paraId="2B660CA7" w14:textId="77777777" w:rsidR="008817EE" w:rsidRDefault="008817EE" w:rsidP="00371E02">
      <w:pPr>
        <w:pStyle w:val="Bezmezer"/>
        <w:rPr>
          <w:b/>
        </w:rPr>
      </w:pPr>
    </w:p>
    <w:p w14:paraId="2211F68B" w14:textId="63A77CA7" w:rsidR="001142FF" w:rsidRDefault="00371E02" w:rsidP="00371E02">
      <w:pPr>
        <w:pStyle w:val="Bezmezer"/>
        <w:rPr>
          <w:b/>
        </w:rPr>
      </w:pPr>
      <w:r w:rsidRPr="00371E02">
        <w:rPr>
          <w:b/>
        </w:rPr>
        <w:t>Vizualizace nástroje</w:t>
      </w:r>
    </w:p>
    <w:p w14:paraId="4364D4EF" w14:textId="77777777" w:rsidR="00371E02" w:rsidRPr="00371E02" w:rsidRDefault="00371E02" w:rsidP="00371E02">
      <w:pPr>
        <w:pStyle w:val="Bezmezer"/>
        <w:rPr>
          <w:b/>
        </w:rPr>
      </w:pPr>
    </w:p>
    <w:p w14:paraId="21C36F0C" w14:textId="77777777" w:rsidR="00371E02" w:rsidRPr="00371E02" w:rsidRDefault="00371E02" w:rsidP="00371E02">
      <w:pPr>
        <w:pStyle w:val="Bezmezer"/>
        <w:rPr>
          <w:b/>
        </w:rPr>
      </w:pPr>
      <w:r w:rsidRPr="00371E02">
        <w:rPr>
          <w:b/>
        </w:rPr>
        <w:t>Popis nástroje:</w:t>
      </w:r>
    </w:p>
    <w:p w14:paraId="1E7A0398" w14:textId="2CC7B581" w:rsidR="00371E02" w:rsidRPr="00371E02" w:rsidRDefault="00371E02" w:rsidP="00371E02">
      <w:pPr>
        <w:pStyle w:val="Bezmezer"/>
      </w:pPr>
      <w:r w:rsidRPr="00371E02">
        <w:t>Chromatické cembalo</w:t>
      </w:r>
      <w:r>
        <w:t xml:space="preserve"> </w:t>
      </w:r>
      <w:r w:rsidRPr="00371E02">
        <w:t>italského typu</w:t>
      </w:r>
    </w:p>
    <w:p w14:paraId="33915810" w14:textId="106D6B0C" w:rsidR="00371E02" w:rsidRPr="00371E02" w:rsidRDefault="00371E02" w:rsidP="00371E02">
      <w:pPr>
        <w:pStyle w:val="Bezmezer"/>
      </w:pPr>
      <w:r>
        <w:t>D</w:t>
      </w:r>
      <w:r w:rsidRPr="00371E02">
        <w:t xml:space="preserve">ispozice: 1 sbor strun 8´ registru, </w:t>
      </w:r>
      <w:r>
        <w:t>l</w:t>
      </w:r>
      <w:r w:rsidRPr="00371E02">
        <w:t>adění: a´=440Hz, bez transpozice,</w:t>
      </w:r>
    </w:p>
    <w:p w14:paraId="69EC1D59" w14:textId="77777777" w:rsidR="00371E02" w:rsidRPr="00371E02" w:rsidRDefault="00371E02" w:rsidP="00371E02">
      <w:pPr>
        <w:pStyle w:val="Bezmezer"/>
      </w:pPr>
      <w:r w:rsidRPr="00371E02">
        <w:t xml:space="preserve">Materiál korpusu lípa, javor, dno smrk, rezonanční deska smrk Val di </w:t>
      </w:r>
      <w:proofErr w:type="spellStart"/>
      <w:r w:rsidRPr="00371E02">
        <w:t>Fiemme</w:t>
      </w:r>
      <w:proofErr w:type="spellEnd"/>
      <w:r w:rsidRPr="00371E02">
        <w:t>,</w:t>
      </w:r>
    </w:p>
    <w:p w14:paraId="222EE0BC" w14:textId="77777777" w:rsidR="00371E02" w:rsidRPr="00371E02" w:rsidRDefault="00371E02" w:rsidP="00371E02">
      <w:pPr>
        <w:pStyle w:val="Bezmezer"/>
      </w:pPr>
      <w:proofErr w:type="spellStart"/>
      <w:r w:rsidRPr="00371E02">
        <w:t>Jednomanuálová</w:t>
      </w:r>
      <w:proofErr w:type="spellEnd"/>
      <w:r w:rsidRPr="00371E02">
        <w:t xml:space="preserve"> klaviatura,</w:t>
      </w:r>
    </w:p>
    <w:p w14:paraId="7B705A5E" w14:textId="77777777" w:rsidR="00371E02" w:rsidRPr="00371E02" w:rsidRDefault="00371E02" w:rsidP="00371E02">
      <w:pPr>
        <w:pStyle w:val="Bezmezer"/>
      </w:pPr>
      <w:r w:rsidRPr="00371E02">
        <w:t>Dřevěné trsací sloupky s </w:t>
      </w:r>
      <w:proofErr w:type="spellStart"/>
      <w:r w:rsidRPr="00371E02">
        <w:t>delrinovými</w:t>
      </w:r>
      <w:proofErr w:type="spellEnd"/>
      <w:r w:rsidRPr="00371E02">
        <w:t xml:space="preserve"> plektry, </w:t>
      </w:r>
    </w:p>
    <w:p w14:paraId="2047D2B1" w14:textId="51FA2D1C" w:rsidR="00371E02" w:rsidRPr="00371E02" w:rsidRDefault="00371E02" w:rsidP="00371E02">
      <w:pPr>
        <w:pStyle w:val="Bezmezer"/>
      </w:pPr>
      <w:r>
        <w:t>Ostrunění - k</w:t>
      </w:r>
      <w:r w:rsidRPr="00371E02">
        <w:t>opie historických strun</w:t>
      </w:r>
    </w:p>
    <w:p w14:paraId="000BEAFD" w14:textId="77777777" w:rsidR="00371E02" w:rsidRPr="00371E02" w:rsidRDefault="00371E02" w:rsidP="00371E02">
      <w:pPr>
        <w:pStyle w:val="Bezmezer"/>
      </w:pPr>
    </w:p>
    <w:p w14:paraId="0CC32269" w14:textId="582088D1" w:rsidR="00424E0D" w:rsidRPr="00371E02" w:rsidRDefault="00AD35AF">
      <w:pPr>
        <w:rPr>
          <w:b/>
        </w:rPr>
      </w:pPr>
      <w:r>
        <w:rPr>
          <w:b/>
        </w:rPr>
        <w:t>S</w:t>
      </w:r>
      <w:r w:rsidR="00371E02" w:rsidRPr="00371E02">
        <w:rPr>
          <w:b/>
        </w:rPr>
        <w:t>chématický nákres nástroje:</w:t>
      </w:r>
    </w:p>
    <w:p w14:paraId="5DA19769" w14:textId="3C5C2F3A" w:rsidR="001142FF" w:rsidRDefault="001142FF">
      <w:r>
        <w:rPr>
          <w:noProof/>
          <w:lang w:eastAsia="cs-CZ"/>
        </w:rPr>
        <w:drawing>
          <wp:inline distT="0" distB="0" distL="0" distR="0" wp14:anchorId="3FDF04C4" wp14:editId="296F03E2">
            <wp:extent cx="2714625" cy="6018937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133" cy="606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BEEF" w14:textId="21528C27" w:rsidR="008817EE" w:rsidRDefault="00AD35AF" w:rsidP="00AD35AF">
      <w:pPr>
        <w:pStyle w:val="Bezmezer"/>
      </w:pPr>
      <w:r>
        <w:t>Rozměry: 198 x 86 x 24 cm</w:t>
      </w:r>
    </w:p>
    <w:p w14:paraId="218E5D3A" w14:textId="7ACBE836" w:rsidR="00371E02" w:rsidRDefault="00AD35AF" w:rsidP="00AD35AF">
      <w:pPr>
        <w:pStyle w:val="Bezmezer"/>
        <w:rPr>
          <w:b/>
        </w:rPr>
      </w:pPr>
      <w:r>
        <w:rPr>
          <w:b/>
        </w:rPr>
        <w:lastRenderedPageBreak/>
        <w:t>S</w:t>
      </w:r>
      <w:r w:rsidR="00371E02" w:rsidRPr="00371E02">
        <w:rPr>
          <w:b/>
        </w:rPr>
        <w:t>chématický nákres klaviatury:</w:t>
      </w:r>
    </w:p>
    <w:p w14:paraId="7B985028" w14:textId="77777777" w:rsidR="00F4173F" w:rsidRPr="00371E02" w:rsidRDefault="00F4173F" w:rsidP="00AD35AF">
      <w:pPr>
        <w:pStyle w:val="Bezmezer"/>
        <w:rPr>
          <w:b/>
        </w:rPr>
      </w:pPr>
      <w:bookmarkStart w:id="0" w:name="_GoBack"/>
      <w:bookmarkEnd w:id="0"/>
    </w:p>
    <w:p w14:paraId="45982E76" w14:textId="7F08953B" w:rsidR="004C435E" w:rsidRDefault="004C435E">
      <w:r>
        <w:rPr>
          <w:noProof/>
          <w:lang w:eastAsia="cs-CZ"/>
        </w:rPr>
        <w:drawing>
          <wp:inline distT="0" distB="0" distL="0" distR="0" wp14:anchorId="4EAD8E3E" wp14:editId="7336C84C">
            <wp:extent cx="2264228" cy="1132732"/>
            <wp:effectExtent l="0" t="0" r="317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194" cy="114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1E695" w14:textId="3FE8F01D" w:rsidR="00360004" w:rsidRDefault="00360004" w:rsidP="00360004">
      <w:pPr>
        <w:pStyle w:val="Bezmezer"/>
      </w:pPr>
      <w:r>
        <w:t xml:space="preserve">Návrh řešení konstrukce klaviatury – jedná se o základní tvar/minimální rozsah - </w:t>
      </w:r>
    </w:p>
    <w:p w14:paraId="37791424" w14:textId="45B44B78" w:rsidR="00360004" w:rsidRDefault="00371E02" w:rsidP="00360004">
      <w:pPr>
        <w:pStyle w:val="Bezmezer"/>
      </w:pPr>
      <w:r w:rsidRPr="00371E02">
        <w:t xml:space="preserve">1 manuál, rozsah klaviatury: C-d3, </w:t>
      </w:r>
      <w:proofErr w:type="spellStart"/>
      <w:r w:rsidRPr="00371E02">
        <w:t>subsemitonia</w:t>
      </w:r>
      <w:proofErr w:type="spellEnd"/>
      <w:r w:rsidRPr="00371E02">
        <w:t xml:space="preserve"> </w:t>
      </w:r>
      <w:r>
        <w:t>pro tóny es/dis, gi</w:t>
      </w:r>
      <w:r w:rsidR="00360004">
        <w:t>s/as, b/ais.</w:t>
      </w:r>
    </w:p>
    <w:p w14:paraId="12EC8F84" w14:textId="5DF8D120" w:rsidR="00371E02" w:rsidRDefault="00360004" w:rsidP="008817EE">
      <w:pPr>
        <w:pStyle w:val="Bezmezer"/>
      </w:pPr>
      <w:r>
        <w:t xml:space="preserve">Předpokládám, že průběhu stavby dojde ke zvýšení počtu/rozsahu </w:t>
      </w:r>
      <w:proofErr w:type="spellStart"/>
      <w:r>
        <w:t>subsemitónií</w:t>
      </w:r>
      <w:proofErr w:type="spellEnd"/>
      <w:r w:rsidR="0094557E">
        <w:t>.</w:t>
      </w:r>
      <w:r>
        <w:t xml:space="preserve"> </w:t>
      </w:r>
    </w:p>
    <w:sectPr w:rsidR="0037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FF"/>
    <w:rsid w:val="001142FF"/>
    <w:rsid w:val="00360004"/>
    <w:rsid w:val="00371E02"/>
    <w:rsid w:val="00424E0D"/>
    <w:rsid w:val="004C435E"/>
    <w:rsid w:val="00874B2C"/>
    <w:rsid w:val="008817EE"/>
    <w:rsid w:val="0094557E"/>
    <w:rsid w:val="00AD35AF"/>
    <w:rsid w:val="00C26EF1"/>
    <w:rsid w:val="00F4173F"/>
    <w:rsid w:val="00F6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EA18"/>
  <w15:chartTrackingRefBased/>
  <w15:docId w15:val="{FEF1E076-2206-4D7C-8FF6-DD1639DC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1E0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1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PKAdmin</cp:lastModifiedBy>
  <cp:revision>6</cp:revision>
  <cp:lastPrinted>2021-04-20T08:08:00Z</cp:lastPrinted>
  <dcterms:created xsi:type="dcterms:W3CDTF">2021-03-29T11:47:00Z</dcterms:created>
  <dcterms:modified xsi:type="dcterms:W3CDTF">2021-04-20T08:10:00Z</dcterms:modified>
</cp:coreProperties>
</file>