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976B4A" w:rsidRPr="00D96274" w:rsidRDefault="00D96274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264461">
        <w:rPr>
          <w:rFonts w:ascii="Code 128 Notext" w:hAnsi="Code 128 Notext" w:cs="Arial" w:hint="eastAsia"/>
          <w:sz w:val="72"/>
          <w:szCs w:val="72"/>
        </w:rPr>
        <w:t>µ</w:t>
      </w:r>
      <w:r w:rsidR="00264461">
        <w:rPr>
          <w:rFonts w:ascii="Code 128 Notext" w:hAnsi="Code 128 Notext" w:cs="Arial"/>
          <w:sz w:val="72"/>
          <w:szCs w:val="72"/>
        </w:rPr>
        <w:t>#4551/B/2017-HMU2@(</w:t>
      </w:r>
      <w:r w:rsidR="00264461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7E2ACA" w:rsidRPr="00976B4A" w:rsidRDefault="007E2ACA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OD_EvC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264461">
        <w:rPr>
          <w:rFonts w:ascii="Arial" w:hAnsi="Arial" w:cs="Arial"/>
          <w:sz w:val="18"/>
          <w:szCs w:val="18"/>
        </w:rPr>
        <w:t>4551/B/2017-HMU2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0A39A7" w:rsidRPr="00976B4A" w:rsidRDefault="00311656" w:rsidP="00311656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OD_Cj  \* MERGEFORMAT </w:instrText>
      </w:r>
      <w:r w:rsidR="00CB5069">
        <w:rPr>
          <w:rFonts w:ascii="Arial" w:hAnsi="Arial" w:cs="Arial"/>
          <w:sz w:val="18"/>
          <w:szCs w:val="18"/>
        </w:rPr>
        <w:fldChar w:fldCharType="separate"/>
      </w:r>
      <w:r w:rsidR="00264461">
        <w:rPr>
          <w:rFonts w:ascii="Arial" w:hAnsi="Arial" w:cs="Arial"/>
          <w:sz w:val="18"/>
          <w:szCs w:val="18"/>
        </w:rPr>
        <w:t>UZSVM/B/3715/2017-HMU2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85553E" w:rsidRDefault="0085553E" w:rsidP="0085553E">
      <w:pPr>
        <w:rPr>
          <w:rFonts w:ascii="Arial" w:hAnsi="Arial"/>
          <w:b/>
          <w:sz w:val="22"/>
        </w:rPr>
      </w:pPr>
    </w:p>
    <w:p w:rsidR="0085553E" w:rsidRPr="00DB24B0" w:rsidRDefault="0085553E" w:rsidP="0085553E">
      <w:pPr>
        <w:rPr>
          <w:rFonts w:ascii="Arial" w:hAnsi="Arial"/>
          <w:b/>
          <w:sz w:val="22"/>
        </w:rPr>
      </w:pPr>
      <w:r w:rsidRPr="00DB24B0">
        <w:rPr>
          <w:rFonts w:ascii="Arial" w:hAnsi="Arial"/>
          <w:b/>
          <w:sz w:val="22"/>
        </w:rPr>
        <w:t>Česká republika - Úřad pro zastupování státu ve věcech majetkových</w:t>
      </w:r>
    </w:p>
    <w:p w:rsidR="0085553E" w:rsidRPr="00DB24B0" w:rsidRDefault="0085553E" w:rsidP="0085553E">
      <w:pPr>
        <w:rPr>
          <w:rFonts w:ascii="Arial" w:hAnsi="Arial"/>
          <w:sz w:val="22"/>
        </w:rPr>
      </w:pPr>
      <w:r w:rsidRPr="00DB24B0">
        <w:rPr>
          <w:rFonts w:ascii="Arial" w:hAnsi="Arial"/>
          <w:sz w:val="22"/>
        </w:rPr>
        <w:t xml:space="preserve">se sídlem Rašínovo nábřeží 390/42, </w:t>
      </w:r>
      <w:r>
        <w:rPr>
          <w:rFonts w:ascii="Arial" w:hAnsi="Arial"/>
          <w:sz w:val="22"/>
        </w:rPr>
        <w:t xml:space="preserve">Nové Město, </w:t>
      </w:r>
      <w:r w:rsidRPr="00DB24B0">
        <w:rPr>
          <w:rFonts w:ascii="Arial" w:hAnsi="Arial"/>
          <w:sz w:val="22"/>
        </w:rPr>
        <w:t>128 00 Praha 2</w:t>
      </w:r>
    </w:p>
    <w:p w:rsidR="0085553E" w:rsidRPr="00F02B98" w:rsidRDefault="0085553E" w:rsidP="0085553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za kterou právně jedná</w:t>
      </w:r>
      <w:r w:rsidRPr="00DB24B0">
        <w:rPr>
          <w:rFonts w:ascii="Arial" w:hAnsi="Arial"/>
          <w:sz w:val="22"/>
        </w:rPr>
        <w:t xml:space="preserve"> </w:t>
      </w:r>
      <w:r w:rsidRPr="00F02B98">
        <w:rPr>
          <w:rFonts w:ascii="Arial" w:hAnsi="Arial" w:cs="Arial"/>
          <w:sz w:val="22"/>
          <w:szCs w:val="22"/>
        </w:rPr>
        <w:t xml:space="preserve">Mgr. </w:t>
      </w:r>
      <w:r>
        <w:rPr>
          <w:rFonts w:ascii="Arial" w:hAnsi="Arial" w:cs="Arial"/>
          <w:sz w:val="22"/>
          <w:szCs w:val="22"/>
        </w:rPr>
        <w:t xml:space="preserve">Ivo Popelka, ředitel </w:t>
      </w:r>
      <w:r w:rsidRPr="00F02B98">
        <w:rPr>
          <w:rFonts w:ascii="Arial" w:hAnsi="Arial" w:cs="Arial"/>
          <w:sz w:val="22"/>
          <w:szCs w:val="22"/>
        </w:rPr>
        <w:t>Územního pracoviště Brno</w:t>
      </w:r>
    </w:p>
    <w:p w:rsidR="0085553E" w:rsidRPr="00F02B98" w:rsidRDefault="0085553E" w:rsidP="0085553E">
      <w:pPr>
        <w:rPr>
          <w:rFonts w:ascii="Arial" w:hAnsi="Arial" w:cs="Arial"/>
          <w:sz w:val="22"/>
          <w:szCs w:val="22"/>
        </w:rPr>
      </w:pPr>
      <w:r w:rsidRPr="00F02B98">
        <w:rPr>
          <w:rFonts w:ascii="Arial" w:hAnsi="Arial" w:cs="Arial"/>
          <w:sz w:val="22"/>
          <w:szCs w:val="22"/>
        </w:rPr>
        <w:t xml:space="preserve">na základě Příkazu generálního ředitele č. </w:t>
      </w:r>
      <w:r>
        <w:rPr>
          <w:rFonts w:ascii="Arial" w:hAnsi="Arial" w:cs="Arial"/>
          <w:sz w:val="22"/>
          <w:szCs w:val="22"/>
        </w:rPr>
        <w:t>6/201</w:t>
      </w:r>
      <w:r w:rsidRPr="00F02B9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 platném znění</w:t>
      </w:r>
    </w:p>
    <w:p w:rsidR="0085553E" w:rsidRPr="00F02B98" w:rsidRDefault="0085553E" w:rsidP="0085553E">
      <w:pPr>
        <w:rPr>
          <w:rFonts w:ascii="Arial" w:hAnsi="Arial" w:cs="Arial"/>
          <w:sz w:val="22"/>
          <w:szCs w:val="22"/>
        </w:rPr>
      </w:pPr>
      <w:r w:rsidRPr="00F02B98">
        <w:rPr>
          <w:rFonts w:ascii="Arial" w:hAnsi="Arial" w:cs="Arial"/>
          <w:sz w:val="22"/>
          <w:szCs w:val="22"/>
        </w:rPr>
        <w:t>Územní pr</w:t>
      </w:r>
      <w:r>
        <w:rPr>
          <w:rFonts w:ascii="Arial" w:hAnsi="Arial" w:cs="Arial"/>
          <w:sz w:val="22"/>
          <w:szCs w:val="22"/>
        </w:rPr>
        <w:t>acoviště Brno, Příkop 11, 602 00</w:t>
      </w:r>
      <w:r w:rsidRPr="00F02B98">
        <w:rPr>
          <w:rFonts w:ascii="Arial" w:hAnsi="Arial" w:cs="Arial"/>
          <w:sz w:val="22"/>
          <w:szCs w:val="22"/>
        </w:rPr>
        <w:t xml:space="preserve"> Brno</w:t>
      </w:r>
    </w:p>
    <w:p w:rsidR="0085553E" w:rsidRPr="00F02B98" w:rsidRDefault="0085553E" w:rsidP="0085553E">
      <w:pPr>
        <w:rPr>
          <w:rFonts w:ascii="Arial" w:hAnsi="Arial" w:cs="Arial"/>
          <w:sz w:val="22"/>
          <w:szCs w:val="22"/>
        </w:rPr>
      </w:pPr>
      <w:r w:rsidRPr="00F02B9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</w:t>
      </w:r>
      <w:r w:rsidRPr="00F02B98">
        <w:rPr>
          <w:rFonts w:ascii="Arial" w:hAnsi="Arial" w:cs="Arial"/>
          <w:sz w:val="22"/>
          <w:szCs w:val="22"/>
        </w:rPr>
        <w:t xml:space="preserve"> 69797111</w:t>
      </w:r>
    </w:p>
    <w:p w:rsidR="0085553E" w:rsidRDefault="0085553E" w:rsidP="008555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„předávající“)</w:t>
      </w:r>
    </w:p>
    <w:p w:rsidR="0085553E" w:rsidRDefault="0085553E" w:rsidP="0085553E">
      <w:pPr>
        <w:jc w:val="both"/>
        <w:rPr>
          <w:rFonts w:ascii="Arial" w:hAnsi="Arial" w:cs="Arial"/>
          <w:sz w:val="22"/>
          <w:szCs w:val="22"/>
        </w:rPr>
      </w:pPr>
    </w:p>
    <w:p w:rsidR="0085553E" w:rsidRDefault="0085553E" w:rsidP="00855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85553E" w:rsidRDefault="0085553E" w:rsidP="0085553E">
      <w:pPr>
        <w:rPr>
          <w:rFonts w:ascii="Arial" w:hAnsi="Arial" w:cs="Arial"/>
          <w:sz w:val="22"/>
          <w:szCs w:val="22"/>
        </w:rPr>
      </w:pPr>
    </w:p>
    <w:p w:rsidR="0085553E" w:rsidRPr="00F4617A" w:rsidRDefault="0085553E" w:rsidP="0085553E">
      <w:pPr>
        <w:rPr>
          <w:rFonts w:ascii="Arial" w:hAnsi="Arial" w:cs="Arial"/>
          <w:b/>
          <w:sz w:val="22"/>
          <w:szCs w:val="22"/>
        </w:rPr>
      </w:pPr>
      <w:r w:rsidRPr="00F4617A">
        <w:rPr>
          <w:rFonts w:ascii="Arial" w:hAnsi="Arial" w:cs="Arial"/>
          <w:b/>
          <w:sz w:val="22"/>
          <w:szCs w:val="22"/>
        </w:rPr>
        <w:t>Povodí Moravy, s. p.</w:t>
      </w:r>
    </w:p>
    <w:p w:rsidR="0085553E" w:rsidRDefault="0085553E" w:rsidP="00855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Brno, Dřevařská 932/11, PSČ 602 00</w:t>
      </w:r>
    </w:p>
    <w:p w:rsidR="0085553E" w:rsidRDefault="0085553E" w:rsidP="00855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zastupuje </w:t>
      </w:r>
      <w:r w:rsidR="00EB4CBD">
        <w:rPr>
          <w:rFonts w:ascii="Arial" w:hAnsi="Arial" w:cs="Arial"/>
          <w:sz w:val="22"/>
          <w:szCs w:val="22"/>
        </w:rPr>
        <w:t xml:space="preserve">Dr. Ing. Antonín Tůma, 1. </w:t>
      </w:r>
      <w:r w:rsidR="00481BA3">
        <w:rPr>
          <w:rFonts w:ascii="Arial" w:hAnsi="Arial" w:cs="Arial"/>
          <w:sz w:val="22"/>
          <w:szCs w:val="22"/>
        </w:rPr>
        <w:t>z</w:t>
      </w:r>
      <w:r w:rsidR="00EB4CBD">
        <w:rPr>
          <w:rFonts w:ascii="Arial" w:hAnsi="Arial" w:cs="Arial"/>
          <w:sz w:val="22"/>
          <w:szCs w:val="22"/>
        </w:rPr>
        <w:t>ástupce generálního ředitele</w:t>
      </w:r>
    </w:p>
    <w:p w:rsidR="0085553E" w:rsidRDefault="0085553E" w:rsidP="00855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podpisu smlouvy pověřen </w:t>
      </w:r>
      <w:r w:rsidR="003C7826">
        <w:rPr>
          <w:rFonts w:ascii="Arial" w:hAnsi="Arial" w:cs="Arial"/>
          <w:sz w:val="22"/>
          <w:szCs w:val="22"/>
        </w:rPr>
        <w:t>Ing. František Špatka</w:t>
      </w:r>
      <w:r>
        <w:rPr>
          <w:rFonts w:ascii="Arial" w:hAnsi="Arial" w:cs="Arial"/>
          <w:sz w:val="22"/>
          <w:szCs w:val="22"/>
        </w:rPr>
        <w:t xml:space="preserve">, </w:t>
      </w:r>
      <w:r w:rsidR="003C7826">
        <w:rPr>
          <w:rFonts w:ascii="Arial" w:hAnsi="Arial" w:cs="Arial"/>
          <w:sz w:val="22"/>
          <w:szCs w:val="22"/>
        </w:rPr>
        <w:t>pověřen vedením</w:t>
      </w:r>
      <w:r>
        <w:rPr>
          <w:rFonts w:ascii="Arial" w:hAnsi="Arial" w:cs="Arial"/>
          <w:sz w:val="22"/>
          <w:szCs w:val="22"/>
        </w:rPr>
        <w:t xml:space="preserve"> závodu Dyje </w:t>
      </w:r>
    </w:p>
    <w:p w:rsidR="0085553E" w:rsidRDefault="0085553E" w:rsidP="00855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pověření ze dne </w:t>
      </w:r>
      <w:r w:rsidR="003C782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1. 201</w:t>
      </w:r>
      <w:r w:rsidR="003C7826">
        <w:rPr>
          <w:rFonts w:ascii="Arial" w:hAnsi="Arial" w:cs="Arial"/>
          <w:sz w:val="22"/>
          <w:szCs w:val="22"/>
        </w:rPr>
        <w:t>7</w:t>
      </w:r>
    </w:p>
    <w:p w:rsidR="0085553E" w:rsidRDefault="0085553E" w:rsidP="00855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Obchodním rejstříku vedeném Krajským soudem v Brně oddíl A, vložka 13565</w:t>
      </w:r>
    </w:p>
    <w:p w:rsidR="0085553E" w:rsidRDefault="0085553E" w:rsidP="00855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70890013, DIČ</w:t>
      </w:r>
      <w:r w:rsidR="009B1FA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CZ70890013</w:t>
      </w:r>
    </w:p>
    <w:p w:rsidR="0085553E" w:rsidRDefault="0085553E" w:rsidP="00855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„přejímající“) </w:t>
      </w:r>
    </w:p>
    <w:p w:rsidR="0085553E" w:rsidRDefault="0085553E" w:rsidP="0085553E">
      <w:pPr>
        <w:jc w:val="both"/>
        <w:rPr>
          <w:rFonts w:ascii="Arial" w:hAnsi="Arial" w:cs="Arial"/>
          <w:sz w:val="22"/>
          <w:szCs w:val="22"/>
        </w:rPr>
      </w:pPr>
    </w:p>
    <w:p w:rsidR="009B1FAF" w:rsidRDefault="009B1FAF" w:rsidP="0085553E">
      <w:pPr>
        <w:jc w:val="both"/>
        <w:rPr>
          <w:rFonts w:ascii="Arial" w:hAnsi="Arial" w:cs="Arial"/>
          <w:sz w:val="22"/>
          <w:szCs w:val="22"/>
        </w:rPr>
      </w:pPr>
    </w:p>
    <w:p w:rsidR="0085553E" w:rsidRDefault="0085553E" w:rsidP="008555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ust. § 55 odst. 3 zákona č. 219/2000 Sb., o majetku České republiky </w:t>
      </w:r>
      <w:r>
        <w:rPr>
          <w:rFonts w:ascii="Arial" w:hAnsi="Arial" w:cs="Arial"/>
          <w:sz w:val="22"/>
          <w:szCs w:val="22"/>
        </w:rPr>
        <w:br/>
        <w:t xml:space="preserve">a jejím vystupování v právních vztazích, ve znění pozdějších předpisů (dále jen „zákon </w:t>
      </w:r>
      <w:r>
        <w:rPr>
          <w:rFonts w:ascii="Arial" w:hAnsi="Arial" w:cs="Arial"/>
          <w:sz w:val="22"/>
          <w:szCs w:val="22"/>
        </w:rPr>
        <w:br/>
        <w:t xml:space="preserve">č. 219/2000 Sb.“), zákona č. 77/1997 Sb., o státním podniku a ust. §§ 14 a násl. vyhlášky </w:t>
      </w:r>
      <w:r>
        <w:rPr>
          <w:rFonts w:ascii="Arial" w:hAnsi="Arial" w:cs="Arial"/>
          <w:sz w:val="22"/>
          <w:szCs w:val="22"/>
        </w:rPr>
        <w:br/>
        <w:t>č. 62/2001 Sb., o hospodaření organizačních složek státu a státních organizací s majetkem státu, tuto</w:t>
      </w:r>
    </w:p>
    <w:p w:rsidR="009B1FAF" w:rsidRDefault="009B1FAF" w:rsidP="0085553E">
      <w:pPr>
        <w:jc w:val="center"/>
        <w:rPr>
          <w:rFonts w:ascii="Arial" w:hAnsi="Arial" w:cs="Arial"/>
          <w:b/>
        </w:rPr>
      </w:pPr>
    </w:p>
    <w:p w:rsidR="0085553E" w:rsidRPr="00EF293F" w:rsidRDefault="0085553E" w:rsidP="0085553E">
      <w:pPr>
        <w:jc w:val="center"/>
        <w:rPr>
          <w:rFonts w:ascii="Arial" w:hAnsi="Arial" w:cs="Arial"/>
          <w:b/>
        </w:rPr>
      </w:pPr>
      <w:r w:rsidRPr="00EF293F">
        <w:rPr>
          <w:rFonts w:ascii="Arial" w:hAnsi="Arial" w:cs="Arial"/>
          <w:b/>
        </w:rPr>
        <w:t>SMLOUVU</w:t>
      </w:r>
    </w:p>
    <w:p w:rsidR="0085553E" w:rsidRPr="00EF293F" w:rsidRDefault="0085553E" w:rsidP="0085553E">
      <w:pPr>
        <w:jc w:val="center"/>
        <w:rPr>
          <w:rFonts w:ascii="Arial" w:hAnsi="Arial" w:cs="Arial"/>
          <w:b/>
        </w:rPr>
      </w:pPr>
      <w:r w:rsidRPr="00EF293F">
        <w:rPr>
          <w:rFonts w:ascii="Arial" w:hAnsi="Arial" w:cs="Arial"/>
          <w:b/>
        </w:rPr>
        <w:t xml:space="preserve"> O PŘEDÁNÍ MAJETKU STÁTU A ZMĚNĚ PŘÍSLUŠNOSTI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C1179">
        <w:rPr>
          <w:rFonts w:ascii="Arial" w:hAnsi="Arial" w:cs="Arial"/>
          <w:b/>
        </w:rPr>
        <w:t xml:space="preserve">HOSPODAŘIT </w:t>
      </w:r>
      <w:r w:rsidRPr="00EF293F">
        <w:rPr>
          <w:rFonts w:ascii="Arial" w:hAnsi="Arial" w:cs="Arial"/>
          <w:b/>
        </w:rPr>
        <w:t xml:space="preserve">S MAJETKEM STÁTU </w:t>
      </w:r>
    </w:p>
    <w:p w:rsidR="0085553E" w:rsidRDefault="0085553E" w:rsidP="0085553E">
      <w:pPr>
        <w:jc w:val="center"/>
        <w:rPr>
          <w:rFonts w:ascii="Arial" w:hAnsi="Arial" w:cs="Arial"/>
          <w:sz w:val="22"/>
          <w:szCs w:val="22"/>
        </w:rPr>
      </w:pPr>
    </w:p>
    <w:p w:rsidR="0085553E" w:rsidRDefault="0085553E" w:rsidP="0085553E">
      <w:pPr>
        <w:jc w:val="center"/>
        <w:rPr>
          <w:rFonts w:ascii="Arial" w:hAnsi="Arial" w:cs="Arial"/>
          <w:sz w:val="22"/>
          <w:szCs w:val="22"/>
        </w:rPr>
      </w:pPr>
      <w:r w:rsidRPr="003658CF">
        <w:rPr>
          <w:rFonts w:ascii="Arial" w:hAnsi="Arial" w:cs="Arial"/>
          <w:sz w:val="22"/>
          <w:szCs w:val="22"/>
        </w:rPr>
        <w:t xml:space="preserve">č. j. </w:t>
      </w:r>
      <w:r>
        <w:rPr>
          <w:rFonts w:ascii="Arial" w:hAnsi="Arial" w:cs="Arial"/>
          <w:sz w:val="22"/>
          <w:szCs w:val="22"/>
        </w:rPr>
        <w:t>UZSVM/B/</w:t>
      </w:r>
      <w:r w:rsidR="003C7826">
        <w:rPr>
          <w:rFonts w:ascii="Arial" w:hAnsi="Arial" w:cs="Arial"/>
          <w:sz w:val="22"/>
          <w:szCs w:val="22"/>
        </w:rPr>
        <w:t>3715/2017</w:t>
      </w:r>
      <w:r>
        <w:rPr>
          <w:rFonts w:ascii="Arial" w:hAnsi="Arial" w:cs="Arial"/>
          <w:sz w:val="22"/>
          <w:szCs w:val="22"/>
        </w:rPr>
        <w:t>-HMU2</w:t>
      </w:r>
    </w:p>
    <w:p w:rsidR="0085553E" w:rsidRPr="00571125" w:rsidRDefault="0085553E" w:rsidP="0085553E">
      <w:pPr>
        <w:jc w:val="center"/>
        <w:rPr>
          <w:rFonts w:ascii="Arial" w:hAnsi="Arial" w:cs="Arial"/>
          <w:sz w:val="22"/>
          <w:szCs w:val="22"/>
        </w:rPr>
      </w:pPr>
    </w:p>
    <w:p w:rsidR="009B1FAF" w:rsidRDefault="009B1FAF" w:rsidP="0085553E">
      <w:pPr>
        <w:jc w:val="center"/>
        <w:rPr>
          <w:rFonts w:ascii="Arial" w:hAnsi="Arial" w:cs="Arial"/>
          <w:b/>
        </w:rPr>
      </w:pPr>
    </w:p>
    <w:p w:rsidR="0085553E" w:rsidRDefault="0085553E" w:rsidP="008555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I.</w:t>
      </w:r>
    </w:p>
    <w:p w:rsidR="0085553E" w:rsidRDefault="0085553E" w:rsidP="0085553E">
      <w:pPr>
        <w:rPr>
          <w:rFonts w:ascii="Arial" w:hAnsi="Arial" w:cs="Arial"/>
          <w:sz w:val="28"/>
          <w:szCs w:val="28"/>
        </w:rPr>
      </w:pPr>
    </w:p>
    <w:p w:rsidR="0085553E" w:rsidRDefault="0085553E" w:rsidP="0085553E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</w:t>
      </w:r>
      <w:r w:rsidR="003C7826" w:rsidRPr="003C7826">
        <w:rPr>
          <w:rFonts w:ascii="Arial" w:hAnsi="Arial" w:cs="Arial"/>
          <w:b/>
          <w:sz w:val="22"/>
          <w:szCs w:val="22"/>
        </w:rPr>
        <w:t>podílu o velikosti id. 2/3</w:t>
      </w:r>
      <w:r w:rsidR="003C7826">
        <w:rPr>
          <w:rFonts w:ascii="Arial" w:hAnsi="Arial" w:cs="Arial"/>
          <w:sz w:val="22"/>
          <w:szCs w:val="22"/>
        </w:rPr>
        <w:t xml:space="preserve"> na těchto nemovitých věcech</w:t>
      </w:r>
      <w:r>
        <w:rPr>
          <w:rFonts w:ascii="Arial" w:hAnsi="Arial" w:cs="Arial"/>
          <w:sz w:val="22"/>
          <w:szCs w:val="22"/>
        </w:rPr>
        <w:t>:</w:t>
      </w:r>
    </w:p>
    <w:p w:rsidR="0085553E" w:rsidRDefault="0085553E" w:rsidP="0085553E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:rsidR="0085553E" w:rsidRDefault="0085553E" w:rsidP="0085553E">
      <w:pPr>
        <w:ind w:left="720"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Pozemk</w:t>
      </w:r>
      <w:r w:rsidR="003C7826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:</w:t>
      </w:r>
    </w:p>
    <w:p w:rsidR="0085553E" w:rsidRDefault="0085553E" w:rsidP="003C7826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parcela číslo</w:t>
      </w:r>
      <w:r w:rsidRPr="00373EC8">
        <w:rPr>
          <w:rFonts w:ascii="Arial" w:hAnsi="Arial" w:cs="Arial"/>
          <w:b/>
          <w:sz w:val="22"/>
          <w:szCs w:val="22"/>
        </w:rPr>
        <w:t xml:space="preserve"> </w:t>
      </w:r>
      <w:r w:rsidR="003C7826">
        <w:rPr>
          <w:rFonts w:ascii="Arial" w:hAnsi="Arial" w:cs="Arial"/>
          <w:b/>
          <w:sz w:val="22"/>
          <w:szCs w:val="22"/>
        </w:rPr>
        <w:t>197/4</w:t>
      </w:r>
      <w:r>
        <w:rPr>
          <w:rFonts w:ascii="Arial" w:hAnsi="Arial" w:cs="Arial"/>
          <w:sz w:val="22"/>
          <w:szCs w:val="22"/>
        </w:rPr>
        <w:t xml:space="preserve">, druh pozemku: vodní plocha, způsob využití: koryto vodního toku přirozené nebo upravené, hodnota v účetní evidenci </w:t>
      </w:r>
      <w:r w:rsidR="003C7826">
        <w:rPr>
          <w:rFonts w:ascii="Arial" w:hAnsi="Arial" w:cs="Arial"/>
          <w:sz w:val="22"/>
          <w:szCs w:val="22"/>
        </w:rPr>
        <w:t>221,87</w:t>
      </w:r>
      <w:r>
        <w:rPr>
          <w:rFonts w:ascii="Arial" w:hAnsi="Arial" w:cs="Arial"/>
          <w:sz w:val="22"/>
          <w:szCs w:val="22"/>
        </w:rPr>
        <w:t xml:space="preserve"> Kč,</w:t>
      </w:r>
    </w:p>
    <w:p w:rsidR="003C7826" w:rsidRDefault="003C7826" w:rsidP="003C7826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parcela číslo 204/4, </w:t>
      </w:r>
      <w:r w:rsidRPr="00EB4CBD">
        <w:rPr>
          <w:rFonts w:ascii="Arial" w:hAnsi="Arial" w:cs="Arial"/>
          <w:sz w:val="22"/>
          <w:szCs w:val="22"/>
        </w:rPr>
        <w:t xml:space="preserve">druh pozemku: vodní plocha, způsob využití: koryto vodního toku přirozené nebo upravené, </w:t>
      </w:r>
      <w:r w:rsidR="00EB4CBD">
        <w:rPr>
          <w:rFonts w:ascii="Arial" w:hAnsi="Arial" w:cs="Arial"/>
          <w:sz w:val="22"/>
          <w:szCs w:val="22"/>
        </w:rPr>
        <w:t>hodnota v účetní evidenci 72,11 Kč,</w:t>
      </w:r>
    </w:p>
    <w:p w:rsidR="0085553E" w:rsidRDefault="0085553E" w:rsidP="0085553E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</w:t>
      </w:r>
      <w:r w:rsidR="003C7826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 katastru nemovitostí na listu vlastnictví č. </w:t>
      </w:r>
      <w:r w:rsidR="003C7826">
        <w:rPr>
          <w:rFonts w:ascii="Arial" w:hAnsi="Arial" w:cs="Arial"/>
          <w:sz w:val="22"/>
          <w:szCs w:val="22"/>
        </w:rPr>
        <w:t>390</w:t>
      </w:r>
      <w:r>
        <w:rPr>
          <w:rFonts w:ascii="Arial" w:hAnsi="Arial" w:cs="Arial"/>
          <w:sz w:val="22"/>
          <w:szCs w:val="22"/>
        </w:rPr>
        <w:t xml:space="preserve"> pro katastrální území </w:t>
      </w:r>
      <w:r w:rsidR="003C7826">
        <w:rPr>
          <w:rFonts w:ascii="Arial" w:hAnsi="Arial" w:cs="Arial"/>
          <w:b/>
          <w:sz w:val="22"/>
          <w:szCs w:val="22"/>
        </w:rPr>
        <w:t>Biskoupky na Moravě</w:t>
      </w:r>
      <w:r>
        <w:rPr>
          <w:rFonts w:ascii="Arial" w:hAnsi="Arial" w:cs="Arial"/>
          <w:sz w:val="22"/>
          <w:szCs w:val="22"/>
        </w:rPr>
        <w:t xml:space="preserve">, obec </w:t>
      </w:r>
      <w:r w:rsidR="003C7826">
        <w:rPr>
          <w:rFonts w:ascii="Arial" w:hAnsi="Arial" w:cs="Arial"/>
          <w:sz w:val="22"/>
          <w:szCs w:val="22"/>
        </w:rPr>
        <w:t>Biskoupky</w:t>
      </w:r>
      <w:r>
        <w:rPr>
          <w:rFonts w:ascii="Arial" w:hAnsi="Arial" w:cs="Arial"/>
          <w:sz w:val="22"/>
          <w:szCs w:val="22"/>
        </w:rPr>
        <w:t>, vedeném Katastrálním úřadem pro Jihomoravský kraj, Katastrálním pracovištěm Brno-venkov (dále jen „nemovit</w:t>
      </w:r>
      <w:r w:rsidR="003C782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3C782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“).</w:t>
      </w:r>
    </w:p>
    <w:p w:rsidR="0085553E" w:rsidRPr="003C7826" w:rsidRDefault="0085553E" w:rsidP="0085553E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4921CA">
        <w:rPr>
          <w:rFonts w:ascii="Arial" w:hAnsi="Arial" w:cs="Arial"/>
          <w:sz w:val="22"/>
          <w:szCs w:val="22"/>
        </w:rPr>
        <w:t>Předávající je příslušný hospodařit s</w:t>
      </w:r>
      <w:r w:rsidR="003C7826">
        <w:rPr>
          <w:rFonts w:ascii="Arial" w:hAnsi="Arial" w:cs="Arial"/>
          <w:sz w:val="22"/>
          <w:szCs w:val="22"/>
        </w:rPr>
        <w:t xml:space="preserve"> uvedenými nemovitými věcmi </w:t>
      </w:r>
      <w:r w:rsidRPr="004921CA">
        <w:rPr>
          <w:rFonts w:ascii="Arial" w:hAnsi="Arial" w:cs="Arial"/>
          <w:sz w:val="22"/>
          <w:szCs w:val="22"/>
        </w:rPr>
        <w:t xml:space="preserve">ve smyslu </w:t>
      </w:r>
      <w:r>
        <w:rPr>
          <w:rFonts w:ascii="Arial" w:hAnsi="Arial" w:cs="Arial"/>
          <w:sz w:val="22"/>
          <w:szCs w:val="22"/>
        </w:rPr>
        <w:t xml:space="preserve">ust. </w:t>
      </w:r>
      <w:r w:rsidRPr="004921CA">
        <w:rPr>
          <w:rFonts w:ascii="Arial" w:hAnsi="Arial" w:cs="Arial"/>
          <w:sz w:val="22"/>
          <w:szCs w:val="22"/>
        </w:rPr>
        <w:t>§ 9 z</w:t>
      </w:r>
      <w:r>
        <w:rPr>
          <w:rFonts w:ascii="Arial" w:hAnsi="Arial" w:cs="Arial"/>
          <w:sz w:val="22"/>
          <w:szCs w:val="22"/>
        </w:rPr>
        <w:t xml:space="preserve">ákona </w:t>
      </w:r>
      <w:r w:rsidRPr="004921CA">
        <w:rPr>
          <w:rFonts w:ascii="Arial" w:hAnsi="Arial" w:cs="Arial"/>
          <w:sz w:val="22"/>
          <w:szCs w:val="22"/>
        </w:rPr>
        <w:t xml:space="preserve">č. 219/2000 Sb. </w:t>
      </w:r>
    </w:p>
    <w:p w:rsidR="003C7826" w:rsidRDefault="003C7826" w:rsidP="003C7826">
      <w:pPr>
        <w:jc w:val="both"/>
        <w:rPr>
          <w:rFonts w:ascii="Arial" w:hAnsi="Arial" w:cs="Arial"/>
          <w:sz w:val="22"/>
          <w:szCs w:val="22"/>
        </w:rPr>
      </w:pPr>
    </w:p>
    <w:p w:rsidR="003C7826" w:rsidRPr="004921CA" w:rsidRDefault="003C7826" w:rsidP="003C7826">
      <w:pPr>
        <w:jc w:val="both"/>
        <w:rPr>
          <w:rFonts w:ascii="Arial" w:hAnsi="Arial" w:cs="Arial"/>
          <w:b/>
        </w:rPr>
      </w:pPr>
    </w:p>
    <w:p w:rsidR="009B1FAF" w:rsidRDefault="009B1FAF" w:rsidP="0085553E">
      <w:pPr>
        <w:pStyle w:val="para"/>
        <w:tabs>
          <w:tab w:val="center" w:pos="4536"/>
          <w:tab w:val="left" w:pos="5222"/>
        </w:tabs>
        <w:spacing w:before="120" w:after="120"/>
        <w:rPr>
          <w:rFonts w:ascii="Arial" w:hAnsi="Arial" w:cs="Arial"/>
          <w:sz w:val="22"/>
          <w:szCs w:val="22"/>
        </w:rPr>
      </w:pPr>
    </w:p>
    <w:p w:rsidR="0085553E" w:rsidRDefault="0085553E" w:rsidP="0085553E">
      <w:pPr>
        <w:pStyle w:val="para"/>
        <w:tabs>
          <w:tab w:val="center" w:pos="4536"/>
          <w:tab w:val="left" w:pos="522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:rsidR="0085553E" w:rsidRDefault="0085553E" w:rsidP="0085553E">
      <w:pPr>
        <w:numPr>
          <w:ilvl w:val="0"/>
          <w:numId w:val="3"/>
        </w:numPr>
        <w:tabs>
          <w:tab w:val="left" w:pos="21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Předávající předává přejímajícímu </w:t>
      </w:r>
      <w:r w:rsidR="00CD440E">
        <w:rPr>
          <w:rFonts w:ascii="Arial" w:hAnsi="Arial" w:cs="Arial"/>
          <w:sz w:val="22"/>
          <w:szCs w:val="22"/>
        </w:rPr>
        <w:t>nemovité věci uvedené</w:t>
      </w:r>
      <w:r>
        <w:rPr>
          <w:rFonts w:ascii="Arial" w:hAnsi="Arial" w:cs="Arial"/>
          <w:sz w:val="22"/>
          <w:szCs w:val="22"/>
        </w:rPr>
        <w:t xml:space="preserve"> v Čl. I. této smlouvy a přejímající </w:t>
      </w:r>
      <w:r>
        <w:rPr>
          <w:rFonts w:ascii="Arial" w:hAnsi="Arial" w:cs="Arial"/>
          <w:sz w:val="22"/>
          <w:szCs w:val="22"/>
        </w:rPr>
        <w:br/>
        <w:t>j</w:t>
      </w:r>
      <w:r w:rsidR="00CD440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přejímá do práva hospodařit.  </w:t>
      </w:r>
    </w:p>
    <w:p w:rsidR="0085553E" w:rsidRDefault="0085553E" w:rsidP="0085553E">
      <w:pPr>
        <w:numPr>
          <w:ilvl w:val="0"/>
          <w:numId w:val="3"/>
        </w:numPr>
        <w:tabs>
          <w:tab w:val="left" w:pos="2160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Předávající a přejímající se dohodli, že návrh na záznam změny podle této smlouvy </w:t>
      </w:r>
      <w:r>
        <w:rPr>
          <w:rFonts w:ascii="Arial" w:hAnsi="Arial" w:cs="Arial"/>
          <w:sz w:val="22"/>
          <w:szCs w:val="22"/>
        </w:rPr>
        <w:br/>
        <w:t xml:space="preserve">do katastru nemovitostí podá předávající. Dnem doručení tohoto návrhu příslušnému katastrálnímu úřadu nabývá tato smlouva účinnosti a u předávaného majetku dochází k zániku příslušnosti hospodařit u předávajícího a zároveň ke vzniku práva hospodařit </w:t>
      </w:r>
      <w:r>
        <w:rPr>
          <w:rFonts w:ascii="Arial" w:hAnsi="Arial" w:cs="Arial"/>
          <w:sz w:val="22"/>
          <w:szCs w:val="22"/>
        </w:rPr>
        <w:br/>
        <w:t>u přejímajícího.</w:t>
      </w:r>
    </w:p>
    <w:p w:rsidR="0085553E" w:rsidRDefault="0085553E" w:rsidP="009B1FAF">
      <w:pPr>
        <w:numPr>
          <w:ilvl w:val="0"/>
          <w:numId w:val="3"/>
        </w:numPr>
        <w:tabs>
          <w:tab w:val="left" w:pos="21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Přejímající prohlašuje, že se seznámil s faktickým stavem </w:t>
      </w:r>
      <w:r w:rsidR="00CD440E">
        <w:rPr>
          <w:rFonts w:ascii="Arial" w:hAnsi="Arial" w:cs="Arial"/>
          <w:sz w:val="22"/>
          <w:szCs w:val="22"/>
        </w:rPr>
        <w:t>předávaných nemovitých věcí</w:t>
      </w:r>
      <w:r>
        <w:rPr>
          <w:rFonts w:ascii="Arial" w:hAnsi="Arial" w:cs="Arial"/>
          <w:sz w:val="22"/>
          <w:szCs w:val="22"/>
        </w:rPr>
        <w:br/>
        <w:t>a v tomto stavu j</w:t>
      </w:r>
      <w:r w:rsidR="00CD440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bez výhrad přejímá.</w:t>
      </w:r>
    </w:p>
    <w:p w:rsidR="00EB4CBD" w:rsidRDefault="00EB4CBD" w:rsidP="00EB4CBD">
      <w:pPr>
        <w:tabs>
          <w:tab w:val="left" w:pos="216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85553E" w:rsidRDefault="0085553E" w:rsidP="0085553E">
      <w:pPr>
        <w:pStyle w:val="para"/>
        <w:tabs>
          <w:tab w:val="center" w:pos="4536"/>
          <w:tab w:val="left" w:pos="5222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III.</w:t>
      </w:r>
    </w:p>
    <w:p w:rsidR="0085553E" w:rsidRDefault="0085553E" w:rsidP="0085553E">
      <w:pPr>
        <w:numPr>
          <w:ilvl w:val="0"/>
          <w:numId w:val="4"/>
        </w:numPr>
        <w:tabs>
          <w:tab w:val="left" w:pos="2160"/>
        </w:tabs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Předávající a přejímající se dohodli, že v souladu s ust. § 16 vyhl. č. 62/2001 Sb.,</w:t>
      </w:r>
      <w:r>
        <w:rPr>
          <w:rFonts w:ascii="Arial" w:hAnsi="Arial" w:cs="Arial"/>
          <w:sz w:val="22"/>
          <w:szCs w:val="22"/>
        </w:rPr>
        <w:br/>
        <w:t>ve znění pozdějších předpisů, za majetek státu předávaný podle této smlouvy přejímající neposkytne předávajícímu žádné plnění.</w:t>
      </w:r>
    </w:p>
    <w:p w:rsidR="0085553E" w:rsidRPr="00E11356" w:rsidRDefault="0085553E" w:rsidP="009B1FAF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C3E83">
        <w:rPr>
          <w:rFonts w:ascii="Arial" w:hAnsi="Arial" w:cs="Arial"/>
          <w:sz w:val="22"/>
          <w:szCs w:val="22"/>
        </w:rPr>
        <w:t xml:space="preserve">Předmět této smlouvy se převádí z důvodu uvedení právního stavu do souladu se stavem faktickým, neboť </w:t>
      </w:r>
      <w:r w:rsidR="00CD440E">
        <w:rPr>
          <w:rFonts w:ascii="Arial" w:hAnsi="Arial" w:cs="Arial"/>
          <w:sz w:val="22"/>
          <w:szCs w:val="22"/>
        </w:rPr>
        <w:t>předávané pozemky</w:t>
      </w:r>
      <w:r>
        <w:rPr>
          <w:rFonts w:ascii="Arial" w:hAnsi="Arial" w:cs="Arial"/>
          <w:sz w:val="22"/>
          <w:szCs w:val="22"/>
        </w:rPr>
        <w:t xml:space="preserve"> tvoří </w:t>
      </w:r>
      <w:r w:rsidR="00CD440E">
        <w:rPr>
          <w:rFonts w:ascii="Arial" w:hAnsi="Arial" w:cs="Arial"/>
          <w:sz w:val="22"/>
          <w:szCs w:val="22"/>
        </w:rPr>
        <w:t>koryto významné</w:t>
      </w:r>
      <w:r w:rsidR="00DC5192">
        <w:rPr>
          <w:rFonts w:ascii="Arial" w:hAnsi="Arial" w:cs="Arial"/>
          <w:sz w:val="22"/>
          <w:szCs w:val="22"/>
        </w:rPr>
        <w:t xml:space="preserve"> vodního toku Jihlava, </w:t>
      </w:r>
      <w:r w:rsidR="003A0AB4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IDVT </w:t>
      </w:r>
      <w:r w:rsidR="00DC5192">
        <w:rPr>
          <w:rFonts w:ascii="Arial" w:hAnsi="Arial" w:cs="Arial"/>
          <w:sz w:val="22"/>
          <w:szCs w:val="22"/>
        </w:rPr>
        <w:t>10100008</w:t>
      </w:r>
      <w:r>
        <w:rPr>
          <w:rFonts w:ascii="Arial" w:hAnsi="Arial" w:cs="Arial"/>
          <w:sz w:val="22"/>
          <w:szCs w:val="22"/>
        </w:rPr>
        <w:t xml:space="preserve">, ČHP </w:t>
      </w:r>
      <w:r w:rsidR="00DC5192">
        <w:rPr>
          <w:rFonts w:ascii="Arial" w:hAnsi="Arial" w:cs="Arial"/>
          <w:sz w:val="22"/>
          <w:szCs w:val="22"/>
        </w:rPr>
        <w:t>4-16-01-1070</w:t>
      </w:r>
      <w:r w:rsidR="009B1FAF">
        <w:rPr>
          <w:rFonts w:ascii="Arial" w:hAnsi="Arial" w:cs="Arial"/>
          <w:sz w:val="22"/>
          <w:szCs w:val="22"/>
        </w:rPr>
        <w:t xml:space="preserve">, jehož správu </w:t>
      </w:r>
      <w:r w:rsidRPr="008C3E83">
        <w:rPr>
          <w:rFonts w:ascii="Arial" w:hAnsi="Arial" w:cs="Arial"/>
          <w:sz w:val="22"/>
          <w:szCs w:val="22"/>
        </w:rPr>
        <w:t>vykonává přejímající.</w:t>
      </w:r>
      <w:r w:rsidRPr="00E11356">
        <w:rPr>
          <w:rFonts w:ascii="Arial" w:hAnsi="Arial" w:cs="Arial"/>
          <w:sz w:val="22"/>
          <w:szCs w:val="22"/>
        </w:rPr>
        <w:t xml:space="preserve"> </w:t>
      </w:r>
    </w:p>
    <w:p w:rsidR="0085553E" w:rsidRDefault="0085553E" w:rsidP="0085553E">
      <w:pPr>
        <w:numPr>
          <w:ilvl w:val="0"/>
          <w:numId w:val="4"/>
        </w:numPr>
        <w:tabs>
          <w:tab w:val="left" w:pos="2160"/>
        </w:tabs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Předávající majetek státu uvedený v Čl. I. nepotřebuje k plnění úkolů v rámci své působnosti. O nepotřebnosti majetku státu bylo rozhodnuto ředitelkou odboru Hospodaření s majetkem státu pod. č.j. UZSVM/B/</w:t>
      </w:r>
      <w:r w:rsidR="00DC5192">
        <w:rPr>
          <w:rFonts w:ascii="Arial" w:hAnsi="Arial" w:cs="Arial"/>
          <w:sz w:val="22"/>
          <w:szCs w:val="22"/>
        </w:rPr>
        <w:t>50461/2016</w:t>
      </w:r>
      <w:r>
        <w:rPr>
          <w:rFonts w:ascii="Arial" w:hAnsi="Arial" w:cs="Arial"/>
          <w:sz w:val="22"/>
          <w:szCs w:val="22"/>
        </w:rPr>
        <w:t xml:space="preserve">-HMU2 dne </w:t>
      </w:r>
      <w:r w:rsidR="00DC5192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. </w:t>
      </w:r>
      <w:r w:rsidR="00DC519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2016.</w:t>
      </w:r>
    </w:p>
    <w:p w:rsidR="00EB4CBD" w:rsidRDefault="00EB4CBD" w:rsidP="00EB4CBD">
      <w:pPr>
        <w:tabs>
          <w:tab w:val="left" w:pos="2160"/>
        </w:tabs>
        <w:spacing w:before="60"/>
        <w:ind w:left="-3"/>
        <w:jc w:val="both"/>
        <w:rPr>
          <w:rFonts w:ascii="Arial" w:hAnsi="Arial" w:cs="Arial"/>
          <w:sz w:val="22"/>
          <w:szCs w:val="22"/>
        </w:rPr>
      </w:pPr>
    </w:p>
    <w:p w:rsidR="0085553E" w:rsidRDefault="0085553E" w:rsidP="0085553E">
      <w:pPr>
        <w:pStyle w:val="para"/>
        <w:tabs>
          <w:tab w:val="center" w:pos="4536"/>
          <w:tab w:val="left" w:pos="5222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</w:t>
      </w:r>
    </w:p>
    <w:p w:rsidR="0085553E" w:rsidRDefault="0085553E" w:rsidP="0085553E">
      <w:pPr>
        <w:numPr>
          <w:ilvl w:val="0"/>
          <w:numId w:val="5"/>
        </w:numPr>
        <w:tabs>
          <w:tab w:val="left" w:pos="2160"/>
        </w:tabs>
        <w:spacing w:before="60"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Předávající i přejímající shodně prohlašují, že jim nejsou známy žádné skutečnosti, které by uzavření této smlouvy bránily. </w:t>
      </w:r>
    </w:p>
    <w:p w:rsidR="0085553E" w:rsidRDefault="0085553E" w:rsidP="009B1FA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CBD">
        <w:rPr>
          <w:rFonts w:ascii="Arial" w:hAnsi="Arial" w:cs="Arial"/>
          <w:sz w:val="22"/>
          <w:szCs w:val="22"/>
        </w:rPr>
        <w:t xml:space="preserve">Předávající prohlašuje, že mu není známo, že by na </w:t>
      </w:r>
      <w:r w:rsidR="00DC5192" w:rsidRPr="00EB4CBD">
        <w:rPr>
          <w:rFonts w:ascii="Arial" w:hAnsi="Arial" w:cs="Arial"/>
          <w:sz w:val="22"/>
          <w:szCs w:val="22"/>
        </w:rPr>
        <w:t>nemovitých věcech</w:t>
      </w:r>
      <w:r w:rsidRPr="00EB4CBD">
        <w:rPr>
          <w:rFonts w:ascii="Arial" w:hAnsi="Arial" w:cs="Arial"/>
          <w:sz w:val="22"/>
          <w:szCs w:val="22"/>
        </w:rPr>
        <w:t xml:space="preserve"> vázla nějaká omezení, závazky či právní vady.</w:t>
      </w:r>
    </w:p>
    <w:p w:rsidR="00EB4CBD" w:rsidRPr="00EB4CBD" w:rsidRDefault="00EB4CBD" w:rsidP="00EB4CBD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85553E" w:rsidRPr="00A449B2" w:rsidRDefault="0085553E" w:rsidP="0085553E">
      <w:pPr>
        <w:tabs>
          <w:tab w:val="center" w:pos="4536"/>
          <w:tab w:val="left" w:pos="5222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A449B2">
        <w:rPr>
          <w:rFonts w:ascii="Arial" w:hAnsi="Arial" w:cs="Arial"/>
          <w:b/>
          <w:sz w:val="22"/>
          <w:szCs w:val="22"/>
        </w:rPr>
        <w:t>Čl. V.</w:t>
      </w:r>
    </w:p>
    <w:p w:rsidR="0085553E" w:rsidRDefault="0085553E" w:rsidP="0085553E">
      <w:pPr>
        <w:numPr>
          <w:ilvl w:val="0"/>
          <w:numId w:val="1"/>
        </w:numPr>
        <w:tabs>
          <w:tab w:val="left" w:pos="21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</w:t>
      </w:r>
      <w:r w:rsidR="00DC519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specifikovan</w:t>
      </w:r>
      <w:r w:rsidR="00DC519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Čl. I. této smlouvy </w:t>
      </w:r>
      <w:r w:rsidR="00DC5192">
        <w:rPr>
          <w:rFonts w:ascii="Arial" w:hAnsi="Arial" w:cs="Arial"/>
          <w:sz w:val="22"/>
          <w:szCs w:val="22"/>
        </w:rPr>
        <w:t>jsou</w:t>
      </w:r>
      <w:r>
        <w:rPr>
          <w:rFonts w:ascii="Arial" w:hAnsi="Arial" w:cs="Arial"/>
          <w:sz w:val="22"/>
          <w:szCs w:val="22"/>
        </w:rPr>
        <w:t xml:space="preserve"> pozemk</w:t>
      </w:r>
      <w:r w:rsidR="00DC519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ve vlastnictví státu, u </w:t>
      </w:r>
      <w:r w:rsidR="00DC5192">
        <w:rPr>
          <w:rFonts w:ascii="Arial" w:hAnsi="Arial" w:cs="Arial"/>
          <w:sz w:val="22"/>
          <w:szCs w:val="22"/>
        </w:rPr>
        <w:t>nichž j</w:t>
      </w:r>
      <w:r w:rsidR="0054731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zákonem č. 254/2001 Sb., o vodách a o změně některých zákonů (vodní zákon), ve znění pozdějších předpisů, svěřeno nakládání s </w:t>
      </w:r>
      <w:r w:rsidR="00EB4CBD">
        <w:rPr>
          <w:rFonts w:ascii="Arial" w:hAnsi="Arial" w:cs="Arial"/>
          <w:sz w:val="22"/>
          <w:szCs w:val="22"/>
        </w:rPr>
        <w:t>nimi</w:t>
      </w:r>
      <w:r>
        <w:rPr>
          <w:rFonts w:ascii="Arial" w:hAnsi="Arial" w:cs="Arial"/>
          <w:sz w:val="22"/>
          <w:szCs w:val="22"/>
        </w:rPr>
        <w:t xml:space="preserve"> přejímajícímu.</w:t>
      </w:r>
    </w:p>
    <w:p w:rsidR="0085553E" w:rsidRDefault="0085553E" w:rsidP="0085553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vyhotovuje ve čtyřech stejnopisech. Jeden je určen pro předávajícího, dva pro přejímajícího a jeden pro katastrální úřad k provedení záznamu.</w:t>
      </w:r>
    </w:p>
    <w:p w:rsidR="0085553E" w:rsidRDefault="0085553E" w:rsidP="0085553E">
      <w:pPr>
        <w:numPr>
          <w:ilvl w:val="0"/>
          <w:numId w:val="1"/>
        </w:numPr>
        <w:tabs>
          <w:tab w:val="left" w:pos="2160"/>
        </w:tabs>
        <w:spacing w:before="6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navzájem prohlašují, že smlouva neobsahuje žádné obchodní tajemství.</w:t>
      </w:r>
    </w:p>
    <w:p w:rsidR="0085553E" w:rsidRDefault="0085553E" w:rsidP="0085553E">
      <w:pPr>
        <w:numPr>
          <w:ilvl w:val="0"/>
          <w:numId w:val="1"/>
        </w:numPr>
        <w:tabs>
          <w:tab w:val="left" w:pos="2160"/>
        </w:tabs>
        <w:spacing w:before="6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zveřejněna </w:t>
      </w:r>
      <w:r w:rsidR="00DC5192">
        <w:rPr>
          <w:rFonts w:ascii="Arial" w:hAnsi="Arial" w:cs="Arial"/>
          <w:sz w:val="22"/>
          <w:szCs w:val="22"/>
        </w:rPr>
        <w:t>oběma smluvními stranami</w:t>
      </w:r>
      <w:r>
        <w:rPr>
          <w:rFonts w:ascii="Arial" w:hAnsi="Arial" w:cs="Arial"/>
          <w:sz w:val="22"/>
          <w:szCs w:val="22"/>
        </w:rPr>
        <w:t xml:space="preserve"> v registru smluv podle zákona </w:t>
      </w:r>
      <w:r w:rsidR="00DC519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340/2015 Sb., o zvláštních podmínkách účinnosti některých smluv, uveřejňovaní těchto smluv a o registru smluv (zákon o registru smluv).</w:t>
      </w:r>
    </w:p>
    <w:p w:rsidR="0085553E" w:rsidRDefault="00DC5192" w:rsidP="0085553E">
      <w:pPr>
        <w:numPr>
          <w:ilvl w:val="0"/>
          <w:numId w:val="1"/>
        </w:numPr>
        <w:tabs>
          <w:tab w:val="left" w:pos="2160"/>
        </w:tabs>
        <w:spacing w:before="6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</w:t>
      </w:r>
      <w:r w:rsidR="0085553E">
        <w:rPr>
          <w:rFonts w:ascii="Arial" w:hAnsi="Arial" w:cs="Arial"/>
          <w:sz w:val="22"/>
          <w:szCs w:val="22"/>
        </w:rPr>
        <w:t xml:space="preserve"> zašl</w:t>
      </w:r>
      <w:r>
        <w:rPr>
          <w:rFonts w:ascii="Arial" w:hAnsi="Arial" w:cs="Arial"/>
          <w:sz w:val="22"/>
          <w:szCs w:val="22"/>
        </w:rPr>
        <w:t>ou</w:t>
      </w:r>
      <w:r w:rsidR="0085553E">
        <w:rPr>
          <w:rFonts w:ascii="Arial" w:hAnsi="Arial" w:cs="Arial"/>
          <w:sz w:val="22"/>
          <w:szCs w:val="22"/>
        </w:rPr>
        <w:t xml:space="preserve"> tuto smlouvu správci smluv k uveřejnění bez zbytečného odkladu, nejpozději však do 30 dnů od uzavření smlouvy.</w:t>
      </w:r>
    </w:p>
    <w:p w:rsidR="0085553E" w:rsidRDefault="0085553E" w:rsidP="0085553E">
      <w:pPr>
        <w:numPr>
          <w:ilvl w:val="0"/>
          <w:numId w:val="1"/>
        </w:numPr>
        <w:tabs>
          <w:tab w:val="left" w:pos="2160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50933">
        <w:rPr>
          <w:rFonts w:ascii="Arial" w:hAnsi="Arial" w:cs="Arial"/>
          <w:sz w:val="22"/>
          <w:szCs w:val="22"/>
        </w:rPr>
        <w:t>Smluvní strany prohlašují, že tuto smlouvu uzavřely svobodně a vážně. Na důkaz toho připojují své podpisy.</w:t>
      </w:r>
    </w:p>
    <w:p w:rsidR="009B1FAF" w:rsidRDefault="009B1FAF" w:rsidP="009B1FAF">
      <w:pPr>
        <w:tabs>
          <w:tab w:val="left" w:pos="216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EB4CBD" w:rsidRDefault="00EB4CBD" w:rsidP="00EB4CBD">
      <w:pPr>
        <w:tabs>
          <w:tab w:val="left" w:pos="216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EB4CBD" w:rsidRDefault="00EB4CBD" w:rsidP="00EB4CBD">
      <w:pPr>
        <w:tabs>
          <w:tab w:val="left" w:pos="216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9B1FAF" w:rsidRDefault="009B1FAF" w:rsidP="009B1FAF">
      <w:pPr>
        <w:tabs>
          <w:tab w:val="left" w:pos="216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9B1FAF" w:rsidRDefault="009B1FAF" w:rsidP="009B1FAF">
      <w:pPr>
        <w:numPr>
          <w:ilvl w:val="0"/>
          <w:numId w:val="8"/>
        </w:numPr>
        <w:tabs>
          <w:tab w:val="left" w:pos="21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jejího podpisu oběma smluvními stranami.</w:t>
      </w:r>
    </w:p>
    <w:p w:rsidR="009B1FAF" w:rsidRDefault="009B1FAF" w:rsidP="009B1FAF">
      <w:pPr>
        <w:tabs>
          <w:tab w:val="left" w:pos="216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9B1FAF" w:rsidRDefault="009B1FAF" w:rsidP="009B1FAF">
      <w:pPr>
        <w:tabs>
          <w:tab w:val="left" w:pos="216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9"/>
        <w:gridCol w:w="236"/>
        <w:gridCol w:w="4323"/>
        <w:gridCol w:w="282"/>
      </w:tblGrid>
      <w:tr w:rsidR="009B1FAF" w:rsidTr="00681743">
        <w:tc>
          <w:tcPr>
            <w:tcW w:w="4369" w:type="dxa"/>
            <w:hideMark/>
          </w:tcPr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Brně dne </w:t>
            </w:r>
          </w:p>
        </w:tc>
        <w:tc>
          <w:tcPr>
            <w:tcW w:w="236" w:type="dxa"/>
            <w:hideMark/>
          </w:tcPr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23" w:type="dxa"/>
            <w:hideMark/>
          </w:tcPr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                              dne    </w:t>
            </w:r>
          </w:p>
        </w:tc>
        <w:tc>
          <w:tcPr>
            <w:tcW w:w="282" w:type="dxa"/>
          </w:tcPr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FAF" w:rsidTr="00681743">
        <w:trPr>
          <w:trHeight w:val="925"/>
        </w:trPr>
        <w:tc>
          <w:tcPr>
            <w:tcW w:w="4605" w:type="dxa"/>
            <w:gridSpan w:val="2"/>
          </w:tcPr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republika –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NazevUZSVM  \* MERGEFORMAT </w:instrText>
            </w:r>
            <w:r>
              <w:rPr>
                <w:b/>
              </w:rPr>
              <w:fldChar w:fldCharType="separate"/>
            </w:r>
            <w:r w:rsidR="00264461" w:rsidRPr="00264461">
              <w:rPr>
                <w:rFonts w:ascii="Arial" w:hAnsi="Arial" w:cs="Arial"/>
                <w:b/>
                <w:sz w:val="22"/>
                <w:szCs w:val="22"/>
              </w:rPr>
              <w:t>Úřad pro zastupování státu ve věcech majetkových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           </w:t>
            </w:r>
          </w:p>
        </w:tc>
        <w:tc>
          <w:tcPr>
            <w:tcW w:w="4605" w:type="dxa"/>
            <w:gridSpan w:val="2"/>
          </w:tcPr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9B1FAF" w:rsidRDefault="009B1FAF" w:rsidP="00681743">
            <w:pPr>
              <w:pStyle w:val="vnintex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.............................................................</w:t>
            </w:r>
          </w:p>
        </w:tc>
      </w:tr>
      <w:tr w:rsidR="009B1FAF" w:rsidTr="00681743">
        <w:trPr>
          <w:trHeight w:val="177"/>
        </w:trPr>
        <w:tc>
          <w:tcPr>
            <w:tcW w:w="4605" w:type="dxa"/>
            <w:gridSpan w:val="2"/>
            <w:hideMark/>
          </w:tcPr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Mgr. Ivo Popelka</w:t>
            </w:r>
          </w:p>
        </w:tc>
        <w:tc>
          <w:tcPr>
            <w:tcW w:w="4605" w:type="dxa"/>
            <w:gridSpan w:val="2"/>
            <w:hideMark/>
          </w:tcPr>
          <w:p w:rsidR="009B1FAF" w:rsidRDefault="009B1FAF" w:rsidP="0068174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František Špatka</w:t>
            </w:r>
          </w:p>
        </w:tc>
      </w:tr>
      <w:tr w:rsidR="009B1FAF" w:rsidTr="00681743">
        <w:trPr>
          <w:trHeight w:val="567"/>
        </w:trPr>
        <w:tc>
          <w:tcPr>
            <w:tcW w:w="4605" w:type="dxa"/>
            <w:gridSpan w:val="2"/>
            <w:hideMark/>
          </w:tcPr>
          <w:p w:rsidR="009B1FAF" w:rsidRDefault="009B1FAF" w:rsidP="00681743">
            <w:pPr>
              <w:pStyle w:val="obec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ředitel Územního pracoviště Brno</w:t>
            </w:r>
          </w:p>
          <w:p w:rsidR="009B1FAF" w:rsidRDefault="009B1FAF" w:rsidP="00681743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4605" w:type="dxa"/>
            <w:gridSpan w:val="2"/>
            <w:hideMark/>
          </w:tcPr>
          <w:p w:rsidR="009B1FAF" w:rsidRDefault="009B1FAF" w:rsidP="00681743">
            <w:pPr>
              <w:pStyle w:val="Zkladntext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pověřen vedením závodu Dyje</w:t>
            </w:r>
          </w:p>
        </w:tc>
      </w:tr>
    </w:tbl>
    <w:p w:rsidR="0085553E" w:rsidRPr="007E2ACA" w:rsidRDefault="0085553E" w:rsidP="0085553E">
      <w:pPr>
        <w:rPr>
          <w:rFonts w:ascii="Arial" w:hAnsi="Arial" w:cs="Arial"/>
          <w:sz w:val="22"/>
          <w:szCs w:val="22"/>
        </w:rPr>
      </w:pPr>
    </w:p>
    <w:p w:rsidR="007E2ACA" w:rsidRPr="007E2ACA" w:rsidRDefault="007E2ACA">
      <w:pPr>
        <w:rPr>
          <w:rFonts w:ascii="Arial" w:hAnsi="Arial" w:cs="Arial"/>
          <w:sz w:val="22"/>
          <w:szCs w:val="22"/>
        </w:rPr>
      </w:pPr>
    </w:p>
    <w:sectPr w:rsidR="007E2ACA" w:rsidRPr="007E2ACA" w:rsidSect="00213024">
      <w:footerReference w:type="default" r:id="rId9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37" w:rsidRDefault="00E05D37">
      <w:r>
        <w:separator/>
      </w:r>
    </w:p>
  </w:endnote>
  <w:endnote w:type="continuationSeparator" w:id="0">
    <w:p w:rsidR="00E05D37" w:rsidRDefault="00E0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 128 Not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3E" w:rsidRDefault="0085553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913C5">
      <w:rPr>
        <w:noProof/>
      </w:rPr>
      <w:t>2</w:t>
    </w:r>
    <w:r>
      <w:fldChar w:fldCharType="end"/>
    </w:r>
  </w:p>
  <w:p w:rsidR="0085553E" w:rsidRDefault="008555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37" w:rsidRDefault="00E05D37">
      <w:r>
        <w:separator/>
      </w:r>
    </w:p>
  </w:footnote>
  <w:footnote w:type="continuationSeparator" w:id="0">
    <w:p w:rsidR="00E05D37" w:rsidRDefault="00E0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731"/>
    <w:multiLevelType w:val="hybridMultilevel"/>
    <w:tmpl w:val="DAB25A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56649"/>
    <w:multiLevelType w:val="hybridMultilevel"/>
    <w:tmpl w:val="E3E45D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D436D"/>
    <w:multiLevelType w:val="hybridMultilevel"/>
    <w:tmpl w:val="BDDAE3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67720"/>
    <w:multiLevelType w:val="hybridMultilevel"/>
    <w:tmpl w:val="BD4EC9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4048B"/>
    <w:multiLevelType w:val="hybridMultilevel"/>
    <w:tmpl w:val="CE5C5B8C"/>
    <w:lvl w:ilvl="0" w:tplc="87E608D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F7197"/>
    <w:multiLevelType w:val="hybridMultilevel"/>
    <w:tmpl w:val="FD2A0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CA"/>
    <w:rsid w:val="00065982"/>
    <w:rsid w:val="00084F5C"/>
    <w:rsid w:val="000A39A7"/>
    <w:rsid w:val="000D22D1"/>
    <w:rsid w:val="00107F8A"/>
    <w:rsid w:val="0012767F"/>
    <w:rsid w:val="001773F8"/>
    <w:rsid w:val="0019632F"/>
    <w:rsid w:val="001A1BA8"/>
    <w:rsid w:val="00213024"/>
    <w:rsid w:val="00264461"/>
    <w:rsid w:val="002826A9"/>
    <w:rsid w:val="00295D0D"/>
    <w:rsid w:val="002B7A34"/>
    <w:rsid w:val="00311656"/>
    <w:rsid w:val="00314C04"/>
    <w:rsid w:val="00384085"/>
    <w:rsid w:val="003A0AB4"/>
    <w:rsid w:val="003C7826"/>
    <w:rsid w:val="003E6C1B"/>
    <w:rsid w:val="004377D5"/>
    <w:rsid w:val="00481BA3"/>
    <w:rsid w:val="00547318"/>
    <w:rsid w:val="005C71E3"/>
    <w:rsid w:val="005E0AA4"/>
    <w:rsid w:val="0061445A"/>
    <w:rsid w:val="00681743"/>
    <w:rsid w:val="00694AF2"/>
    <w:rsid w:val="00740F0E"/>
    <w:rsid w:val="007558B0"/>
    <w:rsid w:val="007913C5"/>
    <w:rsid w:val="007E2ACA"/>
    <w:rsid w:val="0080459E"/>
    <w:rsid w:val="00836791"/>
    <w:rsid w:val="0085553E"/>
    <w:rsid w:val="00976B4A"/>
    <w:rsid w:val="0099357E"/>
    <w:rsid w:val="00997EA9"/>
    <w:rsid w:val="009B1FAF"/>
    <w:rsid w:val="00A530C4"/>
    <w:rsid w:val="00A92E05"/>
    <w:rsid w:val="00A92E2B"/>
    <w:rsid w:val="00AA16F4"/>
    <w:rsid w:val="00AB0374"/>
    <w:rsid w:val="00AB5184"/>
    <w:rsid w:val="00B028AA"/>
    <w:rsid w:val="00B72CD2"/>
    <w:rsid w:val="00B9183E"/>
    <w:rsid w:val="00BA4DA1"/>
    <w:rsid w:val="00BD1FF3"/>
    <w:rsid w:val="00BE72F3"/>
    <w:rsid w:val="00C47CA2"/>
    <w:rsid w:val="00CB30AF"/>
    <w:rsid w:val="00CB5069"/>
    <w:rsid w:val="00CD440E"/>
    <w:rsid w:val="00CF263A"/>
    <w:rsid w:val="00D90B34"/>
    <w:rsid w:val="00D96274"/>
    <w:rsid w:val="00DC5192"/>
    <w:rsid w:val="00E05D37"/>
    <w:rsid w:val="00E165DA"/>
    <w:rsid w:val="00E928F4"/>
    <w:rsid w:val="00EB4CBD"/>
    <w:rsid w:val="00ED4D08"/>
    <w:rsid w:val="00EE1081"/>
    <w:rsid w:val="00EF149B"/>
    <w:rsid w:val="00F63FBF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unhideWhenUsed/>
    <w:rsid w:val="0085553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5553E"/>
    <w:rPr>
      <w:sz w:val="16"/>
      <w:szCs w:val="16"/>
    </w:rPr>
  </w:style>
  <w:style w:type="paragraph" w:customStyle="1" w:styleId="para">
    <w:name w:val="para"/>
    <w:basedOn w:val="Normln"/>
    <w:rsid w:val="0085553E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uiPriority w:val="99"/>
    <w:rsid w:val="0085553E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85553E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85553E"/>
    <w:rPr>
      <w:sz w:val="24"/>
      <w:szCs w:val="24"/>
    </w:rPr>
  </w:style>
  <w:style w:type="paragraph" w:styleId="Textbubliny">
    <w:name w:val="Balloon Text"/>
    <w:basedOn w:val="Normln"/>
    <w:link w:val="TextbublinyChar"/>
    <w:rsid w:val="005473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unhideWhenUsed/>
    <w:rsid w:val="0085553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5553E"/>
    <w:rPr>
      <w:sz w:val="16"/>
      <w:szCs w:val="16"/>
    </w:rPr>
  </w:style>
  <w:style w:type="paragraph" w:customStyle="1" w:styleId="para">
    <w:name w:val="para"/>
    <w:basedOn w:val="Normln"/>
    <w:rsid w:val="0085553E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uiPriority w:val="99"/>
    <w:rsid w:val="0085553E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85553E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85553E"/>
    <w:rPr>
      <w:sz w:val="24"/>
      <w:szCs w:val="24"/>
    </w:rPr>
  </w:style>
  <w:style w:type="paragraph" w:styleId="Textbubliny">
    <w:name w:val="Balloon Text"/>
    <w:basedOn w:val="Normln"/>
    <w:link w:val="TextbublinyChar"/>
    <w:rsid w:val="005473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D5DF-B024-4DFD-B04A-3D406F1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ÚZSVM - Biskoupky na Moravě</Template>
  <TotalTime>0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Hana</dc:creator>
  <cp:lastModifiedBy>Lukášková Hana</cp:lastModifiedBy>
  <cp:revision>2</cp:revision>
  <cp:lastPrinted>2017-03-09T06:14:00Z</cp:lastPrinted>
  <dcterms:created xsi:type="dcterms:W3CDTF">2017-03-09T06:33:00Z</dcterms:created>
  <dcterms:modified xsi:type="dcterms:W3CDTF">2017-03-09T06:33:00Z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4551/B/2017-HMU2</vt:lpwstr>
  </property>
  <property fmtid="{D5CDD505-2E9C-101B-9397-08002B2CF9AE}" pid="4" name="BARCODE_STOP">
    <vt:lpwstr>@œ</vt:lpwstr>
  </property>
  <property fmtid="{D5CDD505-2E9C-101B-9397-08002B2CF9AE}" pid="5" name="OD_Cj">
    <vt:lpwstr>UZSVM/B/3715/2017-HMU2</vt:lpwstr>
  </property>
  <property fmtid="{D5CDD505-2E9C-101B-9397-08002B2CF9AE}" pid="6" name="Vlastnik">
    <vt:lpwstr>Kousalová Dagmar</vt:lpwstr>
  </property>
  <property fmtid="{D5CDD505-2E9C-101B-9397-08002B2CF9AE}" pid="7" name="Telefon">
    <vt:lpwstr>+420 542 163 362</vt:lpwstr>
  </property>
  <property fmtid="{D5CDD505-2E9C-101B-9397-08002B2CF9AE}" pid="8" name="Fax">
    <vt:lpwstr>6034</vt:lpwstr>
  </property>
  <property fmtid="{D5CDD505-2E9C-101B-9397-08002B2CF9AE}" pid="9" name="Email">
    <vt:lpwstr>Dagmar.Kousalova@uzsvm.cz</vt:lpwstr>
  </property>
  <property fmtid="{D5CDD505-2E9C-101B-9397-08002B2CF9AE}" pid="10" name="UtvarTxt">
    <vt:lpwstr>oddělení Hospodaření s majetkem v účetnictví II.</vt:lpwstr>
  </property>
  <property fmtid="{D5CDD505-2E9C-101B-9397-08002B2CF9AE}" pid="11" name="UtvarKod">
    <vt:lpwstr>6034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Návrh smlouvy o předání majetku státu a změně příslušnosti hospodařit s majetkem státu - 197/4 a 204/4 k.ú. Biskoupky na Moravě</vt:lpwstr>
  </property>
  <property fmtid="{D5CDD505-2E9C-101B-9397-08002B2CF9AE}" pid="21" name="AdresaUZSVM">
    <vt:lpwstr>Rašínovo nábřeží 390/42, 128 00 Nové Město, Praha 2</vt:lpwstr>
  </property>
  <property fmtid="{D5CDD505-2E9C-101B-9397-08002B2CF9AE}" pid="22" name="AdresaUP">
    <vt:lpwstr>Příkop 11, 60200 Brno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80075045</vt:lpwstr>
  </property>
  <property fmtid="{D5CDD505-2E9C-101B-9397-08002B2CF9AE}" pid="26" name="NazevUP">
    <vt:lpwstr>Územní pracoviště Brno,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Hospodaření s majetkem státu</vt:lpwstr>
  </property>
  <property fmtid="{D5CDD505-2E9C-101B-9397-08002B2CF9AE}" pid="29" name="AdresaOdbor">
    <vt:lpwstr>,  </vt:lpwstr>
  </property>
  <property fmtid="{D5CDD505-2E9C-101B-9397-08002B2CF9AE}" pid="30" name="VytvorenDne">
    <vt:lpwstr>18.01.2017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µ#4551/B/2017-HMU2@(¸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