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84B9" w14:textId="35154900" w:rsidR="0032437F" w:rsidRDefault="00F148A8">
      <w:pPr>
        <w:pStyle w:val="Nzev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34C80C01" wp14:editId="41BC40A5">
                <wp:simplePos x="0" y="0"/>
                <wp:positionH relativeFrom="page">
                  <wp:posOffset>1000760</wp:posOffset>
                </wp:positionH>
                <wp:positionV relativeFrom="paragraph">
                  <wp:posOffset>5625465</wp:posOffset>
                </wp:positionV>
                <wp:extent cx="5365115" cy="2880995"/>
                <wp:effectExtent l="0" t="0" r="8255" b="15875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115" cy="288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73A5F3D" w14:textId="73B46A44" w:rsidR="0032437F" w:rsidRDefault="00A9152A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číslo </w:t>
                            </w:r>
                            <w:r w:rsidR="00A8596A">
                              <w:rPr>
                                <w:color w:val="000000"/>
                              </w:rPr>
                              <w:t>smlouv</w:t>
                            </w:r>
                            <w:r>
                              <w:rPr>
                                <w:color w:val="000000"/>
                              </w:rPr>
                              <w:t xml:space="preserve">y Odběratele: </w:t>
                            </w:r>
                          </w:p>
                          <w:p w14:paraId="15649336" w14:textId="009A6E97" w:rsidR="0032437F" w:rsidRDefault="00A9152A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číslo </w:t>
                            </w:r>
                            <w:r w:rsidR="00A8596A">
                              <w:rPr>
                                <w:color w:val="000000"/>
                              </w:rPr>
                              <w:t>smlouv</w:t>
                            </w:r>
                            <w:r>
                              <w:rPr>
                                <w:color w:val="000000"/>
                              </w:rPr>
                              <w:t>y Dodavatele:</w:t>
                            </w:r>
                          </w:p>
                          <w:p w14:paraId="4E702F65" w14:textId="77777777" w:rsidR="0032437F" w:rsidRDefault="0032437F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40D7190C" w14:textId="77777777" w:rsidR="0032437F" w:rsidRDefault="0032437F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80C01" id="Text Box 7" o:spid="_x0000_s1026" style="position:absolute;margin-left:78.8pt;margin-top:442.95pt;width:422.45pt;height:226.85pt;z-index: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" filled="f" stroked="f">
                <v:textbox inset="0,0,0,0">
                  <w:txbxContent>
                    <w:p w14:paraId="773A5F3D" w14:textId="73B46A44" w:rsidR="0032437F" w:rsidRDefault="00A9152A">
                      <w:pPr>
                        <w:pStyle w:val="Obsahrm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číslo </w:t>
                      </w:r>
                      <w:r w:rsidR="00A8596A">
                        <w:rPr>
                          <w:color w:val="000000"/>
                        </w:rPr>
                        <w:t>smlouv</w:t>
                      </w:r>
                      <w:r>
                        <w:rPr>
                          <w:color w:val="000000"/>
                        </w:rPr>
                        <w:t xml:space="preserve">y Odběratele: </w:t>
                      </w:r>
                    </w:p>
                    <w:p w14:paraId="15649336" w14:textId="009A6E97" w:rsidR="0032437F" w:rsidRDefault="00A9152A">
                      <w:pPr>
                        <w:pStyle w:val="Obsahrm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číslo </w:t>
                      </w:r>
                      <w:r w:rsidR="00A8596A">
                        <w:rPr>
                          <w:color w:val="000000"/>
                        </w:rPr>
                        <w:t>smlouv</w:t>
                      </w:r>
                      <w:r>
                        <w:rPr>
                          <w:color w:val="000000"/>
                        </w:rPr>
                        <w:t>y Dodavatele:</w:t>
                      </w:r>
                    </w:p>
                    <w:p w14:paraId="4E702F65" w14:textId="77777777" w:rsidR="0032437F" w:rsidRDefault="0032437F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40D7190C" w14:textId="77777777" w:rsidR="0032437F" w:rsidRDefault="0032437F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9152A"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C094943" wp14:editId="5B4C40B7">
                <wp:simplePos x="0" y="0"/>
                <wp:positionH relativeFrom="page">
                  <wp:posOffset>1238885</wp:posOffset>
                </wp:positionH>
                <wp:positionV relativeFrom="page">
                  <wp:posOffset>1764030</wp:posOffset>
                </wp:positionV>
                <wp:extent cx="5365115" cy="1441450"/>
                <wp:effectExtent l="0" t="0" r="8255" b="762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360" cy="144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163A00" w14:textId="77777777" w:rsidR="0032437F" w:rsidRDefault="00A9152A">
                            <w:pPr>
                              <w:pStyle w:val="Nzev18centrbol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z w:val="32"/>
                                <w:szCs w:val="32"/>
                              </w:rPr>
                              <w:t>Kupní smlouva</w:t>
                            </w:r>
                          </w:p>
                          <w:p w14:paraId="2FBBE027" w14:textId="77777777" w:rsidR="0032437F" w:rsidRDefault="0032437F">
                            <w:pPr>
                              <w:pStyle w:val="Nzev18centrbold"/>
                              <w:rPr>
                                <w:rFonts w:ascii="Georgia" w:hAnsi="Georgia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592FCF3" w14:textId="77777777" w:rsidR="0032437F" w:rsidRDefault="0032437F">
                            <w:pPr>
                              <w:pStyle w:val="Nzev18centrbold"/>
                              <w:rPr>
                                <w:rFonts w:ascii="Georgia" w:hAnsi="Georgia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02FEECBE" w14:textId="77777777" w:rsidR="0032437F" w:rsidRDefault="00A9152A">
                            <w:pPr>
                              <w:pStyle w:val="Nzev18centrbol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z w:val="28"/>
                                <w:szCs w:val="28"/>
                              </w:rPr>
                              <w:t>mezi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94943" id="Text Box 2" o:spid="_x0000_s1027" style="position:absolute;margin-left:97.55pt;margin-top:138.9pt;width:422.45pt;height:113.5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" filled="f" stroked="f">
                <v:textbox inset="0,0,0,0">
                  <w:txbxContent>
                    <w:p w14:paraId="40163A00" w14:textId="77777777" w:rsidR="0032437F" w:rsidRDefault="00A9152A">
                      <w:pPr>
                        <w:pStyle w:val="Nzev18centrbold"/>
                        <w:rPr>
                          <w:color w:val="000000"/>
                        </w:rPr>
                      </w:pPr>
                      <w:r>
                        <w:rPr>
                          <w:rFonts w:ascii="Georgia" w:hAnsi="Georgia"/>
                          <w:color w:val="000000"/>
                          <w:sz w:val="32"/>
                          <w:szCs w:val="32"/>
                        </w:rPr>
                        <w:t>Kupní smlouva</w:t>
                      </w:r>
                    </w:p>
                    <w:p w14:paraId="2FBBE027" w14:textId="77777777" w:rsidR="0032437F" w:rsidRDefault="0032437F">
                      <w:pPr>
                        <w:pStyle w:val="Nzev18centrbold"/>
                        <w:rPr>
                          <w:rFonts w:ascii="Georgia" w:hAnsi="Georgia"/>
                          <w:color w:val="000000"/>
                          <w:sz w:val="32"/>
                          <w:szCs w:val="32"/>
                        </w:rPr>
                      </w:pPr>
                    </w:p>
                    <w:p w14:paraId="5592FCF3" w14:textId="77777777" w:rsidR="0032437F" w:rsidRDefault="0032437F">
                      <w:pPr>
                        <w:pStyle w:val="Nzev18centrbold"/>
                        <w:rPr>
                          <w:rFonts w:ascii="Georgia" w:hAnsi="Georgia"/>
                          <w:color w:val="000000"/>
                          <w:sz w:val="32"/>
                          <w:szCs w:val="32"/>
                        </w:rPr>
                      </w:pPr>
                    </w:p>
                    <w:p w14:paraId="02FEECBE" w14:textId="77777777" w:rsidR="0032437F" w:rsidRDefault="00A9152A">
                      <w:pPr>
                        <w:pStyle w:val="Nzev18centrbold"/>
                        <w:rPr>
                          <w:color w:val="000000"/>
                        </w:rPr>
                      </w:pPr>
                      <w:r>
                        <w:rPr>
                          <w:rFonts w:ascii="Georgia" w:hAnsi="Georgia"/>
                          <w:color w:val="000000"/>
                          <w:sz w:val="28"/>
                          <w:szCs w:val="28"/>
                        </w:rPr>
                        <w:t>mezi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9152A"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75BA139" wp14:editId="4DF47F71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5115" cy="2880995"/>
                <wp:effectExtent l="0" t="0" r="8255" b="15875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360" cy="288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001CAA" w14:textId="77777777" w:rsidR="0032437F" w:rsidRDefault="00A9152A">
                            <w:pPr>
                              <w:pStyle w:val="Nzev18centrbold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z w:val="28"/>
                                <w:szCs w:val="28"/>
                              </w:rPr>
                              <w:t>Českou centrálou cestovního ruchu – CzechTourism</w:t>
                            </w:r>
                          </w:p>
                          <w:p w14:paraId="545880A3" w14:textId="77777777" w:rsidR="0032437F" w:rsidRDefault="0032437F">
                            <w:pPr>
                              <w:pStyle w:val="Nzev"/>
                              <w:rPr>
                                <w:color w:val="000000"/>
                              </w:rPr>
                            </w:pPr>
                          </w:p>
                          <w:p w14:paraId="624BC46E" w14:textId="77777777" w:rsidR="0032437F" w:rsidRDefault="00A9152A">
                            <w:pPr>
                              <w:pStyle w:val="Nzev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  <w:p w14:paraId="0D6E6BC6" w14:textId="77777777" w:rsidR="0001383A" w:rsidRDefault="00A9152A" w:rsidP="0001383A">
                            <w:pPr>
                              <w:pStyle w:val="Default"/>
                            </w:pPr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B1AB2B2" w14:textId="6029423A" w:rsidR="0032437F" w:rsidRDefault="0001383A" w:rsidP="0001383A">
                            <w:pPr>
                              <w:pStyle w:val="Nzev18centrbold"/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>
                              <w:t xml:space="preserve"> XEVOS Solutions s.r.o.</w:t>
                            </w:r>
                          </w:p>
                          <w:p w14:paraId="3A4617C7" w14:textId="77777777" w:rsidR="0032437F" w:rsidRDefault="0032437F">
                            <w:pPr>
                              <w:pStyle w:val="Nzev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BA139" id="Text Box 5" o:spid="_x0000_s1028" style="position:absolute;margin-left:102.05pt;margin-top:280.65pt;width:422.45pt;height:226.85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" filled="f" stroked="f">
                <v:textbox inset="0,0,0,0">
                  <w:txbxContent>
                    <w:p w14:paraId="39001CAA" w14:textId="77777777" w:rsidR="0032437F" w:rsidRDefault="00A9152A">
                      <w:pPr>
                        <w:pStyle w:val="Nzev18centrbold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color w:val="000000"/>
                          <w:sz w:val="28"/>
                          <w:szCs w:val="28"/>
                        </w:rPr>
                        <w:t>Českou centrálou cestovního ruchu – CzechTourism</w:t>
                      </w:r>
                    </w:p>
                    <w:p w14:paraId="545880A3" w14:textId="77777777" w:rsidR="0032437F" w:rsidRDefault="0032437F">
                      <w:pPr>
                        <w:pStyle w:val="Nzev"/>
                        <w:rPr>
                          <w:color w:val="000000"/>
                        </w:rPr>
                      </w:pPr>
                    </w:p>
                    <w:p w14:paraId="624BC46E" w14:textId="77777777" w:rsidR="0032437F" w:rsidRDefault="00A9152A">
                      <w:pPr>
                        <w:pStyle w:val="Nzev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</w:p>
                    <w:p w14:paraId="0D6E6BC6" w14:textId="77777777" w:rsidR="0001383A" w:rsidRDefault="00A9152A" w:rsidP="0001383A">
                      <w:pPr>
                        <w:pStyle w:val="Default"/>
                      </w:pPr>
                      <w:r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B1AB2B2" w14:textId="6029423A" w:rsidR="0032437F" w:rsidRDefault="0001383A" w:rsidP="0001383A">
                      <w:pPr>
                        <w:pStyle w:val="Nzev18centrbold"/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>
                        <w:t xml:space="preserve"> XEVOS Solutions s.r.o.</w:t>
                      </w:r>
                    </w:p>
                    <w:p w14:paraId="3A4617C7" w14:textId="77777777" w:rsidR="0032437F" w:rsidRDefault="0032437F">
                      <w:pPr>
                        <w:pStyle w:val="Nzev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9152A">
        <w:t xml:space="preserve"> </w:t>
      </w:r>
      <w:r w:rsidR="00A9152A">
        <w:br w:type="page"/>
      </w:r>
    </w:p>
    <w:p w14:paraId="52ECA34C" w14:textId="5CE5CC15" w:rsidR="0032437F" w:rsidRPr="005A1F73" w:rsidRDefault="00A8596A">
      <w:pPr>
        <w:pStyle w:val="Heading1CzechTourism"/>
        <w:numPr>
          <w:ilvl w:val="0"/>
          <w:numId w:val="2"/>
        </w:numPr>
      </w:pPr>
      <w:r w:rsidRPr="005A1F73">
        <w:lastRenderedPageBreak/>
        <w:t>Smlouv</w:t>
      </w:r>
      <w:r w:rsidR="00A9152A" w:rsidRPr="005A1F73">
        <w:t>a</w:t>
      </w:r>
    </w:p>
    <w:p w14:paraId="5B416F5A" w14:textId="77777777" w:rsidR="0032437F" w:rsidRPr="005A1F73" w:rsidRDefault="00A9152A">
      <w:pPr>
        <w:pStyle w:val="Heading1CzechTourism"/>
        <w:numPr>
          <w:ilvl w:val="0"/>
          <w:numId w:val="2"/>
        </w:numPr>
        <w:jc w:val="both"/>
      </w:pPr>
      <w:r w:rsidRPr="005A1F73">
        <w:rPr>
          <w:b w:val="0"/>
          <w:sz w:val="22"/>
          <w:szCs w:val="22"/>
        </w:rPr>
        <w:t>uzavřená podle ustanovení § 1746 odst. 2 a násl. zákona č. 89/2012 Sb., občanský zákoník, ve znění pozdějších předpisů</w:t>
      </w:r>
      <w:r w:rsidRPr="005A1F73">
        <w:t xml:space="preserve"> </w:t>
      </w:r>
    </w:p>
    <w:p w14:paraId="7859BA3D" w14:textId="77777777" w:rsidR="0032437F" w:rsidRPr="005A1F73" w:rsidRDefault="0032437F">
      <w:pPr>
        <w:numPr>
          <w:ilvl w:val="0"/>
          <w:numId w:val="2"/>
        </w:numPr>
        <w:rPr>
          <w:b/>
          <w:szCs w:val="22"/>
        </w:rPr>
      </w:pPr>
    </w:p>
    <w:p w14:paraId="254AC19B" w14:textId="77777777" w:rsidR="0032437F" w:rsidRPr="005A1F73" w:rsidRDefault="00A9152A">
      <w:pPr>
        <w:pStyle w:val="Heading1CzechTourism"/>
        <w:numPr>
          <w:ilvl w:val="0"/>
          <w:numId w:val="2"/>
        </w:numPr>
      </w:pPr>
      <w:r w:rsidRPr="005A1F73">
        <w:t>Smluvní strany</w:t>
      </w:r>
    </w:p>
    <w:p w14:paraId="3FF20C22" w14:textId="77777777" w:rsidR="0032437F" w:rsidRPr="005A1F73" w:rsidRDefault="00A9152A">
      <w:pPr>
        <w:pStyle w:val="Heading2CzechTourism"/>
        <w:numPr>
          <w:ilvl w:val="1"/>
          <w:numId w:val="2"/>
        </w:numPr>
      </w:pPr>
      <w:r w:rsidRPr="005A1F73">
        <w:t xml:space="preserve">Česká centrála cestovního ruchu – CzechTourism </w:t>
      </w:r>
    </w:p>
    <w:p w14:paraId="43C8505D" w14:textId="77777777" w:rsidR="0032437F" w:rsidRPr="005A1F73" w:rsidRDefault="0032437F">
      <w:pPr>
        <w:numPr>
          <w:ilvl w:val="0"/>
          <w:numId w:val="2"/>
        </w:numPr>
      </w:pPr>
    </w:p>
    <w:tbl>
      <w:tblPr>
        <w:tblW w:w="8449" w:type="dxa"/>
        <w:tblBorders>
          <w:bottom w:val="single" w:sz="2" w:space="0" w:color="000001"/>
          <w:insideH w:val="single" w:sz="2" w:space="0" w:color="000001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4225"/>
      </w:tblGrid>
      <w:tr w:rsidR="0032437F" w:rsidRPr="005A1F73" w14:paraId="44352096" w14:textId="77777777">
        <w:tc>
          <w:tcPr>
            <w:tcW w:w="4224" w:type="dxa"/>
            <w:tcBorders>
              <w:bottom w:val="single" w:sz="2" w:space="0" w:color="000001"/>
            </w:tcBorders>
            <w:shd w:val="clear" w:color="auto" w:fill="auto"/>
          </w:tcPr>
          <w:p w14:paraId="76BFDBB8" w14:textId="77777777" w:rsidR="0032437F" w:rsidRPr="005A1F73" w:rsidRDefault="00A9152A">
            <w:pPr>
              <w:pStyle w:val="TableTextCzechTourism"/>
              <w:numPr>
                <w:ilvl w:val="0"/>
                <w:numId w:val="2"/>
              </w:numPr>
              <w:rPr>
                <w:rFonts w:ascii="Georgia" w:hAnsi="Georgia" w:cs="Georgia"/>
                <w:sz w:val="22"/>
                <w:szCs w:val="22"/>
              </w:rPr>
            </w:pPr>
            <w:r w:rsidRPr="005A1F73">
              <w:rPr>
                <w:rFonts w:ascii="Georgia" w:hAnsi="Georgia" w:cs="Georgia"/>
                <w:sz w:val="22"/>
                <w:szCs w:val="22"/>
              </w:rPr>
              <w:t>se sídlem:</w:t>
            </w:r>
          </w:p>
        </w:tc>
        <w:tc>
          <w:tcPr>
            <w:tcW w:w="4224" w:type="dxa"/>
            <w:tcBorders>
              <w:bottom w:val="single" w:sz="2" w:space="0" w:color="000001"/>
            </w:tcBorders>
            <w:shd w:val="clear" w:color="auto" w:fill="auto"/>
          </w:tcPr>
          <w:p w14:paraId="395D1D2D" w14:textId="77777777" w:rsidR="0032437F" w:rsidRPr="005A1F73" w:rsidRDefault="00A9152A">
            <w:pPr>
              <w:pStyle w:val="TableTextCzechTourism"/>
              <w:numPr>
                <w:ilvl w:val="0"/>
                <w:numId w:val="2"/>
              </w:numPr>
              <w:rPr>
                <w:rFonts w:ascii="Georgia" w:hAnsi="Georgia" w:cs="Georgia"/>
                <w:sz w:val="22"/>
                <w:szCs w:val="22"/>
              </w:rPr>
            </w:pPr>
            <w:r w:rsidRPr="005A1F73">
              <w:rPr>
                <w:rFonts w:ascii="Georgia" w:hAnsi="Georgia" w:cs="Georgia"/>
                <w:sz w:val="22"/>
                <w:szCs w:val="22"/>
              </w:rPr>
              <w:t>Vinohradská 46, 120 41 Praha 2</w:t>
            </w:r>
          </w:p>
        </w:tc>
      </w:tr>
      <w:tr w:rsidR="0032437F" w:rsidRPr="005A1F73" w14:paraId="2D51DFEB" w14:textId="77777777">
        <w:tc>
          <w:tcPr>
            <w:tcW w:w="4224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45300125" w14:textId="77777777" w:rsidR="0032437F" w:rsidRPr="005A1F73" w:rsidRDefault="00A9152A">
            <w:pPr>
              <w:pStyle w:val="TableTextCzechTourism"/>
              <w:numPr>
                <w:ilvl w:val="0"/>
                <w:numId w:val="2"/>
              </w:numPr>
              <w:rPr>
                <w:rFonts w:ascii="Georgia" w:hAnsi="Georgia" w:cs="Georgia"/>
                <w:sz w:val="22"/>
                <w:szCs w:val="22"/>
              </w:rPr>
            </w:pPr>
            <w:r w:rsidRPr="005A1F73">
              <w:rPr>
                <w:rFonts w:ascii="Georgia" w:hAnsi="Georgia" w:cs="Georgia"/>
                <w:sz w:val="22"/>
                <w:szCs w:val="22"/>
              </w:rPr>
              <w:t xml:space="preserve">IČ: </w:t>
            </w:r>
          </w:p>
        </w:tc>
        <w:tc>
          <w:tcPr>
            <w:tcW w:w="4224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DA8BC6F" w14:textId="77777777" w:rsidR="0032437F" w:rsidRPr="005A1F73" w:rsidRDefault="00A9152A">
            <w:pPr>
              <w:pStyle w:val="TableTextCzechTourism"/>
              <w:numPr>
                <w:ilvl w:val="0"/>
                <w:numId w:val="2"/>
              </w:numPr>
              <w:rPr>
                <w:rFonts w:ascii="Georgia" w:hAnsi="Georgia" w:cs="Georgia"/>
                <w:sz w:val="22"/>
                <w:szCs w:val="22"/>
              </w:rPr>
            </w:pPr>
            <w:r w:rsidRPr="005A1F73">
              <w:rPr>
                <w:rFonts w:ascii="Georgia" w:hAnsi="Georgia" w:cs="Georgia"/>
                <w:sz w:val="22"/>
                <w:szCs w:val="22"/>
              </w:rPr>
              <w:t>49277600</w:t>
            </w:r>
          </w:p>
        </w:tc>
      </w:tr>
      <w:tr w:rsidR="0032437F" w:rsidRPr="005A1F73" w14:paraId="254444B3" w14:textId="77777777">
        <w:tc>
          <w:tcPr>
            <w:tcW w:w="4224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3907FBEF" w14:textId="77777777" w:rsidR="0032437F" w:rsidRPr="005A1F73" w:rsidRDefault="00A9152A">
            <w:pPr>
              <w:pStyle w:val="TableTextCzechTourism"/>
              <w:numPr>
                <w:ilvl w:val="0"/>
                <w:numId w:val="2"/>
              </w:numPr>
              <w:rPr>
                <w:rFonts w:ascii="Georgia" w:hAnsi="Georgia" w:cs="Georgia"/>
                <w:sz w:val="22"/>
                <w:szCs w:val="22"/>
              </w:rPr>
            </w:pPr>
            <w:r w:rsidRPr="005A1F73">
              <w:rPr>
                <w:rFonts w:ascii="Georgia" w:hAnsi="Georgia" w:cs="Georgia"/>
                <w:sz w:val="22"/>
                <w:szCs w:val="22"/>
              </w:rPr>
              <w:t>DIČ:</w:t>
            </w:r>
          </w:p>
        </w:tc>
        <w:tc>
          <w:tcPr>
            <w:tcW w:w="4224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0258D732" w14:textId="77777777" w:rsidR="0032437F" w:rsidRPr="005A1F73" w:rsidRDefault="00A9152A">
            <w:pPr>
              <w:pStyle w:val="TableTextCzechTourism"/>
              <w:numPr>
                <w:ilvl w:val="0"/>
                <w:numId w:val="2"/>
              </w:numPr>
              <w:rPr>
                <w:rFonts w:ascii="Georgia" w:hAnsi="Georgia" w:cs="Georgia"/>
                <w:sz w:val="22"/>
                <w:szCs w:val="22"/>
              </w:rPr>
            </w:pPr>
            <w:r w:rsidRPr="005A1F73">
              <w:rPr>
                <w:rFonts w:ascii="Georgia" w:hAnsi="Georgia" w:cs="Georgia"/>
                <w:sz w:val="22"/>
                <w:szCs w:val="22"/>
              </w:rPr>
              <w:t>CZ49277600</w:t>
            </w:r>
          </w:p>
        </w:tc>
      </w:tr>
      <w:tr w:rsidR="0032437F" w:rsidRPr="005A1F73" w14:paraId="6D681D9B" w14:textId="77777777">
        <w:tc>
          <w:tcPr>
            <w:tcW w:w="4224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470C4EF6" w14:textId="77777777" w:rsidR="0032437F" w:rsidRPr="005A1F73" w:rsidRDefault="00A9152A">
            <w:pPr>
              <w:pStyle w:val="TableTextCzechTourism"/>
              <w:numPr>
                <w:ilvl w:val="0"/>
                <w:numId w:val="2"/>
              </w:numPr>
              <w:rPr>
                <w:rFonts w:ascii="Georgia" w:hAnsi="Georgia" w:cs="Georgia"/>
                <w:sz w:val="22"/>
                <w:szCs w:val="22"/>
              </w:rPr>
            </w:pPr>
            <w:r w:rsidRPr="005A1F73">
              <w:rPr>
                <w:rFonts w:ascii="Georgia" w:hAnsi="Georgia" w:cs="Georgia"/>
                <w:sz w:val="22"/>
                <w:szCs w:val="22"/>
              </w:rPr>
              <w:t>Zastoupené:</w:t>
            </w:r>
          </w:p>
        </w:tc>
        <w:tc>
          <w:tcPr>
            <w:tcW w:w="4224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3E3E0C3C" w14:textId="3398C086" w:rsidR="0032437F" w:rsidRPr="005A1F73" w:rsidRDefault="00600227">
            <w:pPr>
              <w:pStyle w:val="TableTextCzechTourism"/>
              <w:numPr>
                <w:ilvl w:val="0"/>
                <w:numId w:val="2"/>
              </w:numPr>
              <w:rPr>
                <w:rFonts w:ascii="Georgia" w:hAnsi="Georgia" w:cs="Georgia"/>
                <w:sz w:val="22"/>
                <w:szCs w:val="22"/>
              </w:rPr>
            </w:pPr>
            <w:r>
              <w:rPr>
                <w:rFonts w:ascii="Georgia" w:hAnsi="Georgia" w:cs="Georgia"/>
                <w:sz w:val="22"/>
                <w:szCs w:val="22"/>
              </w:rPr>
              <w:t>XXX</w:t>
            </w:r>
            <w:r w:rsidR="00A9152A" w:rsidRPr="005A1F73">
              <w:rPr>
                <w:rFonts w:ascii="Georgia" w:hAnsi="Georgia" w:cs="Georgia"/>
                <w:sz w:val="22"/>
                <w:szCs w:val="22"/>
              </w:rPr>
              <w:t>, Ph.D., ředitelem ČCCR – CzechTourism</w:t>
            </w:r>
          </w:p>
        </w:tc>
      </w:tr>
    </w:tbl>
    <w:p w14:paraId="4E44ABE8" w14:textId="77777777" w:rsidR="0032437F" w:rsidRPr="005A1F73" w:rsidRDefault="0032437F">
      <w:pPr>
        <w:numPr>
          <w:ilvl w:val="0"/>
          <w:numId w:val="2"/>
        </w:numPr>
      </w:pPr>
    </w:p>
    <w:p w14:paraId="3B83D300" w14:textId="77777777" w:rsidR="0032437F" w:rsidRPr="005A1F73" w:rsidRDefault="00A9152A">
      <w:pPr>
        <w:pStyle w:val="Zhlavzprvy"/>
        <w:numPr>
          <w:ilvl w:val="0"/>
          <w:numId w:val="2"/>
        </w:numPr>
      </w:pPr>
      <w:r w:rsidRPr="005A1F73">
        <w:t>(dále jen „Odběratel“)</w:t>
      </w:r>
    </w:p>
    <w:p w14:paraId="4B427A2C" w14:textId="77777777" w:rsidR="0032437F" w:rsidRPr="005A1F73" w:rsidRDefault="0032437F">
      <w:pPr>
        <w:numPr>
          <w:ilvl w:val="0"/>
          <w:numId w:val="2"/>
        </w:numPr>
      </w:pPr>
    </w:p>
    <w:p w14:paraId="5055B549" w14:textId="77777777" w:rsidR="0032437F" w:rsidRPr="005A1F73" w:rsidRDefault="00A9152A">
      <w:pPr>
        <w:numPr>
          <w:ilvl w:val="0"/>
          <w:numId w:val="2"/>
        </w:numPr>
        <w:rPr>
          <w:szCs w:val="22"/>
        </w:rPr>
      </w:pPr>
      <w:r w:rsidRPr="005A1F73">
        <w:rPr>
          <w:szCs w:val="22"/>
        </w:rPr>
        <w:t>a</w:t>
      </w:r>
    </w:p>
    <w:p w14:paraId="0318A06B" w14:textId="77777777" w:rsidR="0032437F" w:rsidRPr="005A1F73" w:rsidRDefault="0032437F">
      <w:pPr>
        <w:pStyle w:val="Normln0"/>
        <w:jc w:val="both"/>
        <w:rPr>
          <w:rFonts w:cs="Georgia"/>
          <w:b/>
          <w:szCs w:val="22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4650"/>
        <w:gridCol w:w="4638"/>
      </w:tblGrid>
      <w:tr w:rsidR="0001383A" w:rsidRPr="005A1F73" w14:paraId="5E1FF460" w14:textId="77777777" w:rsidTr="0001383A">
        <w:trPr>
          <w:trHeight w:val="270"/>
        </w:trPr>
        <w:tc>
          <w:tcPr>
            <w:tcW w:w="4650" w:type="dxa"/>
            <w:shd w:val="clear" w:color="auto" w:fill="auto"/>
          </w:tcPr>
          <w:p w14:paraId="62CED5C0" w14:textId="101F39E4" w:rsidR="0001383A" w:rsidRPr="005A1F73" w:rsidRDefault="0001383A" w:rsidP="0001383A">
            <w:pPr>
              <w:pStyle w:val="Normln0"/>
              <w:jc w:val="both"/>
              <w:rPr>
                <w:rFonts w:cs="Georgia"/>
                <w:szCs w:val="22"/>
              </w:rPr>
            </w:pPr>
            <w:r>
              <w:rPr>
                <w:szCs w:val="22"/>
              </w:rPr>
              <w:t xml:space="preserve">Firma: </w:t>
            </w:r>
          </w:p>
        </w:tc>
        <w:tc>
          <w:tcPr>
            <w:tcW w:w="4638" w:type="dxa"/>
            <w:shd w:val="clear" w:color="auto" w:fill="auto"/>
          </w:tcPr>
          <w:p w14:paraId="33EB1F63" w14:textId="2CCE6775" w:rsidR="0001383A" w:rsidRPr="005A1F73" w:rsidRDefault="0001383A" w:rsidP="0001383A">
            <w:pPr>
              <w:pStyle w:val="Normln0"/>
              <w:jc w:val="both"/>
              <w:rPr>
                <w:rFonts w:cs="Georgia"/>
                <w:szCs w:val="22"/>
                <w:highlight w:val="yellow"/>
              </w:rPr>
            </w:pPr>
            <w:r>
              <w:rPr>
                <w:b/>
                <w:bCs/>
                <w:szCs w:val="22"/>
              </w:rPr>
              <w:t xml:space="preserve">XEVOS Solutions s.r.o. </w:t>
            </w:r>
          </w:p>
        </w:tc>
      </w:tr>
      <w:tr w:rsidR="0001383A" w:rsidRPr="005A1F73" w14:paraId="2F8A7DE2" w14:textId="77777777" w:rsidTr="0001383A">
        <w:trPr>
          <w:trHeight w:val="270"/>
        </w:trPr>
        <w:tc>
          <w:tcPr>
            <w:tcW w:w="4650" w:type="dxa"/>
            <w:shd w:val="clear" w:color="auto" w:fill="auto"/>
          </w:tcPr>
          <w:p w14:paraId="0AEEF7CC" w14:textId="5F0ECE8E" w:rsidR="0001383A" w:rsidRPr="005A1F73" w:rsidRDefault="0001383A" w:rsidP="0001383A">
            <w:pPr>
              <w:pStyle w:val="Normln0"/>
              <w:jc w:val="both"/>
              <w:rPr>
                <w:rFonts w:cs="Georgia"/>
                <w:szCs w:val="22"/>
              </w:rPr>
            </w:pPr>
            <w:r>
              <w:rPr>
                <w:szCs w:val="22"/>
              </w:rPr>
              <w:t xml:space="preserve">Sídlo: </w:t>
            </w:r>
          </w:p>
        </w:tc>
        <w:tc>
          <w:tcPr>
            <w:tcW w:w="4638" w:type="dxa"/>
            <w:shd w:val="clear" w:color="auto" w:fill="auto"/>
          </w:tcPr>
          <w:p w14:paraId="0CA4F653" w14:textId="4D2CBF18" w:rsidR="0001383A" w:rsidRPr="005A1F73" w:rsidRDefault="0001383A" w:rsidP="0001383A">
            <w:pPr>
              <w:pStyle w:val="Normln0"/>
              <w:jc w:val="both"/>
              <w:rPr>
                <w:rFonts w:cs="Georgia"/>
                <w:szCs w:val="22"/>
                <w:highlight w:val="yellow"/>
              </w:rPr>
            </w:pPr>
            <w:r>
              <w:rPr>
                <w:szCs w:val="22"/>
              </w:rPr>
              <w:t xml:space="preserve">28. října 1584/281, 709 00 Ostrava – Hulváky </w:t>
            </w:r>
          </w:p>
        </w:tc>
      </w:tr>
      <w:tr w:rsidR="0001383A" w:rsidRPr="005A1F73" w14:paraId="37F2E1AF" w14:textId="77777777" w:rsidTr="0001383A">
        <w:trPr>
          <w:trHeight w:val="270"/>
        </w:trPr>
        <w:tc>
          <w:tcPr>
            <w:tcW w:w="4650" w:type="dxa"/>
            <w:shd w:val="clear" w:color="auto" w:fill="auto"/>
          </w:tcPr>
          <w:p w14:paraId="6F0C15A0" w14:textId="01D96FE3" w:rsidR="0001383A" w:rsidRPr="005A1F73" w:rsidRDefault="0001383A" w:rsidP="0001383A">
            <w:pPr>
              <w:pStyle w:val="Normln0"/>
              <w:jc w:val="both"/>
              <w:rPr>
                <w:rFonts w:cs="Georgia"/>
                <w:szCs w:val="22"/>
              </w:rPr>
            </w:pPr>
            <w:r>
              <w:rPr>
                <w:szCs w:val="22"/>
              </w:rPr>
              <w:t xml:space="preserve">IČ: </w:t>
            </w:r>
          </w:p>
        </w:tc>
        <w:tc>
          <w:tcPr>
            <w:tcW w:w="4638" w:type="dxa"/>
            <w:shd w:val="clear" w:color="auto" w:fill="auto"/>
          </w:tcPr>
          <w:p w14:paraId="3DA682C0" w14:textId="34102778" w:rsidR="0001383A" w:rsidRPr="005A1F73" w:rsidRDefault="0001383A" w:rsidP="0001383A">
            <w:pPr>
              <w:pStyle w:val="Normln0"/>
              <w:jc w:val="both"/>
              <w:rPr>
                <w:rFonts w:cs="Georgia"/>
                <w:szCs w:val="22"/>
                <w:highlight w:val="yellow"/>
              </w:rPr>
            </w:pPr>
            <w:r>
              <w:rPr>
                <w:szCs w:val="22"/>
              </w:rPr>
              <w:t xml:space="preserve">27831345 </w:t>
            </w:r>
          </w:p>
        </w:tc>
      </w:tr>
      <w:tr w:rsidR="0001383A" w:rsidRPr="005A1F73" w14:paraId="77904985" w14:textId="77777777" w:rsidTr="0001383A">
        <w:trPr>
          <w:trHeight w:val="270"/>
        </w:trPr>
        <w:tc>
          <w:tcPr>
            <w:tcW w:w="4650" w:type="dxa"/>
            <w:shd w:val="clear" w:color="auto" w:fill="auto"/>
          </w:tcPr>
          <w:p w14:paraId="7BC8B98F" w14:textId="6FC74FBA" w:rsidR="0001383A" w:rsidRPr="005A1F73" w:rsidRDefault="0001383A" w:rsidP="0001383A">
            <w:pPr>
              <w:pStyle w:val="Normln0"/>
              <w:jc w:val="both"/>
              <w:rPr>
                <w:rFonts w:cs="Georgia"/>
                <w:szCs w:val="22"/>
              </w:rPr>
            </w:pPr>
            <w:r>
              <w:rPr>
                <w:szCs w:val="22"/>
              </w:rPr>
              <w:t xml:space="preserve">DIČ: </w:t>
            </w:r>
          </w:p>
        </w:tc>
        <w:tc>
          <w:tcPr>
            <w:tcW w:w="4638" w:type="dxa"/>
            <w:shd w:val="clear" w:color="auto" w:fill="auto"/>
          </w:tcPr>
          <w:p w14:paraId="5E838B9F" w14:textId="60BD2C67" w:rsidR="0001383A" w:rsidRPr="005A1F73" w:rsidRDefault="0001383A" w:rsidP="0001383A">
            <w:pPr>
              <w:pStyle w:val="Normln0"/>
              <w:jc w:val="both"/>
              <w:rPr>
                <w:rFonts w:cs="Georgia"/>
                <w:szCs w:val="22"/>
                <w:highlight w:val="yellow"/>
              </w:rPr>
            </w:pPr>
            <w:r>
              <w:rPr>
                <w:szCs w:val="22"/>
              </w:rPr>
              <w:t xml:space="preserve">CZ27831345 </w:t>
            </w:r>
          </w:p>
        </w:tc>
      </w:tr>
      <w:tr w:rsidR="0001383A" w:rsidRPr="005A1F73" w14:paraId="42D558F3" w14:textId="77777777" w:rsidTr="0001383A">
        <w:trPr>
          <w:trHeight w:val="270"/>
        </w:trPr>
        <w:tc>
          <w:tcPr>
            <w:tcW w:w="4650" w:type="dxa"/>
            <w:shd w:val="clear" w:color="auto" w:fill="auto"/>
          </w:tcPr>
          <w:p w14:paraId="75616FB2" w14:textId="1D1C39C6" w:rsidR="0001383A" w:rsidRPr="005A1F73" w:rsidRDefault="0001383A" w:rsidP="0001383A">
            <w:pPr>
              <w:pStyle w:val="Normln0"/>
              <w:jc w:val="both"/>
              <w:rPr>
                <w:rFonts w:cs="Georgia"/>
                <w:szCs w:val="22"/>
              </w:rPr>
            </w:pPr>
            <w:r>
              <w:rPr>
                <w:szCs w:val="22"/>
              </w:rPr>
              <w:t xml:space="preserve">Zastoupené: </w:t>
            </w:r>
          </w:p>
        </w:tc>
        <w:tc>
          <w:tcPr>
            <w:tcW w:w="4638" w:type="dxa"/>
            <w:shd w:val="clear" w:color="auto" w:fill="auto"/>
          </w:tcPr>
          <w:p w14:paraId="3606ED96" w14:textId="6BBF361A" w:rsidR="0001383A" w:rsidRPr="005A1F73" w:rsidRDefault="00600227" w:rsidP="0001383A">
            <w:pPr>
              <w:pStyle w:val="Normln0"/>
              <w:jc w:val="both"/>
              <w:rPr>
                <w:rFonts w:cs="Georgia"/>
                <w:szCs w:val="22"/>
                <w:highlight w:val="yellow"/>
              </w:rPr>
            </w:pPr>
            <w:r>
              <w:rPr>
                <w:szCs w:val="22"/>
              </w:rPr>
              <w:t>XXX</w:t>
            </w:r>
            <w:r w:rsidR="0001383A">
              <w:rPr>
                <w:szCs w:val="22"/>
              </w:rPr>
              <w:t xml:space="preserve">, na základě plné moci </w:t>
            </w:r>
          </w:p>
        </w:tc>
      </w:tr>
    </w:tbl>
    <w:p w14:paraId="0DC24ABB" w14:textId="77777777" w:rsidR="0032437F" w:rsidRPr="005A1F73" w:rsidRDefault="0032437F">
      <w:pPr>
        <w:pStyle w:val="Normln0"/>
        <w:jc w:val="both"/>
        <w:rPr>
          <w:rFonts w:cs="Georgia"/>
        </w:rPr>
      </w:pPr>
    </w:p>
    <w:p w14:paraId="71B9A359" w14:textId="77777777" w:rsidR="0032437F" w:rsidRPr="005A1F73" w:rsidRDefault="00A9152A">
      <w:pPr>
        <w:pStyle w:val="Normln0"/>
        <w:jc w:val="both"/>
        <w:rPr>
          <w:b/>
          <w:bCs/>
          <w:szCs w:val="22"/>
        </w:rPr>
      </w:pPr>
      <w:r w:rsidRPr="005A1F73">
        <w:rPr>
          <w:rFonts w:cs="Georgia"/>
          <w:b/>
          <w:bCs/>
          <w:szCs w:val="22"/>
        </w:rPr>
        <w:t>(dále jen „</w:t>
      </w:r>
      <w:r w:rsidRPr="005A1F73">
        <w:rPr>
          <w:rFonts w:cs="Georgia"/>
          <w:b/>
          <w:bCs/>
          <w:szCs w:val="22"/>
          <w:lang w:val="en-GB"/>
        </w:rPr>
        <w:t>Dodavatel</w:t>
      </w:r>
      <w:r w:rsidRPr="005A1F73">
        <w:rPr>
          <w:rFonts w:cs="Georgia"/>
          <w:b/>
          <w:bCs/>
          <w:szCs w:val="22"/>
        </w:rPr>
        <w:t>“)</w:t>
      </w:r>
    </w:p>
    <w:p w14:paraId="79BC8F1B" w14:textId="77777777" w:rsidR="0032437F" w:rsidRPr="005A1F73" w:rsidRDefault="00A9152A">
      <w:pPr>
        <w:pStyle w:val="Heading1CzechTourism"/>
        <w:keepNext/>
        <w:keepLines/>
        <w:numPr>
          <w:ilvl w:val="0"/>
          <w:numId w:val="2"/>
        </w:numPr>
      </w:pPr>
      <w:r w:rsidRPr="005A1F73">
        <w:t>Preambule</w:t>
      </w:r>
    </w:p>
    <w:p w14:paraId="51CAEFBA" w14:textId="77777777" w:rsidR="0032437F" w:rsidRPr="005A1F73" w:rsidRDefault="0032437F">
      <w:pPr>
        <w:keepNext/>
        <w:keepLines/>
        <w:jc w:val="both"/>
      </w:pPr>
    </w:p>
    <w:p w14:paraId="715B8237" w14:textId="5BC551DD" w:rsidR="0032437F" w:rsidRPr="005A1F73" w:rsidRDefault="00A9152A">
      <w:pPr>
        <w:keepNext/>
        <w:keepLines/>
        <w:jc w:val="both"/>
        <w:rPr>
          <w:szCs w:val="22"/>
        </w:rPr>
      </w:pPr>
      <w:r w:rsidRPr="005A1F73">
        <w:rPr>
          <w:szCs w:val="22"/>
        </w:rPr>
        <w:t xml:space="preserve">Podkladem pro uzavření této </w:t>
      </w:r>
      <w:r w:rsidR="00A8596A" w:rsidRPr="005A1F73">
        <w:rPr>
          <w:szCs w:val="22"/>
        </w:rPr>
        <w:t>Smlouv</w:t>
      </w:r>
      <w:r w:rsidRPr="005A1F73">
        <w:rPr>
          <w:szCs w:val="22"/>
        </w:rPr>
        <w:t>y je nabídka Dodavatele (dále jen „nabídka“) podaná ve veřejné zakázce malého rozsahu nazvané: Licence Microsoft Project Plan 1</w:t>
      </w:r>
      <w:r w:rsidR="00F148A8" w:rsidRPr="005A1F73">
        <w:rPr>
          <w:szCs w:val="22"/>
        </w:rPr>
        <w:t>, evidenční číslo: VZ 2021/220/</w:t>
      </w:r>
      <w:r w:rsidR="0001383A">
        <w:rPr>
          <w:szCs w:val="22"/>
        </w:rPr>
        <w:t>11</w:t>
      </w:r>
      <w:r w:rsidRPr="005A1F73">
        <w:rPr>
          <w:szCs w:val="22"/>
        </w:rPr>
        <w:t>.</w:t>
      </w:r>
    </w:p>
    <w:p w14:paraId="5E9F7B67" w14:textId="77777777" w:rsidR="0032437F" w:rsidRPr="005A1F73" w:rsidRDefault="0032437F">
      <w:pPr>
        <w:keepNext/>
        <w:keepLines/>
        <w:rPr>
          <w:szCs w:val="22"/>
        </w:rPr>
      </w:pPr>
    </w:p>
    <w:p w14:paraId="274E0F56" w14:textId="77777777" w:rsidR="0032437F" w:rsidRPr="005A1F73" w:rsidRDefault="00A9152A">
      <w:pPr>
        <w:pStyle w:val="Heading1-Number-FollowNumberCzechTourism"/>
      </w:pPr>
      <w:r w:rsidRPr="005A1F73">
        <w:t>Článek 1   Základní ustanovení</w:t>
      </w:r>
    </w:p>
    <w:p w14:paraId="78AF25D0" w14:textId="77777777" w:rsidR="0032437F" w:rsidRPr="005A1F73" w:rsidRDefault="0032437F">
      <w:pPr>
        <w:keepNext/>
        <w:keepLines/>
        <w:rPr>
          <w:lang w:eastAsia="cs-CZ"/>
        </w:rPr>
      </w:pPr>
    </w:p>
    <w:p w14:paraId="5F6E51F2" w14:textId="7CB4673A" w:rsidR="00A9602C" w:rsidRPr="005A1F73" w:rsidRDefault="00A9152A">
      <w:pPr>
        <w:pStyle w:val="ListNumber-ContinueHeadingCzechTourism"/>
        <w:keepNext/>
        <w:keepLines/>
        <w:numPr>
          <w:ilvl w:val="1"/>
          <w:numId w:val="3"/>
        </w:numPr>
        <w:ind w:left="567" w:hanging="567"/>
        <w:jc w:val="both"/>
      </w:pPr>
      <w:r w:rsidRPr="005A1F73">
        <w:t xml:space="preserve">Dodavatel se touto </w:t>
      </w:r>
      <w:r w:rsidR="00A8596A" w:rsidRPr="005A1F73">
        <w:t>Smlouv</w:t>
      </w:r>
      <w:r w:rsidRPr="005A1F73">
        <w:t>ou zavazuje dodat Odběrateli 125 kusů licencí Microsoft Project Plan 1 na 1 rok</w:t>
      </w:r>
      <w:r w:rsidR="00A9602C" w:rsidRPr="005A1F73">
        <w:t xml:space="preserve">. </w:t>
      </w:r>
      <w:r w:rsidR="00F80B7F" w:rsidRPr="005A1F73">
        <w:t>Slouží k podpoře projektového řízení, správu úkolů, zdrojů a zjišťování aktuálního stavu projektu.</w:t>
      </w:r>
    </w:p>
    <w:p w14:paraId="724A9904" w14:textId="768D42C6" w:rsidR="0032437F" w:rsidRPr="005A1F73" w:rsidRDefault="00A9602C" w:rsidP="00F80B7F">
      <w:pPr>
        <w:pStyle w:val="ListNumber-ContinueHeadingCzechTourism"/>
        <w:keepNext/>
        <w:keepLines/>
        <w:ind w:left="567"/>
        <w:jc w:val="both"/>
      </w:pPr>
      <w:r w:rsidRPr="005A1F73">
        <w:t>Podrobnosti k produktu zde: https://www.microsoft.com/cs-cz/microsoft-365/project/project-plan-1?activetab=pivot%3aoverviewtab</w:t>
      </w:r>
      <w:r w:rsidR="00A9152A" w:rsidRPr="005A1F73">
        <w:rPr>
          <w:rFonts w:cs="Calibri"/>
          <w:szCs w:val="22"/>
        </w:rPr>
        <w:t>.</w:t>
      </w:r>
    </w:p>
    <w:p w14:paraId="32DD236B" w14:textId="77777777" w:rsidR="0032437F" w:rsidRPr="005A1F73" w:rsidRDefault="0032437F">
      <w:pPr>
        <w:pStyle w:val="ListNumber-ContinueHeadingCzechTourism"/>
        <w:keepNext/>
        <w:keepLines/>
        <w:ind w:left="792" w:hanging="508"/>
        <w:jc w:val="both"/>
      </w:pPr>
    </w:p>
    <w:p w14:paraId="68A4882D" w14:textId="59935BFE" w:rsidR="0032437F" w:rsidRPr="005A1F73" w:rsidRDefault="00A9152A">
      <w:pPr>
        <w:pStyle w:val="ListNumber-ContinueHeadingCzechTourism"/>
        <w:keepNext/>
        <w:keepLines/>
        <w:numPr>
          <w:ilvl w:val="1"/>
          <w:numId w:val="3"/>
        </w:numPr>
        <w:ind w:left="567" w:hanging="567"/>
        <w:jc w:val="both"/>
      </w:pPr>
      <w:r w:rsidRPr="005A1F73">
        <w:t xml:space="preserve">Odběratel se touto </w:t>
      </w:r>
      <w:r w:rsidR="00A8596A" w:rsidRPr="005A1F73">
        <w:t>Smlouv</w:t>
      </w:r>
      <w:r w:rsidRPr="005A1F73">
        <w:t>ou zavazuje řádně dodané zboží Dodavateli zaplatit, a</w:t>
      </w:r>
      <w:r w:rsidR="00A8596A" w:rsidRPr="005A1F73">
        <w:t> </w:t>
      </w:r>
      <w:r w:rsidRPr="005A1F73">
        <w:t xml:space="preserve">to ve výši a za podmínek stanovených touto </w:t>
      </w:r>
      <w:r w:rsidR="00A8596A" w:rsidRPr="005A1F73">
        <w:t>Smlouv</w:t>
      </w:r>
      <w:r w:rsidRPr="005A1F73">
        <w:t>ou.</w:t>
      </w:r>
    </w:p>
    <w:p w14:paraId="0B090B0E" w14:textId="77777777" w:rsidR="0032437F" w:rsidRPr="005A1F73" w:rsidRDefault="0032437F">
      <w:pPr>
        <w:keepNext/>
        <w:keepLines/>
      </w:pPr>
    </w:p>
    <w:p w14:paraId="74F9D05B" w14:textId="0BA08487" w:rsidR="0032437F" w:rsidRPr="005A1F73" w:rsidRDefault="00A9152A">
      <w:pPr>
        <w:pStyle w:val="Heading1-Number-FollowNumberCzechTourism"/>
      </w:pPr>
      <w:r w:rsidRPr="005A1F73">
        <w:t xml:space="preserve">Článek 2   Předmět </w:t>
      </w:r>
      <w:r w:rsidR="00A8596A" w:rsidRPr="005A1F73">
        <w:t>Smlouv</w:t>
      </w:r>
      <w:r w:rsidRPr="005A1F73">
        <w:t>y</w:t>
      </w:r>
    </w:p>
    <w:p w14:paraId="2EBB1CB5" w14:textId="77777777" w:rsidR="0032437F" w:rsidRPr="005A1F73" w:rsidRDefault="0032437F">
      <w:pPr>
        <w:pStyle w:val="Odstavecseseznamem"/>
        <w:keepNext/>
        <w:keepLines/>
        <w:ind w:left="567"/>
        <w:jc w:val="both"/>
        <w:rPr>
          <w:szCs w:val="22"/>
          <w:lang w:eastAsia="cs-CZ"/>
        </w:rPr>
      </w:pPr>
    </w:p>
    <w:p w14:paraId="5B492A16" w14:textId="75D311E9" w:rsidR="0032437F" w:rsidRPr="005A1F73" w:rsidRDefault="00A9152A">
      <w:pPr>
        <w:pStyle w:val="Zkladntextodsazen"/>
        <w:numPr>
          <w:ilvl w:val="0"/>
          <w:numId w:val="22"/>
        </w:numPr>
        <w:ind w:left="567" w:hanging="567"/>
        <w:jc w:val="both"/>
        <w:rPr>
          <w:sz w:val="24"/>
          <w:szCs w:val="24"/>
        </w:rPr>
      </w:pPr>
      <w:r w:rsidRPr="005A1F73">
        <w:t xml:space="preserve">Předmětem plnění této </w:t>
      </w:r>
      <w:r w:rsidR="00A8596A" w:rsidRPr="005A1F73">
        <w:t>Smlouv</w:t>
      </w:r>
      <w:r w:rsidRPr="005A1F73">
        <w:t>y je závazek Dodavatele dodat Odběrateli 125 kusů licencí</w:t>
      </w:r>
      <w:bookmarkStart w:id="0" w:name="__DdeLink__6961_2938139512"/>
      <w:r w:rsidRPr="005A1F73">
        <w:t xml:space="preserve"> Microsoft Project Plan</w:t>
      </w:r>
      <w:bookmarkEnd w:id="0"/>
      <w:r w:rsidRPr="005A1F73">
        <w:t xml:space="preserve"> 1 na 1 rok.</w:t>
      </w:r>
    </w:p>
    <w:p w14:paraId="20E08222" w14:textId="77777777" w:rsidR="0032437F" w:rsidRPr="005A1F73" w:rsidRDefault="0032437F">
      <w:pPr>
        <w:pStyle w:val="Zkladntextodsazen"/>
        <w:ind w:left="567"/>
        <w:jc w:val="both"/>
        <w:rPr>
          <w:sz w:val="24"/>
          <w:szCs w:val="24"/>
        </w:rPr>
      </w:pPr>
    </w:p>
    <w:p w14:paraId="5FED1AA8" w14:textId="1CCA9AB0" w:rsidR="0032437F" w:rsidRDefault="00A9152A">
      <w:pPr>
        <w:pStyle w:val="Zkladntextodsazen"/>
        <w:numPr>
          <w:ilvl w:val="0"/>
          <w:numId w:val="23"/>
        </w:numPr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</w:rPr>
        <w:lastRenderedPageBreak/>
        <w:t xml:space="preserve">Dodavatel prohlašuje, že je oprávněným Dodavatelem licencí, které jsou předmětem </w:t>
      </w:r>
      <w:r w:rsidR="00A8596A">
        <w:rPr>
          <w:bCs/>
        </w:rPr>
        <w:t>Smlouv</w:t>
      </w:r>
      <w:r>
        <w:rPr>
          <w:bCs/>
        </w:rPr>
        <w:t>y a že dodávkou nebudou porušována autorská práva nebo jiná práva duševního vlastnictví jiné osoby.</w:t>
      </w:r>
    </w:p>
    <w:p w14:paraId="262483BD" w14:textId="77777777" w:rsidR="0032437F" w:rsidRDefault="0032437F">
      <w:pPr>
        <w:pStyle w:val="Zkladntextodsazen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61DEA1EE" w14:textId="5D6EFC71" w:rsidR="0032437F" w:rsidRDefault="00A9152A">
      <w:pPr>
        <w:pStyle w:val="Zkladntextodsazen"/>
        <w:numPr>
          <w:ilvl w:val="0"/>
          <w:numId w:val="24"/>
        </w:numPr>
        <w:ind w:left="567" w:hanging="567"/>
        <w:jc w:val="both"/>
      </w:pPr>
      <w:r>
        <w:t xml:space="preserve">Odběratel zaplatí za licence Dodavateli cenu uvedenou v článku 5.1. této </w:t>
      </w:r>
      <w:r w:rsidR="00A8596A">
        <w:t>Smlouv</w:t>
      </w:r>
      <w:r>
        <w:t>y.</w:t>
      </w:r>
    </w:p>
    <w:p w14:paraId="34F7111C" w14:textId="77777777" w:rsidR="0032437F" w:rsidRDefault="0032437F">
      <w:pPr>
        <w:pStyle w:val="ListNumber-ContinueHeadingCzechTourism"/>
        <w:keepNext/>
        <w:keepLines/>
        <w:ind w:left="720"/>
        <w:jc w:val="both"/>
      </w:pPr>
    </w:p>
    <w:p w14:paraId="05583D5C" w14:textId="31BDD68B" w:rsidR="0032437F" w:rsidRDefault="00A9152A">
      <w:pPr>
        <w:pStyle w:val="Heading1-Number-FollowNumberCzechTourism"/>
        <w:keepNext/>
        <w:keepLines/>
      </w:pPr>
      <w:r>
        <w:t xml:space="preserve">Článek 3   Místo plnění a doba trvání </w:t>
      </w:r>
      <w:r w:rsidR="00A8596A">
        <w:t>Smlouv</w:t>
      </w:r>
      <w:r>
        <w:t>y</w:t>
      </w:r>
    </w:p>
    <w:p w14:paraId="2536B243" w14:textId="77777777" w:rsidR="0032437F" w:rsidRDefault="0032437F">
      <w:pPr>
        <w:pStyle w:val="Heading1-Number-FollowNumberCzechTourism"/>
        <w:keepNext/>
        <w:keepLines/>
        <w:spacing w:before="0" w:after="0"/>
        <w:jc w:val="left"/>
      </w:pPr>
    </w:p>
    <w:p w14:paraId="3E6184E3" w14:textId="77777777" w:rsidR="0032437F" w:rsidRDefault="00A9152A">
      <w:pPr>
        <w:pStyle w:val="Odstavecseseznamem"/>
        <w:keepNext/>
        <w:keepLines/>
        <w:numPr>
          <w:ilvl w:val="1"/>
          <w:numId w:val="4"/>
        </w:numPr>
        <w:ind w:left="567" w:hanging="567"/>
        <w:jc w:val="both"/>
      </w:pPr>
      <w:r>
        <w:t>Místem plnění je sídlo Odběratele.</w:t>
      </w:r>
    </w:p>
    <w:p w14:paraId="3E33DC6B" w14:textId="77777777" w:rsidR="0032437F" w:rsidRDefault="0032437F">
      <w:pPr>
        <w:pStyle w:val="Odstavecseseznamem"/>
        <w:keepNext/>
        <w:keepLines/>
        <w:ind w:left="567"/>
        <w:jc w:val="both"/>
        <w:rPr>
          <w:lang w:eastAsia="cs-CZ"/>
        </w:rPr>
      </w:pPr>
    </w:p>
    <w:p w14:paraId="669BDA8C" w14:textId="45C71BE1" w:rsidR="0032437F" w:rsidRDefault="00A9152A">
      <w:pPr>
        <w:pStyle w:val="Odstavecseseznamem"/>
        <w:keepNext/>
        <w:keepLines/>
        <w:numPr>
          <w:ilvl w:val="1"/>
          <w:numId w:val="4"/>
        </w:numPr>
        <w:ind w:left="567" w:hanging="567"/>
        <w:jc w:val="both"/>
      </w:pPr>
      <w:r>
        <w:t xml:space="preserve">Doba trvání </w:t>
      </w:r>
      <w:r w:rsidR="00A8596A">
        <w:t>Smlouv</w:t>
      </w:r>
      <w:r>
        <w:t xml:space="preserve">y činí 12 měsíců od účinnosti </w:t>
      </w:r>
      <w:r w:rsidR="00A8596A">
        <w:t>Smlouv</w:t>
      </w:r>
      <w:r>
        <w:t>y.</w:t>
      </w:r>
    </w:p>
    <w:p w14:paraId="041C195C" w14:textId="77777777" w:rsidR="0032437F" w:rsidRDefault="0032437F">
      <w:pPr>
        <w:keepNext/>
        <w:keepLines/>
        <w:rPr>
          <w:lang w:eastAsia="cs-CZ"/>
        </w:rPr>
      </w:pPr>
    </w:p>
    <w:p w14:paraId="4505927F" w14:textId="77777777" w:rsidR="0032437F" w:rsidRDefault="0032437F">
      <w:pPr>
        <w:keepNext/>
        <w:keepLines/>
        <w:rPr>
          <w:lang w:eastAsia="cs-CZ"/>
        </w:rPr>
      </w:pPr>
    </w:p>
    <w:p w14:paraId="01D1F532" w14:textId="77777777" w:rsidR="0032437F" w:rsidRDefault="00A9152A">
      <w:pPr>
        <w:pStyle w:val="Heading1-Number-FollowNumberCzechTourism"/>
      </w:pPr>
      <w:r>
        <w:t>Článek 4   Dodací lhůta a podmínky</w:t>
      </w:r>
    </w:p>
    <w:p w14:paraId="6EB83795" w14:textId="77777777" w:rsidR="0032437F" w:rsidRDefault="0032437F">
      <w:pPr>
        <w:pStyle w:val="Heading1-Number-FollowNumberCzechTourism"/>
        <w:spacing w:before="0" w:after="0"/>
        <w:jc w:val="left"/>
      </w:pPr>
    </w:p>
    <w:p w14:paraId="2C3946B8" w14:textId="5186630F" w:rsidR="0032437F" w:rsidRDefault="00A9152A">
      <w:pPr>
        <w:pStyle w:val="Heading1-Number-FollowNumberCzechTourism"/>
        <w:spacing w:before="0"/>
        <w:ind w:left="567" w:hanging="567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4.1. </w:t>
      </w:r>
      <w:r>
        <w:rPr>
          <w:b w:val="0"/>
          <w:sz w:val="22"/>
          <w:szCs w:val="22"/>
        </w:rPr>
        <w:tab/>
        <w:t xml:space="preserve">Dodavatel se zavazuje dodat Odběrateli plnění podle čl. 2 odst. 1 do </w:t>
      </w:r>
      <w:r w:rsidR="00A9602C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 xml:space="preserve"> dnů ode dne účinnosti této </w:t>
      </w:r>
      <w:r w:rsidR="00A8596A">
        <w:rPr>
          <w:b w:val="0"/>
          <w:sz w:val="22"/>
          <w:szCs w:val="22"/>
        </w:rPr>
        <w:t>Smlouv</w:t>
      </w:r>
      <w:r>
        <w:rPr>
          <w:b w:val="0"/>
          <w:sz w:val="22"/>
          <w:szCs w:val="22"/>
        </w:rPr>
        <w:t xml:space="preserve">y. </w:t>
      </w:r>
    </w:p>
    <w:p w14:paraId="2C5AC781" w14:textId="323B54F5" w:rsidR="0032437F" w:rsidRDefault="00A9152A">
      <w:pPr>
        <w:pStyle w:val="Heading1-Number-FollowNumberCzechTourism"/>
        <w:numPr>
          <w:ilvl w:val="0"/>
          <w:numId w:val="25"/>
        </w:numPr>
        <w:spacing w:before="0"/>
        <w:ind w:left="567" w:hanging="567"/>
        <w:jc w:val="left"/>
      </w:pPr>
      <w:r>
        <w:rPr>
          <w:b w:val="0"/>
          <w:sz w:val="22"/>
          <w:szCs w:val="22"/>
        </w:rPr>
        <w:t xml:space="preserve">Aktivační kódy k uděleným licencím budou zaslány elektronickou cestou na e-mailovou adresu osoby oprávněné k jednání v technických věcech: </w:t>
      </w:r>
      <w:r w:rsidR="00600227">
        <w:rPr>
          <w:b w:val="0"/>
          <w:sz w:val="22"/>
          <w:szCs w:val="22"/>
        </w:rPr>
        <w:t>XXX</w:t>
      </w:r>
      <w:r>
        <w:rPr>
          <w:b w:val="0"/>
          <w:sz w:val="22"/>
          <w:szCs w:val="22"/>
        </w:rPr>
        <w:t>.</w:t>
      </w:r>
    </w:p>
    <w:p w14:paraId="31A45E5B" w14:textId="77777777" w:rsidR="0032437F" w:rsidRDefault="00A9152A">
      <w:pPr>
        <w:pStyle w:val="Heading1-Number-FollowNumberCzechTourism"/>
        <w:numPr>
          <w:ilvl w:val="0"/>
          <w:numId w:val="26"/>
        </w:numPr>
        <w:ind w:left="567" w:hanging="567"/>
        <w:jc w:val="left"/>
      </w:pPr>
      <w:r>
        <w:rPr>
          <w:b w:val="0"/>
          <w:sz w:val="22"/>
          <w:szCs w:val="22"/>
        </w:rPr>
        <w:t>Pověřenými osobami jsou:</w:t>
      </w:r>
    </w:p>
    <w:p w14:paraId="09C48F45" w14:textId="53F15C56" w:rsidR="0032437F" w:rsidRDefault="00A9152A">
      <w:pPr>
        <w:tabs>
          <w:tab w:val="left" w:pos="-5812"/>
        </w:tabs>
        <w:spacing w:before="120"/>
        <w:ind w:left="567"/>
        <w:rPr>
          <w:i/>
          <w:iCs/>
        </w:rPr>
      </w:pPr>
      <w:r>
        <w:t xml:space="preserve">a) za Odběratele: </w:t>
      </w:r>
      <w:r w:rsidR="00600227">
        <w:t>XXX</w:t>
      </w:r>
      <w:r>
        <w:rPr>
          <w:i/>
          <w:iCs/>
        </w:rPr>
        <w:t xml:space="preserve">, tel. č. </w:t>
      </w:r>
      <w:r w:rsidR="00600227">
        <w:rPr>
          <w:i/>
          <w:iCs/>
        </w:rPr>
        <w:t>XXX</w:t>
      </w:r>
      <w:r>
        <w:rPr>
          <w:i/>
          <w:iCs/>
        </w:rPr>
        <w:t xml:space="preserve"> </w:t>
      </w:r>
    </w:p>
    <w:p w14:paraId="54B9051C" w14:textId="73B2AED0" w:rsidR="0032437F" w:rsidRDefault="00A9152A">
      <w:pPr>
        <w:tabs>
          <w:tab w:val="left" w:pos="-5812"/>
        </w:tabs>
        <w:spacing w:before="120"/>
        <w:ind w:left="567"/>
      </w:pPr>
      <w:r>
        <w:rPr>
          <w:i/>
          <w:iCs/>
        </w:rPr>
        <w:t xml:space="preserve">e-mail: </w:t>
      </w:r>
      <w:r w:rsidR="00600227">
        <w:rPr>
          <w:i/>
          <w:iCs/>
        </w:rPr>
        <w:t>XXX</w:t>
      </w:r>
    </w:p>
    <w:p w14:paraId="5905E21B" w14:textId="52BE264C" w:rsidR="0032437F" w:rsidRDefault="0001383A">
      <w:pPr>
        <w:tabs>
          <w:tab w:val="left" w:pos="-5812"/>
        </w:tabs>
        <w:spacing w:before="120"/>
        <w:ind w:left="567"/>
        <w:rPr>
          <w:i/>
          <w:iCs/>
          <w:szCs w:val="22"/>
        </w:rPr>
      </w:pPr>
      <w:r>
        <w:rPr>
          <w:szCs w:val="22"/>
        </w:rPr>
        <w:t xml:space="preserve">b) za Dodavatele: </w:t>
      </w:r>
      <w:r w:rsidR="00600227">
        <w:rPr>
          <w:szCs w:val="22"/>
        </w:rPr>
        <w:t>XXX</w:t>
      </w:r>
      <w:r>
        <w:rPr>
          <w:i/>
          <w:iCs/>
          <w:szCs w:val="22"/>
        </w:rPr>
        <w:t xml:space="preserve">, tel. č.: </w:t>
      </w:r>
      <w:r w:rsidR="00600227">
        <w:rPr>
          <w:i/>
          <w:iCs/>
          <w:szCs w:val="22"/>
        </w:rPr>
        <w:t>XXX</w:t>
      </w:r>
      <w:r>
        <w:rPr>
          <w:i/>
          <w:iCs/>
          <w:szCs w:val="22"/>
        </w:rPr>
        <w:t xml:space="preserve">, e-mail: </w:t>
      </w:r>
      <w:r w:rsidR="00600227">
        <w:rPr>
          <w:i/>
          <w:iCs/>
          <w:szCs w:val="22"/>
        </w:rPr>
        <w:t xml:space="preserve">XXX </w:t>
      </w:r>
    </w:p>
    <w:p w14:paraId="51C004F7" w14:textId="77777777" w:rsidR="0032437F" w:rsidRDefault="0032437F">
      <w:pPr>
        <w:tabs>
          <w:tab w:val="left" w:pos="-5812"/>
        </w:tabs>
        <w:spacing w:before="120"/>
        <w:ind w:left="567"/>
      </w:pPr>
    </w:p>
    <w:p w14:paraId="4E8B6BCB" w14:textId="43DF0FD1" w:rsidR="0032437F" w:rsidRDefault="00A9152A" w:rsidP="00022BC5">
      <w:pPr>
        <w:pStyle w:val="Odstavecseseznamem"/>
        <w:numPr>
          <w:ilvl w:val="0"/>
          <w:numId w:val="43"/>
        </w:numPr>
        <w:tabs>
          <w:tab w:val="left" w:pos="-5812"/>
        </w:tabs>
        <w:ind w:left="567" w:hanging="567"/>
        <w:jc w:val="both"/>
        <w:rPr>
          <w:bCs/>
          <w:iCs/>
        </w:rPr>
      </w:pPr>
      <w:r>
        <w:rPr>
          <w:bCs/>
          <w:iCs/>
        </w:rPr>
        <w:t xml:space="preserve">V případě změny pověřených osob či kontaktních údajů uvedených v odst. 3 tohoto článku je změna účinná dnem doručení písemného oznámení pověřeným osobám druhé smluvní strany, a to elektronickou poštou, bez nutnosti uzavírat dodatek k této </w:t>
      </w:r>
      <w:r w:rsidR="00A8596A">
        <w:rPr>
          <w:bCs/>
          <w:iCs/>
        </w:rPr>
        <w:t>Smlouv</w:t>
      </w:r>
      <w:r>
        <w:rPr>
          <w:bCs/>
          <w:iCs/>
        </w:rPr>
        <w:t>ě.</w:t>
      </w:r>
    </w:p>
    <w:p w14:paraId="55B33272" w14:textId="77777777" w:rsidR="0032437F" w:rsidRDefault="0032437F">
      <w:pPr>
        <w:keepNext/>
        <w:keepLines/>
      </w:pPr>
    </w:p>
    <w:p w14:paraId="56A3283D" w14:textId="77777777" w:rsidR="0032437F" w:rsidRDefault="00A9152A">
      <w:pPr>
        <w:pStyle w:val="Heading1-Number-FollowNumberCzechTourism"/>
        <w:keepNext/>
        <w:keepLines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Článek 5   Platební podmínky</w:t>
      </w:r>
    </w:p>
    <w:p w14:paraId="4C4B8A6B" w14:textId="77777777" w:rsidR="0032437F" w:rsidRDefault="0032437F">
      <w:pPr>
        <w:pStyle w:val="Heading1-Number-FollowNumberCzechTourism"/>
        <w:keepNext/>
        <w:keepLines/>
        <w:spacing w:before="0" w:after="0"/>
        <w:jc w:val="left"/>
      </w:pPr>
    </w:p>
    <w:p w14:paraId="090A180C" w14:textId="2866FFF4" w:rsidR="0032437F" w:rsidRDefault="00A9152A">
      <w:pPr>
        <w:pStyle w:val="Odstavecseseznamem"/>
        <w:numPr>
          <w:ilvl w:val="1"/>
          <w:numId w:val="5"/>
        </w:numPr>
        <w:ind w:left="567" w:hanging="567"/>
        <w:jc w:val="both"/>
      </w:pPr>
      <w:r>
        <w:t xml:space="preserve">Cena plnění byla stanovena dohodou smluvních stran ve výši </w:t>
      </w:r>
      <w:r w:rsidR="0001383A" w:rsidRPr="0001383A">
        <w:rPr>
          <w:b/>
          <w:bCs/>
        </w:rPr>
        <w:t>255 250</w:t>
      </w:r>
      <w:r w:rsidR="0001383A">
        <w:t xml:space="preserve"> </w:t>
      </w:r>
      <w:r>
        <w:rPr>
          <w:b/>
        </w:rPr>
        <w:t>Kč bez DPH</w:t>
      </w:r>
      <w:r>
        <w:t>.</w:t>
      </w:r>
    </w:p>
    <w:p w14:paraId="63492A6C" w14:textId="77777777" w:rsidR="0032437F" w:rsidRDefault="0032437F">
      <w:pPr>
        <w:pStyle w:val="Odstavecseseznamem"/>
        <w:ind w:left="567"/>
        <w:jc w:val="both"/>
      </w:pPr>
    </w:p>
    <w:p w14:paraId="39406E7C" w14:textId="319CB913" w:rsidR="0032437F" w:rsidRDefault="00A9152A" w:rsidP="00022BC5">
      <w:pPr>
        <w:pStyle w:val="Odstavecseseznamem"/>
        <w:numPr>
          <w:ilvl w:val="1"/>
          <w:numId w:val="31"/>
        </w:numPr>
        <w:ind w:left="567" w:hanging="567"/>
        <w:jc w:val="both"/>
      </w:pPr>
      <w:r>
        <w:t xml:space="preserve">Cena podle odstavce 1 tohoto článku zahrnuje veškeré náklady Dodavatele související s poskytnutím plnění podle této </w:t>
      </w:r>
      <w:r w:rsidR="00A8596A">
        <w:t>Smlouv</w:t>
      </w:r>
      <w:r>
        <w:t>y.</w:t>
      </w:r>
      <w:r w:rsidR="00022BC5">
        <w:t xml:space="preserve"> </w:t>
      </w:r>
      <w:r>
        <w:t>K ceně plnění bude připočtena sazba DPH platná ke dni uskutečnění zdanitelného plnění.</w:t>
      </w:r>
    </w:p>
    <w:p w14:paraId="77DB675B" w14:textId="77777777" w:rsidR="0032437F" w:rsidRDefault="0032437F">
      <w:pPr>
        <w:pStyle w:val="Odstavecseseznamem"/>
        <w:ind w:left="567"/>
        <w:jc w:val="both"/>
      </w:pPr>
    </w:p>
    <w:p w14:paraId="238325B1" w14:textId="77777777" w:rsidR="00515B29" w:rsidRPr="00515B29" w:rsidRDefault="00A9152A" w:rsidP="00515B29">
      <w:pPr>
        <w:pStyle w:val="Odstavecseseznamem"/>
        <w:numPr>
          <w:ilvl w:val="1"/>
          <w:numId w:val="38"/>
        </w:numPr>
        <w:ind w:left="567" w:hanging="567"/>
        <w:jc w:val="both"/>
      </w:pPr>
      <w:r>
        <w:rPr>
          <w:rFonts w:cs="Georgia"/>
          <w:szCs w:val="22"/>
        </w:rPr>
        <w:t xml:space="preserve">Úhrada ceny plnění bude provedena na základě daňového dokladu </w:t>
      </w:r>
      <w:r w:rsidR="000D67C8">
        <w:rPr>
          <w:rFonts w:cs="Georgia"/>
          <w:szCs w:val="22"/>
        </w:rPr>
        <w:t xml:space="preserve">(faktury) </w:t>
      </w:r>
      <w:r>
        <w:rPr>
          <w:rFonts w:cs="Georgia"/>
          <w:szCs w:val="22"/>
        </w:rPr>
        <w:t>vystaveného Dodavatelem nejdříve v den řádného předání a převzetí plnění.</w:t>
      </w:r>
      <w:r w:rsidR="00022BC5">
        <w:rPr>
          <w:rFonts w:cs="Georgia"/>
          <w:szCs w:val="22"/>
        </w:rPr>
        <w:t xml:space="preserve"> </w:t>
      </w:r>
    </w:p>
    <w:p w14:paraId="1F64E9B4" w14:textId="77777777" w:rsidR="00515B29" w:rsidRPr="00515B29" w:rsidRDefault="00515B29" w:rsidP="00515B29">
      <w:pPr>
        <w:pStyle w:val="Odstavecseseznamem"/>
        <w:ind w:left="567"/>
        <w:jc w:val="both"/>
      </w:pPr>
    </w:p>
    <w:p w14:paraId="711BDB82" w14:textId="72DA21FA" w:rsidR="00515B29" w:rsidRDefault="002133F9" w:rsidP="00515B29">
      <w:pPr>
        <w:pStyle w:val="Odstavecseseznamem"/>
        <w:numPr>
          <w:ilvl w:val="1"/>
          <w:numId w:val="47"/>
        </w:numPr>
        <w:ind w:left="567" w:hanging="567"/>
        <w:jc w:val="both"/>
      </w:pPr>
      <w:r>
        <w:t>V</w:t>
      </w:r>
      <w:r w:rsidR="000D67C8">
        <w:t> </w:t>
      </w:r>
      <w:r>
        <w:t xml:space="preserve">záhlaví faktury bude uvedeno číslo této </w:t>
      </w:r>
      <w:r w:rsidR="00A8596A">
        <w:t>Smlouv</w:t>
      </w:r>
      <w:r>
        <w:t xml:space="preserve">y a musí splňovat náležitosti daňového/účetního dokladu. </w:t>
      </w:r>
    </w:p>
    <w:p w14:paraId="0C9A6823" w14:textId="77777777" w:rsidR="00515B29" w:rsidRDefault="00515B29" w:rsidP="00515B29">
      <w:pPr>
        <w:pStyle w:val="Odstavecseseznamem"/>
        <w:ind w:left="567"/>
        <w:jc w:val="both"/>
      </w:pPr>
    </w:p>
    <w:p w14:paraId="604B1297" w14:textId="643EF10E" w:rsidR="002133F9" w:rsidRDefault="002133F9" w:rsidP="00515B29">
      <w:pPr>
        <w:pStyle w:val="Odstavecseseznamem"/>
        <w:numPr>
          <w:ilvl w:val="1"/>
          <w:numId w:val="45"/>
        </w:numPr>
        <w:ind w:left="567" w:hanging="567"/>
        <w:jc w:val="both"/>
      </w:pPr>
      <w:r>
        <w:t xml:space="preserve">Splatnost faktury je 30 dnů od jejího doručení </w:t>
      </w:r>
      <w:r w:rsidR="00515B29">
        <w:t>Odběrateli</w:t>
      </w:r>
      <w:r>
        <w:t>.</w:t>
      </w:r>
    </w:p>
    <w:p w14:paraId="173253D8" w14:textId="77777777" w:rsidR="00515B29" w:rsidRDefault="00515B29" w:rsidP="00515B29">
      <w:pPr>
        <w:pStyle w:val="Odstavecseseznamem"/>
        <w:ind w:left="567"/>
        <w:jc w:val="both"/>
      </w:pPr>
    </w:p>
    <w:p w14:paraId="7F53FF45" w14:textId="7713AF03" w:rsidR="0032437F" w:rsidRDefault="00A9152A" w:rsidP="00022BC5">
      <w:pPr>
        <w:pStyle w:val="Odstavecseseznamem"/>
        <w:numPr>
          <w:ilvl w:val="1"/>
          <w:numId w:val="39"/>
        </w:numPr>
        <w:ind w:left="567" w:hanging="567"/>
        <w:jc w:val="both"/>
        <w:rPr>
          <w:lang w:eastAsia="cs-CZ"/>
        </w:rPr>
      </w:pPr>
      <w:r>
        <w:rPr>
          <w:rFonts w:cs="Georgia"/>
          <w:szCs w:val="22"/>
          <w:lang w:eastAsia="cs-CZ"/>
        </w:rPr>
        <w:lastRenderedPageBreak/>
        <w:t>Faktur</w:t>
      </w:r>
      <w:r w:rsidR="000D67C8">
        <w:rPr>
          <w:rFonts w:cs="Georgia"/>
          <w:szCs w:val="22"/>
          <w:lang w:eastAsia="cs-CZ"/>
        </w:rPr>
        <w:t>u</w:t>
      </w:r>
      <w:r>
        <w:rPr>
          <w:rFonts w:cs="Georgia"/>
          <w:szCs w:val="22"/>
          <w:lang w:eastAsia="cs-CZ"/>
        </w:rPr>
        <w:t xml:space="preserve"> je Dodavatel povinen doručit na adresu </w:t>
      </w:r>
      <w:r w:rsidR="00600227">
        <w:rPr>
          <w:rFonts w:cs="Georgia"/>
          <w:szCs w:val="22"/>
          <w:lang w:eastAsia="cs-CZ"/>
        </w:rPr>
        <w:t>XXX</w:t>
      </w:r>
      <w:r w:rsidR="000D67C8">
        <w:rPr>
          <w:rFonts w:cs="Georgia"/>
          <w:szCs w:val="22"/>
          <w:lang w:eastAsia="cs-CZ"/>
        </w:rPr>
        <w:t>.</w:t>
      </w:r>
      <w:r>
        <w:rPr>
          <w:rFonts w:cs="Georgia"/>
          <w:szCs w:val="22"/>
          <w:lang w:eastAsia="cs-CZ"/>
        </w:rPr>
        <w:t xml:space="preserve"> Dohodnutá odměna bude na základě předané faktury Odběrateli poukázána </w:t>
      </w:r>
      <w:r w:rsidR="000D67C8">
        <w:t>bankovním převodem</w:t>
      </w:r>
      <w:r w:rsidR="000D67C8">
        <w:rPr>
          <w:rFonts w:cs="Georgia"/>
          <w:szCs w:val="22"/>
          <w:lang w:eastAsia="cs-CZ"/>
        </w:rPr>
        <w:t xml:space="preserve"> </w:t>
      </w:r>
      <w:r>
        <w:rPr>
          <w:rFonts w:cs="Georgia"/>
          <w:szCs w:val="22"/>
          <w:lang w:eastAsia="cs-CZ"/>
        </w:rPr>
        <w:t xml:space="preserve">na účet Dodavatele č.: </w:t>
      </w:r>
      <w:r w:rsidR="0001383A" w:rsidRPr="0001383A">
        <w:rPr>
          <w:rFonts w:cs="Georgia"/>
          <w:szCs w:val="22"/>
          <w:lang w:eastAsia="cs-CZ"/>
        </w:rPr>
        <w:t>107-8344060257/0100 .</w:t>
      </w:r>
    </w:p>
    <w:p w14:paraId="5474EEE1" w14:textId="77777777" w:rsidR="0032437F" w:rsidRDefault="0032437F" w:rsidP="000D67C8">
      <w:pPr>
        <w:pStyle w:val="Odstavecseseznamem"/>
        <w:ind w:left="567"/>
        <w:jc w:val="both"/>
        <w:rPr>
          <w:lang w:eastAsia="cs-CZ"/>
        </w:rPr>
      </w:pPr>
    </w:p>
    <w:p w14:paraId="24FD0E79" w14:textId="51CA6F33" w:rsidR="0032437F" w:rsidRDefault="00A9152A" w:rsidP="00022BC5">
      <w:pPr>
        <w:pStyle w:val="Odstavecseseznamem"/>
        <w:numPr>
          <w:ilvl w:val="1"/>
          <w:numId w:val="40"/>
        </w:numPr>
        <w:ind w:left="567" w:hanging="567"/>
        <w:jc w:val="both"/>
        <w:rPr>
          <w:rFonts w:cs="Georgia"/>
          <w:szCs w:val="22"/>
        </w:rPr>
      </w:pPr>
      <w:r>
        <w:rPr>
          <w:rFonts w:cs="Georgia"/>
          <w:szCs w:val="22"/>
        </w:rPr>
        <w:t xml:space="preserve">Faktura dle této </w:t>
      </w:r>
      <w:r w:rsidR="00A8596A">
        <w:rPr>
          <w:rFonts w:cs="Georgia"/>
          <w:szCs w:val="22"/>
        </w:rPr>
        <w:t>Smlouv</w:t>
      </w:r>
      <w:r>
        <w:rPr>
          <w:rFonts w:cs="Georgia"/>
          <w:szCs w:val="22"/>
        </w:rPr>
        <w:t>y musí být vystavena ve lhůtě a s náležitostmi stanovenými právními předpisy, zejména zákonem č. 235/2004 Sb. o dani z přidané hodnoty ve znění pozdějších předpisů. V případě, že faktura doručená Odběrateli nebude obsahovat některou z předepsaných náležitostí, nebo ji bude obsahovat chybně, je Odběratel oprávněn vrátit tuto fakturu Dodavateli. Lhůta splatnosti se v takovém případě přerušuje a počíná znovu běžet až od vystavení opravené či doplněné faktury.</w:t>
      </w:r>
    </w:p>
    <w:p w14:paraId="1B20FE8B" w14:textId="77777777" w:rsidR="0032437F" w:rsidRDefault="0032437F">
      <w:pPr>
        <w:pStyle w:val="Odstavecseseznamem"/>
        <w:ind w:left="567"/>
        <w:jc w:val="both"/>
        <w:rPr>
          <w:szCs w:val="22"/>
          <w:lang w:eastAsia="cs-CZ"/>
        </w:rPr>
      </w:pPr>
    </w:p>
    <w:p w14:paraId="5BD1D204" w14:textId="494ABBE5" w:rsidR="0032437F" w:rsidRDefault="00A9152A">
      <w:pPr>
        <w:pStyle w:val="Odstavecseseznamem"/>
        <w:numPr>
          <w:ilvl w:val="0"/>
          <w:numId w:val="6"/>
        </w:numPr>
        <w:ind w:left="567" w:hanging="567"/>
        <w:jc w:val="both"/>
        <w:rPr>
          <w:szCs w:val="22"/>
          <w:lang w:eastAsia="cs-CZ"/>
        </w:rPr>
      </w:pPr>
      <w:r>
        <w:rPr>
          <w:szCs w:val="22"/>
          <w:lang w:eastAsia="cs-CZ"/>
        </w:rPr>
        <w:t>Smluvní strany se ve smyslu ustanovení § 1991 občanského zákoníku dohodly, že je Odběratel oprávněn započíst jakoukoli svou peněžitou pohledávku za Dodavatelem, ať splatnou či nesplatnou, oproti jakékoli peněžité pohledávce Dodavatele za Odběratelem, ať splatné či nesplatné.</w:t>
      </w:r>
    </w:p>
    <w:p w14:paraId="53171216" w14:textId="77777777" w:rsidR="002133F9" w:rsidRDefault="002133F9" w:rsidP="002133F9">
      <w:pPr>
        <w:pStyle w:val="Odstavecseseznamem"/>
        <w:ind w:left="567"/>
        <w:jc w:val="both"/>
        <w:rPr>
          <w:szCs w:val="22"/>
          <w:lang w:eastAsia="cs-CZ"/>
        </w:rPr>
      </w:pPr>
    </w:p>
    <w:p w14:paraId="32059F75" w14:textId="17B6930F" w:rsidR="002133F9" w:rsidRDefault="002133F9" w:rsidP="00022BC5">
      <w:pPr>
        <w:pStyle w:val="Odstavecseseznamem"/>
        <w:numPr>
          <w:ilvl w:val="0"/>
          <w:numId w:val="42"/>
        </w:numPr>
        <w:ind w:left="567" w:hanging="567"/>
        <w:jc w:val="both"/>
        <w:rPr>
          <w:szCs w:val="22"/>
          <w:lang w:eastAsia="cs-CZ"/>
        </w:rPr>
      </w:pPr>
      <w:r>
        <w:t xml:space="preserve">Platba se považuje za splněnou dnem odepsání z účtu </w:t>
      </w:r>
      <w:r w:rsidR="00A8596A">
        <w:t>Odběratel</w:t>
      </w:r>
      <w:r>
        <w:t xml:space="preserve">e ve prospěch účtu </w:t>
      </w:r>
      <w:r w:rsidR="00515B29">
        <w:t>Dodavatele</w:t>
      </w:r>
      <w:r>
        <w:t>.</w:t>
      </w:r>
    </w:p>
    <w:p w14:paraId="1B72D426" w14:textId="77777777" w:rsidR="0032437F" w:rsidRDefault="0032437F">
      <w:pPr>
        <w:pStyle w:val="Odstavecseseznamem"/>
        <w:ind w:left="567"/>
        <w:jc w:val="both"/>
        <w:rPr>
          <w:szCs w:val="22"/>
          <w:lang w:eastAsia="cs-CZ"/>
        </w:rPr>
      </w:pPr>
    </w:p>
    <w:p w14:paraId="1F41707A" w14:textId="77777777" w:rsidR="0032437F" w:rsidRDefault="00A9152A">
      <w:pPr>
        <w:pStyle w:val="Heading1-Number-FollowNumberCzechTourism"/>
        <w:keepNext/>
        <w:keepLines/>
      </w:pPr>
      <w:r>
        <w:rPr>
          <w:rFonts w:eastAsia="Times New Roman"/>
          <w:lang w:eastAsia="cs-CZ"/>
        </w:rPr>
        <w:t xml:space="preserve">Článek 6   </w:t>
      </w:r>
      <w:r>
        <w:t>Licence</w:t>
      </w:r>
    </w:p>
    <w:p w14:paraId="2C84B46A" w14:textId="77777777" w:rsidR="0032437F" w:rsidRDefault="0032437F">
      <w:pPr>
        <w:pStyle w:val="Heading1-Number-FollowNumberCzechTourism"/>
        <w:keepNext/>
        <w:keepLines/>
        <w:spacing w:before="0" w:after="0"/>
        <w:jc w:val="left"/>
      </w:pPr>
    </w:p>
    <w:p w14:paraId="7A0A13E8" w14:textId="77840792" w:rsidR="0032437F" w:rsidRDefault="00A9152A">
      <w:pPr>
        <w:pStyle w:val="Heading1-Number-FollowNumberCzechTourism"/>
        <w:numPr>
          <w:ilvl w:val="0"/>
          <w:numId w:val="7"/>
        </w:numPr>
        <w:spacing w:before="0" w:after="0"/>
        <w:ind w:left="567" w:hanging="567"/>
        <w:jc w:val="both"/>
        <w:rPr>
          <w:b w:val="0"/>
          <w:sz w:val="22"/>
          <w:szCs w:val="22"/>
        </w:rPr>
      </w:pPr>
      <w:r>
        <w:rPr>
          <w:rFonts w:eastAsia="Times New Roman"/>
          <w:b w:val="0"/>
          <w:sz w:val="22"/>
          <w:szCs w:val="22"/>
          <w:lang w:eastAsia="cs-CZ"/>
        </w:rPr>
        <w:t xml:space="preserve">Dodavatel touto </w:t>
      </w:r>
      <w:r w:rsidR="00A8596A">
        <w:rPr>
          <w:rFonts w:eastAsia="Times New Roman"/>
          <w:b w:val="0"/>
          <w:sz w:val="22"/>
          <w:szCs w:val="22"/>
          <w:lang w:eastAsia="cs-CZ"/>
        </w:rPr>
        <w:t>Smlouv</w:t>
      </w:r>
      <w:r>
        <w:rPr>
          <w:rFonts w:eastAsia="Times New Roman"/>
          <w:b w:val="0"/>
          <w:sz w:val="22"/>
          <w:szCs w:val="22"/>
          <w:lang w:eastAsia="cs-CZ"/>
        </w:rPr>
        <w:t xml:space="preserve">ou poskytuje Odběrateli nevýlučnou, nepřevoditelnou a časově omezenou licenci k systému Microsoft Project Plan 1. Licenční podmínky budou předány Odběrateli současně s předáním předmětu plnění této </w:t>
      </w:r>
      <w:r w:rsidR="00A8596A">
        <w:rPr>
          <w:rFonts w:eastAsia="Times New Roman"/>
          <w:b w:val="0"/>
          <w:sz w:val="22"/>
          <w:szCs w:val="22"/>
          <w:lang w:eastAsia="cs-CZ"/>
        </w:rPr>
        <w:t>Smlouv</w:t>
      </w:r>
      <w:r>
        <w:rPr>
          <w:rFonts w:eastAsia="Times New Roman"/>
          <w:b w:val="0"/>
          <w:sz w:val="22"/>
          <w:szCs w:val="22"/>
          <w:lang w:eastAsia="cs-CZ"/>
        </w:rPr>
        <w:t>y. Odběratel má právo používat příslušné produkty 12 měsíců od jejich předání.</w:t>
      </w:r>
    </w:p>
    <w:p w14:paraId="6FAA9D78" w14:textId="77777777" w:rsidR="0032437F" w:rsidRDefault="0032437F">
      <w:pPr>
        <w:pStyle w:val="Heading1-Number-FollowNumberCzechTourism"/>
        <w:spacing w:before="0" w:after="0"/>
        <w:ind w:left="567"/>
        <w:jc w:val="both"/>
        <w:rPr>
          <w:b w:val="0"/>
          <w:sz w:val="22"/>
          <w:szCs w:val="22"/>
        </w:rPr>
      </w:pPr>
    </w:p>
    <w:p w14:paraId="7F67FDE6" w14:textId="37234444" w:rsidR="0032437F" w:rsidRDefault="00A9152A">
      <w:pPr>
        <w:pStyle w:val="Heading1-Number-FollowNumberCzechTourism"/>
        <w:rPr>
          <w:bCs/>
          <w:lang w:eastAsia="cs-CZ"/>
        </w:rPr>
      </w:pPr>
      <w:r>
        <w:rPr>
          <w:bCs/>
          <w:lang w:eastAsia="cs-CZ"/>
        </w:rPr>
        <w:t xml:space="preserve">Článek 7   Sankce a odstoupení od </w:t>
      </w:r>
      <w:r w:rsidR="00A8596A">
        <w:rPr>
          <w:bCs/>
          <w:lang w:eastAsia="cs-CZ"/>
        </w:rPr>
        <w:t>Smlouv</w:t>
      </w:r>
      <w:r>
        <w:rPr>
          <w:bCs/>
          <w:lang w:eastAsia="cs-CZ"/>
        </w:rPr>
        <w:t>y</w:t>
      </w:r>
    </w:p>
    <w:p w14:paraId="538463C1" w14:textId="77777777" w:rsidR="0032437F" w:rsidRDefault="0032437F">
      <w:pPr>
        <w:pStyle w:val="Heading1-Number-FollowNumberCzechTourism"/>
        <w:spacing w:before="0" w:after="0"/>
        <w:jc w:val="left"/>
      </w:pPr>
    </w:p>
    <w:p w14:paraId="18F3BF0E" w14:textId="77777777" w:rsidR="0032437F" w:rsidRDefault="00A9152A">
      <w:pPr>
        <w:pStyle w:val="Odstavecseseznamem"/>
        <w:numPr>
          <w:ilvl w:val="0"/>
          <w:numId w:val="8"/>
        </w:numPr>
        <w:ind w:left="567" w:hanging="567"/>
        <w:jc w:val="both"/>
      </w:pPr>
      <w:r>
        <w:t>V případě prodlení Dodavatele ve lhůtě stanovené v článku 4 odst. 1 je Odběratel oprávněn požadovat smluvní pokutu ve výši 1 000 Kč za každý den prodlení.</w:t>
      </w:r>
    </w:p>
    <w:p w14:paraId="59F52AB1" w14:textId="77777777" w:rsidR="0032437F" w:rsidRDefault="0032437F">
      <w:pPr>
        <w:pStyle w:val="Odstavecseseznamem"/>
        <w:ind w:left="567"/>
        <w:jc w:val="both"/>
      </w:pPr>
    </w:p>
    <w:p w14:paraId="2D73A164" w14:textId="77777777" w:rsidR="0032437F" w:rsidRDefault="00A9152A">
      <w:pPr>
        <w:pStyle w:val="Odstavecseseznamem"/>
        <w:numPr>
          <w:ilvl w:val="0"/>
          <w:numId w:val="9"/>
        </w:numPr>
        <w:ind w:left="567" w:hanging="567"/>
        <w:jc w:val="both"/>
      </w:pPr>
      <w:r>
        <w:t>V případě prodlení Odběratele s úhradou daňového dokladu je Odběratel povinen uhradit Dodavateli úrok z prodlení podle předpisů občanského práva.</w:t>
      </w:r>
    </w:p>
    <w:p w14:paraId="4803520B" w14:textId="77777777" w:rsidR="0032437F" w:rsidRDefault="0032437F">
      <w:pPr>
        <w:pStyle w:val="Odstavecseseznamem"/>
        <w:ind w:left="567"/>
        <w:jc w:val="both"/>
      </w:pPr>
    </w:p>
    <w:p w14:paraId="426F4C3C" w14:textId="77777777" w:rsidR="0032437F" w:rsidRDefault="00A9152A">
      <w:pPr>
        <w:pStyle w:val="Odstavecseseznamem"/>
        <w:numPr>
          <w:ilvl w:val="0"/>
          <w:numId w:val="10"/>
        </w:numPr>
        <w:ind w:left="567" w:hanging="567"/>
        <w:jc w:val="both"/>
      </w:pPr>
      <w:r>
        <w:t>Splatnost dokladu k úhradě smluvní pokuty nebo úroku z prodlení je 14 dnů od doručení příslušného dokladu povinné smluvní straně. Povinnost zaplatit je splněna odepsáním příslušné částky z účtu povinného ve prospěch účtu oprávněného.</w:t>
      </w:r>
    </w:p>
    <w:p w14:paraId="42CC6447" w14:textId="77777777" w:rsidR="0032437F" w:rsidRDefault="0032437F">
      <w:pPr>
        <w:pStyle w:val="Odstavecseseznamem"/>
        <w:ind w:left="567"/>
        <w:jc w:val="both"/>
      </w:pPr>
    </w:p>
    <w:p w14:paraId="362FC066" w14:textId="77777777" w:rsidR="0032437F" w:rsidRDefault="00A9152A">
      <w:pPr>
        <w:pStyle w:val="Odstavecseseznamem"/>
        <w:numPr>
          <w:ilvl w:val="0"/>
          <w:numId w:val="11"/>
        </w:numPr>
        <w:ind w:left="567" w:hanging="567"/>
        <w:jc w:val="both"/>
      </w:pPr>
      <w:r>
        <w:t>Smluvní pokutou není dotčen nárok na náhradu škody.</w:t>
      </w:r>
    </w:p>
    <w:p w14:paraId="60F4E344" w14:textId="77777777" w:rsidR="0032437F" w:rsidRDefault="0032437F">
      <w:pPr>
        <w:pStyle w:val="Odstavecseseznamem"/>
        <w:ind w:left="567"/>
        <w:jc w:val="both"/>
      </w:pPr>
    </w:p>
    <w:p w14:paraId="2DBF9C38" w14:textId="33C15455" w:rsidR="0032437F" w:rsidRDefault="00A8596A">
      <w:pPr>
        <w:pStyle w:val="Odstavecseseznamem"/>
        <w:numPr>
          <w:ilvl w:val="0"/>
          <w:numId w:val="17"/>
        </w:numPr>
        <w:ind w:left="567" w:hanging="567"/>
        <w:jc w:val="both"/>
      </w:pPr>
      <w:r>
        <w:t>Smlouv</w:t>
      </w:r>
      <w:r w:rsidR="00A9152A">
        <w:t xml:space="preserve">a může být zrušena dohodou smluvních stran v písemné formě, přičemž účinky zrušení </w:t>
      </w:r>
      <w:r>
        <w:t>Smlouv</w:t>
      </w:r>
      <w:r w:rsidR="00A9152A">
        <w:t>y nastanou k okamžiku stanovenému v takovéto dohodě. Nebude-li takovýto okamžik dohodou stanoven, pak tyto účinky nastanou ke dni uzavření takovéto dohody.</w:t>
      </w:r>
    </w:p>
    <w:p w14:paraId="2AD8D521" w14:textId="77777777" w:rsidR="0032437F" w:rsidRDefault="0032437F">
      <w:pPr>
        <w:pStyle w:val="Odstavecseseznamem"/>
        <w:ind w:left="567"/>
        <w:jc w:val="both"/>
      </w:pPr>
    </w:p>
    <w:p w14:paraId="5B752316" w14:textId="4ACE87C6" w:rsidR="0032437F" w:rsidRDefault="00A9152A">
      <w:pPr>
        <w:pStyle w:val="Odstavecseseznamem"/>
        <w:numPr>
          <w:ilvl w:val="0"/>
          <w:numId w:val="18"/>
        </w:numPr>
        <w:ind w:left="567" w:hanging="567"/>
        <w:jc w:val="both"/>
      </w:pPr>
      <w:r>
        <w:t xml:space="preserve">Odběratel je oprávněn od </w:t>
      </w:r>
      <w:r w:rsidR="00A8596A">
        <w:t>Smlouv</w:t>
      </w:r>
      <w:r>
        <w:t>y odstoupit, a to i částečně, v případě závažného porušení smluvní nebo zákonné povinnosti Dodavatelem, a dále zejména v případě, že:</w:t>
      </w:r>
    </w:p>
    <w:p w14:paraId="37CFE380" w14:textId="77777777" w:rsidR="0032437F" w:rsidRDefault="0032437F">
      <w:pPr>
        <w:jc w:val="both"/>
      </w:pPr>
    </w:p>
    <w:p w14:paraId="3D577D8B" w14:textId="77777777" w:rsidR="0032437F" w:rsidRPr="005A1F73" w:rsidRDefault="00A9152A">
      <w:pPr>
        <w:ind w:left="567"/>
        <w:jc w:val="both"/>
      </w:pPr>
      <w:r w:rsidRPr="005A1F73">
        <w:t>a) v důsledku rozhodnutí Odběratele či jeho zřizovatele nebude mít Odběratel dostatek finančních prostředků k úhradě ceny,</w:t>
      </w:r>
    </w:p>
    <w:p w14:paraId="60780161" w14:textId="77777777" w:rsidR="0032437F" w:rsidRPr="005A1F73" w:rsidRDefault="0032437F">
      <w:pPr>
        <w:ind w:firstLine="567"/>
        <w:jc w:val="both"/>
      </w:pPr>
    </w:p>
    <w:p w14:paraId="76D9D5CE" w14:textId="6B7C5C6C" w:rsidR="0032437F" w:rsidRPr="005A1F73" w:rsidRDefault="00A9152A">
      <w:pPr>
        <w:ind w:left="567"/>
        <w:jc w:val="both"/>
      </w:pPr>
      <w:r w:rsidRPr="005A1F73">
        <w:t xml:space="preserve">b) Dodavatel bude při plnění předmětu </w:t>
      </w:r>
      <w:r w:rsidR="00A8596A" w:rsidRPr="005A1F73">
        <w:t>Smlouv</w:t>
      </w:r>
      <w:r w:rsidRPr="005A1F73">
        <w:t xml:space="preserve">y postupovat v rozporu s právními předpisy, </w:t>
      </w:r>
      <w:r w:rsidR="00A8596A" w:rsidRPr="005A1F73">
        <w:t>Smlouv</w:t>
      </w:r>
      <w:r w:rsidRPr="005A1F73">
        <w:t>ou či pokyny Odběratele a nezjedná nápravu ani na základě předchozí písemné výzvy Odběratele.</w:t>
      </w:r>
    </w:p>
    <w:p w14:paraId="1DEC2B6F" w14:textId="77777777" w:rsidR="0032437F" w:rsidRPr="005A1F73" w:rsidRDefault="0032437F">
      <w:pPr>
        <w:jc w:val="both"/>
      </w:pPr>
    </w:p>
    <w:p w14:paraId="084B14DF" w14:textId="31963ED4" w:rsidR="0032437F" w:rsidRPr="005A1F73" w:rsidRDefault="00A9152A">
      <w:pPr>
        <w:pStyle w:val="Odstavecseseznamem"/>
        <w:numPr>
          <w:ilvl w:val="0"/>
          <w:numId w:val="19"/>
        </w:numPr>
        <w:ind w:left="567" w:hanging="567"/>
        <w:jc w:val="both"/>
      </w:pPr>
      <w:r w:rsidRPr="005A1F73">
        <w:t xml:space="preserve">Smluvní strany se dohodly, že odstoupení Odběratele od </w:t>
      </w:r>
      <w:r w:rsidR="00A8596A" w:rsidRPr="005A1F73">
        <w:t>Smlouv</w:t>
      </w:r>
      <w:r w:rsidRPr="005A1F73">
        <w:t xml:space="preserve">y je účinné dnem vypršení výpovědní lhůty, která činí 1 (jeden) měsíc a začíná běžet ode dne, kdy byla Dodavateli doručena písemná výpověď na adresu sídla Dodavatele uvedenou v záhlaví </w:t>
      </w:r>
      <w:r w:rsidR="00A8596A" w:rsidRPr="005A1F73">
        <w:t>Smlouv</w:t>
      </w:r>
      <w:r w:rsidRPr="005A1F73">
        <w:t>y.</w:t>
      </w:r>
    </w:p>
    <w:p w14:paraId="436C76CB" w14:textId="77777777" w:rsidR="0032437F" w:rsidRPr="005A1F73" w:rsidRDefault="0032437F">
      <w:pPr>
        <w:jc w:val="both"/>
      </w:pPr>
    </w:p>
    <w:p w14:paraId="33162409" w14:textId="0872B3C5" w:rsidR="0032437F" w:rsidRPr="005A1F73" w:rsidRDefault="00A9152A">
      <w:pPr>
        <w:pStyle w:val="Odstavecseseznamem"/>
        <w:numPr>
          <w:ilvl w:val="0"/>
          <w:numId w:val="20"/>
        </w:numPr>
        <w:ind w:left="567" w:hanging="567"/>
        <w:jc w:val="both"/>
      </w:pPr>
      <w:r w:rsidRPr="005A1F73">
        <w:t xml:space="preserve">Odběratel může dále odstoupit od </w:t>
      </w:r>
      <w:r w:rsidR="00A8596A" w:rsidRPr="005A1F73">
        <w:t>Smlouv</w:t>
      </w:r>
      <w:r w:rsidRPr="005A1F73">
        <w:t xml:space="preserve">y za podmínek upravených občanským zákoníkem. Odstoupením od </w:t>
      </w:r>
      <w:r w:rsidR="00A8596A" w:rsidRPr="005A1F73">
        <w:t>Smlouv</w:t>
      </w:r>
      <w:r w:rsidRPr="005A1F73">
        <w:t>y se závazek zrušuje od počátku dle § 2004 občanského zákoníku.</w:t>
      </w:r>
    </w:p>
    <w:p w14:paraId="73714263" w14:textId="77777777" w:rsidR="0032437F" w:rsidRPr="005A1F73" w:rsidRDefault="00A9152A">
      <w:pPr>
        <w:rPr>
          <w:lang w:eastAsia="cs-CZ"/>
        </w:rPr>
      </w:pPr>
      <w:r w:rsidRPr="005A1F73">
        <w:t xml:space="preserve"> </w:t>
      </w:r>
    </w:p>
    <w:p w14:paraId="5B0CB6FD" w14:textId="77777777" w:rsidR="0032437F" w:rsidRPr="005A1F73" w:rsidRDefault="00A9152A">
      <w:pPr>
        <w:pStyle w:val="Heading1-Number-FollowNumberCzechTourism"/>
        <w:rPr>
          <w:rFonts w:cs="Georgia"/>
        </w:rPr>
      </w:pPr>
      <w:r w:rsidRPr="005A1F73">
        <w:rPr>
          <w:rFonts w:cs="Georgia"/>
          <w:lang w:eastAsia="cs-CZ"/>
        </w:rPr>
        <w:t xml:space="preserve">Článek 8   </w:t>
      </w:r>
      <w:r w:rsidRPr="005A1F73">
        <w:rPr>
          <w:rFonts w:cs="Georgia"/>
        </w:rPr>
        <w:t>Závěrečná ustanovení</w:t>
      </w:r>
    </w:p>
    <w:p w14:paraId="11D4FED3" w14:textId="77777777" w:rsidR="0032437F" w:rsidRPr="005A1F73" w:rsidRDefault="0032437F">
      <w:pPr>
        <w:pStyle w:val="Heading1-Number-FollowNumberCzechTourism"/>
        <w:spacing w:before="0" w:after="0"/>
        <w:jc w:val="left"/>
        <w:rPr>
          <w:rFonts w:cs="Georgia"/>
        </w:rPr>
      </w:pPr>
    </w:p>
    <w:p w14:paraId="3340A23F" w14:textId="116C0194" w:rsidR="0032437F" w:rsidRPr="005A1F73" w:rsidRDefault="00A9152A">
      <w:pPr>
        <w:pStyle w:val="Normln0"/>
        <w:numPr>
          <w:ilvl w:val="0"/>
          <w:numId w:val="12"/>
        </w:numPr>
        <w:ind w:left="567" w:hanging="567"/>
        <w:jc w:val="both"/>
      </w:pPr>
      <w:r w:rsidRPr="005A1F73">
        <w:rPr>
          <w:rFonts w:cs="Georgia"/>
          <w:szCs w:val="22"/>
        </w:rPr>
        <w:t xml:space="preserve">Tato </w:t>
      </w:r>
      <w:r w:rsidR="00A8596A" w:rsidRPr="005A1F73">
        <w:rPr>
          <w:rFonts w:cs="Georgia"/>
          <w:szCs w:val="22"/>
        </w:rPr>
        <w:t>Smlouv</w:t>
      </w:r>
      <w:r w:rsidRPr="005A1F73">
        <w:rPr>
          <w:rFonts w:cs="Georgia"/>
          <w:szCs w:val="22"/>
        </w:rPr>
        <w:t xml:space="preserve">a může být měněna a doplňována pouze písemnými dodatky podepsanými všemi Stranami. Změna této </w:t>
      </w:r>
      <w:r w:rsidR="00A8596A" w:rsidRPr="005A1F73">
        <w:rPr>
          <w:rFonts w:cs="Georgia"/>
          <w:szCs w:val="22"/>
        </w:rPr>
        <w:t>Smlouv</w:t>
      </w:r>
      <w:r w:rsidRPr="005A1F73">
        <w:rPr>
          <w:rFonts w:cs="Georgia"/>
          <w:szCs w:val="22"/>
        </w:rPr>
        <w:t xml:space="preserve">y v jiné, než písemné formě je tímto vyloučena. Za písemnou formu nebude pro tento účel považována výměna e-mailových či jiných elektronických zpráv. Není-li pro změnu této </w:t>
      </w:r>
      <w:r w:rsidR="00A8596A" w:rsidRPr="005A1F73">
        <w:rPr>
          <w:rFonts w:cs="Georgia"/>
          <w:szCs w:val="22"/>
        </w:rPr>
        <w:t>Smlouv</w:t>
      </w:r>
      <w:r w:rsidRPr="005A1F73">
        <w:rPr>
          <w:rFonts w:cs="Georgia"/>
          <w:szCs w:val="22"/>
        </w:rPr>
        <w:t>y dodržena forma ujednaná Stranami, lze neplatnost takovéto změny namítnout i v případě, bylo-li již plněno.</w:t>
      </w:r>
    </w:p>
    <w:p w14:paraId="519D0A33" w14:textId="77777777" w:rsidR="0032437F" w:rsidRPr="005A1F73" w:rsidRDefault="0032437F">
      <w:pPr>
        <w:pStyle w:val="Normln0"/>
        <w:ind w:left="567"/>
        <w:jc w:val="both"/>
      </w:pPr>
    </w:p>
    <w:p w14:paraId="109D3307" w14:textId="38CC0E93" w:rsidR="0032437F" w:rsidRPr="005A1F73" w:rsidRDefault="00A9152A">
      <w:pPr>
        <w:pStyle w:val="Normln0"/>
        <w:numPr>
          <w:ilvl w:val="0"/>
          <w:numId w:val="13"/>
        </w:numPr>
        <w:ind w:left="567" w:hanging="567"/>
        <w:jc w:val="both"/>
      </w:pPr>
      <w:r w:rsidRPr="005A1F73">
        <w:t xml:space="preserve">Tato </w:t>
      </w:r>
      <w:r w:rsidR="00A8596A" w:rsidRPr="005A1F73">
        <w:t>Smlouv</w:t>
      </w:r>
      <w:r w:rsidRPr="005A1F73">
        <w:t xml:space="preserve">a je vyhotovena ve dvou stejnopisech, z nichž každá smluvní strana obdrží jedno vyhotovení. Tato </w:t>
      </w:r>
      <w:r w:rsidR="00A8596A" w:rsidRPr="005A1F73">
        <w:t>Smlouv</w:t>
      </w:r>
      <w:r w:rsidRPr="005A1F73">
        <w:t>a může být podepsána elektronickým podpisem.</w:t>
      </w:r>
    </w:p>
    <w:p w14:paraId="79BB479D" w14:textId="77777777" w:rsidR="0032437F" w:rsidRPr="005A1F73" w:rsidRDefault="0032437F">
      <w:pPr>
        <w:pStyle w:val="Normln0"/>
        <w:ind w:left="567"/>
        <w:jc w:val="both"/>
      </w:pPr>
    </w:p>
    <w:p w14:paraId="20B75B75" w14:textId="7018DC85" w:rsidR="0032437F" w:rsidRPr="005A1F73" w:rsidRDefault="00A9152A">
      <w:pPr>
        <w:pStyle w:val="Normln0"/>
        <w:numPr>
          <w:ilvl w:val="0"/>
          <w:numId w:val="14"/>
        </w:numPr>
        <w:ind w:left="567" w:hanging="567"/>
        <w:jc w:val="both"/>
      </w:pPr>
      <w:r w:rsidRPr="005A1F73">
        <w:t xml:space="preserve">Tato </w:t>
      </w:r>
      <w:r w:rsidR="00A8596A" w:rsidRPr="005A1F73">
        <w:t>Smlouv</w:t>
      </w:r>
      <w:r w:rsidRPr="005A1F73">
        <w:t xml:space="preserve">a nabývá platnosti dnem jejího podpisu oběma smluvními stranami a účinnosti dnem jejího zveřejnění v registru smluv. </w:t>
      </w:r>
      <w:r w:rsidRPr="005A1F73">
        <w:tab/>
        <w:t xml:space="preserve">Odběratel se zavazuje zajistit zveřejnění této </w:t>
      </w:r>
      <w:r w:rsidR="00A8596A" w:rsidRPr="005A1F73">
        <w:t>Smlouv</w:t>
      </w:r>
      <w:r w:rsidRPr="005A1F73">
        <w:t xml:space="preserve">y v registru smluv </w:t>
      </w:r>
      <w:r w:rsidRPr="005A1F73">
        <w:tab/>
        <w:t xml:space="preserve">neprodleně po podpisu této </w:t>
      </w:r>
      <w:r w:rsidR="00A8596A" w:rsidRPr="005A1F73">
        <w:t>Smlouv</w:t>
      </w:r>
      <w:r w:rsidRPr="005A1F73">
        <w:t>y smluvními stranami.</w:t>
      </w:r>
    </w:p>
    <w:p w14:paraId="353C5013" w14:textId="77777777" w:rsidR="0032437F" w:rsidRPr="005A1F73" w:rsidRDefault="0032437F">
      <w:pPr>
        <w:pStyle w:val="Normln0"/>
        <w:ind w:left="567"/>
        <w:jc w:val="both"/>
      </w:pPr>
    </w:p>
    <w:p w14:paraId="65D8C80F" w14:textId="5AC678C9" w:rsidR="0032437F" w:rsidRPr="005A1F73" w:rsidRDefault="00A9152A">
      <w:pPr>
        <w:pStyle w:val="Normln0"/>
        <w:numPr>
          <w:ilvl w:val="0"/>
          <w:numId w:val="15"/>
        </w:numPr>
        <w:ind w:left="567" w:hanging="567"/>
        <w:jc w:val="both"/>
      </w:pPr>
      <w:r w:rsidRPr="005A1F73">
        <w:rPr>
          <w:rFonts w:cs="Georgia"/>
          <w:szCs w:val="22"/>
        </w:rPr>
        <w:t xml:space="preserve">Tato </w:t>
      </w:r>
      <w:r w:rsidR="00A8596A" w:rsidRPr="005A1F73">
        <w:rPr>
          <w:rFonts w:cs="Georgia"/>
          <w:szCs w:val="22"/>
        </w:rPr>
        <w:t>Smlouv</w:t>
      </w:r>
      <w:r w:rsidRPr="005A1F73">
        <w:rPr>
          <w:rFonts w:cs="Georgia"/>
          <w:szCs w:val="22"/>
        </w:rPr>
        <w:t>a a vztahy z ní vyplývající se řídí právním řádem České republiky, zejména zákonem č. 89/2012 Sb., občanský zákoník, ve znění pozdějších předpisů.</w:t>
      </w:r>
    </w:p>
    <w:p w14:paraId="487FDB83" w14:textId="77777777" w:rsidR="0032437F" w:rsidRPr="005A1F73" w:rsidRDefault="0032437F">
      <w:pPr>
        <w:pStyle w:val="Normln0"/>
        <w:ind w:left="567"/>
        <w:jc w:val="both"/>
      </w:pPr>
    </w:p>
    <w:p w14:paraId="6C15184A" w14:textId="7DE6C577" w:rsidR="0032437F" w:rsidRPr="005A1F73" w:rsidRDefault="00A9152A">
      <w:pPr>
        <w:pStyle w:val="Normln0"/>
        <w:numPr>
          <w:ilvl w:val="0"/>
          <w:numId w:val="21"/>
        </w:numPr>
        <w:ind w:left="567" w:hanging="567"/>
        <w:jc w:val="both"/>
      </w:pPr>
      <w:r w:rsidRPr="005A1F73">
        <w:t xml:space="preserve">Skutečnosti uvedené v této </w:t>
      </w:r>
      <w:r w:rsidR="00A8596A" w:rsidRPr="005A1F73">
        <w:t>Smlouv</w:t>
      </w:r>
      <w:r w:rsidRPr="005A1F73">
        <w:t xml:space="preserve">ě nebudou smluvními stranami považovány za obchodní tajemství ve smyslu ustanovení § 504 občanského zákoníku. Považuje-li Dodavatel některé skutečnosti uvedené ve </w:t>
      </w:r>
      <w:r w:rsidR="00A8596A" w:rsidRPr="005A1F73">
        <w:t>Smlouv</w:t>
      </w:r>
      <w:r w:rsidRPr="005A1F73">
        <w:t xml:space="preserve">ě za obchodní tajemství, budou tyto skutečnosti uvedeny v příloze </w:t>
      </w:r>
      <w:r w:rsidR="00A8596A" w:rsidRPr="005A1F73">
        <w:t>Smlouv</w:t>
      </w:r>
      <w:r w:rsidRPr="005A1F73">
        <w:t>y s tím, že cena za plnění nemůže být v souladu se zákonem o registru smluv obchodním tajemstvím.</w:t>
      </w:r>
    </w:p>
    <w:p w14:paraId="0051B7B6" w14:textId="77777777" w:rsidR="0032437F" w:rsidRPr="005A1F73" w:rsidRDefault="0032437F">
      <w:pPr>
        <w:pStyle w:val="Normln0"/>
        <w:ind w:left="567"/>
        <w:jc w:val="both"/>
      </w:pPr>
    </w:p>
    <w:p w14:paraId="5A017916" w14:textId="3E065CB2" w:rsidR="0032437F" w:rsidRPr="005A1F73" w:rsidRDefault="00A9152A">
      <w:pPr>
        <w:pStyle w:val="Normln0"/>
        <w:numPr>
          <w:ilvl w:val="0"/>
          <w:numId w:val="16"/>
        </w:numPr>
        <w:ind w:left="567" w:hanging="567"/>
        <w:jc w:val="both"/>
      </w:pPr>
      <w:r w:rsidRPr="005A1F73">
        <w:rPr>
          <w:rFonts w:cs="Georgia"/>
          <w:szCs w:val="22"/>
          <w:lang w:eastAsia="cs-CZ"/>
        </w:rPr>
        <w:t xml:space="preserve">Smluvní strany prohlašují, že si tuto </w:t>
      </w:r>
      <w:r w:rsidR="00A8596A" w:rsidRPr="005A1F73">
        <w:rPr>
          <w:rFonts w:cs="Georgia"/>
          <w:szCs w:val="22"/>
          <w:lang w:eastAsia="cs-CZ"/>
        </w:rPr>
        <w:t>Smlouv</w:t>
      </w:r>
      <w:r w:rsidRPr="005A1F73">
        <w:rPr>
          <w:rFonts w:cs="Georgia"/>
          <w:szCs w:val="22"/>
          <w:lang w:eastAsia="cs-CZ"/>
        </w:rPr>
        <w:t>u přečetly, že s ní souhlasí a na důkaz své pravé a svobodné vůle připojují své podpisy.</w:t>
      </w:r>
    </w:p>
    <w:p w14:paraId="058F3523" w14:textId="77777777" w:rsidR="0032437F" w:rsidRDefault="0032437F">
      <w:pPr>
        <w:pStyle w:val="Podpis"/>
        <w:keepNext/>
        <w:keepLines/>
        <w:spacing w:before="0"/>
      </w:pPr>
    </w:p>
    <w:p w14:paraId="61F6300B" w14:textId="77777777" w:rsidR="0032437F" w:rsidRDefault="0032437F">
      <w:pPr>
        <w:pStyle w:val="Podpis"/>
        <w:keepNext/>
        <w:keepLines/>
        <w:spacing w:before="0"/>
      </w:pPr>
    </w:p>
    <w:p w14:paraId="3C9DF5E8" w14:textId="77777777" w:rsidR="0032437F" w:rsidRDefault="00A9152A">
      <w:pPr>
        <w:pStyle w:val="Podpis"/>
        <w:keepNext/>
        <w:keepLines/>
        <w:spacing w:before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12EF8BF1" w14:textId="77777777" w:rsidR="0032437F" w:rsidRDefault="0032437F">
      <w:pPr>
        <w:pStyle w:val="Podpis"/>
        <w:keepNext/>
        <w:keepLines/>
        <w:spacing w:before="0"/>
        <w:rPr>
          <w:b w:val="0"/>
        </w:rPr>
      </w:pPr>
    </w:p>
    <w:p w14:paraId="0AD85B0B" w14:textId="77777777" w:rsidR="0032437F" w:rsidRDefault="0032437F">
      <w:pPr>
        <w:pStyle w:val="Podpis"/>
        <w:keepNext/>
        <w:keepLines/>
        <w:spacing w:before="0"/>
        <w:rPr>
          <w:b w:val="0"/>
        </w:rPr>
      </w:pPr>
    </w:p>
    <w:p w14:paraId="29297B35" w14:textId="77777777" w:rsidR="0032437F" w:rsidRDefault="0032437F">
      <w:pPr>
        <w:pStyle w:val="Podpis"/>
        <w:keepNext/>
        <w:keepLines/>
        <w:spacing w:before="0"/>
        <w:rPr>
          <w:b w:val="0"/>
        </w:rPr>
      </w:pPr>
    </w:p>
    <w:p w14:paraId="37685B4C" w14:textId="77777777" w:rsidR="0032437F" w:rsidRDefault="0032437F">
      <w:pPr>
        <w:pStyle w:val="Podpis"/>
        <w:keepNext/>
        <w:keepLines/>
        <w:spacing w:before="0"/>
        <w:rPr>
          <w:b w:val="0"/>
        </w:rPr>
      </w:pPr>
    </w:p>
    <w:p w14:paraId="3983518B" w14:textId="12B84E08" w:rsidR="0032437F" w:rsidRPr="00610A60" w:rsidRDefault="00A9152A">
      <w:pPr>
        <w:pStyle w:val="Podpis"/>
        <w:keepNext/>
        <w:keepLines/>
        <w:spacing w:before="0"/>
        <w:rPr>
          <w:b w:val="0"/>
          <w:bCs/>
        </w:rPr>
      </w:pPr>
      <w:r>
        <w:rPr>
          <w:b w:val="0"/>
        </w:rPr>
        <w:t>V Praze dne _________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610A60" w:rsidRPr="00610A60">
        <w:rPr>
          <w:b w:val="0"/>
          <w:bCs/>
          <w:szCs w:val="22"/>
        </w:rPr>
        <w:t>V Ostravě dne 22.03.2021</w:t>
      </w:r>
    </w:p>
    <w:p w14:paraId="7DDC20A7" w14:textId="77777777" w:rsidR="0032437F" w:rsidRDefault="0032437F">
      <w:pPr>
        <w:pStyle w:val="Podpis"/>
        <w:keepNext/>
        <w:keepLines/>
        <w:spacing w:before="0"/>
        <w:rPr>
          <w:b w:val="0"/>
        </w:rPr>
      </w:pPr>
    </w:p>
    <w:p w14:paraId="00DD9ABC" w14:textId="77777777" w:rsidR="0032437F" w:rsidRDefault="0032437F">
      <w:pPr>
        <w:pStyle w:val="Podpis"/>
        <w:keepNext/>
        <w:keepLines/>
        <w:spacing w:before="0"/>
      </w:pPr>
    </w:p>
    <w:p w14:paraId="5085DFB5" w14:textId="77777777" w:rsidR="0032437F" w:rsidRDefault="0032437F">
      <w:pPr>
        <w:pStyle w:val="Podpis"/>
        <w:keepNext/>
        <w:keepLines/>
        <w:spacing w:before="0"/>
      </w:pPr>
    </w:p>
    <w:p w14:paraId="3AE4128C" w14:textId="77777777" w:rsidR="0032437F" w:rsidRDefault="0032437F">
      <w:pPr>
        <w:pStyle w:val="Podpis"/>
        <w:keepNext/>
        <w:keepLines/>
        <w:spacing w:before="0"/>
      </w:pPr>
    </w:p>
    <w:p w14:paraId="5AA86A76" w14:textId="77777777" w:rsidR="0032437F" w:rsidRDefault="0032437F">
      <w:pPr>
        <w:pStyle w:val="Podpis"/>
        <w:keepNext/>
        <w:keepLines/>
        <w:spacing w:before="0"/>
      </w:pPr>
    </w:p>
    <w:p w14:paraId="0A091666" w14:textId="77777777" w:rsidR="0032437F" w:rsidRDefault="0032437F">
      <w:pPr>
        <w:pStyle w:val="Podpis"/>
        <w:keepNext/>
        <w:keepLines/>
        <w:spacing w:before="0"/>
      </w:pPr>
    </w:p>
    <w:p w14:paraId="19ACFF41" w14:textId="77777777" w:rsidR="0032437F" w:rsidRDefault="0032437F">
      <w:pPr>
        <w:pStyle w:val="Podpis"/>
        <w:keepNext/>
        <w:keepLines/>
        <w:spacing w:before="0"/>
      </w:pPr>
    </w:p>
    <w:p w14:paraId="1CC91CEF" w14:textId="77777777" w:rsidR="0032437F" w:rsidRDefault="00A9152A">
      <w:pPr>
        <w:pStyle w:val="Podpis"/>
        <w:keepNext/>
        <w:keepLines/>
        <w:spacing w:before="0"/>
      </w:pPr>
      <w:r>
        <w:t>_____________________</w:t>
      </w:r>
      <w:r>
        <w:tab/>
      </w:r>
      <w:r>
        <w:tab/>
      </w:r>
      <w:r>
        <w:tab/>
        <w:t>_____________________</w:t>
      </w:r>
    </w:p>
    <w:p w14:paraId="6A67B8C4" w14:textId="69D88F9D" w:rsidR="0032437F" w:rsidRPr="00610A60" w:rsidRDefault="00600227">
      <w:pPr>
        <w:pStyle w:val="Podpis"/>
        <w:keepNext/>
        <w:keepLines/>
        <w:spacing w:before="0"/>
        <w:rPr>
          <w:b w:val="0"/>
          <w:bCs/>
        </w:rPr>
      </w:pPr>
      <w:r>
        <w:rPr>
          <w:b w:val="0"/>
        </w:rPr>
        <w:t>XXX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A9152A">
        <w:rPr>
          <w:b w:val="0"/>
        </w:rPr>
        <w:tab/>
      </w:r>
      <w:r w:rsidR="00A9152A">
        <w:rPr>
          <w:b w:val="0"/>
        </w:rPr>
        <w:tab/>
      </w:r>
      <w:r w:rsidR="00A9152A">
        <w:rPr>
          <w:b w:val="0"/>
        </w:rPr>
        <w:tab/>
      </w:r>
      <w:r w:rsidR="00A9152A">
        <w:rPr>
          <w:b w:val="0"/>
        </w:rPr>
        <w:tab/>
      </w:r>
      <w:r>
        <w:rPr>
          <w:b w:val="0"/>
        </w:rPr>
        <w:t>XXX</w:t>
      </w:r>
      <w:r w:rsidR="00610A60" w:rsidRPr="00610A60">
        <w:rPr>
          <w:b w:val="0"/>
          <w:bCs/>
        </w:rPr>
        <w:t>, na základě plné</w:t>
      </w:r>
    </w:p>
    <w:p w14:paraId="28281D08" w14:textId="652430BD" w:rsidR="0032437F" w:rsidRDefault="00A9152A">
      <w:pPr>
        <w:pStyle w:val="Podpis"/>
        <w:keepNext/>
        <w:keepLines/>
        <w:spacing w:before="0"/>
        <w:rPr>
          <w:b w:val="0"/>
        </w:rPr>
      </w:pPr>
      <w:r>
        <w:rPr>
          <w:b w:val="0"/>
        </w:rPr>
        <w:t>ředitel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610A60" w:rsidRPr="00610A60">
        <w:rPr>
          <w:b w:val="0"/>
          <w:bCs/>
        </w:rPr>
        <w:t>moci</w:t>
      </w:r>
      <w:r>
        <w:rPr>
          <w:b w:val="0"/>
        </w:rPr>
        <w:tab/>
      </w:r>
    </w:p>
    <w:p w14:paraId="25EE8FFA" w14:textId="2A0222FC" w:rsidR="0032437F" w:rsidRDefault="00A9152A">
      <w:pPr>
        <w:pStyle w:val="Podpis"/>
        <w:keepNext/>
        <w:keepLines/>
        <w:spacing w:before="0"/>
        <w:rPr>
          <w:b w:val="0"/>
        </w:rPr>
      </w:pPr>
      <w:r>
        <w:rPr>
          <w:b w:val="0"/>
        </w:rPr>
        <w:t xml:space="preserve">Česká centrála cestovního ruchu </w:t>
      </w:r>
      <w:r w:rsidR="00A8596A">
        <w:rPr>
          <w:b w:val="0"/>
        </w:rPr>
        <w:t xml:space="preserve">– </w:t>
      </w:r>
      <w:r>
        <w:rPr>
          <w:b w:val="0"/>
        </w:rPr>
        <w:tab/>
      </w:r>
      <w:r>
        <w:rPr>
          <w:b w:val="0"/>
        </w:rPr>
        <w:tab/>
      </w:r>
      <w:r w:rsidR="00610A60">
        <w:rPr>
          <w:b w:val="0"/>
        </w:rPr>
        <w:tab/>
      </w:r>
      <w:r w:rsidR="00610A60" w:rsidRPr="00610A60">
        <w:rPr>
          <w:b w:val="0"/>
        </w:rPr>
        <w:t>XEVOS Solutions s.r.o.</w:t>
      </w:r>
    </w:p>
    <w:p w14:paraId="4C163C04" w14:textId="77777777" w:rsidR="0032437F" w:rsidRDefault="00A9152A">
      <w:pPr>
        <w:pStyle w:val="Podpis"/>
        <w:keepNext/>
        <w:keepLines/>
        <w:spacing w:before="0"/>
      </w:pPr>
      <w:r>
        <w:rPr>
          <w:b w:val="0"/>
        </w:rPr>
        <w:t>CzechTourism</w:t>
      </w:r>
    </w:p>
    <w:sectPr w:rsidR="0032437F">
      <w:headerReference w:type="default" r:id="rId8"/>
      <w:footerReference w:type="default" r:id="rId9"/>
      <w:headerReference w:type="first" r:id="rId10"/>
      <w:pgSz w:w="11906" w:h="16838"/>
      <w:pgMar w:top="737" w:right="1418" w:bottom="1418" w:left="2041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29A3" w14:textId="77777777" w:rsidR="0033694D" w:rsidRDefault="0033694D">
      <w:r>
        <w:separator/>
      </w:r>
    </w:p>
  </w:endnote>
  <w:endnote w:type="continuationSeparator" w:id="0">
    <w:p w14:paraId="28FA9C58" w14:textId="77777777" w:rsidR="0033694D" w:rsidRDefault="003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8BFD" w14:textId="77777777" w:rsidR="0032437F" w:rsidRDefault="00A9152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67F68974" wp14:editId="7804168E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3070" cy="109220"/>
              <wp:effectExtent l="0" t="0" r="6350" b="6350"/>
              <wp:wrapNone/>
              <wp:docPr id="10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360" cy="10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0B46F9" w14:textId="77777777" w:rsidR="0032437F" w:rsidRDefault="00A9152A">
                          <w:pPr>
                            <w:pStyle w:val="Obsahrmce"/>
                            <w:spacing w:line="180" w:lineRule="exac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F68974" id="_x0000_s1029" style="position:absolute;margin-left:34pt;margin-top:799.45pt;width:34.1pt;height:8.6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" filled="f" stroked="f">
              <v:textbox inset="0,0,0,0">
                <w:txbxContent>
                  <w:p w14:paraId="550B46F9" w14:textId="77777777" w:rsidR="0032437F" w:rsidRDefault="00A9152A">
                    <w:pPr>
                      <w:pStyle w:val="Obsahrmce"/>
                      <w:spacing w:line="18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4FE2499C" wp14:editId="372EC19C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41245" cy="289560"/>
              <wp:effectExtent l="0" t="0" r="3175" b="0"/>
              <wp:wrapNone/>
              <wp:docPr id="12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720" cy="28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B8EEE4" w14:textId="77777777" w:rsidR="0032437F" w:rsidRDefault="00A9152A">
                          <w:pPr>
                            <w:pStyle w:val="Zpa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Odběratel:</w:t>
                          </w:r>
                        </w:p>
                      </w:txbxContent>
                    </wps:txbx>
                    <wps:bodyPr lIns="0" tIns="0" rIns="0" bIns="684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E2499C" id="Text Box 11" o:spid="_x0000_s1030" style="position:absolute;margin-left:102.05pt;margin-top:785.3pt;width:184.35pt;height:22.8pt;z-index:-50331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" filled="f" stroked="f">
              <v:textbox inset="0,0,0,.19mm">
                <w:txbxContent>
                  <w:p w14:paraId="43B8EEE4" w14:textId="77777777" w:rsidR="0032437F" w:rsidRDefault="00A9152A">
                    <w:pPr>
                      <w:pStyle w:val="Zpa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Odběratel: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1" behindDoc="1" locked="0" layoutInCell="1" allowOverlap="1" wp14:anchorId="17C652A5" wp14:editId="2E5D36AB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41245" cy="289560"/>
              <wp:effectExtent l="0" t="0" r="3175" b="0"/>
              <wp:wrapNone/>
              <wp:docPr id="14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720" cy="28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4334BC" w14:textId="77777777" w:rsidR="0032437F" w:rsidRDefault="00A9152A">
                          <w:pPr>
                            <w:pStyle w:val="Zpa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Dodavatel:</w:t>
                          </w:r>
                        </w:p>
                      </w:txbxContent>
                    </wps:txbx>
                    <wps:bodyPr lIns="0" tIns="0" rIns="0" bIns="684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52A5" id="Text Box 12" o:spid="_x0000_s1031" style="position:absolute;margin-left:340.2pt;margin-top:785.3pt;width:184.35pt;height:22.8pt;z-index:-503316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" filled="f" stroked="f">
              <v:textbox inset="0,0,0,.19mm">
                <w:txbxContent>
                  <w:p w14:paraId="3A4334BC" w14:textId="77777777" w:rsidR="0032437F" w:rsidRDefault="00A9152A">
                    <w:pPr>
                      <w:pStyle w:val="Zpa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Dodavatel: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42CD" w14:textId="77777777" w:rsidR="0033694D" w:rsidRDefault="0033694D">
      <w:r>
        <w:separator/>
      </w:r>
    </w:p>
  </w:footnote>
  <w:footnote w:type="continuationSeparator" w:id="0">
    <w:p w14:paraId="0D46B1DE" w14:textId="77777777" w:rsidR="0033694D" w:rsidRDefault="0033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7360" w14:textId="77777777" w:rsidR="0032437F" w:rsidRDefault="003243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7033" w14:textId="77777777" w:rsidR="0032437F" w:rsidRDefault="0032437F">
    <w:pPr>
      <w:pStyle w:val="Zhlav"/>
    </w:pPr>
  </w:p>
  <w:p w14:paraId="22FF43A7" w14:textId="77777777" w:rsidR="0032437F" w:rsidRDefault="00A9152A">
    <w:pPr>
      <w:pStyle w:val="Zhlav"/>
      <w:spacing w:after="1740"/>
    </w:pP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490716D6" wp14:editId="3003EBFB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8990" cy="433070"/>
              <wp:effectExtent l="0" t="0" r="5080" b="6350"/>
              <wp:wrapNone/>
              <wp:docPr id="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360" cy="43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769301" w14:textId="77777777" w:rsidR="0032437F" w:rsidRDefault="00A9152A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0716D6" id="Text Box 8" o:spid="_x0000_s1032" style="position:absolute;margin-left:297.7pt;margin-top:31.2pt;width:263.7pt;height:34.1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" filled="f" stroked="f">
              <v:textbox inset="0,0,0,0">
                <w:txbxContent>
                  <w:p w14:paraId="6E769301" w14:textId="77777777" w:rsidR="0032437F" w:rsidRDefault="00A9152A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33350" distR="114300" simplePos="0" relativeHeight="10" behindDoc="1" locked="0" layoutInCell="1" allowOverlap="1" wp14:anchorId="2180C6AA" wp14:editId="6452305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6B5068"/>
    <w:multiLevelType w:val="multilevel"/>
    <w:tmpl w:val="7F8CBB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4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6C5A88"/>
    <w:multiLevelType w:val="multilevel"/>
    <w:tmpl w:val="8110CC26"/>
    <w:lvl w:ilvl="0">
      <w:start w:val="2"/>
      <w:numFmt w:val="decimal"/>
      <w:lvlText w:val="%1.2."/>
      <w:lvlJc w:val="left"/>
      <w:pPr>
        <w:ind w:left="720" w:hanging="360"/>
      </w:pPr>
      <w:rPr>
        <w:rFonts w:ascii="Georgia" w:hAnsi="Georgia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0834"/>
    <w:multiLevelType w:val="multilevel"/>
    <w:tmpl w:val="E4A04CE8"/>
    <w:lvl w:ilvl="0">
      <w:start w:val="8"/>
      <w:numFmt w:val="decimal"/>
      <w:lvlText w:val="%1.5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4" w15:restartNumberingAfterBreak="0">
    <w:nsid w:val="155F2408"/>
    <w:multiLevelType w:val="multilevel"/>
    <w:tmpl w:val="992216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7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E53505"/>
    <w:multiLevelType w:val="multilevel"/>
    <w:tmpl w:val="09DEEC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5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60508C"/>
    <w:multiLevelType w:val="multilevel"/>
    <w:tmpl w:val="5E22A2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4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812CAE"/>
    <w:multiLevelType w:val="multilevel"/>
    <w:tmpl w:val="945C165E"/>
    <w:lvl w:ilvl="0">
      <w:start w:val="7"/>
      <w:numFmt w:val="decimal"/>
      <w:lvlText w:val="%1.7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8" w15:restartNumberingAfterBreak="0">
    <w:nsid w:val="1FC91086"/>
    <w:multiLevelType w:val="multilevel"/>
    <w:tmpl w:val="0E089832"/>
    <w:lvl w:ilvl="0">
      <w:start w:val="5"/>
      <w:numFmt w:val="decimal"/>
      <w:lvlText w:val="%1.8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9" w15:restartNumberingAfterBreak="0">
    <w:nsid w:val="20E9468D"/>
    <w:multiLevelType w:val="multilevel"/>
    <w:tmpl w:val="8E98DCFE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b/>
        <w:i w:val="0"/>
      </w:rPr>
    </w:lvl>
  </w:abstractNum>
  <w:abstractNum w:abstractNumId="10" w15:restartNumberingAfterBreak="0">
    <w:nsid w:val="2122587F"/>
    <w:multiLevelType w:val="multilevel"/>
    <w:tmpl w:val="FC0E59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3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AE39BA"/>
    <w:multiLevelType w:val="multilevel"/>
    <w:tmpl w:val="82A4436A"/>
    <w:lvl w:ilvl="0">
      <w:start w:val="7"/>
      <w:numFmt w:val="decimal"/>
      <w:lvlText w:val="%1.2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12" w15:restartNumberingAfterBreak="0">
    <w:nsid w:val="23C62C07"/>
    <w:multiLevelType w:val="multilevel"/>
    <w:tmpl w:val="8B3869F8"/>
    <w:lvl w:ilvl="0">
      <w:start w:val="6"/>
      <w:numFmt w:val="decimal"/>
      <w:lvlText w:val="%1.1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13" w15:restartNumberingAfterBreak="0">
    <w:nsid w:val="2454599B"/>
    <w:multiLevelType w:val="multilevel"/>
    <w:tmpl w:val="CD8053BA"/>
    <w:lvl w:ilvl="0">
      <w:start w:val="8"/>
      <w:numFmt w:val="decimal"/>
      <w:lvlText w:val="%1.6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14" w15:restartNumberingAfterBreak="0">
    <w:nsid w:val="246E3956"/>
    <w:multiLevelType w:val="multilevel"/>
    <w:tmpl w:val="992216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7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5AE46EB"/>
    <w:multiLevelType w:val="multilevel"/>
    <w:tmpl w:val="009E0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6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69F5756"/>
    <w:multiLevelType w:val="multilevel"/>
    <w:tmpl w:val="009E0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6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7260BEB"/>
    <w:multiLevelType w:val="multilevel"/>
    <w:tmpl w:val="E1B8EE62"/>
    <w:lvl w:ilvl="0">
      <w:start w:val="4"/>
      <w:numFmt w:val="decimal"/>
      <w:lvlText w:val="%1.3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5FAA"/>
    <w:multiLevelType w:val="multilevel"/>
    <w:tmpl w:val="D6A4E35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2.1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 w15:restartNumberingAfterBreak="0">
    <w:nsid w:val="2FFA5909"/>
    <w:multiLevelType w:val="hybridMultilevel"/>
    <w:tmpl w:val="FCE45738"/>
    <w:lvl w:ilvl="0" w:tplc="9A6C9C70">
      <w:start w:val="3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A2EF0"/>
    <w:multiLevelType w:val="multilevel"/>
    <w:tmpl w:val="AE20936A"/>
    <w:lvl w:ilvl="0">
      <w:start w:val="7"/>
      <w:numFmt w:val="decimal"/>
      <w:lvlText w:val="%1.5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21" w15:restartNumberingAfterBreak="0">
    <w:nsid w:val="3ADC5BDC"/>
    <w:multiLevelType w:val="multilevel"/>
    <w:tmpl w:val="94F85A46"/>
    <w:lvl w:ilvl="0">
      <w:start w:val="2"/>
      <w:numFmt w:val="decimal"/>
      <w:lvlText w:val="%1.3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B63EE"/>
    <w:multiLevelType w:val="multilevel"/>
    <w:tmpl w:val="D152B50C"/>
    <w:lvl w:ilvl="0">
      <w:start w:val="7"/>
      <w:numFmt w:val="decimal"/>
      <w:lvlText w:val="%1.8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23" w15:restartNumberingAfterBreak="0">
    <w:nsid w:val="3E256330"/>
    <w:multiLevelType w:val="multilevel"/>
    <w:tmpl w:val="C4568E40"/>
    <w:lvl w:ilvl="0">
      <w:start w:val="8"/>
      <w:numFmt w:val="decimal"/>
      <w:lvlText w:val="%1.3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24" w15:restartNumberingAfterBreak="0">
    <w:nsid w:val="412F7152"/>
    <w:multiLevelType w:val="multilevel"/>
    <w:tmpl w:val="4D7AAEEE"/>
    <w:lvl w:ilvl="0">
      <w:start w:val="5"/>
      <w:numFmt w:val="decimal"/>
      <w:lvlText w:val="%1.4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ACA77FB"/>
    <w:multiLevelType w:val="multilevel"/>
    <w:tmpl w:val="9B9AC9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5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705DF3"/>
    <w:multiLevelType w:val="multilevel"/>
    <w:tmpl w:val="309ADFA8"/>
    <w:lvl w:ilvl="0">
      <w:start w:val="5"/>
      <w:numFmt w:val="decimal"/>
      <w:lvlText w:val="%1.9."/>
      <w:lvlJc w:val="left"/>
      <w:pPr>
        <w:tabs>
          <w:tab w:val="num" w:pos="1287"/>
        </w:tabs>
        <w:ind w:left="1287" w:hanging="72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hint="default"/>
      </w:rPr>
    </w:lvl>
  </w:abstractNum>
  <w:abstractNum w:abstractNumId="27" w15:restartNumberingAfterBreak="0">
    <w:nsid w:val="4EF55ED0"/>
    <w:multiLevelType w:val="multilevel"/>
    <w:tmpl w:val="47A620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3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03E1258"/>
    <w:multiLevelType w:val="multilevel"/>
    <w:tmpl w:val="D194B2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b/>
        <w:i w:val="0"/>
      </w:rPr>
    </w:lvl>
  </w:abstractNum>
  <w:abstractNum w:abstractNumId="29" w15:restartNumberingAfterBreak="0">
    <w:nsid w:val="50C31967"/>
    <w:multiLevelType w:val="multilevel"/>
    <w:tmpl w:val="940E4FA8"/>
    <w:lvl w:ilvl="0">
      <w:start w:val="8"/>
      <w:numFmt w:val="decimal"/>
      <w:lvlText w:val="%1.4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30" w15:restartNumberingAfterBreak="0">
    <w:nsid w:val="543652EC"/>
    <w:multiLevelType w:val="multilevel"/>
    <w:tmpl w:val="E1EA4A06"/>
    <w:lvl w:ilvl="0">
      <w:start w:val="7"/>
      <w:numFmt w:val="decimal"/>
      <w:lvlText w:val="%1.1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31" w15:restartNumberingAfterBreak="0">
    <w:nsid w:val="544E025A"/>
    <w:multiLevelType w:val="multilevel"/>
    <w:tmpl w:val="47A620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3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8BC7F30"/>
    <w:multiLevelType w:val="multilevel"/>
    <w:tmpl w:val="2CBA5D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BF1065E"/>
    <w:multiLevelType w:val="multilevel"/>
    <w:tmpl w:val="06FC3602"/>
    <w:lvl w:ilvl="0">
      <w:start w:val="8"/>
      <w:numFmt w:val="decimal"/>
      <w:lvlText w:val="%1.2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34" w15:restartNumberingAfterBreak="0">
    <w:nsid w:val="5CEA3E7D"/>
    <w:multiLevelType w:val="multilevel"/>
    <w:tmpl w:val="10B67FB2"/>
    <w:lvl w:ilvl="0">
      <w:start w:val="4"/>
      <w:numFmt w:val="decimal"/>
      <w:lvlText w:val="%1.2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F6FFA"/>
    <w:multiLevelType w:val="multilevel"/>
    <w:tmpl w:val="23CCBB66"/>
    <w:lvl w:ilvl="0">
      <w:start w:val="8"/>
      <w:numFmt w:val="decimal"/>
      <w:lvlText w:val="%1.1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36" w15:restartNumberingAfterBreak="0">
    <w:nsid w:val="5FF63B94"/>
    <w:multiLevelType w:val="multilevel"/>
    <w:tmpl w:val="8CF8AB2A"/>
    <w:lvl w:ilvl="0">
      <w:start w:val="4"/>
      <w:numFmt w:val="decimal"/>
      <w:lvlText w:val="%1.4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4653B6C"/>
    <w:multiLevelType w:val="multilevel"/>
    <w:tmpl w:val="D7C65A54"/>
    <w:lvl w:ilvl="0">
      <w:start w:val="7"/>
      <w:numFmt w:val="decimal"/>
      <w:lvlText w:val="%1.4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38" w15:restartNumberingAfterBreak="0">
    <w:nsid w:val="659604E4"/>
    <w:multiLevelType w:val="multilevel"/>
    <w:tmpl w:val="E8D48B20"/>
    <w:lvl w:ilvl="0">
      <w:start w:val="5"/>
      <w:numFmt w:val="decimal"/>
      <w:lvlText w:val="%1.4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D79B6"/>
    <w:multiLevelType w:val="multilevel"/>
    <w:tmpl w:val="160C2460"/>
    <w:lvl w:ilvl="0">
      <w:start w:val="7"/>
      <w:numFmt w:val="decimal"/>
      <w:lvlText w:val="%1.3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40" w15:restartNumberingAfterBreak="0">
    <w:nsid w:val="6CC8001A"/>
    <w:multiLevelType w:val="multilevel"/>
    <w:tmpl w:val="309ADFA8"/>
    <w:lvl w:ilvl="0">
      <w:start w:val="5"/>
      <w:numFmt w:val="decimal"/>
      <w:lvlText w:val="%1.9."/>
      <w:lvlJc w:val="left"/>
      <w:pPr>
        <w:tabs>
          <w:tab w:val="num" w:pos="1287"/>
        </w:tabs>
        <w:ind w:left="1287" w:hanging="72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hint="default"/>
      </w:rPr>
    </w:lvl>
  </w:abstractNum>
  <w:abstractNum w:abstractNumId="41" w15:restartNumberingAfterBreak="0">
    <w:nsid w:val="73FC4E3C"/>
    <w:multiLevelType w:val="multilevel"/>
    <w:tmpl w:val="93BE6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4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78A34AF"/>
    <w:multiLevelType w:val="multilevel"/>
    <w:tmpl w:val="1F0A30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9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A381C55"/>
    <w:multiLevelType w:val="multilevel"/>
    <w:tmpl w:val="3488D0F8"/>
    <w:lvl w:ilvl="0">
      <w:start w:val="7"/>
      <w:numFmt w:val="decimal"/>
      <w:lvlText w:val="%1.6."/>
      <w:lvlJc w:val="left"/>
      <w:pPr>
        <w:tabs>
          <w:tab w:val="num" w:pos="1287"/>
        </w:tabs>
        <w:ind w:left="1287" w:hanging="72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</w:lvl>
  </w:abstractNum>
  <w:abstractNum w:abstractNumId="44" w15:restartNumberingAfterBreak="0">
    <w:nsid w:val="7A9447C5"/>
    <w:multiLevelType w:val="multilevel"/>
    <w:tmpl w:val="4746C082"/>
    <w:lvl w:ilvl="0">
      <w:start w:val="2"/>
      <w:numFmt w:val="decimal"/>
      <w:lvlText w:val="%1.1."/>
      <w:lvlJc w:val="left"/>
      <w:pPr>
        <w:ind w:left="720" w:hanging="360"/>
      </w:pPr>
      <w:rPr>
        <w:rFonts w:ascii="Georgia" w:hAnsi="Georgi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507F"/>
    <w:multiLevelType w:val="multilevel"/>
    <w:tmpl w:val="DEA2A1D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6" w15:restartNumberingAfterBreak="0">
    <w:nsid w:val="7DB42395"/>
    <w:multiLevelType w:val="multilevel"/>
    <w:tmpl w:val="7F8CBB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4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8"/>
  </w:num>
  <w:num w:numId="3">
    <w:abstractNumId w:val="0"/>
  </w:num>
  <w:num w:numId="4">
    <w:abstractNumId w:val="45"/>
  </w:num>
  <w:num w:numId="5">
    <w:abstractNumId w:val="18"/>
  </w:num>
  <w:num w:numId="6">
    <w:abstractNumId w:val="8"/>
  </w:num>
  <w:num w:numId="7">
    <w:abstractNumId w:val="12"/>
  </w:num>
  <w:num w:numId="8">
    <w:abstractNumId w:val="30"/>
  </w:num>
  <w:num w:numId="9">
    <w:abstractNumId w:val="11"/>
  </w:num>
  <w:num w:numId="10">
    <w:abstractNumId w:val="39"/>
  </w:num>
  <w:num w:numId="11">
    <w:abstractNumId w:val="37"/>
  </w:num>
  <w:num w:numId="12">
    <w:abstractNumId w:val="35"/>
  </w:num>
  <w:num w:numId="13">
    <w:abstractNumId w:val="33"/>
  </w:num>
  <w:num w:numId="14">
    <w:abstractNumId w:val="23"/>
  </w:num>
  <w:num w:numId="15">
    <w:abstractNumId w:val="29"/>
  </w:num>
  <w:num w:numId="16">
    <w:abstractNumId w:val="13"/>
  </w:num>
  <w:num w:numId="17">
    <w:abstractNumId w:val="20"/>
  </w:num>
  <w:num w:numId="18">
    <w:abstractNumId w:val="43"/>
  </w:num>
  <w:num w:numId="19">
    <w:abstractNumId w:val="7"/>
  </w:num>
  <w:num w:numId="20">
    <w:abstractNumId w:val="22"/>
  </w:num>
  <w:num w:numId="21">
    <w:abstractNumId w:val="3"/>
  </w:num>
  <w:num w:numId="22">
    <w:abstractNumId w:val="44"/>
  </w:num>
  <w:num w:numId="23">
    <w:abstractNumId w:val="2"/>
  </w:num>
  <w:num w:numId="24">
    <w:abstractNumId w:val="21"/>
  </w:num>
  <w:num w:numId="25">
    <w:abstractNumId w:val="34"/>
  </w:num>
  <w:num w:numId="26">
    <w:abstractNumId w:val="17"/>
  </w:num>
  <w:num w:numId="27">
    <w:abstractNumId w:val="38"/>
  </w:num>
  <w:num w:numId="28">
    <w:abstractNumId w:val="19"/>
  </w:num>
  <w:num w:numId="29">
    <w:abstractNumId w:val="24"/>
  </w:num>
  <w:num w:numId="30">
    <w:abstractNumId w:val="5"/>
  </w:num>
  <w:num w:numId="31">
    <w:abstractNumId w:val="32"/>
  </w:num>
  <w:num w:numId="32">
    <w:abstractNumId w:val="10"/>
  </w:num>
  <w:num w:numId="33">
    <w:abstractNumId w:val="41"/>
  </w:num>
  <w:num w:numId="34">
    <w:abstractNumId w:val="27"/>
  </w:num>
  <w:num w:numId="35">
    <w:abstractNumId w:val="16"/>
  </w:num>
  <w:num w:numId="36">
    <w:abstractNumId w:val="42"/>
  </w:num>
  <w:num w:numId="37">
    <w:abstractNumId w:val="4"/>
  </w:num>
  <w:num w:numId="38">
    <w:abstractNumId w:val="31"/>
  </w:num>
  <w:num w:numId="39">
    <w:abstractNumId w:val="15"/>
  </w:num>
  <w:num w:numId="40">
    <w:abstractNumId w:val="14"/>
  </w:num>
  <w:num w:numId="41">
    <w:abstractNumId w:val="26"/>
  </w:num>
  <w:num w:numId="42">
    <w:abstractNumId w:val="40"/>
  </w:num>
  <w:num w:numId="43">
    <w:abstractNumId w:val="36"/>
  </w:num>
  <w:num w:numId="44">
    <w:abstractNumId w:val="6"/>
  </w:num>
  <w:num w:numId="45">
    <w:abstractNumId w:val="25"/>
  </w:num>
  <w:num w:numId="46">
    <w:abstractNumId w:val="1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7F"/>
    <w:rsid w:val="0001383A"/>
    <w:rsid w:val="00022BC5"/>
    <w:rsid w:val="000D67C8"/>
    <w:rsid w:val="002133F9"/>
    <w:rsid w:val="0032437F"/>
    <w:rsid w:val="0033694D"/>
    <w:rsid w:val="00346BAD"/>
    <w:rsid w:val="004D3658"/>
    <w:rsid w:val="00515B29"/>
    <w:rsid w:val="005A1F73"/>
    <w:rsid w:val="005A7BA8"/>
    <w:rsid w:val="00600227"/>
    <w:rsid w:val="00610A60"/>
    <w:rsid w:val="00822326"/>
    <w:rsid w:val="008F3789"/>
    <w:rsid w:val="00A8596A"/>
    <w:rsid w:val="00A9152A"/>
    <w:rsid w:val="00A9602C"/>
    <w:rsid w:val="00C04A34"/>
    <w:rsid w:val="00E747BE"/>
    <w:rsid w:val="00E82ADE"/>
    <w:rsid w:val="00F148A8"/>
    <w:rsid w:val="00F8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5DC92"/>
  <w15:docId w15:val="{A0FDD087-0AED-4741-836F-68FB1E9A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FDA"/>
    <w:rPr>
      <w:rFonts w:ascii="Georgia" w:hAnsi="Georgia"/>
      <w:sz w:val="22"/>
      <w:lang w:eastAsia="en-US"/>
    </w:rPr>
  </w:style>
  <w:style w:type="paragraph" w:styleId="Nadpis1">
    <w:name w:val="heading 1"/>
    <w:basedOn w:val="Normln"/>
    <w:link w:val="Nadpis1Char"/>
    <w:uiPriority w:val="9"/>
    <w:semiHidden/>
    <w:qFormat/>
    <w:rsid w:val="00EE4727"/>
    <w:pPr>
      <w:numPr>
        <w:numId w:val="1"/>
      </w:numPr>
      <w:spacing w:before="260" w:line="280" w:lineRule="exact"/>
      <w:outlineLvl w:val="0"/>
    </w:pPr>
    <w:rPr>
      <w:b/>
      <w:sz w:val="26"/>
      <w:szCs w:val="26"/>
    </w:rPr>
  </w:style>
  <w:style w:type="paragraph" w:styleId="Nadpis2">
    <w:name w:val="heading 2"/>
    <w:basedOn w:val="Normln"/>
    <w:link w:val="Nadpis2Char"/>
    <w:uiPriority w:val="9"/>
    <w:semiHidden/>
    <w:qFormat/>
    <w:rsid w:val="00EA6D92"/>
    <w:pPr>
      <w:numPr>
        <w:ilvl w:val="1"/>
        <w:numId w:val="1"/>
      </w:numPr>
      <w:spacing w:before="260"/>
      <w:outlineLvl w:val="1"/>
    </w:pPr>
    <w:rPr>
      <w:b/>
      <w:szCs w:val="22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EA6D92"/>
    <w:pPr>
      <w:numPr>
        <w:ilvl w:val="2"/>
        <w:numId w:val="1"/>
      </w:numPr>
      <w:spacing w:before="260"/>
      <w:outlineLvl w:val="2"/>
    </w:pPr>
    <w:rPr>
      <w:b/>
      <w:szCs w:val="22"/>
    </w:rPr>
  </w:style>
  <w:style w:type="paragraph" w:styleId="Nadpis4">
    <w:name w:val="heading 4"/>
    <w:basedOn w:val="Nadpis3"/>
    <w:link w:val="Nadpis4Char"/>
    <w:uiPriority w:val="9"/>
    <w:semiHidden/>
    <w:unhideWhenUsed/>
    <w:qFormat/>
    <w:rsid w:val="00C53D58"/>
    <w:pPr>
      <w:numPr>
        <w:ilvl w:val="3"/>
      </w:numPr>
      <w:outlineLvl w:val="3"/>
    </w:pPr>
  </w:style>
  <w:style w:type="paragraph" w:styleId="Nadpis5">
    <w:name w:val="heading 5"/>
    <w:basedOn w:val="Nadpis4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basedOn w:val="Nadpis5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basedOn w:val="Nadpis6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basedOn w:val="Nadpis7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basedOn w:val="Nadpis8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75B94"/>
    <w:rPr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75B94"/>
    <w:rPr>
      <w:sz w:val="16"/>
      <w:szCs w:val="16"/>
      <w:lang w:eastAsia="en-US"/>
    </w:rPr>
  </w:style>
  <w:style w:type="character" w:customStyle="1" w:styleId="NzevChar">
    <w:name w:val="Název Char"/>
    <w:basedOn w:val="Standardnpsmoodstavce"/>
    <w:link w:val="Nzev"/>
    <w:uiPriority w:val="3"/>
    <w:qFormat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semiHidden/>
    <w:qFormat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B06025"/>
    <w:rPr>
      <w:rFonts w:ascii="Georgia" w:hAnsi="Georgia"/>
      <w:b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A75B94"/>
    <w:rPr>
      <w:rFonts w:ascii="Georgia" w:hAnsi="Georgia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A75B94"/>
    <w:rPr>
      <w:rFonts w:ascii="Georgia" w:hAnsi="Georgia"/>
      <w:sz w:val="16"/>
      <w:szCs w:val="16"/>
      <w:lang w:eastAsia="en-US"/>
    </w:rPr>
  </w:style>
  <w:style w:type="character" w:customStyle="1" w:styleId="Zkladntext-prvnodsazenChar">
    <w:name w:val="Základní text - první odsazený Char"/>
    <w:basedOn w:val="ZkladntextChar"/>
    <w:uiPriority w:val="99"/>
    <w:semiHidden/>
    <w:qFormat/>
    <w:rsid w:val="00A75B94"/>
    <w:rPr>
      <w:rFonts w:ascii="Georgia" w:hAnsi="Georgia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A75B94"/>
    <w:rPr>
      <w:rFonts w:ascii="Georgia" w:hAnsi="Georgia"/>
      <w:sz w:val="22"/>
      <w:szCs w:val="22"/>
      <w:lang w:eastAsia="en-US"/>
    </w:rPr>
  </w:style>
  <w:style w:type="character" w:customStyle="1" w:styleId="Zkladntext-prvnodsazen2Char">
    <w:name w:val="Základní text - první odsazený 2 Char"/>
    <w:basedOn w:val="ZkladntextodsazenChar"/>
    <w:uiPriority w:val="99"/>
    <w:semiHidden/>
    <w:qFormat/>
    <w:rsid w:val="00A75B94"/>
    <w:rPr>
      <w:rFonts w:ascii="Georgia" w:hAnsi="Georgia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A75B94"/>
    <w:rPr>
      <w:rFonts w:ascii="Georgia" w:hAnsi="Georgia"/>
      <w:sz w:val="16"/>
      <w:szCs w:val="16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75B94"/>
    <w:rPr>
      <w:rFonts w:ascii="Georgia" w:hAnsi="Georgia"/>
      <w:b/>
      <w:bCs/>
      <w:sz w:val="22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A75B94"/>
    <w:rPr>
      <w:sz w:val="16"/>
      <w:szCs w:val="16"/>
      <w:lang w:eastAsia="en-US"/>
    </w:rPr>
  </w:style>
  <w:style w:type="character" w:customStyle="1" w:styleId="Podpise-mailuChar">
    <w:name w:val="Podpis e-mailu Char"/>
    <w:basedOn w:val="Standardnpsmoodstavce"/>
    <w:uiPriority w:val="99"/>
    <w:semiHidden/>
    <w:qFormat/>
    <w:rsid w:val="00A75B94"/>
    <w:rPr>
      <w:color w:val="003C78"/>
      <w:sz w:val="22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A75B94"/>
    <w:rPr>
      <w:sz w:val="16"/>
      <w:szCs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A75B94"/>
    <w:rPr>
      <w:sz w:val="16"/>
      <w:szCs w:val="16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rsid w:val="00A75B94"/>
    <w:rPr>
      <w:rFonts w:ascii="Georgia" w:hAnsi="Georgia"/>
      <w:i/>
      <w:iCs/>
      <w:sz w:val="22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A75B94"/>
    <w:rPr>
      <w:rFonts w:ascii="Courier New" w:hAnsi="Courier New" w:cs="Courier New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qFormat/>
    <w:rsid w:val="00DD45B5"/>
    <w:rPr>
      <w:rFonts w:ascii="Georgia" w:hAnsi="Georgia"/>
      <w:color w:val="178FCF"/>
      <w:sz w:val="22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5"/>
    <w:qFormat/>
    <w:rsid w:val="0069463C"/>
    <w:rPr>
      <w:rFonts w:ascii="Georgia" w:hAnsi="Georgia"/>
      <w:b/>
      <w:sz w:val="22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qFormat/>
    <w:rsid w:val="00A75B94"/>
    <w:rPr>
      <w:rFonts w:ascii="Georgia" w:hAnsi="Georgia"/>
      <w:b/>
      <w:sz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semiHidden/>
    <w:qFormat/>
    <w:rsid w:val="00A75B94"/>
    <w:rPr>
      <w:rFonts w:ascii="Georgia" w:hAnsi="Georgia"/>
      <w:i/>
      <w:iCs/>
      <w:color w:val="000000"/>
      <w:sz w:val="22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PodpisChar">
    <w:name w:val="Podpis Char"/>
    <w:basedOn w:val="Standardnpsmoodstavce"/>
    <w:link w:val="Podpis"/>
    <w:uiPriority w:val="5"/>
    <w:qFormat/>
    <w:rsid w:val="0069463C"/>
    <w:rPr>
      <w:rFonts w:ascii="Georgia" w:hAnsi="Georgia"/>
      <w:b/>
      <w:sz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4"/>
    <w:qFormat/>
    <w:rsid w:val="0069463C"/>
    <w:rPr>
      <w:rFonts w:ascii="Georgia" w:hAnsi="Georgia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05379"/>
    <w:rPr>
      <w:szCs w:val="22"/>
      <w:vertAlign w:val="superscript"/>
    </w:rPr>
  </w:style>
  <w:style w:type="character" w:styleId="Zdraznn">
    <w:name w:val="Emphasis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basedOn w:val="Zdraznn"/>
    <w:uiPriority w:val="20"/>
    <w:unhideWhenUsed/>
    <w:qFormat/>
    <w:rsid w:val="002B50FE"/>
    <w:rPr>
      <w:b/>
      <w:i/>
    </w:rPr>
  </w:style>
  <w:style w:type="character" w:styleId="Zdraznnjemn">
    <w:name w:val="Subtle Emphasis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qFormat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005379"/>
    <w:rPr>
      <w:rFonts w:ascii="Arial" w:hAnsi="Arial"/>
      <w:sz w:val="20"/>
      <w:vertAlign w:val="superscript"/>
    </w:rPr>
  </w:style>
  <w:style w:type="character" w:customStyle="1" w:styleId="Internetovodkaz">
    <w:name w:val="Internetový odkaz"/>
    <w:basedOn w:val="Standardnpsmoodstavce"/>
    <w:uiPriority w:val="99"/>
    <w:unhideWhenUsed/>
    <w:rsid w:val="00005379"/>
    <w:rPr>
      <w:u w:val="single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uiPriority w:val="99"/>
    <w:semiHidden/>
    <w:unhideWhenUsed/>
    <w:qFormat/>
    <w:rsid w:val="002B50FE"/>
    <w:rPr>
      <w:rFonts w:ascii="Arial" w:hAnsi="Arial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qFormat/>
    <w:rsid w:val="00980099"/>
    <w:rPr>
      <w:color w:val="808080"/>
    </w:rPr>
  </w:style>
  <w:style w:type="character" w:styleId="Siln">
    <w:name w:val="Strong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980099"/>
    <w:rPr>
      <w:color w:val="C0504D"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CE0FD5"/>
    <w:rPr>
      <w:sz w:val="16"/>
      <w:szCs w:val="16"/>
      <w:lang w:eastAsia="en-US"/>
    </w:rPr>
  </w:style>
  <w:style w:type="character" w:styleId="Nzevknihy">
    <w:name w:val="Book Title"/>
    <w:basedOn w:val="Standardnpsmoodstavce"/>
    <w:uiPriority w:val="33"/>
    <w:semiHidden/>
    <w:unhideWhenUsed/>
    <w:qFormat/>
    <w:rsid w:val="00920E5E"/>
    <w:rPr>
      <w:b/>
      <w:bCs/>
    </w:rPr>
  </w:style>
  <w:style w:type="character" w:customStyle="1" w:styleId="Textodst1slChar">
    <w:name w:val="Text odst.1čísl Char"/>
    <w:basedOn w:val="Standardnpsmoodstavce"/>
    <w:link w:val="Textodst1sl"/>
    <w:qFormat/>
    <w:rsid w:val="002B7A1F"/>
    <w:rPr>
      <w:rFonts w:ascii="Times New Roman" w:eastAsia="Times New Roman" w:hAnsi="Times New Roman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7F3BB8"/>
    <w:rPr>
      <w:color w:val="605E5C"/>
      <w:shd w:val="clear" w:color="auto" w:fill="E1DFDD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b/>
      <w:i w:val="0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b/>
      <w:i w:val="0"/>
    </w:rPr>
  </w:style>
  <w:style w:type="character" w:customStyle="1" w:styleId="ListLabel18">
    <w:name w:val="ListLabel 18"/>
    <w:qFormat/>
    <w:rPr>
      <w:b/>
      <w:i w:val="0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/>
      <w:i w:val="0"/>
    </w:rPr>
  </w:style>
  <w:style w:type="character" w:customStyle="1" w:styleId="ListLabel21">
    <w:name w:val="ListLabel 21"/>
    <w:qFormat/>
    <w:rPr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color w:val="00000A"/>
    </w:rPr>
  </w:style>
  <w:style w:type="character" w:customStyle="1" w:styleId="ListLabel25">
    <w:name w:val="ListLabel 25"/>
    <w:qFormat/>
    <w:rPr>
      <w:color w:val="00000A"/>
    </w:rPr>
  </w:style>
  <w:style w:type="character" w:customStyle="1" w:styleId="ListLabel26">
    <w:name w:val="ListLabel 26"/>
    <w:qFormat/>
    <w:rPr>
      <w:color w:val="00000A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color w:val="00000A"/>
    </w:rPr>
  </w:style>
  <w:style w:type="character" w:customStyle="1" w:styleId="ListLabel29">
    <w:name w:val="ListLabel 29"/>
    <w:qFormat/>
    <w:rPr>
      <w:color w:val="00000A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color w:val="00000A"/>
    </w:rPr>
  </w:style>
  <w:style w:type="character" w:customStyle="1" w:styleId="ListLabel33">
    <w:name w:val="ListLabel 33"/>
    <w:qFormat/>
    <w:rPr>
      <w:color w:val="00000A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color w:val="00000A"/>
    </w:rPr>
  </w:style>
  <w:style w:type="character" w:customStyle="1" w:styleId="ListLabel36">
    <w:name w:val="ListLabel 36"/>
    <w:qFormat/>
    <w:rPr>
      <w:color w:val="00000A"/>
    </w:rPr>
  </w:style>
  <w:style w:type="character" w:customStyle="1" w:styleId="ListLabel37">
    <w:name w:val="ListLabel 37"/>
    <w:qFormat/>
    <w:rPr>
      <w:color w:val="00000A"/>
    </w:rPr>
  </w:style>
  <w:style w:type="character" w:customStyle="1" w:styleId="ListLabel38">
    <w:name w:val="ListLabel 38"/>
    <w:qFormat/>
    <w:rPr>
      <w:color w:val="00000A"/>
    </w:rPr>
  </w:style>
  <w:style w:type="character" w:customStyle="1" w:styleId="ListLabel39">
    <w:name w:val="ListLabel 39"/>
    <w:qFormat/>
    <w:rPr>
      <w:color w:val="00000A"/>
    </w:rPr>
  </w:style>
  <w:style w:type="character" w:customStyle="1" w:styleId="ListLabel40">
    <w:name w:val="ListLabel 40"/>
    <w:qFormat/>
    <w:rPr>
      <w:color w:val="00000A"/>
    </w:rPr>
  </w:style>
  <w:style w:type="character" w:customStyle="1" w:styleId="ListLabel41">
    <w:name w:val="ListLabel 41"/>
    <w:qFormat/>
    <w:rPr>
      <w:color w:val="00000A"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color w:val="00000A"/>
    </w:rPr>
  </w:style>
  <w:style w:type="character" w:customStyle="1" w:styleId="ListLabel44">
    <w:name w:val="ListLabel 44"/>
    <w:qFormat/>
    <w:rPr>
      <w:color w:val="00000A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character" w:customStyle="1" w:styleId="ListLabel55">
    <w:name w:val="ListLabel 55"/>
    <w:qFormat/>
    <w:rPr>
      <w:color w:val="00000A"/>
    </w:rPr>
  </w:style>
  <w:style w:type="character" w:customStyle="1" w:styleId="ListLabel56">
    <w:name w:val="ListLabel 56"/>
    <w:qFormat/>
    <w:rPr>
      <w:color w:val="00000A"/>
    </w:rPr>
  </w:style>
  <w:style w:type="character" w:customStyle="1" w:styleId="ListLabel57">
    <w:name w:val="ListLabel 57"/>
    <w:qFormat/>
    <w:rPr>
      <w:color w:val="00000A"/>
    </w:rPr>
  </w:style>
  <w:style w:type="character" w:customStyle="1" w:styleId="ListLabel58">
    <w:name w:val="ListLabel 58"/>
    <w:qFormat/>
    <w:rPr>
      <w:color w:val="00000A"/>
    </w:rPr>
  </w:style>
  <w:style w:type="character" w:customStyle="1" w:styleId="ListLabel59">
    <w:name w:val="ListLabel 59"/>
    <w:qFormat/>
    <w:rPr>
      <w:color w:val="00000A"/>
    </w:rPr>
  </w:style>
  <w:style w:type="character" w:customStyle="1" w:styleId="ListLabel60">
    <w:name w:val="ListLabel 60"/>
    <w:qFormat/>
    <w:rPr>
      <w:color w:val="00000A"/>
    </w:rPr>
  </w:style>
  <w:style w:type="character" w:customStyle="1" w:styleId="ListLabel61">
    <w:name w:val="ListLabel 61"/>
    <w:qFormat/>
    <w:rPr>
      <w:color w:val="00000A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color w:val="00000A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color w:val="00000A"/>
    </w:rPr>
  </w:style>
  <w:style w:type="character" w:customStyle="1" w:styleId="ListLabel67">
    <w:name w:val="ListLabel 67"/>
    <w:qFormat/>
    <w:rPr>
      <w:color w:val="00000A"/>
    </w:rPr>
  </w:style>
  <w:style w:type="character" w:customStyle="1" w:styleId="ListLabel68">
    <w:name w:val="ListLabel 68"/>
    <w:qFormat/>
    <w:rPr>
      <w:color w:val="00000A"/>
    </w:rPr>
  </w:style>
  <w:style w:type="character" w:customStyle="1" w:styleId="ListLabel69">
    <w:name w:val="ListLabel 69"/>
    <w:qFormat/>
    <w:rPr>
      <w:color w:val="00000A"/>
    </w:rPr>
  </w:style>
  <w:style w:type="character" w:customStyle="1" w:styleId="ListLabel70">
    <w:name w:val="ListLabel 70"/>
    <w:qFormat/>
    <w:rPr>
      <w:color w:val="00000A"/>
    </w:rPr>
  </w:style>
  <w:style w:type="character" w:customStyle="1" w:styleId="ListLabel71">
    <w:name w:val="ListLabel 71"/>
    <w:qFormat/>
    <w:rPr>
      <w:color w:val="00000A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color w:val="00000A"/>
    </w:rPr>
  </w:style>
  <w:style w:type="character" w:customStyle="1" w:styleId="ListLabel76">
    <w:name w:val="ListLabel 76"/>
    <w:qFormat/>
    <w:rPr>
      <w:color w:val="00000A"/>
    </w:rPr>
  </w:style>
  <w:style w:type="character" w:customStyle="1" w:styleId="ListLabel77">
    <w:name w:val="ListLabel 77"/>
    <w:qFormat/>
    <w:rPr>
      <w:color w:val="00000A"/>
    </w:rPr>
  </w:style>
  <w:style w:type="character" w:customStyle="1" w:styleId="ListLabel78">
    <w:name w:val="ListLabel 78"/>
    <w:qFormat/>
    <w:rPr>
      <w:color w:val="00000A"/>
    </w:rPr>
  </w:style>
  <w:style w:type="character" w:customStyle="1" w:styleId="ListLabel79">
    <w:name w:val="ListLabel 79"/>
    <w:qFormat/>
    <w:rPr>
      <w:color w:val="00000A"/>
    </w:rPr>
  </w:style>
  <w:style w:type="character" w:customStyle="1" w:styleId="ListLabel80">
    <w:name w:val="ListLabel 80"/>
    <w:qFormat/>
    <w:rPr>
      <w:b/>
      <w:i w:val="0"/>
    </w:rPr>
  </w:style>
  <w:style w:type="character" w:customStyle="1" w:styleId="ListLabel81">
    <w:name w:val="ListLabel 81"/>
    <w:qFormat/>
    <w:rPr>
      <w:b/>
      <w:i w:val="0"/>
    </w:rPr>
  </w:style>
  <w:style w:type="character" w:customStyle="1" w:styleId="ListLabel82">
    <w:name w:val="ListLabel 82"/>
    <w:qFormat/>
    <w:rPr>
      <w:b/>
      <w:i w:val="0"/>
    </w:rPr>
  </w:style>
  <w:style w:type="character" w:customStyle="1" w:styleId="ListLabel83">
    <w:name w:val="ListLabel 83"/>
    <w:qFormat/>
    <w:rPr>
      <w:b/>
      <w:i w:val="0"/>
    </w:rPr>
  </w:style>
  <w:style w:type="character" w:customStyle="1" w:styleId="ListLabel84">
    <w:name w:val="ListLabel 84"/>
    <w:qFormat/>
    <w:rPr>
      <w:b/>
      <w:i w:val="0"/>
    </w:rPr>
  </w:style>
  <w:style w:type="character" w:customStyle="1" w:styleId="ListLabel85">
    <w:name w:val="ListLabel 85"/>
    <w:qFormat/>
    <w:rPr>
      <w:b/>
      <w:i w:val="0"/>
    </w:rPr>
  </w:style>
  <w:style w:type="character" w:customStyle="1" w:styleId="ListLabel86">
    <w:name w:val="ListLabel 86"/>
    <w:qFormat/>
    <w:rPr>
      <w:b/>
      <w:i w:val="0"/>
    </w:rPr>
  </w:style>
  <w:style w:type="character" w:customStyle="1" w:styleId="ListLabel87">
    <w:name w:val="ListLabel 87"/>
    <w:qFormat/>
    <w:rPr>
      <w:b/>
      <w:i w:val="0"/>
    </w:rPr>
  </w:style>
  <w:style w:type="character" w:customStyle="1" w:styleId="ListLabel88">
    <w:name w:val="ListLabel 88"/>
    <w:qFormat/>
    <w:rPr>
      <w:b/>
      <w:i w:val="0"/>
    </w:rPr>
  </w:style>
  <w:style w:type="character" w:customStyle="1" w:styleId="ListLabel89">
    <w:name w:val="ListLabel 89"/>
    <w:qFormat/>
    <w:rPr>
      <w:b/>
      <w:i w:val="0"/>
    </w:rPr>
  </w:style>
  <w:style w:type="character" w:customStyle="1" w:styleId="ListLabel90">
    <w:name w:val="ListLabel 90"/>
    <w:qFormat/>
    <w:rPr>
      <w:b/>
      <w:i w:val="0"/>
    </w:rPr>
  </w:style>
  <w:style w:type="character" w:customStyle="1" w:styleId="ListLabel91">
    <w:name w:val="ListLabel 91"/>
    <w:qFormat/>
    <w:rPr>
      <w:b/>
      <w:i w:val="0"/>
    </w:rPr>
  </w:style>
  <w:style w:type="character" w:customStyle="1" w:styleId="ListLabel92">
    <w:name w:val="ListLabel 92"/>
    <w:qFormat/>
    <w:rPr>
      <w:b/>
      <w:i w:val="0"/>
    </w:rPr>
  </w:style>
  <w:style w:type="character" w:customStyle="1" w:styleId="ListLabel93">
    <w:name w:val="ListLabel 93"/>
    <w:qFormat/>
    <w:rPr>
      <w:b/>
      <w:i w:val="0"/>
    </w:rPr>
  </w:style>
  <w:style w:type="character" w:customStyle="1" w:styleId="ListLabel94">
    <w:name w:val="ListLabel 94"/>
    <w:qFormat/>
    <w:rPr>
      <w:color w:val="00000A"/>
    </w:rPr>
  </w:style>
  <w:style w:type="character" w:customStyle="1" w:styleId="ListLabel95">
    <w:name w:val="ListLabel 95"/>
    <w:qFormat/>
    <w:rPr>
      <w:color w:val="00000A"/>
    </w:rPr>
  </w:style>
  <w:style w:type="character" w:customStyle="1" w:styleId="ListLabel96">
    <w:name w:val="ListLabel 96"/>
    <w:qFormat/>
    <w:rPr>
      <w:color w:val="00000A"/>
    </w:rPr>
  </w:style>
  <w:style w:type="character" w:customStyle="1" w:styleId="ListLabel97">
    <w:name w:val="ListLabel 97"/>
    <w:qFormat/>
    <w:rPr>
      <w:color w:val="00000A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color w:val="00000A"/>
    </w:rPr>
  </w:style>
  <w:style w:type="character" w:customStyle="1" w:styleId="ListLabel100">
    <w:name w:val="ListLabel 100"/>
    <w:qFormat/>
    <w:rPr>
      <w:color w:val="00000A"/>
    </w:rPr>
  </w:style>
  <w:style w:type="character" w:customStyle="1" w:styleId="ListLabel101">
    <w:name w:val="ListLabel 101"/>
    <w:qFormat/>
    <w:rPr>
      <w:color w:val="00000A"/>
    </w:rPr>
  </w:style>
  <w:style w:type="character" w:customStyle="1" w:styleId="ListLabel102">
    <w:name w:val="ListLabel 102"/>
    <w:qFormat/>
    <w:rPr>
      <w:color w:val="00000A"/>
    </w:rPr>
  </w:style>
  <w:style w:type="character" w:customStyle="1" w:styleId="ListLabel103">
    <w:name w:val="ListLabel 103"/>
    <w:qFormat/>
    <w:rPr>
      <w:color w:val="00000A"/>
    </w:rPr>
  </w:style>
  <w:style w:type="character" w:customStyle="1" w:styleId="ListLabel104">
    <w:name w:val="ListLabel 104"/>
    <w:qFormat/>
    <w:rPr>
      <w:color w:val="00000A"/>
    </w:rPr>
  </w:style>
  <w:style w:type="character" w:customStyle="1" w:styleId="ListLabel105">
    <w:name w:val="ListLabel 105"/>
    <w:qFormat/>
    <w:rPr>
      <w:color w:val="00000A"/>
    </w:rPr>
  </w:style>
  <w:style w:type="character" w:customStyle="1" w:styleId="ListLabel106">
    <w:name w:val="ListLabel 106"/>
    <w:qFormat/>
    <w:rPr>
      <w:color w:val="00000A"/>
    </w:rPr>
  </w:style>
  <w:style w:type="character" w:customStyle="1" w:styleId="ListLabel107">
    <w:name w:val="ListLabel 107"/>
    <w:qFormat/>
    <w:rPr>
      <w:color w:val="00000A"/>
    </w:rPr>
  </w:style>
  <w:style w:type="character" w:customStyle="1" w:styleId="ListLabel108">
    <w:name w:val="ListLabel 108"/>
    <w:qFormat/>
    <w:rPr>
      <w:color w:val="00000A"/>
    </w:rPr>
  </w:style>
  <w:style w:type="character" w:customStyle="1" w:styleId="ListLabel109">
    <w:name w:val="ListLabel 109"/>
    <w:qFormat/>
    <w:rPr>
      <w:color w:val="00000A"/>
    </w:rPr>
  </w:style>
  <w:style w:type="character" w:customStyle="1" w:styleId="ListLabel110">
    <w:name w:val="ListLabel 110"/>
    <w:qFormat/>
    <w:rPr>
      <w:color w:val="00000A"/>
    </w:rPr>
  </w:style>
  <w:style w:type="character" w:customStyle="1" w:styleId="ListLabel111">
    <w:name w:val="ListLabel 111"/>
    <w:qFormat/>
    <w:rPr>
      <w:color w:val="00000A"/>
    </w:rPr>
  </w:style>
  <w:style w:type="character" w:customStyle="1" w:styleId="ListLabel112">
    <w:name w:val="ListLabel 112"/>
    <w:qFormat/>
    <w:rPr>
      <w:color w:val="00000A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color w:val="00000A"/>
    </w:rPr>
  </w:style>
  <w:style w:type="character" w:customStyle="1" w:styleId="ListLabel116">
    <w:name w:val="ListLabel 116"/>
    <w:qFormat/>
    <w:rPr>
      <w:b w:val="0"/>
    </w:rPr>
  </w:style>
  <w:style w:type="character" w:customStyle="1" w:styleId="ListLabel117">
    <w:name w:val="ListLabel 117"/>
    <w:qFormat/>
    <w:rPr>
      <w:b/>
      <w:i w:val="0"/>
      <w:sz w:val="24"/>
    </w:rPr>
  </w:style>
  <w:style w:type="character" w:customStyle="1" w:styleId="ListLabel118">
    <w:name w:val="ListLabel 118"/>
    <w:qFormat/>
    <w:rPr>
      <w:b w:val="0"/>
      <w:i w:val="0"/>
      <w:sz w:val="24"/>
    </w:rPr>
  </w:style>
  <w:style w:type="character" w:customStyle="1" w:styleId="ListLabel119">
    <w:name w:val="ListLabel 119"/>
    <w:qFormat/>
    <w:rPr>
      <w:b w:val="0"/>
      <w:i w:val="0"/>
    </w:rPr>
  </w:style>
  <w:style w:type="character" w:customStyle="1" w:styleId="ListLabel120">
    <w:name w:val="ListLabel 120"/>
    <w:qFormat/>
    <w:rPr>
      <w:rFonts w:ascii="Georgia" w:eastAsia="Times New Roman" w:hAnsi="Georgia" w:cs="Times New Roman"/>
      <w:b w:val="0"/>
      <w:sz w:val="22"/>
    </w:rPr>
  </w:style>
  <w:style w:type="character" w:customStyle="1" w:styleId="ListLabel121">
    <w:name w:val="ListLabel 121"/>
    <w:qFormat/>
    <w:rPr>
      <w:color w:val="00000A"/>
    </w:rPr>
  </w:style>
  <w:style w:type="character" w:customStyle="1" w:styleId="ListLabel122">
    <w:name w:val="ListLabel 122"/>
    <w:qFormat/>
    <w:rPr>
      <w:color w:val="00000A"/>
    </w:rPr>
  </w:style>
  <w:style w:type="character" w:customStyle="1" w:styleId="ListLabel123">
    <w:name w:val="ListLabel 123"/>
    <w:qFormat/>
    <w:rPr>
      <w:color w:val="00000A"/>
    </w:rPr>
  </w:style>
  <w:style w:type="character" w:customStyle="1" w:styleId="ListLabel124">
    <w:name w:val="ListLabel 124"/>
    <w:qFormat/>
    <w:rPr>
      <w:color w:val="00000A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qFormat/>
    <w:rPr>
      <w:color w:val="00000A"/>
    </w:rPr>
  </w:style>
  <w:style w:type="character" w:customStyle="1" w:styleId="ListLabel127">
    <w:name w:val="ListLabel 127"/>
    <w:qFormat/>
    <w:rPr>
      <w:color w:val="00000A"/>
    </w:rPr>
  </w:style>
  <w:style w:type="character" w:customStyle="1" w:styleId="ListLabel128">
    <w:name w:val="ListLabel 128"/>
    <w:qFormat/>
    <w:rPr>
      <w:color w:val="00000A"/>
    </w:rPr>
  </w:style>
  <w:style w:type="character" w:customStyle="1" w:styleId="ListLabel129">
    <w:name w:val="ListLabel 129"/>
    <w:qFormat/>
    <w:rPr>
      <w:b/>
      <w:i w:val="0"/>
    </w:rPr>
  </w:style>
  <w:style w:type="character" w:customStyle="1" w:styleId="ListLabel130">
    <w:name w:val="ListLabel 130"/>
    <w:qFormat/>
    <w:rPr>
      <w:b/>
      <w:i w:val="0"/>
    </w:rPr>
  </w:style>
  <w:style w:type="character" w:customStyle="1" w:styleId="ListLabel131">
    <w:name w:val="ListLabel 131"/>
    <w:qFormat/>
    <w:rPr>
      <w:b/>
      <w:i w:val="0"/>
    </w:rPr>
  </w:style>
  <w:style w:type="character" w:customStyle="1" w:styleId="ListLabel132">
    <w:name w:val="ListLabel 132"/>
    <w:qFormat/>
    <w:rPr>
      <w:b/>
      <w:i w:val="0"/>
    </w:rPr>
  </w:style>
  <w:style w:type="character" w:customStyle="1" w:styleId="ListLabel133">
    <w:name w:val="ListLabel 133"/>
    <w:qFormat/>
    <w:rPr>
      <w:b/>
      <w:i w:val="0"/>
    </w:rPr>
  </w:style>
  <w:style w:type="character" w:customStyle="1" w:styleId="ListLabel134">
    <w:name w:val="ListLabel 134"/>
    <w:qFormat/>
    <w:rPr>
      <w:b/>
      <w:i w:val="0"/>
    </w:rPr>
  </w:style>
  <w:style w:type="character" w:customStyle="1" w:styleId="ListLabel135">
    <w:name w:val="ListLabel 135"/>
    <w:qFormat/>
    <w:rPr>
      <w:b/>
      <w:i w:val="0"/>
    </w:rPr>
  </w:style>
  <w:style w:type="character" w:customStyle="1" w:styleId="ListLabel136">
    <w:name w:val="ListLabel 136"/>
    <w:qFormat/>
    <w:rPr>
      <w:b/>
      <w:i w:val="0"/>
    </w:rPr>
  </w:style>
  <w:style w:type="character" w:customStyle="1" w:styleId="ListLabel137">
    <w:name w:val="ListLabel 137"/>
    <w:qFormat/>
    <w:rPr>
      <w:b/>
      <w:i w:val="0"/>
    </w:rPr>
  </w:style>
  <w:style w:type="character" w:customStyle="1" w:styleId="ListLabel138">
    <w:name w:val="ListLabel 138"/>
    <w:qFormat/>
    <w:rPr>
      <w:b/>
      <w:i w:val="0"/>
    </w:rPr>
  </w:style>
  <w:style w:type="character" w:customStyle="1" w:styleId="ListLabel139">
    <w:name w:val="ListLabel 139"/>
    <w:qFormat/>
    <w:rPr>
      <w:b/>
      <w:i w:val="0"/>
    </w:rPr>
  </w:style>
  <w:style w:type="character" w:customStyle="1" w:styleId="ListLabel140">
    <w:name w:val="ListLabel 140"/>
    <w:qFormat/>
    <w:rPr>
      <w:b/>
      <w:i w:val="0"/>
    </w:rPr>
  </w:style>
  <w:style w:type="character" w:customStyle="1" w:styleId="ListLabel141">
    <w:name w:val="ListLabel 141"/>
    <w:qFormat/>
    <w:rPr>
      <w:b/>
      <w:i w:val="0"/>
    </w:rPr>
  </w:style>
  <w:style w:type="character" w:customStyle="1" w:styleId="ListLabel142">
    <w:name w:val="ListLabel 142"/>
    <w:qFormat/>
    <w:rPr>
      <w:b/>
      <w:i w:val="0"/>
    </w:rPr>
  </w:style>
  <w:style w:type="character" w:customStyle="1" w:styleId="ListLabel143">
    <w:name w:val="ListLabel 143"/>
    <w:qFormat/>
    <w:rPr>
      <w:b w:val="0"/>
      <w:sz w:val="22"/>
    </w:rPr>
  </w:style>
  <w:style w:type="character" w:customStyle="1" w:styleId="ListLabel144">
    <w:name w:val="ListLabel 144"/>
    <w:qFormat/>
    <w:rPr>
      <w:b w:val="0"/>
      <w:sz w:val="22"/>
    </w:rPr>
  </w:style>
  <w:style w:type="character" w:customStyle="1" w:styleId="ListLabel145">
    <w:name w:val="ListLabel 145"/>
    <w:qFormat/>
    <w:rPr>
      <w:b w:val="0"/>
      <w:sz w:val="22"/>
    </w:rPr>
  </w:style>
  <w:style w:type="character" w:customStyle="1" w:styleId="ListLabel146">
    <w:name w:val="ListLabel 146"/>
    <w:qFormat/>
    <w:rPr>
      <w:b w:val="0"/>
      <w:sz w:val="22"/>
    </w:rPr>
  </w:style>
  <w:style w:type="character" w:customStyle="1" w:styleId="ListLabel147">
    <w:name w:val="ListLabel 147"/>
    <w:qFormat/>
    <w:rPr>
      <w:b w:val="0"/>
      <w:sz w:val="22"/>
    </w:rPr>
  </w:style>
  <w:style w:type="character" w:customStyle="1" w:styleId="ListLabel148">
    <w:name w:val="ListLabel 148"/>
    <w:qFormat/>
    <w:rPr>
      <w:b w:val="0"/>
      <w:sz w:val="22"/>
    </w:rPr>
  </w:style>
  <w:style w:type="character" w:customStyle="1" w:styleId="ListLabel149">
    <w:name w:val="ListLabel 149"/>
    <w:qFormat/>
    <w:rPr>
      <w:b w:val="0"/>
      <w:sz w:val="22"/>
    </w:rPr>
  </w:style>
  <w:style w:type="character" w:customStyle="1" w:styleId="ListLabel150">
    <w:name w:val="ListLabel 150"/>
    <w:qFormat/>
    <w:rPr>
      <w:b w:val="0"/>
      <w:sz w:val="22"/>
    </w:rPr>
  </w:style>
  <w:style w:type="character" w:customStyle="1" w:styleId="ListLabel151">
    <w:name w:val="ListLabel 151"/>
    <w:qFormat/>
    <w:rPr>
      <w:b w:val="0"/>
      <w:sz w:val="22"/>
    </w:rPr>
  </w:style>
  <w:style w:type="character" w:customStyle="1" w:styleId="ListLabel152">
    <w:name w:val="ListLabel 152"/>
    <w:qFormat/>
    <w:rPr>
      <w:b w:val="0"/>
      <w:sz w:val="22"/>
    </w:rPr>
  </w:style>
  <w:style w:type="character" w:customStyle="1" w:styleId="ListLabel153">
    <w:name w:val="ListLabel 153"/>
    <w:qFormat/>
    <w:rPr>
      <w:b w:val="0"/>
      <w:sz w:val="22"/>
    </w:rPr>
  </w:style>
  <w:style w:type="character" w:customStyle="1" w:styleId="ListLabel154">
    <w:name w:val="ListLabel 154"/>
    <w:qFormat/>
    <w:rPr>
      <w:b w:val="0"/>
      <w:sz w:val="22"/>
    </w:rPr>
  </w:style>
  <w:style w:type="character" w:customStyle="1" w:styleId="ListLabel155">
    <w:name w:val="ListLabel 155"/>
    <w:qFormat/>
    <w:rPr>
      <w:b w:val="0"/>
      <w:sz w:val="22"/>
    </w:rPr>
  </w:style>
  <w:style w:type="character" w:customStyle="1" w:styleId="ListLabel156">
    <w:name w:val="ListLabel 156"/>
    <w:qFormat/>
    <w:rPr>
      <w:b w:val="0"/>
      <w:sz w:val="22"/>
    </w:rPr>
  </w:style>
  <w:style w:type="character" w:customStyle="1" w:styleId="ListLabel157">
    <w:name w:val="ListLabel 157"/>
    <w:qFormat/>
    <w:rPr>
      <w:b w:val="0"/>
      <w:sz w:val="22"/>
    </w:rPr>
  </w:style>
  <w:style w:type="character" w:customStyle="1" w:styleId="ListLabel158">
    <w:name w:val="ListLabel 158"/>
    <w:qFormat/>
    <w:rPr>
      <w:b w:val="0"/>
      <w:sz w:val="22"/>
    </w:rPr>
  </w:style>
  <w:style w:type="character" w:customStyle="1" w:styleId="ListLabel159">
    <w:name w:val="ListLabel 159"/>
    <w:qFormat/>
    <w:rPr>
      <w:rFonts w:ascii="Times New Roman" w:hAnsi="Times New Roman"/>
      <w:sz w:val="24"/>
      <w:szCs w:val="22"/>
    </w:rPr>
  </w:style>
  <w:style w:type="character" w:customStyle="1" w:styleId="ListLabel160">
    <w:name w:val="ListLabel 160"/>
    <w:qFormat/>
    <w:rPr>
      <w:rFonts w:ascii="Times New Roman" w:hAnsi="Times New Roman"/>
      <w:b/>
      <w:sz w:val="24"/>
      <w:szCs w:val="22"/>
    </w:rPr>
  </w:style>
  <w:style w:type="character" w:customStyle="1" w:styleId="ListLabel161">
    <w:name w:val="ListLabel 161"/>
    <w:qFormat/>
    <w:rPr>
      <w:b w:val="0"/>
      <w:bCs/>
      <w:sz w:val="22"/>
      <w:szCs w:val="22"/>
    </w:rPr>
  </w:style>
  <w:style w:type="character" w:customStyle="1" w:styleId="ListLabel162">
    <w:name w:val="ListLabel 162"/>
    <w:qFormat/>
    <w:rPr>
      <w:b w:val="0"/>
      <w:bCs/>
      <w:sz w:val="22"/>
      <w:szCs w:val="22"/>
    </w:rPr>
  </w:style>
  <w:style w:type="character" w:customStyle="1" w:styleId="ListLabel163">
    <w:name w:val="ListLabel 163"/>
    <w:qFormat/>
    <w:rPr>
      <w:b w:val="0"/>
      <w:bCs/>
      <w:sz w:val="22"/>
      <w:szCs w:val="22"/>
    </w:rPr>
  </w:style>
  <w:style w:type="character" w:customStyle="1" w:styleId="ListLabel164">
    <w:name w:val="ListLabel 164"/>
    <w:qFormat/>
    <w:rPr>
      <w:b/>
      <w:bCs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D46D86"/>
    <w:rPr>
      <w:szCs w:val="22"/>
    </w:rPr>
  </w:style>
  <w:style w:type="paragraph" w:styleId="Seznam">
    <w:name w:val="List"/>
    <w:uiPriority w:val="8"/>
    <w:semiHidden/>
    <w:unhideWhenUsed/>
    <w:rsid w:val="00E5250C"/>
    <w:pPr>
      <w:widowControl w:val="0"/>
    </w:pPr>
    <w:rPr>
      <w:sz w:val="22"/>
    </w:rPr>
  </w:style>
  <w:style w:type="paragraph" w:styleId="Titulek">
    <w:name w:val="caption"/>
    <w:basedOn w:val="SchemeNumberingCzechTourism"/>
    <w:uiPriority w:val="35"/>
    <w:qFormat/>
    <w:rsid w:val="002138E2"/>
    <w:rPr>
      <w:b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  <w:link w:val="ZhlavChar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paragraph" w:styleId="Zpat">
    <w:name w:val="footer"/>
    <w:basedOn w:val="Zhlav"/>
    <w:link w:val="ZpatChar"/>
    <w:uiPriority w:val="99"/>
    <w:unhideWhenUsed/>
    <w:rsid w:val="004A5274"/>
  </w:style>
  <w:style w:type="paragraph" w:styleId="Nzev">
    <w:name w:val="Title"/>
    <w:basedOn w:val="Normln"/>
    <w:link w:val="NzevChar"/>
    <w:uiPriority w:val="3"/>
    <w:qFormat/>
    <w:rsid w:val="00EE4727"/>
    <w:pPr>
      <w:spacing w:line="340" w:lineRule="exact"/>
    </w:pPr>
    <w:rPr>
      <w:sz w:val="32"/>
      <w:szCs w:val="32"/>
    </w:rPr>
  </w:style>
  <w:style w:type="paragraph" w:styleId="Rejstk1">
    <w:name w:val="index 1"/>
    <w:basedOn w:val="Normln"/>
    <w:uiPriority w:val="99"/>
    <w:semiHidden/>
    <w:unhideWhenUsed/>
    <w:qFormat/>
    <w:rsid w:val="00534864"/>
    <w:pPr>
      <w:ind w:left="227" w:hanging="227"/>
    </w:pPr>
  </w:style>
  <w:style w:type="paragraph" w:styleId="Rejstk2">
    <w:name w:val="index 2"/>
    <w:basedOn w:val="Rejstk1"/>
    <w:uiPriority w:val="99"/>
    <w:semiHidden/>
    <w:unhideWhenUsed/>
    <w:qFormat/>
    <w:rsid w:val="00534864"/>
    <w:pPr>
      <w:ind w:left="454"/>
    </w:pPr>
  </w:style>
  <w:style w:type="paragraph" w:styleId="Rejstk3">
    <w:name w:val="index 3"/>
    <w:basedOn w:val="Rejstk1"/>
    <w:uiPriority w:val="99"/>
    <w:semiHidden/>
    <w:unhideWhenUsed/>
    <w:qFormat/>
    <w:rsid w:val="008B7380"/>
    <w:pPr>
      <w:ind w:left="681"/>
    </w:pPr>
  </w:style>
  <w:style w:type="paragraph" w:styleId="Rejstk4">
    <w:name w:val="index 4"/>
    <w:basedOn w:val="Rejstk3"/>
    <w:uiPriority w:val="99"/>
    <w:semiHidden/>
    <w:unhideWhenUsed/>
    <w:qFormat/>
    <w:rsid w:val="008B7380"/>
    <w:pPr>
      <w:ind w:left="907"/>
    </w:pPr>
  </w:style>
  <w:style w:type="paragraph" w:styleId="Rejstk5">
    <w:name w:val="index 5"/>
    <w:basedOn w:val="Rejstk4"/>
    <w:uiPriority w:val="99"/>
    <w:semiHidden/>
    <w:unhideWhenUsed/>
    <w:qFormat/>
    <w:rsid w:val="008B7380"/>
    <w:pPr>
      <w:ind w:left="1134"/>
    </w:pPr>
  </w:style>
  <w:style w:type="paragraph" w:styleId="Rejstk6">
    <w:name w:val="index 6"/>
    <w:basedOn w:val="Rejstk5"/>
    <w:uiPriority w:val="99"/>
    <w:semiHidden/>
    <w:unhideWhenUsed/>
    <w:qFormat/>
    <w:rsid w:val="008B7380"/>
    <w:pPr>
      <w:ind w:left="1361"/>
    </w:pPr>
  </w:style>
  <w:style w:type="paragraph" w:styleId="Rejstk7">
    <w:name w:val="index 7"/>
    <w:basedOn w:val="Rejstk6"/>
    <w:uiPriority w:val="99"/>
    <w:semiHidden/>
    <w:unhideWhenUsed/>
    <w:qFormat/>
    <w:rsid w:val="008B7380"/>
    <w:pPr>
      <w:ind w:left="1588"/>
    </w:pPr>
  </w:style>
  <w:style w:type="paragraph" w:styleId="Rejstk8">
    <w:name w:val="index 8"/>
    <w:basedOn w:val="Rejstk7"/>
    <w:uiPriority w:val="99"/>
    <w:semiHidden/>
    <w:unhideWhenUsed/>
    <w:qFormat/>
    <w:rsid w:val="008B7380"/>
    <w:pPr>
      <w:ind w:left="1815"/>
    </w:pPr>
  </w:style>
  <w:style w:type="paragraph" w:styleId="Rejstk9">
    <w:name w:val="index 9"/>
    <w:basedOn w:val="Rejstk8"/>
    <w:uiPriority w:val="99"/>
    <w:semiHidden/>
    <w:unhideWhenUsed/>
    <w:qFormat/>
    <w:rsid w:val="008B7380"/>
    <w:pPr>
      <w:ind w:left="2041"/>
    </w:pPr>
  </w:style>
  <w:style w:type="paragraph" w:styleId="Pokraovnseznamu">
    <w:name w:val="List Continue"/>
    <w:basedOn w:val="Normln"/>
    <w:uiPriority w:val="6"/>
    <w:qFormat/>
    <w:rsid w:val="00544D71"/>
    <w:pPr>
      <w:ind w:left="227"/>
      <w:contextualSpacing/>
    </w:pPr>
  </w:style>
  <w:style w:type="paragraph" w:styleId="Seznamsodrkami">
    <w:name w:val="List Bullet"/>
    <w:basedOn w:val="Normln"/>
    <w:uiPriority w:val="6"/>
    <w:qFormat/>
    <w:rsid w:val="00EE4727"/>
    <w:pPr>
      <w:contextualSpacing/>
    </w:pPr>
  </w:style>
  <w:style w:type="paragraph" w:styleId="Seznamsodrkami2">
    <w:name w:val="List Bullet 2"/>
    <w:basedOn w:val="Seznamsodrkami"/>
    <w:uiPriority w:val="6"/>
    <w:qFormat/>
    <w:rsid w:val="00B3282F"/>
  </w:style>
  <w:style w:type="paragraph" w:styleId="Seznamsodrkami3">
    <w:name w:val="List Bullet 3"/>
    <w:basedOn w:val="Rejstk2"/>
    <w:uiPriority w:val="8"/>
    <w:semiHidden/>
    <w:unhideWhenUsed/>
    <w:qFormat/>
    <w:rsid w:val="00E5250C"/>
  </w:style>
  <w:style w:type="paragraph" w:styleId="Seznamsodrkami4">
    <w:name w:val="List Bullet 4"/>
    <w:basedOn w:val="Rejstk3"/>
    <w:uiPriority w:val="8"/>
    <w:semiHidden/>
    <w:unhideWhenUsed/>
    <w:qFormat/>
    <w:rsid w:val="00E5250C"/>
  </w:style>
  <w:style w:type="paragraph" w:styleId="Seznamsodrkami5">
    <w:name w:val="List Bullet 5"/>
    <w:basedOn w:val="Rejstk4"/>
    <w:uiPriority w:val="8"/>
    <w:semiHidden/>
    <w:unhideWhenUsed/>
    <w:qFormat/>
    <w:rsid w:val="00455FB0"/>
  </w:style>
  <w:style w:type="paragraph" w:customStyle="1" w:styleId="ListBullet6CzechTourism">
    <w:name w:val="List Bullet 6 (Czech Tourism)"/>
    <w:basedOn w:val="Seznamsodrkami5"/>
    <w:uiPriority w:val="6"/>
    <w:semiHidden/>
    <w:unhideWhenUsed/>
    <w:qFormat/>
    <w:rsid w:val="00B3282F"/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qFormat/>
    <w:rsid w:val="00B3282F"/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qFormat/>
    <w:rsid w:val="00B3282F"/>
  </w:style>
  <w:style w:type="paragraph" w:customStyle="1" w:styleId="ListBullet9CzechTourism">
    <w:name w:val="List Bullet 9 (Czech Tourism)"/>
    <w:basedOn w:val="Normln"/>
    <w:uiPriority w:val="6"/>
    <w:semiHidden/>
    <w:unhideWhenUsed/>
    <w:qFormat/>
    <w:rsid w:val="00EE4727"/>
  </w:style>
  <w:style w:type="paragraph" w:styleId="Pokraovnseznamu2">
    <w:name w:val="List Continue 2"/>
    <w:basedOn w:val="Pokraovnseznamu"/>
    <w:uiPriority w:val="6"/>
    <w:qFormat/>
    <w:rsid w:val="00544D71"/>
    <w:pPr>
      <w:ind w:left="454"/>
    </w:pPr>
  </w:style>
  <w:style w:type="paragraph" w:styleId="Pokraovnseznamu3">
    <w:name w:val="List Continue 3"/>
    <w:basedOn w:val="Pokraovnseznamu2"/>
    <w:uiPriority w:val="6"/>
    <w:unhideWhenUsed/>
    <w:qFormat/>
    <w:rsid w:val="00544D71"/>
    <w:pPr>
      <w:ind w:left="680"/>
    </w:pPr>
  </w:style>
  <w:style w:type="paragraph" w:styleId="Pokraovnseznamu4">
    <w:name w:val="List Continue 4"/>
    <w:basedOn w:val="Pokraovnseznamu3"/>
    <w:uiPriority w:val="6"/>
    <w:semiHidden/>
    <w:unhideWhenUsed/>
    <w:qFormat/>
    <w:rsid w:val="00E65D26"/>
    <w:pPr>
      <w:ind w:left="907"/>
    </w:pPr>
  </w:style>
  <w:style w:type="paragraph" w:styleId="Pokraovnseznamu5">
    <w:name w:val="List Continue 5"/>
    <w:basedOn w:val="Pokraovnseznamu4"/>
    <w:uiPriority w:val="6"/>
    <w:semiHidden/>
    <w:unhideWhenUsed/>
    <w:qFormat/>
    <w:rsid w:val="00E65D26"/>
    <w:pPr>
      <w:ind w:left="1134"/>
    </w:pPr>
  </w:style>
  <w:style w:type="paragraph" w:styleId="slovanseznam">
    <w:name w:val="List Number"/>
    <w:basedOn w:val="Rejstk5"/>
    <w:uiPriority w:val="8"/>
    <w:semiHidden/>
    <w:unhideWhenUsed/>
    <w:qFormat/>
    <w:rsid w:val="00E5250C"/>
  </w:style>
  <w:style w:type="paragraph" w:styleId="slovanseznam2">
    <w:name w:val="List Number 2"/>
    <w:basedOn w:val="slovanseznam"/>
    <w:uiPriority w:val="6"/>
    <w:qFormat/>
    <w:rsid w:val="00740B1B"/>
  </w:style>
  <w:style w:type="paragraph" w:styleId="slovanseznam3">
    <w:name w:val="List Number 3"/>
    <w:basedOn w:val="slovanseznam2"/>
    <w:uiPriority w:val="6"/>
    <w:semiHidden/>
    <w:unhideWhenUsed/>
    <w:qFormat/>
    <w:rsid w:val="00740B1B"/>
  </w:style>
  <w:style w:type="paragraph" w:styleId="slovanseznam4">
    <w:name w:val="List Number 4"/>
    <w:basedOn w:val="slovanseznam3"/>
    <w:uiPriority w:val="6"/>
    <w:semiHidden/>
    <w:unhideWhenUsed/>
    <w:qFormat/>
    <w:rsid w:val="00740B1B"/>
  </w:style>
  <w:style w:type="paragraph" w:styleId="slovanseznam5">
    <w:name w:val="List Number 5"/>
    <w:basedOn w:val="slovanseznam4"/>
    <w:uiPriority w:val="6"/>
    <w:semiHidden/>
    <w:unhideWhenUsed/>
    <w:qFormat/>
    <w:rsid w:val="00740B1B"/>
    <w:pPr>
      <w:tabs>
        <w:tab w:val="left" w:pos="4536"/>
        <w:tab w:val="left" w:pos="4763"/>
      </w:tabs>
    </w:pPr>
  </w:style>
  <w:style w:type="paragraph" w:styleId="Hlavikarejstku">
    <w:name w:val="index heading"/>
    <w:basedOn w:val="Normln"/>
    <w:uiPriority w:val="99"/>
    <w:semiHidden/>
    <w:unhideWhenUsed/>
    <w:qFormat/>
    <w:rsid w:val="00455FB0"/>
  </w:style>
  <w:style w:type="paragraph" w:styleId="Odstavecseseznamem">
    <w:name w:val="List Paragraph"/>
    <w:basedOn w:val="Normln"/>
    <w:uiPriority w:val="34"/>
    <w:unhideWhenUsed/>
    <w:qFormat/>
    <w:rsid w:val="00455FB0"/>
    <w:pPr>
      <w:tabs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1D1FB6"/>
    <w:pPr>
      <w:spacing w:after="260" w:line="520" w:lineRule="exact"/>
    </w:pPr>
  </w:style>
  <w:style w:type="paragraph" w:styleId="Zkladntext3">
    <w:name w:val="Body Text 3"/>
    <w:basedOn w:val="Zkladntext"/>
    <w:link w:val="Zkladntext3Char"/>
    <w:uiPriority w:val="99"/>
    <w:semiHidden/>
    <w:unhideWhenUsed/>
    <w:qFormat/>
    <w:rsid w:val="00D46D86"/>
    <w:pPr>
      <w:spacing w:line="220" w:lineRule="exact"/>
    </w:pPr>
    <w:rPr>
      <w:sz w:val="16"/>
      <w:szCs w:val="16"/>
    </w:rPr>
  </w:style>
  <w:style w:type="paragraph" w:styleId="Zkladntextodsazen">
    <w:name w:val="Body Text Indent"/>
    <w:basedOn w:val="Zkladntext"/>
    <w:link w:val="ZkladntextodsazenChar"/>
    <w:uiPriority w:val="99"/>
    <w:unhideWhenUsed/>
    <w:rsid w:val="001D1FB6"/>
    <w:pPr>
      <w:ind w:left="227"/>
    </w:pPr>
  </w:style>
  <w:style w:type="paragraph" w:styleId="Zkladntext-prvnodsazen2">
    <w:name w:val="Body Text First Indent 2"/>
    <w:basedOn w:val="Zkladntextodsazen"/>
    <w:uiPriority w:val="99"/>
    <w:semiHidden/>
    <w:unhideWhenUsed/>
    <w:qFormat/>
    <w:rsid w:val="001D1FB6"/>
    <w:pPr>
      <w:ind w:firstLine="227"/>
    </w:pPr>
  </w:style>
  <w:style w:type="paragraph" w:styleId="Zkladntextodsazen2">
    <w:name w:val="Body Text Indent 2"/>
    <w:basedOn w:val="Zkladntext2"/>
    <w:link w:val="Zkladntextodsazen2Char"/>
    <w:uiPriority w:val="99"/>
    <w:semiHidden/>
    <w:unhideWhenUsed/>
    <w:qFormat/>
    <w:rsid w:val="001D1FB6"/>
    <w:pPr>
      <w:ind w:left="227"/>
    </w:pPr>
  </w:style>
  <w:style w:type="paragraph" w:styleId="Zkladntextodsazen3">
    <w:name w:val="Body Text Indent 3"/>
    <w:basedOn w:val="Zkladntext3"/>
    <w:link w:val="Zkladntextodsazen3Char"/>
    <w:uiPriority w:val="99"/>
    <w:semiHidden/>
    <w:unhideWhenUsed/>
    <w:qFormat/>
    <w:rsid w:val="001D1FB6"/>
    <w:pPr>
      <w:ind w:left="227"/>
    </w:pPr>
  </w:style>
  <w:style w:type="paragraph" w:styleId="Zvr">
    <w:name w:val="Closing"/>
    <w:basedOn w:val="Normln"/>
    <w:link w:val="ZvrChar"/>
    <w:uiPriority w:val="99"/>
    <w:semiHidden/>
    <w:unhideWhenUsed/>
    <w:qFormat/>
    <w:rsid w:val="00E750BB"/>
    <w:pPr>
      <w:ind w:left="4252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D656F4"/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E750BB"/>
    <w:rPr>
      <w:b/>
      <w:bCs/>
    </w:rPr>
  </w:style>
  <w:style w:type="paragraph" w:styleId="Datum">
    <w:name w:val="Date"/>
    <w:basedOn w:val="Normln"/>
    <w:link w:val="DatumChar"/>
    <w:uiPriority w:val="99"/>
    <w:semiHidden/>
    <w:unhideWhenUsed/>
    <w:qFormat/>
    <w:rsid w:val="00E750BB"/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0941F4"/>
    <w:pPr>
      <w:spacing w:line="220" w:lineRule="exact"/>
    </w:pPr>
    <w:rPr>
      <w:rFonts w:ascii="Arial" w:hAnsi="Arial"/>
      <w:sz w:val="16"/>
      <w:szCs w:val="16"/>
    </w:rPr>
  </w:style>
  <w:style w:type="paragraph" w:styleId="Podpise-mailu">
    <w:name w:val="E-mail Signature"/>
    <w:basedOn w:val="Normln"/>
    <w:uiPriority w:val="99"/>
    <w:semiHidden/>
    <w:unhideWhenUsed/>
    <w:qFormat/>
    <w:rsid w:val="00E750BB"/>
    <w:rPr>
      <w:rFonts w:ascii="Arial" w:hAnsi="Arial"/>
      <w:color w:val="003C78"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6D119B"/>
    <w:pPr>
      <w:spacing w:line="220" w:lineRule="exact"/>
    </w:pPr>
    <w:rPr>
      <w:rFonts w:ascii="Arial" w:hAnsi="Arial"/>
      <w:sz w:val="16"/>
      <w:szCs w:val="16"/>
    </w:rPr>
  </w:style>
  <w:style w:type="paragraph" w:styleId="Textpoznpodarou">
    <w:name w:val="footnote text"/>
    <w:basedOn w:val="Textvysvtlivek"/>
    <w:link w:val="TextpoznpodarouChar"/>
    <w:uiPriority w:val="99"/>
    <w:semiHidden/>
    <w:unhideWhenUsed/>
    <w:qFormat/>
    <w:rsid w:val="006D119B"/>
  </w:style>
  <w:style w:type="paragraph" w:styleId="AdresaHTML">
    <w:name w:val="HTML Address"/>
    <w:basedOn w:val="Normln"/>
    <w:link w:val="AdresaHTMLChar"/>
    <w:uiPriority w:val="99"/>
    <w:semiHidden/>
    <w:unhideWhenUsed/>
    <w:qFormat/>
    <w:rsid w:val="00E750BB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950965"/>
    <w:rPr>
      <w:rFonts w:ascii="Courier New" w:hAnsi="Courier New" w:cs="Courier New"/>
      <w:sz w:val="20"/>
    </w:rPr>
  </w:style>
  <w:style w:type="paragraph" w:styleId="Vrazncitt">
    <w:name w:val="Intense Quote"/>
    <w:basedOn w:val="Normln"/>
    <w:link w:val="VrazncittChar"/>
    <w:uiPriority w:val="30"/>
    <w:semiHidden/>
    <w:unhideWhenUsed/>
    <w:qFormat/>
    <w:rsid w:val="00950965"/>
    <w:rPr>
      <w:color w:val="178FCF"/>
    </w:rPr>
  </w:style>
  <w:style w:type="paragraph" w:styleId="Zhlavzprvy">
    <w:name w:val="Message Header"/>
    <w:basedOn w:val="Bezmezer"/>
    <w:link w:val="ZhlavzprvyChar"/>
    <w:uiPriority w:val="5"/>
    <w:qFormat/>
    <w:rsid w:val="00CE05C3"/>
    <w:rPr>
      <w:b/>
    </w:rPr>
  </w:style>
  <w:style w:type="paragraph" w:styleId="Nadpispoznmky">
    <w:name w:val="Note Heading"/>
    <w:basedOn w:val="Normln"/>
    <w:link w:val="NadpispoznmkyChar"/>
    <w:uiPriority w:val="99"/>
    <w:semiHidden/>
    <w:unhideWhenUsed/>
    <w:qFormat/>
    <w:rsid w:val="0044534D"/>
    <w:rPr>
      <w:b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950965"/>
  </w:style>
  <w:style w:type="paragraph" w:styleId="Citt">
    <w:name w:val="Quote"/>
    <w:basedOn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paragraph" w:styleId="Osloven">
    <w:name w:val="Salutation"/>
    <w:basedOn w:val="Normln"/>
    <w:link w:val="OslovenChar"/>
    <w:uiPriority w:val="99"/>
    <w:semiHidden/>
    <w:unhideWhenUsed/>
    <w:rsid w:val="00950965"/>
  </w:style>
  <w:style w:type="paragraph" w:styleId="Podpis">
    <w:name w:val="Signature"/>
    <w:basedOn w:val="Normln"/>
    <w:link w:val="PodpisChar"/>
    <w:uiPriority w:val="5"/>
    <w:rsid w:val="004C52FC"/>
    <w:pPr>
      <w:spacing w:before="780"/>
    </w:pPr>
    <w:rPr>
      <w:b/>
    </w:rPr>
  </w:style>
  <w:style w:type="paragraph" w:styleId="Podnadpis">
    <w:name w:val="Subtitle"/>
    <w:basedOn w:val="Normln"/>
    <w:link w:val="PodnadpisChar"/>
    <w:uiPriority w:val="4"/>
    <w:qFormat/>
    <w:rsid w:val="00412602"/>
    <w:rPr>
      <w:b/>
    </w:rPr>
  </w:style>
  <w:style w:type="paragraph" w:styleId="Bibliografie">
    <w:name w:val="Bibliography"/>
    <w:basedOn w:val="Normln"/>
    <w:uiPriority w:val="37"/>
    <w:semiHidden/>
    <w:unhideWhenUsed/>
    <w:qFormat/>
    <w:rsid w:val="00F46AD3"/>
  </w:style>
  <w:style w:type="paragraph" w:styleId="Textvbloku">
    <w:name w:val="Block Text"/>
    <w:basedOn w:val="Normln"/>
    <w:uiPriority w:val="99"/>
    <w:semiHidden/>
    <w:unhideWhenUsed/>
    <w:qFormat/>
    <w:rsid w:val="00F46AD3"/>
  </w:style>
  <w:style w:type="paragraph" w:styleId="Adresanaoblku">
    <w:name w:val="envelope address"/>
    <w:basedOn w:val="Normln"/>
    <w:uiPriority w:val="99"/>
    <w:semiHidden/>
    <w:unhideWhenUsed/>
    <w:qFormat/>
    <w:rsid w:val="00BE3380"/>
    <w:pPr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qFormat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basedOn w:val="Normln"/>
    <w:uiPriority w:val="99"/>
    <w:semiHidden/>
    <w:unhideWhenUsed/>
    <w:qFormat/>
    <w:rsid w:val="00BE3380"/>
  </w:style>
  <w:style w:type="paragraph" w:styleId="Normlnodsazen">
    <w:name w:val="Normal Indent"/>
    <w:basedOn w:val="Normln"/>
    <w:uiPriority w:val="99"/>
    <w:semiHidden/>
    <w:unhideWhenUsed/>
    <w:qFormat/>
    <w:rsid w:val="00BE3380"/>
    <w:pPr>
      <w:ind w:left="227"/>
    </w:pPr>
  </w:style>
  <w:style w:type="paragraph" w:styleId="Seznamcitac">
    <w:name w:val="table of authorities"/>
    <w:basedOn w:val="Normln"/>
    <w:uiPriority w:val="99"/>
    <w:semiHidden/>
    <w:unhideWhenUsed/>
    <w:qFormat/>
    <w:rsid w:val="00BE3380"/>
    <w:pPr>
      <w:ind w:left="227" w:hanging="227"/>
    </w:pPr>
  </w:style>
  <w:style w:type="paragraph" w:styleId="Seznamobrzk">
    <w:name w:val="table of figures"/>
    <w:basedOn w:val="Normln"/>
    <w:uiPriority w:val="99"/>
    <w:semiHidden/>
    <w:unhideWhenUsed/>
    <w:qFormat/>
    <w:rsid w:val="00BE3380"/>
  </w:style>
  <w:style w:type="paragraph" w:styleId="Hlavikaobsahu">
    <w:name w:val="toa heading"/>
    <w:basedOn w:val="Normln"/>
    <w:uiPriority w:val="99"/>
    <w:semiHidden/>
    <w:unhideWhenUsed/>
    <w:qFormat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autoRedefine/>
    <w:uiPriority w:val="39"/>
    <w:unhideWhenUsed/>
    <w:rsid w:val="002C33C7"/>
    <w:pPr>
      <w:tabs>
        <w:tab w:val="left" w:pos="440"/>
        <w:tab w:val="right" w:leader="underscore" w:pos="8437"/>
      </w:tabs>
    </w:pPr>
  </w:style>
  <w:style w:type="paragraph" w:styleId="Obsah2">
    <w:name w:val="toc 2"/>
    <w:basedOn w:val="Normln"/>
    <w:autoRedefine/>
    <w:uiPriority w:val="39"/>
    <w:unhideWhenUsed/>
    <w:rsid w:val="00F0594E"/>
    <w:pPr>
      <w:tabs>
        <w:tab w:val="left" w:pos="624"/>
        <w:tab w:val="right" w:leader="underscore" w:pos="8437"/>
      </w:tabs>
      <w:ind w:left="220"/>
    </w:pPr>
  </w:style>
  <w:style w:type="paragraph" w:styleId="Obsah3">
    <w:name w:val="toc 3"/>
    <w:basedOn w:val="Normln"/>
    <w:autoRedefine/>
    <w:uiPriority w:val="39"/>
    <w:semiHidden/>
    <w:unhideWhenUsed/>
    <w:rsid w:val="00F0594E"/>
    <w:pPr>
      <w:tabs>
        <w:tab w:val="left" w:pos="851"/>
        <w:tab w:val="right" w:leader="underscore" w:pos="8437"/>
      </w:tabs>
      <w:ind w:left="440"/>
    </w:pPr>
  </w:style>
  <w:style w:type="paragraph" w:styleId="Obsah4">
    <w:name w:val="toc 4"/>
    <w:basedOn w:val="Normln"/>
    <w:autoRedefine/>
    <w:uiPriority w:val="39"/>
    <w:semiHidden/>
    <w:unhideWhenUsed/>
    <w:rsid w:val="00D72D6E"/>
    <w:pPr>
      <w:tabs>
        <w:tab w:val="left" w:pos="1049"/>
        <w:tab w:val="right" w:leader="underscore" w:pos="8437"/>
      </w:tabs>
      <w:ind w:left="660"/>
    </w:pPr>
  </w:style>
  <w:style w:type="paragraph" w:styleId="Obsah5">
    <w:name w:val="toc 5"/>
    <w:basedOn w:val="Normln"/>
    <w:autoRedefine/>
    <w:uiPriority w:val="39"/>
    <w:semiHidden/>
    <w:unhideWhenUsed/>
    <w:rsid w:val="00BE3380"/>
    <w:pPr>
      <w:ind w:left="880"/>
    </w:pPr>
  </w:style>
  <w:style w:type="paragraph" w:styleId="Obsah6">
    <w:name w:val="toc 6"/>
    <w:basedOn w:val="Normln"/>
    <w:autoRedefine/>
    <w:uiPriority w:val="39"/>
    <w:semiHidden/>
    <w:unhideWhenUsed/>
    <w:rsid w:val="00BE3380"/>
    <w:pPr>
      <w:ind w:left="1100"/>
    </w:pPr>
  </w:style>
  <w:style w:type="paragraph" w:styleId="Obsah8">
    <w:name w:val="toc 8"/>
    <w:basedOn w:val="Normln"/>
    <w:autoRedefine/>
    <w:uiPriority w:val="39"/>
    <w:semiHidden/>
    <w:unhideWhenUsed/>
    <w:rsid w:val="00BE3380"/>
    <w:pPr>
      <w:ind w:left="1540"/>
    </w:pPr>
  </w:style>
  <w:style w:type="paragraph" w:styleId="Obsah9">
    <w:name w:val="toc 9"/>
    <w:basedOn w:val="Normln"/>
    <w:autoRedefine/>
    <w:uiPriority w:val="39"/>
    <w:semiHidden/>
    <w:unhideWhenUsed/>
    <w:rsid w:val="00BE3380"/>
    <w:pPr>
      <w:ind w:left="1760"/>
    </w:pPr>
  </w:style>
  <w:style w:type="paragraph" w:styleId="Nadpisobsahu">
    <w:name w:val="TOC Heading"/>
    <w:basedOn w:val="Normln"/>
    <w:uiPriority w:val="39"/>
    <w:qFormat/>
    <w:rsid w:val="004063CC"/>
    <w:pPr>
      <w:keepNext/>
      <w:spacing w:before="260"/>
    </w:pPr>
    <w:rPr>
      <w:rFonts w:eastAsia="Times New Roman" w:cs="Times New Roman"/>
      <w:b/>
      <w:bCs/>
      <w:kern w:val="2"/>
      <w:szCs w:val="22"/>
    </w:rPr>
  </w:style>
  <w:style w:type="paragraph" w:styleId="Obsah7">
    <w:name w:val="toc 7"/>
    <w:basedOn w:val="Normln"/>
    <w:autoRedefine/>
    <w:uiPriority w:val="39"/>
    <w:semiHidden/>
    <w:unhideWhenUsed/>
    <w:rsid w:val="009763C7"/>
    <w:pPr>
      <w:ind w:left="1320"/>
    </w:pPr>
  </w:style>
  <w:style w:type="paragraph" w:styleId="Textbubliny">
    <w:name w:val="Balloon Text"/>
    <w:basedOn w:val="Normln"/>
    <w:link w:val="TextbublinyChar"/>
    <w:uiPriority w:val="99"/>
    <w:qFormat/>
    <w:rsid w:val="00E661B1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qFormat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qFormat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uiPriority w:val="99"/>
    <w:qFormat/>
    <w:rsid w:val="009E0FD8"/>
    <w:pPr>
      <w:numPr>
        <w:ilvl w:val="0"/>
        <w:numId w:val="0"/>
      </w:numPr>
    </w:pPr>
  </w:style>
  <w:style w:type="paragraph" w:customStyle="1" w:styleId="Heading3CzechTourism">
    <w:name w:val="Heading 3 (Czech Tourism)"/>
    <w:basedOn w:val="Nadpis3"/>
    <w:uiPriority w:val="99"/>
    <w:semiHidden/>
    <w:unhideWhenUsed/>
    <w:qFormat/>
    <w:rsid w:val="009E0FD8"/>
    <w:pPr>
      <w:numPr>
        <w:ilvl w:val="0"/>
        <w:numId w:val="0"/>
      </w:numPr>
    </w:pPr>
    <w:rPr>
      <w:b w:val="0"/>
    </w:rPr>
  </w:style>
  <w:style w:type="paragraph" w:customStyle="1" w:styleId="Heading4CzechTourism">
    <w:name w:val="Heading 4 (Czech Tourism)"/>
    <w:basedOn w:val="Nadpis4"/>
    <w:uiPriority w:val="11"/>
    <w:semiHidden/>
    <w:unhideWhenUsed/>
    <w:qFormat/>
    <w:rsid w:val="00C53D58"/>
    <w:pPr>
      <w:numPr>
        <w:ilvl w:val="0"/>
        <w:numId w:val="0"/>
      </w:numPr>
    </w:pPr>
  </w:style>
  <w:style w:type="paragraph" w:styleId="Normlnweb">
    <w:name w:val="Normal (Web)"/>
    <w:basedOn w:val="Normln"/>
    <w:uiPriority w:val="99"/>
    <w:unhideWhenUsed/>
    <w:qFormat/>
    <w:rsid w:val="003061FD"/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</w:style>
  <w:style w:type="paragraph" w:customStyle="1" w:styleId="SchemeNumberingCzechTourism">
    <w:name w:val="Scheme Numbering (Czech Tourism)"/>
    <w:basedOn w:val="TableTextCzechTourism"/>
    <w:uiPriority w:val="19"/>
    <w:qFormat/>
    <w:rsid w:val="005575FD"/>
  </w:style>
  <w:style w:type="paragraph" w:customStyle="1" w:styleId="Heading1CzechTourism">
    <w:name w:val="Heading 1 (Czech Tourism)"/>
    <w:basedOn w:val="Nadpis1"/>
    <w:uiPriority w:val="99"/>
    <w:qFormat/>
    <w:rsid w:val="008A70E3"/>
    <w:pPr>
      <w:numPr>
        <w:numId w:val="0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tabs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</w:style>
  <w:style w:type="paragraph" w:customStyle="1" w:styleId="CaptionCzechTourism">
    <w:name w:val="Caption (Czech Tourism)"/>
    <w:basedOn w:val="Titulek"/>
    <w:uiPriority w:val="35"/>
    <w:qFormat/>
    <w:rsid w:val="002138E2"/>
  </w:style>
  <w:style w:type="paragraph" w:customStyle="1" w:styleId="Heading1-Number-FollowNumberCzechTourism">
    <w:name w:val="Heading 1 - Number - Follow Number (Czech Tourism)"/>
    <w:basedOn w:val="Nadpis1"/>
    <w:uiPriority w:val="10"/>
    <w:qFormat/>
    <w:rsid w:val="00E81911"/>
    <w:pPr>
      <w:numPr>
        <w:numId w:val="0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10"/>
    <w:qFormat/>
    <w:rsid w:val="00E81911"/>
  </w:style>
  <w:style w:type="paragraph" w:customStyle="1" w:styleId="Nzev18centrbold">
    <w:name w:val="Název 18 centr bold"/>
    <w:basedOn w:val="Normln"/>
    <w:qFormat/>
    <w:rsid w:val="003507DB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CharChar2CharCharCharChar">
    <w:name w:val="Char Char2 Char Char Char Char"/>
    <w:basedOn w:val="Normln"/>
    <w:qFormat/>
    <w:rsid w:val="003507DB"/>
    <w:pPr>
      <w:spacing w:after="160" w:line="240" w:lineRule="exact"/>
    </w:pPr>
    <w:rPr>
      <w:rFonts w:ascii="Tahoma" w:eastAsia="Times New Roman" w:hAnsi="Tahoma" w:cs="Times New Roman"/>
      <w:sz w:val="20"/>
      <w:lang w:val="en-US"/>
    </w:rPr>
  </w:style>
  <w:style w:type="paragraph" w:customStyle="1" w:styleId="slolnku">
    <w:name w:val="Číslo článku"/>
    <w:basedOn w:val="Normln"/>
    <w:qFormat/>
    <w:rsid w:val="00E806C2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qFormat/>
    <w:rsid w:val="002B7A1F"/>
    <w:p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qFormat/>
    <w:rsid w:val="002B7A1F"/>
    <w:pPr>
      <w:spacing w:before="0"/>
      <w:outlineLvl w:val="2"/>
    </w:pPr>
  </w:style>
  <w:style w:type="paragraph" w:customStyle="1" w:styleId="Textodst3psmena">
    <w:name w:val="Text odst. 3 písmena"/>
    <w:basedOn w:val="Textodst1sl"/>
    <w:qFormat/>
    <w:rsid w:val="002B7A1F"/>
    <w:pPr>
      <w:tabs>
        <w:tab w:val="left" w:pos="360"/>
        <w:tab w:val="left" w:pos="2880"/>
      </w:tabs>
      <w:spacing w:before="0"/>
      <w:ind w:left="2880" w:hanging="227"/>
      <w:outlineLvl w:val="3"/>
    </w:pPr>
  </w:style>
  <w:style w:type="paragraph" w:customStyle="1" w:styleId="Nzevlnku">
    <w:name w:val="Název článku"/>
    <w:basedOn w:val="slolnku"/>
    <w:qFormat/>
    <w:rsid w:val="00EC055A"/>
    <w:pPr>
      <w:spacing w:before="0" w:after="0"/>
      <w:outlineLvl w:val="0"/>
    </w:pPr>
  </w:style>
  <w:style w:type="paragraph" w:customStyle="1" w:styleId="zkltextcentr12">
    <w:name w:val="zákl. text centr 12"/>
    <w:basedOn w:val="Normln"/>
    <w:qFormat/>
    <w:rsid w:val="001F0201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text12bloksvzan">
    <w:name w:val="zákl text 12 blok svázaný"/>
    <w:basedOn w:val="Normln"/>
    <w:qFormat/>
    <w:rsid w:val="001F0201"/>
    <w:pPr>
      <w:keepNext/>
      <w:tabs>
        <w:tab w:val="left" w:pos="0"/>
        <w:tab w:val="left" w:pos="284"/>
        <w:tab w:val="left" w:pos="1701"/>
      </w:tabs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kltextcentrbold12">
    <w:name w:val="zákl. text centr bold 12"/>
    <w:basedOn w:val="Normln"/>
    <w:qFormat/>
    <w:rsid w:val="000F2CD5"/>
    <w:pPr>
      <w:tabs>
        <w:tab w:val="left" w:pos="0"/>
        <w:tab w:val="left" w:pos="284"/>
        <w:tab w:val="left" w:pos="1701"/>
      </w:tabs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styleId="Revize">
    <w:name w:val="Revision"/>
    <w:uiPriority w:val="99"/>
    <w:semiHidden/>
    <w:qFormat/>
    <w:rsid w:val="00B96E0D"/>
    <w:rPr>
      <w:rFonts w:ascii="Georgia" w:hAnsi="Georgia"/>
      <w:sz w:val="22"/>
      <w:lang w:eastAsia="en-US"/>
    </w:rPr>
  </w:style>
  <w:style w:type="paragraph" w:customStyle="1" w:styleId="Obsahrmce">
    <w:name w:val="Obsah rámce"/>
    <w:basedOn w:val="Normln"/>
    <w:qFormat/>
  </w:style>
  <w:style w:type="paragraph" w:customStyle="1" w:styleId="Normln0">
    <w:name w:val="Normální~"/>
    <w:basedOn w:val="Normln"/>
    <w:qFormat/>
    <w:pPr>
      <w:widowControl w:val="0"/>
    </w:pPr>
  </w:style>
  <w:style w:type="paragraph" w:customStyle="1" w:styleId="Zkladntext31">
    <w:name w:val="Základní text 31"/>
    <w:basedOn w:val="Normln"/>
    <w:qFormat/>
    <w:pPr>
      <w:suppressAutoHyphens/>
    </w:pPr>
    <w:rPr>
      <w:rFonts w:ascii="Arial" w:hAnsi="Arial"/>
      <w:i/>
      <w:sz w:val="18"/>
      <w:lang w:eastAsia="ar-SA"/>
    </w:rPr>
  </w:style>
  <w:style w:type="numbering" w:customStyle="1" w:styleId="text">
    <w:name w:val="text"/>
    <w:uiPriority w:val="99"/>
    <w:qFormat/>
    <w:rsid w:val="00EE4727"/>
  </w:style>
  <w:style w:type="numbering" w:customStyle="1" w:styleId="numberingtext">
    <w:name w:val="numbering (text)"/>
    <w:uiPriority w:val="99"/>
    <w:qFormat/>
    <w:rsid w:val="00740B1B"/>
  </w:style>
  <w:style w:type="numbering" w:customStyle="1" w:styleId="Headings-Number">
    <w:name w:val="Headings - Number"/>
    <w:qFormat/>
    <w:rsid w:val="00EA6D92"/>
  </w:style>
  <w:style w:type="numbering" w:customStyle="1" w:styleId="Headings">
    <w:name w:val="Headings"/>
    <w:qFormat/>
    <w:rsid w:val="007F01BE"/>
  </w:style>
  <w:style w:type="numbering" w:customStyle="1" w:styleId="SchemeBullet">
    <w:name w:val="Scheme Bullet"/>
    <w:uiPriority w:val="99"/>
    <w:qFormat/>
    <w:rsid w:val="00382DC0"/>
  </w:style>
  <w:style w:type="numbering" w:customStyle="1" w:styleId="BalloonTextBullet">
    <w:name w:val="Balloon Text Bullet"/>
    <w:uiPriority w:val="99"/>
    <w:qFormat/>
    <w:rsid w:val="00382DC0"/>
  </w:style>
  <w:style w:type="numbering" w:customStyle="1" w:styleId="SchemeNumbering">
    <w:name w:val="Scheme Numbering"/>
    <w:uiPriority w:val="99"/>
    <w:qFormat/>
    <w:rsid w:val="005575FD"/>
  </w:style>
  <w:style w:type="numbering" w:customStyle="1" w:styleId="ListLetter">
    <w:name w:val="List Letter"/>
    <w:uiPriority w:val="99"/>
    <w:qFormat/>
    <w:rsid w:val="00343911"/>
  </w:style>
  <w:style w:type="numbering" w:customStyle="1" w:styleId="SchemeLetter">
    <w:name w:val="Scheme Letter"/>
    <w:uiPriority w:val="99"/>
    <w:qFormat/>
    <w:rsid w:val="00892715"/>
  </w:style>
  <w:style w:type="numbering" w:customStyle="1" w:styleId="CaptionNumbering">
    <w:name w:val="Caption Numbering"/>
    <w:uiPriority w:val="99"/>
    <w:qFormat/>
    <w:rsid w:val="002138E2"/>
  </w:style>
  <w:style w:type="numbering" w:customStyle="1" w:styleId="Heading-Number-FollowNumber">
    <w:name w:val="Heading - Number - Follow Number"/>
    <w:uiPriority w:val="99"/>
    <w:qFormat/>
    <w:rsid w:val="00E81911"/>
  </w:style>
  <w:style w:type="numbering" w:customStyle="1" w:styleId="Styl1">
    <w:name w:val="Styl1"/>
    <w:uiPriority w:val="99"/>
    <w:qFormat/>
    <w:rsid w:val="008B1F90"/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character" w:styleId="Hypertextovodkaz">
    <w:name w:val="Hyperlink"/>
    <w:basedOn w:val="Standardnpsmoodstavce"/>
    <w:uiPriority w:val="99"/>
    <w:unhideWhenUsed/>
    <w:rsid w:val="00A9602C"/>
    <w:rPr>
      <w:color w:val="0000FF" w:themeColor="hyperlink"/>
      <w:u w:val="single"/>
    </w:rPr>
  </w:style>
  <w:style w:type="paragraph" w:customStyle="1" w:styleId="Default">
    <w:name w:val="Default"/>
    <w:rsid w:val="0001383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7CD13-5B1D-44DB-B07A-8221850E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1167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GORDION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Procházka</dc:creator>
  <dc:description/>
  <cp:lastModifiedBy>Lang Miroslav</cp:lastModifiedBy>
  <cp:revision>24</cp:revision>
  <cp:lastPrinted>2021-03-08T00:11:00Z</cp:lastPrinted>
  <dcterms:created xsi:type="dcterms:W3CDTF">2021-02-16T12:37:00Z</dcterms:created>
  <dcterms:modified xsi:type="dcterms:W3CDTF">2021-04-19T11:13:00Z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GORDION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