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ACE61" w14:textId="77777777" w:rsidR="00FB2A03" w:rsidRPr="00CA0EAB" w:rsidRDefault="00FB2A03" w:rsidP="00FB2A03">
      <w:pPr>
        <w:jc w:val="right"/>
        <w:rPr>
          <w:rFonts w:ascii="Calibri" w:hAnsi="Calibri"/>
          <w:b/>
          <w:sz w:val="24"/>
          <w:szCs w:val="24"/>
        </w:rPr>
      </w:pPr>
      <w:r w:rsidRPr="00CA0EAB">
        <w:rPr>
          <w:rFonts w:ascii="Calibri" w:hAnsi="Calibri"/>
          <w:b/>
        </w:rPr>
        <w:t xml:space="preserve">Příloha č. </w:t>
      </w:r>
      <w:r w:rsidR="001E165D">
        <w:rPr>
          <w:rFonts w:ascii="Calibri" w:hAnsi="Calibri"/>
          <w:b/>
        </w:rPr>
        <w:t>2</w:t>
      </w:r>
      <w:r w:rsidR="001E165D" w:rsidRPr="00CA0EAB">
        <w:rPr>
          <w:rFonts w:ascii="Calibri" w:hAnsi="Calibri"/>
          <w:b/>
        </w:rPr>
        <w:t xml:space="preserve"> </w:t>
      </w:r>
      <w:r w:rsidRPr="00CA0EAB">
        <w:rPr>
          <w:rFonts w:ascii="Calibri" w:hAnsi="Calibri"/>
          <w:b/>
        </w:rPr>
        <w:t xml:space="preserve">– část </w:t>
      </w:r>
      <w:r w:rsidR="002A17C6">
        <w:rPr>
          <w:rFonts w:ascii="Calibri" w:hAnsi="Calibri"/>
          <w:b/>
        </w:rPr>
        <w:t>3</w:t>
      </w:r>
      <w:r w:rsidR="001E165D" w:rsidRPr="00CA0EAB">
        <w:rPr>
          <w:rFonts w:ascii="Calibri" w:hAnsi="Calibri"/>
          <w:b/>
        </w:rPr>
        <w:t xml:space="preserve"> </w:t>
      </w:r>
      <w:r w:rsidRPr="00CA0EAB">
        <w:rPr>
          <w:rFonts w:ascii="Calibri" w:hAnsi="Calibri"/>
          <w:b/>
        </w:rPr>
        <w:t>veřejné zakázky</w:t>
      </w:r>
    </w:p>
    <w:p w14:paraId="7A9C2BBD" w14:textId="77777777" w:rsidR="00465D01" w:rsidRPr="00CA0EAB" w:rsidRDefault="001D2608" w:rsidP="00465D01">
      <w:pPr>
        <w:pStyle w:val="Nadpis3"/>
        <w:tabs>
          <w:tab w:val="left" w:pos="0"/>
        </w:tabs>
        <w:jc w:val="center"/>
        <w:rPr>
          <w:rFonts w:ascii="Calibri" w:hAnsi="Calibri" w:cs="Calibri"/>
          <w:bCs w:val="0"/>
          <w:sz w:val="32"/>
          <w:szCs w:val="32"/>
          <w:lang w:eastAsia="cs-CZ"/>
        </w:rPr>
      </w:pPr>
      <w:r w:rsidRPr="00CA0EAB">
        <w:rPr>
          <w:rFonts w:ascii="Calibri" w:hAnsi="Calibri" w:cs="Calibri"/>
          <w:bCs w:val="0"/>
          <w:sz w:val="32"/>
          <w:szCs w:val="32"/>
          <w:lang w:eastAsia="cs-CZ"/>
        </w:rPr>
        <w:t>Kupní smlouva</w:t>
      </w:r>
    </w:p>
    <w:p w14:paraId="5446DCF5" w14:textId="7E0284B1" w:rsidR="00465D01" w:rsidRPr="00CA0EAB" w:rsidRDefault="00465D01" w:rsidP="00465D01">
      <w:pPr>
        <w:pStyle w:val="Nadpis3"/>
        <w:tabs>
          <w:tab w:val="left" w:pos="0"/>
        </w:tabs>
        <w:jc w:val="center"/>
        <w:rPr>
          <w:rFonts w:ascii="Calibri" w:hAnsi="Calibri" w:cs="Calibri"/>
          <w:bCs w:val="0"/>
          <w:sz w:val="20"/>
          <w:szCs w:val="20"/>
          <w:lang w:eastAsia="cs-CZ"/>
        </w:rPr>
      </w:pPr>
      <w:r w:rsidRPr="00CA0EAB">
        <w:rPr>
          <w:rFonts w:ascii="Calibri" w:hAnsi="Calibri" w:cs="Calibri"/>
          <w:lang w:eastAsia="cs-CZ"/>
        </w:rPr>
        <w:t xml:space="preserve">č. </w:t>
      </w:r>
      <w:r w:rsidR="001634C2">
        <w:rPr>
          <w:rFonts w:ascii="Calibri" w:hAnsi="Calibri" w:cs="Calibri"/>
          <w:lang w:eastAsia="cs-CZ"/>
        </w:rPr>
        <w:t>95/2021</w:t>
      </w:r>
    </w:p>
    <w:p w14:paraId="272B307C" w14:textId="77777777" w:rsidR="00CF2281" w:rsidRPr="009C2312" w:rsidRDefault="004E7281" w:rsidP="00DA6D07">
      <w:pPr>
        <w:pStyle w:val="Default"/>
        <w:numPr>
          <w:ilvl w:val="0"/>
          <w:numId w:val="1"/>
        </w:numPr>
        <w:jc w:val="center"/>
        <w:rPr>
          <w:rFonts w:asciiTheme="minorHAnsi" w:hAnsiTheme="minorHAnsi" w:cstheme="minorHAnsi"/>
          <w:sz w:val="20"/>
          <w:szCs w:val="20"/>
        </w:rPr>
      </w:pPr>
      <w:r w:rsidRPr="009C2312">
        <w:rPr>
          <w:rFonts w:asciiTheme="minorHAnsi" w:hAnsiTheme="minorHAnsi" w:cstheme="minorHAnsi"/>
          <w:sz w:val="20"/>
          <w:szCs w:val="20"/>
        </w:rPr>
        <w:t xml:space="preserve">uzavřená dle § </w:t>
      </w:r>
      <w:r w:rsidR="001D2608" w:rsidRPr="009C2312">
        <w:rPr>
          <w:rFonts w:asciiTheme="minorHAnsi" w:hAnsiTheme="minorHAnsi" w:cstheme="minorHAnsi"/>
          <w:sz w:val="20"/>
          <w:szCs w:val="20"/>
        </w:rPr>
        <w:t>2079</w:t>
      </w:r>
      <w:r w:rsidRPr="009C2312">
        <w:rPr>
          <w:rFonts w:asciiTheme="minorHAnsi" w:hAnsiTheme="minorHAnsi" w:cstheme="minorHAnsi"/>
          <w:sz w:val="20"/>
          <w:szCs w:val="20"/>
        </w:rPr>
        <w:t xml:space="preserve"> a násl. zákona č. 89/2012 Sb., občanského zákoníku, ve znění pozdějších předpisů </w:t>
      </w:r>
      <w:r w:rsidR="00A73E2D" w:rsidRPr="009C2312">
        <w:rPr>
          <w:rFonts w:asciiTheme="minorHAnsi" w:hAnsiTheme="minorHAnsi" w:cstheme="minorHAnsi"/>
          <w:sz w:val="20"/>
          <w:szCs w:val="20"/>
        </w:rPr>
        <w:br/>
      </w:r>
      <w:r w:rsidRPr="009C2312">
        <w:rPr>
          <w:rFonts w:asciiTheme="minorHAnsi" w:hAnsiTheme="minorHAnsi" w:cstheme="minorHAnsi"/>
          <w:sz w:val="20"/>
          <w:szCs w:val="20"/>
        </w:rPr>
        <w:t>(dále jen „</w:t>
      </w:r>
      <w:r w:rsidRPr="009C2312">
        <w:rPr>
          <w:rFonts w:asciiTheme="minorHAnsi" w:hAnsiTheme="minorHAnsi" w:cstheme="minorHAnsi"/>
          <w:b/>
          <w:sz w:val="20"/>
          <w:szCs w:val="20"/>
        </w:rPr>
        <w:t>občanský zákoník</w:t>
      </w:r>
      <w:r w:rsidRPr="009C2312">
        <w:rPr>
          <w:rFonts w:asciiTheme="minorHAnsi" w:hAnsiTheme="minorHAnsi" w:cstheme="minorHAnsi"/>
          <w:sz w:val="20"/>
          <w:szCs w:val="20"/>
        </w:rPr>
        <w:t>“), na základě vzájemné shody a v souladu se zadávacími podmínkami a podanou nabídkou na</w:t>
      </w:r>
      <w:r w:rsidR="00A73E2D" w:rsidRPr="009C2312">
        <w:rPr>
          <w:rFonts w:asciiTheme="minorHAnsi" w:hAnsiTheme="minorHAnsi" w:cstheme="minorHAnsi"/>
          <w:sz w:val="20"/>
          <w:szCs w:val="20"/>
        </w:rPr>
        <w:t> </w:t>
      </w:r>
      <w:r w:rsidR="002A17C6" w:rsidRPr="009C2312">
        <w:rPr>
          <w:rFonts w:asciiTheme="minorHAnsi" w:hAnsiTheme="minorHAnsi" w:cstheme="minorHAnsi"/>
          <w:b/>
          <w:sz w:val="20"/>
          <w:szCs w:val="20"/>
        </w:rPr>
        <w:t>3</w:t>
      </w:r>
      <w:r w:rsidR="001D2608" w:rsidRPr="009C2312">
        <w:rPr>
          <w:rFonts w:asciiTheme="minorHAnsi" w:hAnsiTheme="minorHAnsi" w:cstheme="minorHAnsi"/>
          <w:b/>
          <w:sz w:val="20"/>
          <w:szCs w:val="20"/>
        </w:rPr>
        <w:t xml:space="preserve">. část </w:t>
      </w:r>
      <w:r w:rsidRPr="009C2312">
        <w:rPr>
          <w:rFonts w:asciiTheme="minorHAnsi" w:hAnsiTheme="minorHAnsi" w:cstheme="minorHAnsi"/>
          <w:b/>
          <w:sz w:val="20"/>
          <w:szCs w:val="20"/>
        </w:rPr>
        <w:t>veřejn</w:t>
      </w:r>
      <w:r w:rsidR="001D2608" w:rsidRPr="009C2312">
        <w:rPr>
          <w:rFonts w:asciiTheme="minorHAnsi" w:hAnsiTheme="minorHAnsi" w:cstheme="minorHAnsi"/>
          <w:b/>
          <w:sz w:val="20"/>
          <w:szCs w:val="20"/>
        </w:rPr>
        <w:t>é</w:t>
      </w:r>
      <w:r w:rsidRPr="009C2312">
        <w:rPr>
          <w:rFonts w:asciiTheme="minorHAnsi" w:hAnsiTheme="minorHAnsi" w:cstheme="minorHAnsi"/>
          <w:b/>
          <w:sz w:val="20"/>
          <w:szCs w:val="20"/>
        </w:rPr>
        <w:t xml:space="preserve"> zakázk</w:t>
      </w:r>
      <w:r w:rsidR="001D2608" w:rsidRPr="009C2312">
        <w:rPr>
          <w:rFonts w:asciiTheme="minorHAnsi" w:hAnsiTheme="minorHAnsi" w:cstheme="minorHAnsi"/>
          <w:b/>
          <w:sz w:val="20"/>
          <w:szCs w:val="20"/>
        </w:rPr>
        <w:t>y</w:t>
      </w:r>
      <w:r w:rsidRPr="009C2312">
        <w:rPr>
          <w:rFonts w:asciiTheme="minorHAnsi" w:hAnsiTheme="minorHAnsi" w:cstheme="minorHAnsi"/>
          <w:sz w:val="20"/>
          <w:szCs w:val="20"/>
        </w:rPr>
        <w:t xml:space="preserve"> malého rozsahu s názvem </w:t>
      </w:r>
      <w:r w:rsidR="00CF2281" w:rsidRPr="009C2312">
        <w:rPr>
          <w:rFonts w:asciiTheme="minorHAnsi" w:hAnsiTheme="minorHAnsi" w:cstheme="minorHAnsi"/>
          <w:sz w:val="20"/>
          <w:szCs w:val="20"/>
        </w:rPr>
        <w:t>„Dodávka vybavení do multimediální učebny“</w:t>
      </w:r>
    </w:p>
    <w:p w14:paraId="3EEFCA22" w14:textId="77777777" w:rsidR="00CF2281" w:rsidRPr="009C2312" w:rsidRDefault="00CF2281">
      <w:pPr>
        <w:pStyle w:val="Default"/>
        <w:numPr>
          <w:ilvl w:val="0"/>
          <w:numId w:val="1"/>
        </w:numPr>
        <w:jc w:val="center"/>
        <w:rPr>
          <w:rFonts w:asciiTheme="minorHAnsi" w:hAnsiTheme="minorHAnsi" w:cstheme="minorHAnsi"/>
          <w:sz w:val="20"/>
          <w:szCs w:val="20"/>
        </w:rPr>
      </w:pPr>
    </w:p>
    <w:p w14:paraId="102A3FF7" w14:textId="77777777" w:rsidR="00CF2281" w:rsidRPr="009C2312" w:rsidRDefault="00CF2281">
      <w:pPr>
        <w:pStyle w:val="Default"/>
        <w:numPr>
          <w:ilvl w:val="0"/>
          <w:numId w:val="1"/>
        </w:numPr>
        <w:jc w:val="center"/>
        <w:rPr>
          <w:rFonts w:asciiTheme="minorHAnsi" w:hAnsiTheme="minorHAnsi" w:cstheme="minorHAnsi"/>
          <w:sz w:val="20"/>
          <w:szCs w:val="20"/>
        </w:rPr>
      </w:pPr>
      <w:r w:rsidRPr="009C2312">
        <w:rPr>
          <w:rFonts w:asciiTheme="minorHAnsi" w:hAnsiTheme="minorHAnsi" w:cstheme="minorHAnsi"/>
          <w:sz w:val="20"/>
          <w:szCs w:val="20"/>
        </w:rPr>
        <w:t>(dále jen „</w:t>
      </w:r>
      <w:r w:rsidRPr="009C2312">
        <w:rPr>
          <w:rFonts w:asciiTheme="minorHAnsi" w:hAnsiTheme="minorHAnsi" w:cstheme="minorHAnsi"/>
          <w:b/>
          <w:sz w:val="20"/>
          <w:szCs w:val="20"/>
        </w:rPr>
        <w:t>smlouva</w:t>
      </w:r>
      <w:r w:rsidRPr="009C2312">
        <w:rPr>
          <w:rFonts w:asciiTheme="minorHAnsi" w:hAnsiTheme="minorHAnsi" w:cstheme="minorHAnsi"/>
          <w:sz w:val="20"/>
          <w:szCs w:val="20"/>
        </w:rPr>
        <w:t>“ nebo „</w:t>
      </w:r>
      <w:r w:rsidRPr="009C2312">
        <w:rPr>
          <w:rFonts w:asciiTheme="minorHAnsi" w:hAnsiTheme="minorHAnsi" w:cstheme="minorHAnsi"/>
          <w:b/>
          <w:sz w:val="20"/>
          <w:szCs w:val="20"/>
        </w:rPr>
        <w:t>Smlouva</w:t>
      </w:r>
      <w:r w:rsidRPr="009C2312">
        <w:rPr>
          <w:rFonts w:asciiTheme="minorHAnsi" w:hAnsiTheme="minorHAnsi" w:cstheme="minorHAnsi"/>
          <w:sz w:val="20"/>
          <w:szCs w:val="20"/>
        </w:rPr>
        <w:t>“ neb „</w:t>
      </w:r>
      <w:r w:rsidRPr="009C2312">
        <w:rPr>
          <w:rFonts w:asciiTheme="minorHAnsi" w:hAnsiTheme="minorHAnsi" w:cstheme="minorHAnsi"/>
          <w:b/>
          <w:sz w:val="20"/>
          <w:szCs w:val="20"/>
        </w:rPr>
        <w:t>Kupní smlouva</w:t>
      </w:r>
      <w:r w:rsidRPr="009C2312">
        <w:rPr>
          <w:rFonts w:asciiTheme="minorHAnsi" w:hAnsiTheme="minorHAnsi" w:cstheme="minorHAnsi"/>
          <w:sz w:val="20"/>
          <w:szCs w:val="20"/>
        </w:rPr>
        <w:t>“)</w:t>
      </w:r>
    </w:p>
    <w:p w14:paraId="3FE49064" w14:textId="77777777" w:rsidR="00CF2281" w:rsidRPr="009C2312" w:rsidRDefault="00CF2281">
      <w:pPr>
        <w:rPr>
          <w:rFonts w:asciiTheme="minorHAnsi" w:hAnsiTheme="minorHAnsi" w:cstheme="minorHAnsi"/>
        </w:rPr>
      </w:pPr>
    </w:p>
    <w:p w14:paraId="3E8425DE" w14:textId="77777777" w:rsidR="00CF2281" w:rsidRPr="009C2312" w:rsidRDefault="00CF2281" w:rsidP="009C2312">
      <w:pPr>
        <w:suppressAutoHyphens w:val="0"/>
        <w:ind w:hanging="426"/>
        <w:jc w:val="both"/>
        <w:rPr>
          <w:rFonts w:asciiTheme="minorHAnsi" w:hAnsiTheme="minorHAnsi" w:cstheme="minorHAnsi"/>
          <w:b/>
        </w:rPr>
      </w:pPr>
      <w:r w:rsidRPr="009C2312">
        <w:rPr>
          <w:rFonts w:asciiTheme="minorHAnsi" w:hAnsiTheme="minorHAnsi" w:cstheme="minorHAnsi"/>
          <w:lang w:eastAsia="cs-CZ"/>
        </w:rPr>
        <w:t>mezi</w:t>
      </w:r>
      <w:r w:rsidRPr="009C2312">
        <w:rPr>
          <w:rFonts w:asciiTheme="minorHAnsi" w:hAnsiTheme="minorHAnsi" w:cstheme="minorHAnsi"/>
        </w:rPr>
        <w:t xml:space="preserve"> </w:t>
      </w:r>
      <w:r w:rsidRPr="009C2312">
        <w:rPr>
          <w:rFonts w:asciiTheme="minorHAnsi" w:hAnsiTheme="minorHAnsi" w:cstheme="minorHAnsi"/>
          <w:lang w:eastAsia="cs-CZ"/>
        </w:rPr>
        <w:t>smluvními</w:t>
      </w:r>
      <w:r w:rsidRPr="009C2312">
        <w:rPr>
          <w:rFonts w:asciiTheme="minorHAnsi" w:hAnsiTheme="minorHAnsi" w:cstheme="minorHAnsi"/>
        </w:rPr>
        <w:t xml:space="preserve"> </w:t>
      </w:r>
      <w:r w:rsidRPr="009C2312">
        <w:rPr>
          <w:rFonts w:asciiTheme="minorHAnsi" w:hAnsiTheme="minorHAnsi" w:cstheme="minorHAnsi"/>
          <w:lang w:eastAsia="cs-CZ"/>
        </w:rPr>
        <w:t>stranami</w:t>
      </w:r>
    </w:p>
    <w:p w14:paraId="6EAD91CF" w14:textId="77777777" w:rsidR="00CF2281" w:rsidRPr="009C2312" w:rsidRDefault="00CF2281" w:rsidP="009C2312">
      <w:pPr>
        <w:suppressAutoHyphens w:val="0"/>
        <w:ind w:hanging="425"/>
        <w:jc w:val="both"/>
        <w:rPr>
          <w:rFonts w:asciiTheme="minorHAnsi" w:hAnsiTheme="minorHAnsi" w:cstheme="minorHAnsi"/>
          <w:bCs/>
        </w:rPr>
      </w:pPr>
      <w:r w:rsidRPr="009C2312">
        <w:rPr>
          <w:rFonts w:asciiTheme="minorHAnsi" w:hAnsiTheme="minorHAnsi" w:cstheme="minorHAnsi"/>
          <w:b/>
        </w:rPr>
        <w:tab/>
      </w:r>
      <w:r w:rsidRPr="009C2312">
        <w:rPr>
          <w:rFonts w:asciiTheme="minorHAnsi" w:hAnsiTheme="minorHAnsi" w:cstheme="minorHAnsi"/>
          <w:bCs/>
        </w:rPr>
        <w:t xml:space="preserve">                                                      </w:t>
      </w:r>
    </w:p>
    <w:p w14:paraId="13BF9C13" w14:textId="77777777" w:rsidR="00CF2281" w:rsidRPr="009C2312" w:rsidRDefault="00CF2281" w:rsidP="009E265D">
      <w:pPr>
        <w:spacing w:line="360" w:lineRule="auto"/>
        <w:ind w:hanging="425"/>
        <w:rPr>
          <w:rFonts w:asciiTheme="minorHAnsi" w:hAnsiTheme="minorHAnsi" w:cstheme="minorHAnsi"/>
          <w:b/>
        </w:rPr>
      </w:pPr>
      <w:r w:rsidRPr="009C2312">
        <w:rPr>
          <w:rFonts w:asciiTheme="minorHAnsi" w:hAnsiTheme="minorHAnsi" w:cstheme="minorHAnsi"/>
          <w:b/>
        </w:rPr>
        <w:t>Základní škola Praha 7, Korunovační 8</w:t>
      </w:r>
    </w:p>
    <w:p w14:paraId="38D351B4" w14:textId="77777777" w:rsidR="00CF2281" w:rsidRPr="009C2312" w:rsidRDefault="00CF2281" w:rsidP="009E265D">
      <w:pPr>
        <w:suppressAutoHyphens w:val="0"/>
        <w:spacing w:line="360" w:lineRule="auto"/>
        <w:ind w:hanging="425"/>
        <w:jc w:val="both"/>
        <w:rPr>
          <w:rFonts w:asciiTheme="minorHAnsi" w:hAnsiTheme="minorHAnsi" w:cstheme="minorHAnsi"/>
          <w:lang w:eastAsia="cs-CZ"/>
        </w:rPr>
      </w:pPr>
      <w:r w:rsidRPr="009C2312">
        <w:rPr>
          <w:rFonts w:asciiTheme="minorHAnsi" w:hAnsiTheme="minorHAnsi" w:cstheme="minorHAnsi"/>
          <w:lang w:eastAsia="cs-CZ"/>
        </w:rPr>
        <w:t>se sídlem:</w:t>
      </w:r>
      <w:r w:rsidRPr="009C2312">
        <w:rPr>
          <w:rFonts w:asciiTheme="minorHAnsi" w:hAnsiTheme="minorHAnsi" w:cstheme="minorHAnsi"/>
          <w:lang w:eastAsia="cs-CZ"/>
        </w:rPr>
        <w:tab/>
      </w:r>
      <w:r w:rsidRPr="009C2312">
        <w:rPr>
          <w:rFonts w:asciiTheme="minorHAnsi" w:hAnsiTheme="minorHAnsi" w:cstheme="minorHAnsi"/>
        </w:rPr>
        <w:t>Korunovační 164/8, 17000 Praha</w:t>
      </w:r>
    </w:p>
    <w:p w14:paraId="1DF24733" w14:textId="77777777" w:rsidR="00CF2281" w:rsidRPr="009C2312" w:rsidRDefault="00CF2281" w:rsidP="009E265D">
      <w:pPr>
        <w:spacing w:line="360" w:lineRule="auto"/>
        <w:ind w:hanging="425"/>
        <w:rPr>
          <w:rFonts w:asciiTheme="minorHAnsi" w:hAnsiTheme="minorHAnsi" w:cstheme="minorHAnsi"/>
          <w:lang w:eastAsia="cs-CZ"/>
        </w:rPr>
      </w:pPr>
      <w:r w:rsidRPr="009C2312">
        <w:rPr>
          <w:rFonts w:asciiTheme="minorHAnsi" w:hAnsiTheme="minorHAnsi" w:cstheme="minorHAnsi"/>
          <w:lang w:eastAsia="cs-CZ"/>
        </w:rPr>
        <w:t xml:space="preserve">Zastoupený: </w:t>
      </w:r>
      <w:r w:rsidRPr="009C2312">
        <w:rPr>
          <w:rFonts w:asciiTheme="minorHAnsi" w:hAnsiTheme="minorHAnsi" w:cstheme="minorHAnsi"/>
          <w:lang w:eastAsia="cs-CZ"/>
        </w:rPr>
        <w:tab/>
        <w:t>Mgr. Tomáš Komrska</w:t>
      </w:r>
    </w:p>
    <w:p w14:paraId="72A23D13" w14:textId="78E82A7E" w:rsidR="00CF2281" w:rsidRPr="009C2312" w:rsidRDefault="009D76F0" w:rsidP="009E265D">
      <w:pPr>
        <w:spacing w:line="360" w:lineRule="auto"/>
        <w:ind w:hanging="425"/>
        <w:rPr>
          <w:rFonts w:asciiTheme="minorHAnsi" w:hAnsiTheme="minorHAnsi" w:cstheme="minorHAnsi"/>
        </w:rPr>
      </w:pPr>
      <w:r>
        <w:rPr>
          <w:rFonts w:asciiTheme="minorHAnsi" w:hAnsiTheme="minorHAnsi" w:cstheme="minorHAnsi"/>
        </w:rPr>
        <w:t xml:space="preserve">IČO: </w:t>
      </w:r>
      <w:r>
        <w:rPr>
          <w:rFonts w:asciiTheme="minorHAnsi" w:hAnsiTheme="minorHAnsi" w:cstheme="minorHAnsi"/>
        </w:rPr>
        <w:tab/>
      </w:r>
      <w:r>
        <w:rPr>
          <w:rFonts w:asciiTheme="minorHAnsi" w:hAnsiTheme="minorHAnsi" w:cstheme="minorHAnsi"/>
        </w:rPr>
        <w:tab/>
      </w:r>
      <w:r w:rsidR="00CF2281" w:rsidRPr="009C2312">
        <w:rPr>
          <w:rFonts w:asciiTheme="minorHAnsi" w:hAnsiTheme="minorHAnsi" w:cstheme="minorHAnsi"/>
        </w:rPr>
        <w:t>61389820</w:t>
      </w:r>
    </w:p>
    <w:p w14:paraId="550E0207" w14:textId="5A97F517" w:rsidR="00CF2281" w:rsidRPr="009C2312" w:rsidRDefault="009D76F0" w:rsidP="009E265D">
      <w:pPr>
        <w:spacing w:line="360" w:lineRule="auto"/>
        <w:ind w:hanging="425"/>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sidR="00CF2281" w:rsidRPr="009C2312">
        <w:rPr>
          <w:rFonts w:asciiTheme="minorHAnsi" w:hAnsiTheme="minorHAnsi" w:cstheme="minorHAnsi"/>
        </w:rPr>
        <w:t>CZ61389820</w:t>
      </w:r>
    </w:p>
    <w:p w14:paraId="1570B7C3" w14:textId="77777777" w:rsidR="00CF2281" w:rsidRPr="009C2312" w:rsidRDefault="00CF2281" w:rsidP="009E265D">
      <w:pPr>
        <w:spacing w:line="360" w:lineRule="auto"/>
        <w:ind w:hanging="425"/>
        <w:rPr>
          <w:rFonts w:asciiTheme="minorHAnsi" w:hAnsiTheme="minorHAnsi" w:cstheme="minorHAnsi"/>
          <w:lang w:eastAsia="cs-CZ"/>
        </w:rPr>
      </w:pPr>
      <w:r w:rsidRPr="009C2312">
        <w:rPr>
          <w:rFonts w:asciiTheme="minorHAnsi" w:hAnsiTheme="minorHAnsi" w:cstheme="minorHAnsi"/>
          <w:lang w:eastAsia="cs-CZ"/>
        </w:rPr>
        <w:t>Bankovní spojení: Komerční banka, a.s.</w:t>
      </w:r>
    </w:p>
    <w:p w14:paraId="204678ED" w14:textId="7710CD7D" w:rsidR="00CF2281" w:rsidRPr="009C2312" w:rsidRDefault="009D76F0" w:rsidP="009E265D">
      <w:pPr>
        <w:spacing w:line="360" w:lineRule="auto"/>
        <w:ind w:hanging="425"/>
        <w:rPr>
          <w:rFonts w:asciiTheme="minorHAnsi" w:hAnsiTheme="minorHAnsi" w:cstheme="minorHAnsi"/>
          <w:lang w:eastAsia="cs-CZ"/>
        </w:rPr>
      </w:pPr>
      <w:r>
        <w:rPr>
          <w:rFonts w:asciiTheme="minorHAnsi" w:hAnsiTheme="minorHAnsi" w:cstheme="minorHAnsi"/>
          <w:lang w:eastAsia="cs-CZ"/>
        </w:rPr>
        <w:t xml:space="preserve">Č. účtu: </w:t>
      </w:r>
      <w:r>
        <w:rPr>
          <w:rFonts w:asciiTheme="minorHAnsi" w:hAnsiTheme="minorHAnsi" w:cstheme="minorHAnsi"/>
          <w:lang w:eastAsia="cs-CZ"/>
        </w:rPr>
        <w:tab/>
      </w:r>
      <w:proofErr w:type="gramStart"/>
      <w:r w:rsidR="00CF2281" w:rsidRPr="009C2312">
        <w:rPr>
          <w:rFonts w:asciiTheme="minorHAnsi" w:hAnsiTheme="minorHAnsi" w:cstheme="minorHAnsi"/>
          <w:lang w:eastAsia="cs-CZ"/>
        </w:rPr>
        <w:t>51-</w:t>
      </w:r>
      <w:r w:rsidR="00CF2281" w:rsidRPr="009C2312">
        <w:rPr>
          <w:rFonts w:asciiTheme="minorHAnsi" w:hAnsiTheme="minorHAnsi" w:cstheme="minorHAnsi"/>
        </w:rPr>
        <w:t xml:space="preserve"> </w:t>
      </w:r>
      <w:r w:rsidR="00CF2281" w:rsidRPr="009C2312">
        <w:rPr>
          <w:rFonts w:asciiTheme="minorHAnsi" w:hAnsiTheme="minorHAnsi" w:cstheme="minorHAnsi"/>
          <w:lang w:eastAsia="cs-CZ"/>
        </w:rPr>
        <w:t>2510070227</w:t>
      </w:r>
      <w:proofErr w:type="gramEnd"/>
      <w:r w:rsidR="00CF2281" w:rsidRPr="009C2312">
        <w:rPr>
          <w:rFonts w:asciiTheme="minorHAnsi" w:hAnsiTheme="minorHAnsi" w:cstheme="minorHAnsi"/>
          <w:lang w:eastAsia="cs-CZ"/>
        </w:rPr>
        <w:t>/0100</w:t>
      </w:r>
    </w:p>
    <w:p w14:paraId="3CF22083" w14:textId="5C544014" w:rsidR="00465D01" w:rsidRPr="009C2312" w:rsidRDefault="00465D01">
      <w:pPr>
        <w:pStyle w:val="Default"/>
        <w:numPr>
          <w:ilvl w:val="0"/>
          <w:numId w:val="1"/>
        </w:numPr>
        <w:jc w:val="center"/>
        <w:rPr>
          <w:rFonts w:asciiTheme="minorHAnsi" w:hAnsiTheme="minorHAnsi" w:cstheme="minorHAnsi"/>
          <w:sz w:val="20"/>
          <w:szCs w:val="20"/>
        </w:rPr>
      </w:pPr>
    </w:p>
    <w:p w14:paraId="2FD6253F" w14:textId="77777777" w:rsidR="00EC5E79" w:rsidRPr="009C2312" w:rsidRDefault="00EC5E79" w:rsidP="009C2312">
      <w:pPr>
        <w:rPr>
          <w:rFonts w:asciiTheme="minorHAnsi" w:hAnsiTheme="minorHAnsi" w:cstheme="minorHAnsi"/>
        </w:rPr>
      </w:pPr>
      <w:r w:rsidRPr="009C2312">
        <w:rPr>
          <w:rFonts w:asciiTheme="minorHAnsi" w:hAnsiTheme="minorHAnsi" w:cstheme="minorHAnsi"/>
        </w:rPr>
        <w:t>(dále jen „</w:t>
      </w:r>
      <w:r w:rsidR="001D2608" w:rsidRPr="009C2312">
        <w:rPr>
          <w:rFonts w:asciiTheme="minorHAnsi" w:hAnsiTheme="minorHAnsi" w:cstheme="minorHAnsi"/>
          <w:b/>
        </w:rPr>
        <w:t>Kupující</w:t>
      </w:r>
      <w:r w:rsidRPr="009C2312">
        <w:rPr>
          <w:rFonts w:asciiTheme="minorHAnsi" w:hAnsiTheme="minorHAnsi" w:cstheme="minorHAnsi"/>
        </w:rPr>
        <w:t>“</w:t>
      </w:r>
      <w:r w:rsidR="00900658" w:rsidRPr="009C2312">
        <w:rPr>
          <w:rFonts w:asciiTheme="minorHAnsi" w:hAnsiTheme="minorHAnsi" w:cstheme="minorHAnsi"/>
        </w:rPr>
        <w:t xml:space="preserve"> nebo „</w:t>
      </w:r>
      <w:r w:rsidR="00900658" w:rsidRPr="009C2312">
        <w:rPr>
          <w:rFonts w:asciiTheme="minorHAnsi" w:hAnsiTheme="minorHAnsi" w:cstheme="minorHAnsi"/>
          <w:b/>
        </w:rPr>
        <w:t>kupující</w:t>
      </w:r>
      <w:r w:rsidR="00900658" w:rsidRPr="009C2312">
        <w:rPr>
          <w:rFonts w:asciiTheme="minorHAnsi" w:hAnsiTheme="minorHAnsi" w:cstheme="minorHAnsi"/>
        </w:rPr>
        <w:t>“</w:t>
      </w:r>
      <w:r w:rsidRPr="009C2312">
        <w:rPr>
          <w:rFonts w:asciiTheme="minorHAnsi" w:hAnsiTheme="minorHAnsi" w:cstheme="minorHAnsi"/>
        </w:rPr>
        <w:t>)</w:t>
      </w:r>
    </w:p>
    <w:p w14:paraId="455FABB1" w14:textId="77777777" w:rsidR="00EC5E79" w:rsidRDefault="00EC5E79" w:rsidP="009C2312">
      <w:pPr>
        <w:suppressAutoHyphens w:val="0"/>
        <w:ind w:hanging="425"/>
        <w:jc w:val="both"/>
        <w:rPr>
          <w:rFonts w:asciiTheme="minorHAnsi" w:hAnsiTheme="minorHAnsi" w:cstheme="minorHAnsi"/>
        </w:rPr>
      </w:pPr>
    </w:p>
    <w:p w14:paraId="6C0E9863" w14:textId="77777777" w:rsidR="009E265D" w:rsidRPr="009C2312" w:rsidRDefault="009E265D" w:rsidP="009C2312">
      <w:pPr>
        <w:suppressAutoHyphens w:val="0"/>
        <w:ind w:hanging="425"/>
        <w:jc w:val="both"/>
        <w:rPr>
          <w:rFonts w:asciiTheme="minorHAnsi" w:hAnsiTheme="minorHAnsi" w:cstheme="minorHAnsi"/>
        </w:rPr>
      </w:pPr>
    </w:p>
    <w:p w14:paraId="024A7BEC" w14:textId="77777777" w:rsidR="00EC5E79" w:rsidRPr="009C2312" w:rsidRDefault="00EC5E79" w:rsidP="009C2312">
      <w:pPr>
        <w:ind w:hanging="426"/>
        <w:rPr>
          <w:rFonts w:asciiTheme="minorHAnsi" w:hAnsiTheme="minorHAnsi" w:cstheme="minorHAnsi"/>
          <w:b/>
        </w:rPr>
      </w:pPr>
      <w:r w:rsidRPr="009C2312">
        <w:rPr>
          <w:rFonts w:asciiTheme="minorHAnsi" w:hAnsiTheme="minorHAnsi" w:cstheme="minorHAnsi"/>
          <w:b/>
        </w:rPr>
        <w:t>a</w:t>
      </w:r>
    </w:p>
    <w:p w14:paraId="7E80BF4F" w14:textId="77777777" w:rsidR="00A82EF8" w:rsidRDefault="00A82EF8" w:rsidP="009C2312">
      <w:pPr>
        <w:suppressAutoHyphens w:val="0"/>
        <w:ind w:hanging="425"/>
        <w:jc w:val="both"/>
        <w:rPr>
          <w:rFonts w:asciiTheme="minorHAnsi" w:hAnsiTheme="minorHAnsi" w:cstheme="minorHAnsi"/>
        </w:rPr>
      </w:pPr>
    </w:p>
    <w:p w14:paraId="31F3ABB2" w14:textId="77777777" w:rsidR="009E265D" w:rsidRPr="009C2312" w:rsidRDefault="009E265D" w:rsidP="009C2312">
      <w:pPr>
        <w:suppressAutoHyphens w:val="0"/>
        <w:ind w:hanging="425"/>
        <w:jc w:val="both"/>
        <w:rPr>
          <w:rFonts w:asciiTheme="minorHAnsi" w:hAnsiTheme="minorHAnsi" w:cstheme="minorHAnsi"/>
        </w:rPr>
      </w:pPr>
    </w:p>
    <w:p w14:paraId="2C382AD8" w14:textId="4FEA0C48" w:rsidR="00A82EF8" w:rsidRPr="009E265D" w:rsidRDefault="00DA6D07" w:rsidP="009E265D">
      <w:pPr>
        <w:spacing w:line="360" w:lineRule="auto"/>
        <w:ind w:hanging="709"/>
        <w:rPr>
          <w:rFonts w:asciiTheme="minorHAnsi" w:hAnsiTheme="minorHAnsi" w:cstheme="minorHAnsi"/>
          <w:b/>
        </w:rPr>
      </w:pPr>
      <w:r w:rsidRPr="009E265D">
        <w:rPr>
          <w:rFonts w:asciiTheme="minorHAnsi" w:hAnsiTheme="minorHAnsi" w:cstheme="minorHAnsi"/>
          <w:b/>
        </w:rPr>
        <w:t xml:space="preserve">       </w:t>
      </w:r>
      <w:r w:rsidR="009E265D" w:rsidRPr="009E265D">
        <w:rPr>
          <w:rFonts w:asciiTheme="minorHAnsi" w:hAnsiTheme="minorHAnsi" w:cstheme="minorHAnsi"/>
          <w:b/>
        </w:rPr>
        <w:t>PACHNER, vzdělávací software, s.r.o.</w:t>
      </w:r>
    </w:p>
    <w:p w14:paraId="01D075AB" w14:textId="26A076EB" w:rsidR="00A82EF8" w:rsidRPr="009C2312" w:rsidRDefault="00A82EF8" w:rsidP="009E265D">
      <w:pPr>
        <w:spacing w:line="360" w:lineRule="auto"/>
        <w:ind w:hanging="426"/>
        <w:rPr>
          <w:rFonts w:asciiTheme="minorHAnsi" w:hAnsiTheme="minorHAnsi" w:cstheme="minorHAnsi"/>
        </w:rPr>
      </w:pPr>
      <w:r w:rsidRPr="009C2312">
        <w:rPr>
          <w:rFonts w:asciiTheme="minorHAnsi" w:hAnsiTheme="minorHAnsi" w:cstheme="minorHAnsi"/>
        </w:rPr>
        <w:t>Se sídlem/místem podnikání:</w:t>
      </w:r>
      <w:r w:rsidRPr="009C2312">
        <w:rPr>
          <w:rFonts w:asciiTheme="minorHAnsi" w:hAnsiTheme="minorHAnsi" w:cstheme="minorHAnsi"/>
        </w:rPr>
        <w:tab/>
      </w:r>
      <w:r w:rsidR="009E265D">
        <w:rPr>
          <w:rFonts w:asciiTheme="minorHAnsi" w:hAnsiTheme="minorHAnsi" w:cstheme="minorHAnsi"/>
        </w:rPr>
        <w:t>Nademlejnská 600/1, Hloubětín, 198 00 Praha 9</w:t>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p>
    <w:p w14:paraId="353EC264" w14:textId="13F4AB9C" w:rsidR="00A82EF8" w:rsidRPr="009C2312" w:rsidRDefault="00A82EF8" w:rsidP="009E265D">
      <w:pPr>
        <w:spacing w:line="360" w:lineRule="auto"/>
        <w:ind w:hanging="426"/>
        <w:rPr>
          <w:rFonts w:asciiTheme="minorHAnsi" w:hAnsiTheme="minorHAnsi" w:cstheme="minorHAnsi"/>
        </w:rPr>
      </w:pPr>
      <w:r w:rsidRPr="009C2312">
        <w:rPr>
          <w:rFonts w:asciiTheme="minorHAnsi" w:hAnsiTheme="minorHAnsi" w:cstheme="minorHAnsi"/>
        </w:rPr>
        <w:t xml:space="preserve">Zastoupený: </w:t>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r w:rsidR="009E265D">
        <w:rPr>
          <w:rFonts w:asciiTheme="minorHAnsi" w:hAnsiTheme="minorHAnsi" w:cstheme="minorHAnsi"/>
        </w:rPr>
        <w:t>Ilona Šimůnková, jednatel</w:t>
      </w:r>
      <w:r w:rsidRPr="009C2312">
        <w:rPr>
          <w:rFonts w:asciiTheme="minorHAnsi" w:hAnsiTheme="minorHAnsi" w:cstheme="minorHAnsi"/>
        </w:rPr>
        <w:tab/>
      </w:r>
      <w:r w:rsidRPr="009C2312">
        <w:rPr>
          <w:rFonts w:asciiTheme="minorHAnsi" w:hAnsiTheme="minorHAnsi" w:cstheme="minorHAnsi"/>
        </w:rPr>
        <w:tab/>
      </w:r>
    </w:p>
    <w:p w14:paraId="43B442AF" w14:textId="030DF9FC" w:rsidR="00A82EF8" w:rsidRPr="009C2312" w:rsidRDefault="00A82EF8" w:rsidP="009E265D">
      <w:pPr>
        <w:spacing w:line="360" w:lineRule="auto"/>
        <w:ind w:hanging="426"/>
        <w:rPr>
          <w:rFonts w:asciiTheme="minorHAnsi" w:hAnsiTheme="minorHAnsi" w:cstheme="minorHAnsi"/>
        </w:rPr>
      </w:pPr>
      <w:r w:rsidRPr="009C2312">
        <w:rPr>
          <w:rFonts w:asciiTheme="minorHAnsi" w:hAnsiTheme="minorHAnsi" w:cstheme="minorHAnsi"/>
        </w:rPr>
        <w:t>IČ</w:t>
      </w:r>
      <w:r w:rsidR="00DF6660" w:rsidRPr="009C2312">
        <w:rPr>
          <w:rFonts w:asciiTheme="minorHAnsi" w:hAnsiTheme="minorHAnsi" w:cstheme="minorHAnsi"/>
        </w:rPr>
        <w:t>O</w:t>
      </w:r>
      <w:r w:rsidRPr="009C2312">
        <w:rPr>
          <w:rFonts w:asciiTheme="minorHAnsi" w:hAnsiTheme="minorHAnsi" w:cstheme="minorHAnsi"/>
        </w:rPr>
        <w:t>:</w:t>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r w:rsidR="009E265D">
        <w:rPr>
          <w:rFonts w:asciiTheme="minorHAnsi" w:hAnsiTheme="minorHAnsi" w:cstheme="minorHAnsi"/>
        </w:rPr>
        <w:t>27223809</w:t>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p>
    <w:p w14:paraId="756F0192" w14:textId="42CCEE49" w:rsidR="00465D01" w:rsidRPr="009C2312" w:rsidRDefault="00A82EF8" w:rsidP="009E265D">
      <w:pPr>
        <w:spacing w:line="360" w:lineRule="auto"/>
        <w:ind w:hanging="426"/>
        <w:rPr>
          <w:rFonts w:asciiTheme="minorHAnsi" w:hAnsiTheme="minorHAnsi" w:cstheme="minorHAnsi"/>
        </w:rPr>
      </w:pPr>
      <w:r w:rsidRPr="009C2312">
        <w:rPr>
          <w:rFonts w:asciiTheme="minorHAnsi" w:hAnsiTheme="minorHAnsi" w:cstheme="minorHAnsi"/>
        </w:rPr>
        <w:t>DIČ:</w:t>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r w:rsidRPr="009C2312">
        <w:rPr>
          <w:rFonts w:asciiTheme="minorHAnsi" w:hAnsiTheme="minorHAnsi" w:cstheme="minorHAnsi"/>
        </w:rPr>
        <w:tab/>
      </w:r>
      <w:r w:rsidR="009E265D">
        <w:rPr>
          <w:rFonts w:asciiTheme="minorHAnsi" w:hAnsiTheme="minorHAnsi" w:cstheme="minorHAnsi"/>
        </w:rPr>
        <w:t>CZ27223809</w:t>
      </w:r>
      <w:r w:rsidRPr="009C2312">
        <w:rPr>
          <w:rFonts w:asciiTheme="minorHAnsi" w:hAnsiTheme="minorHAnsi" w:cstheme="minorHAnsi"/>
        </w:rPr>
        <w:tab/>
      </w:r>
    </w:p>
    <w:p w14:paraId="3E9C419D" w14:textId="361A3586" w:rsidR="00465D01" w:rsidRPr="009C2312" w:rsidRDefault="00465D01" w:rsidP="009E265D">
      <w:pPr>
        <w:spacing w:line="360" w:lineRule="auto"/>
        <w:ind w:hanging="426"/>
        <w:rPr>
          <w:rFonts w:asciiTheme="minorHAnsi" w:hAnsiTheme="minorHAnsi" w:cstheme="minorHAnsi"/>
        </w:rPr>
      </w:pPr>
      <w:r w:rsidRPr="009C2312">
        <w:rPr>
          <w:rFonts w:asciiTheme="minorHAnsi" w:hAnsiTheme="minorHAnsi" w:cstheme="minorHAnsi"/>
        </w:rPr>
        <w:t>Bankovní spojení:</w:t>
      </w:r>
      <w:r w:rsidR="00ED3DBD">
        <w:rPr>
          <w:rFonts w:asciiTheme="minorHAnsi" w:hAnsiTheme="minorHAnsi" w:cstheme="minorHAnsi"/>
        </w:rPr>
        <w:tab/>
      </w:r>
      <w:r w:rsidR="00ED3DBD">
        <w:rPr>
          <w:rFonts w:asciiTheme="minorHAnsi" w:hAnsiTheme="minorHAnsi" w:cstheme="minorHAnsi"/>
        </w:rPr>
        <w:tab/>
      </w:r>
      <w:proofErr w:type="spellStart"/>
      <w:r w:rsidR="009E265D">
        <w:rPr>
          <w:rFonts w:asciiTheme="minorHAnsi" w:hAnsiTheme="minorHAnsi" w:cstheme="minorHAnsi"/>
        </w:rPr>
        <w:t>Raiffeisenbank</w:t>
      </w:r>
      <w:proofErr w:type="spellEnd"/>
      <w:r w:rsidR="009E265D">
        <w:rPr>
          <w:rFonts w:asciiTheme="minorHAnsi" w:hAnsiTheme="minorHAnsi" w:cstheme="minorHAnsi"/>
        </w:rPr>
        <w:t xml:space="preserve"> a.s.</w:t>
      </w:r>
      <w:r w:rsidR="00ED3DBD" w:rsidRPr="009C2312">
        <w:rPr>
          <w:rFonts w:asciiTheme="minorHAnsi" w:hAnsiTheme="minorHAnsi" w:cstheme="minorHAnsi"/>
        </w:rPr>
        <w:tab/>
      </w:r>
    </w:p>
    <w:p w14:paraId="0B8DFC61" w14:textId="14F84D52" w:rsidR="00465D01" w:rsidRPr="009E265D" w:rsidRDefault="00465D01" w:rsidP="009E265D">
      <w:pPr>
        <w:spacing w:line="360" w:lineRule="auto"/>
        <w:ind w:hanging="426"/>
        <w:rPr>
          <w:rFonts w:asciiTheme="minorHAnsi" w:hAnsiTheme="minorHAnsi" w:cstheme="minorHAnsi"/>
        </w:rPr>
      </w:pPr>
      <w:r w:rsidRPr="009C2312">
        <w:rPr>
          <w:rFonts w:asciiTheme="minorHAnsi" w:hAnsiTheme="minorHAnsi" w:cstheme="minorHAnsi"/>
        </w:rPr>
        <w:t>Č. účtu:</w:t>
      </w:r>
      <w:r w:rsidR="00ED3DBD">
        <w:rPr>
          <w:rFonts w:asciiTheme="minorHAnsi" w:hAnsiTheme="minorHAnsi" w:cstheme="minorHAnsi"/>
        </w:rPr>
        <w:tab/>
      </w:r>
      <w:r w:rsidR="00ED3DBD">
        <w:rPr>
          <w:rFonts w:asciiTheme="minorHAnsi" w:hAnsiTheme="minorHAnsi" w:cstheme="minorHAnsi"/>
        </w:rPr>
        <w:tab/>
      </w:r>
      <w:r w:rsidR="00ED3DBD">
        <w:rPr>
          <w:rFonts w:asciiTheme="minorHAnsi" w:hAnsiTheme="minorHAnsi" w:cstheme="minorHAnsi"/>
        </w:rPr>
        <w:tab/>
      </w:r>
      <w:r w:rsidR="009E265D" w:rsidRPr="009E265D">
        <w:rPr>
          <w:rFonts w:asciiTheme="minorHAnsi" w:hAnsiTheme="minorHAnsi" w:cstheme="minorHAnsi"/>
        </w:rPr>
        <w:t>3781731036/5500</w:t>
      </w:r>
      <w:r w:rsidR="00ED3DBD" w:rsidRPr="009E265D">
        <w:rPr>
          <w:rFonts w:asciiTheme="minorHAnsi" w:hAnsiTheme="minorHAnsi" w:cstheme="minorHAnsi"/>
        </w:rPr>
        <w:tab/>
      </w:r>
    </w:p>
    <w:p w14:paraId="6117CEA2" w14:textId="76E5D69B" w:rsidR="00465D01" w:rsidRPr="009C2312" w:rsidRDefault="00465D01" w:rsidP="009C2312">
      <w:pPr>
        <w:pStyle w:val="Normlnweb"/>
        <w:spacing w:before="0" w:beforeAutospacing="0" w:after="0" w:afterAutospacing="0"/>
        <w:rPr>
          <w:rFonts w:asciiTheme="minorHAnsi" w:hAnsiTheme="minorHAnsi" w:cstheme="minorHAnsi"/>
          <w:sz w:val="20"/>
          <w:szCs w:val="20"/>
        </w:rPr>
      </w:pPr>
      <w:r w:rsidRPr="009E265D">
        <w:rPr>
          <w:rFonts w:asciiTheme="minorHAnsi" w:hAnsiTheme="minorHAnsi" w:cstheme="minorHAnsi"/>
          <w:sz w:val="20"/>
          <w:szCs w:val="20"/>
        </w:rPr>
        <w:t>zapsaná v obchodním rejstříku vedeném Krajským soudem v </w:t>
      </w:r>
      <w:r w:rsidR="009E265D" w:rsidRPr="009E265D">
        <w:rPr>
          <w:rFonts w:asciiTheme="minorHAnsi" w:hAnsiTheme="minorHAnsi" w:cstheme="minorHAnsi"/>
          <w:sz w:val="20"/>
          <w:szCs w:val="20"/>
        </w:rPr>
        <w:t>Praze</w:t>
      </w:r>
      <w:r w:rsidRPr="009E265D">
        <w:rPr>
          <w:rFonts w:asciiTheme="minorHAnsi" w:hAnsiTheme="minorHAnsi" w:cstheme="minorHAnsi"/>
          <w:sz w:val="20"/>
          <w:szCs w:val="20"/>
        </w:rPr>
        <w:t xml:space="preserve">, oddíl </w:t>
      </w:r>
      <w:r w:rsidR="009E265D" w:rsidRPr="009E265D">
        <w:rPr>
          <w:rFonts w:asciiTheme="minorHAnsi" w:hAnsiTheme="minorHAnsi" w:cstheme="minorHAnsi"/>
          <w:sz w:val="20"/>
          <w:szCs w:val="20"/>
        </w:rPr>
        <w:t>C</w:t>
      </w:r>
      <w:r w:rsidRPr="009E265D">
        <w:rPr>
          <w:rFonts w:asciiTheme="minorHAnsi" w:hAnsiTheme="minorHAnsi" w:cstheme="minorHAnsi"/>
          <w:sz w:val="20"/>
          <w:szCs w:val="20"/>
        </w:rPr>
        <w:t xml:space="preserve">, vložka </w:t>
      </w:r>
      <w:r w:rsidR="009E265D" w:rsidRPr="009E265D">
        <w:rPr>
          <w:rFonts w:asciiTheme="minorHAnsi" w:hAnsiTheme="minorHAnsi" w:cstheme="minorHAnsi"/>
          <w:sz w:val="20"/>
          <w:szCs w:val="20"/>
        </w:rPr>
        <w:t>105699</w:t>
      </w:r>
    </w:p>
    <w:p w14:paraId="695EFBEF" w14:textId="77777777" w:rsidR="00A82EF8" w:rsidRDefault="00A82EF8" w:rsidP="009C2312">
      <w:pPr>
        <w:ind w:hanging="426"/>
        <w:rPr>
          <w:rFonts w:asciiTheme="minorHAnsi" w:hAnsiTheme="minorHAnsi" w:cstheme="minorHAnsi"/>
        </w:rPr>
      </w:pPr>
    </w:p>
    <w:p w14:paraId="06F90E2C" w14:textId="77777777" w:rsidR="009E265D" w:rsidRPr="009C2312" w:rsidRDefault="009E265D" w:rsidP="009C2312">
      <w:pPr>
        <w:ind w:hanging="426"/>
        <w:rPr>
          <w:rFonts w:asciiTheme="minorHAnsi" w:hAnsiTheme="minorHAnsi" w:cstheme="minorHAnsi"/>
        </w:rPr>
      </w:pPr>
    </w:p>
    <w:p w14:paraId="7BF3ECEB" w14:textId="77777777" w:rsidR="00EC5E79" w:rsidRPr="009C2312" w:rsidRDefault="00EC5E79" w:rsidP="009C2312">
      <w:pPr>
        <w:suppressAutoHyphens w:val="0"/>
        <w:ind w:hanging="426"/>
        <w:jc w:val="both"/>
        <w:rPr>
          <w:rFonts w:asciiTheme="minorHAnsi" w:hAnsiTheme="minorHAnsi" w:cstheme="minorHAnsi"/>
          <w:lang w:eastAsia="cs-CZ"/>
        </w:rPr>
      </w:pPr>
      <w:r w:rsidRPr="009C2312">
        <w:rPr>
          <w:rFonts w:asciiTheme="minorHAnsi" w:hAnsiTheme="minorHAnsi" w:cstheme="minorHAnsi"/>
          <w:lang w:eastAsia="cs-CZ"/>
        </w:rPr>
        <w:t>(dále jen „</w:t>
      </w:r>
      <w:r w:rsidR="001D2608" w:rsidRPr="009C2312">
        <w:rPr>
          <w:rFonts w:asciiTheme="minorHAnsi" w:hAnsiTheme="minorHAnsi" w:cstheme="minorHAnsi"/>
          <w:b/>
          <w:lang w:eastAsia="cs-CZ"/>
        </w:rPr>
        <w:t>Prodávající</w:t>
      </w:r>
      <w:r w:rsidRPr="009C2312">
        <w:rPr>
          <w:rFonts w:asciiTheme="minorHAnsi" w:hAnsiTheme="minorHAnsi" w:cstheme="minorHAnsi"/>
          <w:lang w:eastAsia="cs-CZ"/>
        </w:rPr>
        <w:t>“</w:t>
      </w:r>
      <w:r w:rsidR="00900658" w:rsidRPr="009C2312">
        <w:rPr>
          <w:rFonts w:asciiTheme="minorHAnsi" w:hAnsiTheme="minorHAnsi" w:cstheme="minorHAnsi"/>
          <w:lang w:eastAsia="cs-CZ"/>
        </w:rPr>
        <w:t xml:space="preserve"> nebo „</w:t>
      </w:r>
      <w:r w:rsidR="00900658" w:rsidRPr="009C2312">
        <w:rPr>
          <w:rFonts w:asciiTheme="minorHAnsi" w:hAnsiTheme="minorHAnsi" w:cstheme="minorHAnsi"/>
          <w:b/>
          <w:lang w:eastAsia="cs-CZ"/>
        </w:rPr>
        <w:t>prodávající</w:t>
      </w:r>
      <w:r w:rsidR="00900658" w:rsidRPr="009C2312">
        <w:rPr>
          <w:rFonts w:asciiTheme="minorHAnsi" w:hAnsiTheme="minorHAnsi" w:cstheme="minorHAnsi"/>
          <w:lang w:eastAsia="cs-CZ"/>
        </w:rPr>
        <w:t>“</w:t>
      </w:r>
      <w:r w:rsidRPr="009C2312">
        <w:rPr>
          <w:rFonts w:asciiTheme="minorHAnsi" w:hAnsiTheme="minorHAnsi" w:cstheme="minorHAnsi"/>
          <w:lang w:eastAsia="cs-CZ"/>
        </w:rPr>
        <w:t>)</w:t>
      </w:r>
    </w:p>
    <w:p w14:paraId="49495B98" w14:textId="77777777" w:rsidR="009E265D" w:rsidRDefault="000E346F" w:rsidP="009E265D">
      <w:pPr>
        <w:suppressAutoHyphens w:val="0"/>
        <w:ind w:hanging="426"/>
        <w:jc w:val="both"/>
        <w:rPr>
          <w:rFonts w:asciiTheme="minorHAnsi" w:hAnsiTheme="minorHAnsi" w:cstheme="minorHAnsi"/>
          <w:lang w:eastAsia="cs-CZ"/>
        </w:rPr>
      </w:pPr>
      <w:r w:rsidRPr="009C2312">
        <w:rPr>
          <w:rFonts w:asciiTheme="minorHAnsi" w:hAnsiTheme="minorHAnsi" w:cstheme="minorHAnsi"/>
          <w:lang w:eastAsia="cs-CZ"/>
        </w:rPr>
        <w:t>(společně „</w:t>
      </w:r>
      <w:r w:rsidRPr="009C2312">
        <w:rPr>
          <w:rFonts w:asciiTheme="minorHAnsi" w:hAnsiTheme="minorHAnsi" w:cstheme="minorHAnsi"/>
          <w:b/>
          <w:lang w:eastAsia="cs-CZ"/>
        </w:rPr>
        <w:t>smluvní strany</w:t>
      </w:r>
      <w:r w:rsidRPr="009C2312">
        <w:rPr>
          <w:rFonts w:asciiTheme="minorHAnsi" w:hAnsiTheme="minorHAnsi" w:cstheme="minorHAnsi"/>
          <w:lang w:eastAsia="cs-CZ"/>
        </w:rPr>
        <w:t>“)</w:t>
      </w:r>
    </w:p>
    <w:p w14:paraId="580188E1" w14:textId="77777777" w:rsidR="009E265D" w:rsidRDefault="009E265D" w:rsidP="009E265D">
      <w:pPr>
        <w:suppressAutoHyphens w:val="0"/>
        <w:ind w:hanging="426"/>
        <w:jc w:val="both"/>
        <w:rPr>
          <w:rFonts w:asciiTheme="minorHAnsi" w:hAnsiTheme="minorHAnsi" w:cstheme="minorHAnsi"/>
          <w:lang w:eastAsia="cs-CZ"/>
        </w:rPr>
      </w:pPr>
    </w:p>
    <w:p w14:paraId="1BA1595F" w14:textId="77777777" w:rsidR="009E265D" w:rsidRDefault="009E265D" w:rsidP="009E265D">
      <w:pPr>
        <w:suppressAutoHyphens w:val="0"/>
        <w:ind w:hanging="426"/>
        <w:jc w:val="both"/>
        <w:rPr>
          <w:rFonts w:asciiTheme="minorHAnsi" w:hAnsiTheme="minorHAnsi" w:cstheme="minorHAnsi"/>
          <w:lang w:eastAsia="cs-CZ"/>
        </w:rPr>
      </w:pPr>
    </w:p>
    <w:p w14:paraId="5057D504" w14:textId="4D4EF230" w:rsidR="009E265D" w:rsidRPr="009E265D" w:rsidRDefault="009E265D" w:rsidP="009E265D">
      <w:pPr>
        <w:suppressAutoHyphens w:val="0"/>
        <w:ind w:left="-426"/>
        <w:jc w:val="both"/>
        <w:rPr>
          <w:rFonts w:asciiTheme="minorHAnsi" w:hAnsiTheme="minorHAnsi" w:cstheme="minorHAnsi"/>
          <w:lang w:eastAsia="cs-CZ"/>
        </w:rPr>
      </w:pPr>
      <w:r w:rsidRPr="00C5294B">
        <w:rPr>
          <w:rFonts w:ascii="Calibri" w:hAnsi="Calibri" w:cs="Arial"/>
        </w:rPr>
        <w:t xml:space="preserve">Smluvní strany prohlašují, že Kupní smlouva č. </w:t>
      </w:r>
      <w:r w:rsidR="001634C2">
        <w:rPr>
          <w:rFonts w:ascii="Calibri" w:hAnsi="Calibri" w:cs="Arial"/>
        </w:rPr>
        <w:t>95/2021</w:t>
      </w:r>
      <w:r w:rsidRPr="00C5294B">
        <w:rPr>
          <w:rFonts w:ascii="Calibri" w:hAnsi="Calibri" w:cs="Arial"/>
        </w:rPr>
        <w:t xml:space="preserve"> je uzavřena na základě rozhodnutí Rady MČ Praha 7 usnesení </w:t>
      </w:r>
      <w:r w:rsidR="001634C2">
        <w:rPr>
          <w:rFonts w:ascii="Calibri" w:hAnsi="Calibri" w:cs="Arial"/>
        </w:rPr>
        <w:br/>
      </w:r>
      <w:r w:rsidRPr="00C5294B">
        <w:rPr>
          <w:rFonts w:ascii="Calibri" w:hAnsi="Calibri" w:cs="Arial"/>
        </w:rPr>
        <w:t xml:space="preserve">č. </w:t>
      </w:r>
      <w:r w:rsidRPr="00F21BA4">
        <w:rPr>
          <w:rFonts w:ascii="Calibri" w:hAnsi="Calibri" w:cs="Arial"/>
        </w:rPr>
        <w:t>0205/21-R</w:t>
      </w:r>
      <w:r w:rsidRPr="00C5294B">
        <w:rPr>
          <w:rFonts w:ascii="Calibri" w:hAnsi="Calibri" w:cs="Arial"/>
        </w:rPr>
        <w:t xml:space="preserve"> z jednání č. </w:t>
      </w:r>
      <w:r>
        <w:rPr>
          <w:rFonts w:ascii="Calibri" w:hAnsi="Calibri" w:cs="Arial"/>
        </w:rPr>
        <w:t>16</w:t>
      </w:r>
      <w:r w:rsidRPr="00C5294B">
        <w:rPr>
          <w:rFonts w:ascii="Calibri" w:hAnsi="Calibri" w:cs="Arial"/>
        </w:rPr>
        <w:t xml:space="preserve"> ze dne </w:t>
      </w:r>
      <w:r>
        <w:rPr>
          <w:rFonts w:ascii="Calibri" w:hAnsi="Calibri" w:cs="Arial"/>
        </w:rPr>
        <w:t>30. 3. 2021</w:t>
      </w:r>
    </w:p>
    <w:p w14:paraId="7F76CA9E" w14:textId="77777777" w:rsidR="001E165D" w:rsidRDefault="001E165D" w:rsidP="009C2312">
      <w:pPr>
        <w:pStyle w:val="Zkladntext"/>
        <w:tabs>
          <w:tab w:val="left" w:pos="1995"/>
        </w:tabs>
        <w:spacing w:after="0"/>
        <w:rPr>
          <w:rFonts w:asciiTheme="minorHAnsi" w:hAnsiTheme="minorHAnsi" w:cstheme="minorHAnsi"/>
        </w:rPr>
      </w:pPr>
    </w:p>
    <w:p w14:paraId="17EE4B82" w14:textId="77777777" w:rsidR="009E265D" w:rsidRDefault="009E265D" w:rsidP="009C2312">
      <w:pPr>
        <w:pStyle w:val="Zkladntext"/>
        <w:tabs>
          <w:tab w:val="left" w:pos="1995"/>
        </w:tabs>
        <w:spacing w:after="0"/>
        <w:rPr>
          <w:rFonts w:asciiTheme="minorHAnsi" w:hAnsiTheme="minorHAnsi" w:cstheme="minorHAnsi"/>
        </w:rPr>
      </w:pPr>
    </w:p>
    <w:p w14:paraId="2BD38455" w14:textId="77777777" w:rsidR="009E265D" w:rsidRDefault="009E265D" w:rsidP="009C2312">
      <w:pPr>
        <w:pStyle w:val="Zkladntext"/>
        <w:tabs>
          <w:tab w:val="left" w:pos="1995"/>
        </w:tabs>
        <w:spacing w:after="0"/>
        <w:rPr>
          <w:rFonts w:asciiTheme="minorHAnsi" w:hAnsiTheme="minorHAnsi" w:cstheme="minorHAnsi"/>
        </w:rPr>
      </w:pPr>
    </w:p>
    <w:p w14:paraId="6C887D01" w14:textId="77777777" w:rsidR="009E265D" w:rsidRDefault="009E265D" w:rsidP="009C2312">
      <w:pPr>
        <w:pStyle w:val="Zkladntext"/>
        <w:tabs>
          <w:tab w:val="left" w:pos="1995"/>
        </w:tabs>
        <w:spacing w:after="0"/>
        <w:rPr>
          <w:rFonts w:asciiTheme="minorHAnsi" w:hAnsiTheme="minorHAnsi" w:cstheme="minorHAnsi"/>
        </w:rPr>
      </w:pPr>
    </w:p>
    <w:p w14:paraId="4B307E2F" w14:textId="77777777" w:rsidR="009E265D" w:rsidRPr="009C2312" w:rsidRDefault="009E265D" w:rsidP="009C2312">
      <w:pPr>
        <w:pStyle w:val="Zkladntext"/>
        <w:tabs>
          <w:tab w:val="left" w:pos="1995"/>
        </w:tabs>
        <w:spacing w:after="0"/>
        <w:rPr>
          <w:rFonts w:asciiTheme="minorHAnsi" w:hAnsiTheme="minorHAnsi" w:cstheme="minorHAnsi"/>
        </w:rPr>
      </w:pPr>
    </w:p>
    <w:p w14:paraId="0B4808DC" w14:textId="77777777" w:rsidR="001E165D" w:rsidRPr="009C2312" w:rsidRDefault="001E165D" w:rsidP="009C2312">
      <w:pPr>
        <w:pStyle w:val="Zkladntext"/>
        <w:tabs>
          <w:tab w:val="left" w:pos="1995"/>
        </w:tabs>
        <w:spacing w:after="0"/>
        <w:rPr>
          <w:rFonts w:asciiTheme="minorHAnsi" w:hAnsiTheme="minorHAnsi" w:cstheme="minorHAnsi"/>
        </w:rPr>
      </w:pPr>
    </w:p>
    <w:p w14:paraId="34E71CCA" w14:textId="1CB6C161" w:rsidR="00224586" w:rsidRPr="00AF7017" w:rsidRDefault="00465D01" w:rsidP="009C2312">
      <w:pPr>
        <w:shd w:val="clear" w:color="auto" w:fill="FFFFFF"/>
        <w:jc w:val="center"/>
        <w:rPr>
          <w:rFonts w:asciiTheme="minorHAnsi" w:hAnsiTheme="minorHAnsi" w:cstheme="minorHAnsi"/>
          <w:b/>
        </w:rPr>
      </w:pPr>
      <w:r w:rsidRPr="009C2312">
        <w:rPr>
          <w:rFonts w:asciiTheme="minorHAnsi" w:hAnsiTheme="minorHAnsi" w:cstheme="minorHAnsi"/>
          <w:b/>
        </w:rPr>
        <w:lastRenderedPageBreak/>
        <w:t>Preambule</w:t>
      </w:r>
    </w:p>
    <w:p w14:paraId="2F96C0A8" w14:textId="77777777" w:rsidR="00224586" w:rsidRDefault="00224586" w:rsidP="009C2312">
      <w:pPr>
        <w:shd w:val="clear" w:color="auto" w:fill="FFFFFF"/>
        <w:ind w:left="-397"/>
        <w:rPr>
          <w:rFonts w:asciiTheme="minorHAnsi" w:hAnsiTheme="minorHAnsi" w:cstheme="minorHAnsi"/>
        </w:rPr>
      </w:pPr>
    </w:p>
    <w:p w14:paraId="46152480" w14:textId="4F815495" w:rsidR="00465D01" w:rsidRPr="009C2312" w:rsidRDefault="00465D01" w:rsidP="00097D9F">
      <w:pPr>
        <w:shd w:val="clear" w:color="auto" w:fill="FFFFFF"/>
        <w:ind w:left="-397"/>
        <w:jc w:val="both"/>
        <w:rPr>
          <w:rFonts w:asciiTheme="minorHAnsi" w:hAnsiTheme="minorHAnsi" w:cstheme="minorHAnsi"/>
        </w:rPr>
      </w:pPr>
      <w:r w:rsidRPr="009C2312">
        <w:rPr>
          <w:rFonts w:asciiTheme="minorHAnsi" w:hAnsiTheme="minorHAnsi" w:cstheme="minorHAnsi"/>
        </w:rPr>
        <w:t xml:space="preserve">Tato smlouva se uzavírá na základě výběrového řízení na zadání </w:t>
      </w:r>
      <w:r w:rsidR="002A17C6" w:rsidRPr="009C2312">
        <w:rPr>
          <w:rFonts w:asciiTheme="minorHAnsi" w:hAnsiTheme="minorHAnsi" w:cstheme="minorHAnsi"/>
          <w:b/>
          <w:u w:val="single"/>
        </w:rPr>
        <w:t>3</w:t>
      </w:r>
      <w:r w:rsidR="00760F92" w:rsidRPr="009C2312">
        <w:rPr>
          <w:rFonts w:asciiTheme="minorHAnsi" w:hAnsiTheme="minorHAnsi" w:cstheme="minorHAnsi"/>
          <w:b/>
          <w:u w:val="single"/>
        </w:rPr>
        <w:t>. části</w:t>
      </w:r>
      <w:r w:rsidR="007D230F" w:rsidRPr="009C2312">
        <w:rPr>
          <w:rFonts w:asciiTheme="minorHAnsi" w:hAnsiTheme="minorHAnsi" w:cstheme="minorHAnsi"/>
          <w:b/>
          <w:u w:val="single"/>
        </w:rPr>
        <w:t xml:space="preserve"> (</w:t>
      </w:r>
      <w:r w:rsidR="009A6B9C" w:rsidRPr="009C2312">
        <w:rPr>
          <w:rFonts w:asciiTheme="minorHAnsi" w:hAnsiTheme="minorHAnsi" w:cstheme="minorHAnsi"/>
          <w:b/>
          <w:u w:val="single"/>
        </w:rPr>
        <w:t xml:space="preserve">dodávka </w:t>
      </w:r>
      <w:r w:rsidR="002A17C6" w:rsidRPr="009C2312">
        <w:rPr>
          <w:rFonts w:asciiTheme="minorHAnsi" w:hAnsiTheme="minorHAnsi" w:cstheme="minorHAnsi"/>
          <w:b/>
          <w:u w:val="single"/>
        </w:rPr>
        <w:t>software</w:t>
      </w:r>
      <w:r w:rsidR="007D230F" w:rsidRPr="009C2312">
        <w:rPr>
          <w:rFonts w:asciiTheme="minorHAnsi" w:hAnsiTheme="minorHAnsi" w:cstheme="minorHAnsi"/>
          <w:b/>
          <w:u w:val="single"/>
        </w:rPr>
        <w:t>)</w:t>
      </w:r>
      <w:r w:rsidR="00760F92" w:rsidRPr="009C2312">
        <w:rPr>
          <w:rFonts w:asciiTheme="minorHAnsi" w:hAnsiTheme="minorHAnsi" w:cstheme="minorHAnsi"/>
        </w:rPr>
        <w:t xml:space="preserve"> </w:t>
      </w:r>
      <w:r w:rsidRPr="009C2312">
        <w:rPr>
          <w:rFonts w:asciiTheme="minorHAnsi" w:hAnsiTheme="minorHAnsi" w:cstheme="minorHAnsi"/>
        </w:rPr>
        <w:t xml:space="preserve">veřejné zakázky malého rozsahu s názvem </w:t>
      </w:r>
      <w:r w:rsidR="00CF2281" w:rsidRPr="009C2312">
        <w:rPr>
          <w:rFonts w:asciiTheme="minorHAnsi" w:hAnsiTheme="minorHAnsi" w:cstheme="minorHAnsi"/>
        </w:rPr>
        <w:t xml:space="preserve">„Dodávka vybavení do multimediální učebny“ v projektu: „Modernizace multimediální odborné učebny na ZŠ Korunovační“, </w:t>
      </w:r>
      <w:proofErr w:type="spellStart"/>
      <w:r w:rsidR="00CF2281" w:rsidRPr="009C2312">
        <w:rPr>
          <w:rFonts w:asciiTheme="minorHAnsi" w:hAnsiTheme="minorHAnsi" w:cstheme="minorHAnsi"/>
        </w:rPr>
        <w:t>reg</w:t>
      </w:r>
      <w:proofErr w:type="spellEnd"/>
      <w:r w:rsidR="00CF2281" w:rsidRPr="009C2312">
        <w:rPr>
          <w:rFonts w:asciiTheme="minorHAnsi" w:hAnsiTheme="minorHAnsi" w:cstheme="minorHAnsi"/>
        </w:rPr>
        <w:t>. č. CZ.07.4.67/0.0/0.0/17_054/0001135,</w:t>
      </w:r>
      <w:r w:rsidRPr="009C2312">
        <w:rPr>
          <w:rFonts w:asciiTheme="minorHAnsi" w:hAnsiTheme="minorHAnsi" w:cstheme="minorHAnsi"/>
        </w:rPr>
        <w:t xml:space="preserve"> a s nabídkou </w:t>
      </w:r>
      <w:r w:rsidR="007024E4" w:rsidRPr="009C2312">
        <w:rPr>
          <w:rFonts w:asciiTheme="minorHAnsi" w:hAnsiTheme="minorHAnsi" w:cstheme="minorHAnsi"/>
        </w:rPr>
        <w:t>Prodávajícího</w:t>
      </w:r>
      <w:r w:rsidR="00191F71" w:rsidRPr="009C2312">
        <w:rPr>
          <w:rFonts w:asciiTheme="minorHAnsi" w:hAnsiTheme="minorHAnsi" w:cstheme="minorHAnsi"/>
        </w:rPr>
        <w:t xml:space="preserve"> </w:t>
      </w:r>
      <w:r w:rsidR="00984B59" w:rsidRPr="009C2312">
        <w:rPr>
          <w:rFonts w:asciiTheme="minorHAnsi" w:hAnsiTheme="minorHAnsi" w:cstheme="minorHAnsi"/>
        </w:rPr>
        <w:t>podan</w:t>
      </w:r>
      <w:r w:rsidR="00622617" w:rsidRPr="009C2312">
        <w:rPr>
          <w:rFonts w:asciiTheme="minorHAnsi" w:hAnsiTheme="minorHAnsi" w:cstheme="minorHAnsi"/>
        </w:rPr>
        <w:t>ou</w:t>
      </w:r>
      <w:r w:rsidR="00984B59" w:rsidRPr="009C2312">
        <w:rPr>
          <w:rFonts w:asciiTheme="minorHAnsi" w:hAnsiTheme="minorHAnsi" w:cstheme="minorHAnsi"/>
        </w:rPr>
        <w:t xml:space="preserve"> ve výše uvedené</w:t>
      </w:r>
      <w:r w:rsidR="00760F92" w:rsidRPr="009C2312">
        <w:rPr>
          <w:rFonts w:asciiTheme="minorHAnsi" w:hAnsiTheme="minorHAnsi" w:cstheme="minorHAnsi"/>
        </w:rPr>
        <w:t xml:space="preserve"> části výběrového</w:t>
      </w:r>
      <w:r w:rsidR="00984B59" w:rsidRPr="009C2312">
        <w:rPr>
          <w:rFonts w:asciiTheme="minorHAnsi" w:hAnsiTheme="minorHAnsi" w:cstheme="minorHAnsi"/>
        </w:rPr>
        <w:t xml:space="preserve"> řízení na veřejnou zakázku</w:t>
      </w:r>
      <w:r w:rsidRPr="009C2312">
        <w:rPr>
          <w:rFonts w:asciiTheme="minorHAnsi" w:hAnsiTheme="minorHAnsi" w:cstheme="minorHAnsi"/>
        </w:rPr>
        <w:t xml:space="preserve">, která splnila všechny zadávací podmínky a byla vyhodnocena jako </w:t>
      </w:r>
      <w:r w:rsidR="00D2252A" w:rsidRPr="009C2312">
        <w:rPr>
          <w:rFonts w:asciiTheme="minorHAnsi" w:hAnsiTheme="minorHAnsi" w:cstheme="minorHAnsi"/>
        </w:rPr>
        <w:t xml:space="preserve">ekonomicky </w:t>
      </w:r>
      <w:r w:rsidRPr="009C2312">
        <w:rPr>
          <w:rFonts w:asciiTheme="minorHAnsi" w:hAnsiTheme="minorHAnsi" w:cstheme="minorHAnsi"/>
        </w:rPr>
        <w:t>nejvýhodnější.</w:t>
      </w:r>
    </w:p>
    <w:p w14:paraId="34261140" w14:textId="77777777" w:rsidR="00C07316" w:rsidRPr="009C2312" w:rsidRDefault="00C07316">
      <w:pPr>
        <w:jc w:val="center"/>
        <w:rPr>
          <w:rFonts w:asciiTheme="minorHAnsi" w:hAnsiTheme="minorHAnsi" w:cstheme="minorHAnsi"/>
          <w:b/>
          <w:bCs/>
        </w:rPr>
      </w:pPr>
    </w:p>
    <w:p w14:paraId="5D8D4428" w14:textId="77777777" w:rsidR="00224586" w:rsidRDefault="008378A6">
      <w:pPr>
        <w:jc w:val="center"/>
        <w:rPr>
          <w:rFonts w:asciiTheme="minorHAnsi" w:hAnsiTheme="minorHAnsi" w:cstheme="minorHAnsi"/>
          <w:b/>
          <w:bCs/>
        </w:rPr>
      </w:pPr>
      <w:r w:rsidRPr="009C2312">
        <w:rPr>
          <w:rFonts w:asciiTheme="minorHAnsi" w:hAnsiTheme="minorHAnsi" w:cstheme="minorHAnsi"/>
          <w:b/>
          <w:bCs/>
        </w:rPr>
        <w:t>Článek I.</w:t>
      </w:r>
      <w:r w:rsidR="001D2608" w:rsidRPr="009C2312">
        <w:rPr>
          <w:rFonts w:asciiTheme="minorHAnsi" w:hAnsiTheme="minorHAnsi" w:cstheme="minorHAnsi"/>
          <w:b/>
          <w:bCs/>
        </w:rPr>
        <w:t xml:space="preserve"> </w:t>
      </w:r>
    </w:p>
    <w:p w14:paraId="33709A6B" w14:textId="2F1541E2" w:rsidR="001D2608" w:rsidRPr="009C2312" w:rsidRDefault="001D2608">
      <w:pPr>
        <w:jc w:val="center"/>
        <w:rPr>
          <w:rFonts w:asciiTheme="minorHAnsi" w:hAnsiTheme="minorHAnsi" w:cstheme="minorHAnsi"/>
          <w:b/>
          <w:bCs/>
        </w:rPr>
      </w:pPr>
      <w:r w:rsidRPr="009C2312">
        <w:rPr>
          <w:rFonts w:asciiTheme="minorHAnsi" w:hAnsiTheme="minorHAnsi" w:cstheme="minorHAnsi"/>
          <w:b/>
          <w:bCs/>
        </w:rPr>
        <w:t xml:space="preserve">Úvodní ustanovení </w:t>
      </w:r>
      <w:r w:rsidR="008378A6" w:rsidRPr="009C2312">
        <w:rPr>
          <w:rFonts w:asciiTheme="minorHAnsi" w:hAnsiTheme="minorHAnsi" w:cstheme="minorHAnsi"/>
          <w:b/>
          <w:bCs/>
        </w:rPr>
        <w:t xml:space="preserve">a </w:t>
      </w:r>
      <w:r w:rsidR="00D2252A" w:rsidRPr="009C2312">
        <w:rPr>
          <w:rFonts w:asciiTheme="minorHAnsi" w:hAnsiTheme="minorHAnsi" w:cstheme="minorHAnsi"/>
          <w:b/>
          <w:bCs/>
        </w:rPr>
        <w:t xml:space="preserve">účel a </w:t>
      </w:r>
      <w:r w:rsidR="008378A6" w:rsidRPr="009C2312">
        <w:rPr>
          <w:rFonts w:asciiTheme="minorHAnsi" w:hAnsiTheme="minorHAnsi" w:cstheme="minorHAnsi"/>
          <w:b/>
          <w:bCs/>
        </w:rPr>
        <w:t>předmět smlouvy</w:t>
      </w:r>
    </w:p>
    <w:p w14:paraId="01E0D05E" w14:textId="7443E6C0" w:rsidR="001D2608"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Kupující prohlašuje, že je právnickou osobou řádně založenou a vzniklou dle českého právního řádu, je oprávněn Smlouvu uzavřít a řádně plnit závazky z ní plynoucí.</w:t>
      </w:r>
    </w:p>
    <w:p w14:paraId="6BF8542D" w14:textId="77777777" w:rsidR="00224586" w:rsidRPr="009C2312" w:rsidRDefault="00224586" w:rsidP="009C2312">
      <w:pPr>
        <w:suppressAutoHyphens w:val="0"/>
        <w:jc w:val="both"/>
        <w:rPr>
          <w:rFonts w:asciiTheme="minorHAnsi" w:hAnsiTheme="minorHAnsi" w:cstheme="minorHAnsi"/>
          <w:lang w:eastAsia="cs-CZ"/>
        </w:rPr>
      </w:pPr>
    </w:p>
    <w:p w14:paraId="28A6634B" w14:textId="77777777" w:rsidR="001D2608" w:rsidRPr="009C2312"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Prodávající prohlašuje, že je oprávněný k výkonu činnosti, jež je předmětem Smlouvy a je oprávněn Smlouvu uzavřít </w:t>
      </w:r>
      <w:r w:rsidR="008F1217" w:rsidRPr="009C2312">
        <w:rPr>
          <w:rFonts w:asciiTheme="minorHAnsi" w:hAnsiTheme="minorHAnsi" w:cstheme="minorHAnsi"/>
          <w:lang w:eastAsia="cs-CZ"/>
        </w:rPr>
        <w:t>a </w:t>
      </w:r>
      <w:r w:rsidRPr="009C2312">
        <w:rPr>
          <w:rFonts w:asciiTheme="minorHAnsi" w:hAnsiTheme="minorHAnsi" w:cstheme="minorHAnsi"/>
          <w:lang w:eastAsia="cs-CZ"/>
        </w:rPr>
        <w:t>řádně plnit závazky z ní plynoucí.</w:t>
      </w:r>
    </w:p>
    <w:p w14:paraId="123BF01F" w14:textId="1AE57921" w:rsidR="001D2608"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Prodávající prohlašuje, že činnosti, které jsou předmětem jeho plnění podle Smlouvy, spadají do předmětu jeho podnikání a má veškerá potřebná oprávnění k jejich provádění a pro tyto činnosti je plně kvalifikován. </w:t>
      </w:r>
    </w:p>
    <w:p w14:paraId="70649AD6" w14:textId="77777777" w:rsidR="00224586" w:rsidRPr="009C2312" w:rsidRDefault="00224586" w:rsidP="009C2312">
      <w:pPr>
        <w:suppressAutoHyphens w:val="0"/>
        <w:jc w:val="both"/>
        <w:rPr>
          <w:rFonts w:asciiTheme="minorHAnsi" w:hAnsiTheme="minorHAnsi" w:cstheme="minorHAnsi"/>
          <w:lang w:eastAsia="cs-CZ"/>
        </w:rPr>
      </w:pPr>
    </w:p>
    <w:p w14:paraId="23FFC841" w14:textId="77777777" w:rsidR="00224586"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Prodávající prohlašuje, že plnění, které poskytuje Kupujícímu dle Smlouvy, není v nepoměru k plnění, které mu dle Smlouvy poskytuje Kupující.  Prodávající prohlašuje, že mu nejsou známy okolnosti a skutečnosti, které by zakládaly nepoměr vzájemných plnění.</w:t>
      </w:r>
    </w:p>
    <w:p w14:paraId="20777E66" w14:textId="5BF9C111" w:rsidR="001D2608" w:rsidRDefault="001D2608" w:rsidP="009C2312">
      <w:pPr>
        <w:suppressAutoHyphens w:val="0"/>
        <w:jc w:val="both"/>
        <w:rPr>
          <w:rFonts w:asciiTheme="minorHAnsi" w:hAnsiTheme="minorHAnsi" w:cstheme="minorHAnsi"/>
          <w:lang w:eastAsia="cs-CZ"/>
        </w:rPr>
      </w:pPr>
      <w:r w:rsidRPr="009C2312">
        <w:rPr>
          <w:rFonts w:asciiTheme="minorHAnsi" w:hAnsiTheme="minorHAnsi" w:cstheme="minorHAnsi"/>
          <w:lang w:eastAsia="cs-CZ"/>
        </w:rPr>
        <w:t xml:space="preserve"> </w:t>
      </w:r>
    </w:p>
    <w:p w14:paraId="2338DE2E" w14:textId="1BF2CFD2" w:rsidR="001D2608"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Předmětem plnění veřejné zakázky je dodávka </w:t>
      </w:r>
      <w:r w:rsidR="002A17C6" w:rsidRPr="009C2312">
        <w:rPr>
          <w:rFonts w:asciiTheme="minorHAnsi" w:hAnsiTheme="minorHAnsi" w:cstheme="minorHAnsi"/>
          <w:lang w:eastAsia="cs-CZ"/>
        </w:rPr>
        <w:t>software</w:t>
      </w:r>
      <w:r w:rsidR="00BE41B9" w:rsidRPr="009C2312">
        <w:rPr>
          <w:rFonts w:asciiTheme="minorHAnsi" w:hAnsiTheme="minorHAnsi" w:cstheme="minorHAnsi"/>
          <w:lang w:eastAsia="cs-CZ"/>
        </w:rPr>
        <w:t xml:space="preserve"> včetně jeho</w:t>
      </w:r>
      <w:r w:rsidRPr="009C2312">
        <w:rPr>
          <w:rFonts w:asciiTheme="minorHAnsi" w:hAnsiTheme="minorHAnsi" w:cstheme="minorHAnsi"/>
          <w:lang w:eastAsia="cs-CZ"/>
        </w:rPr>
        <w:t xml:space="preserve"> </w:t>
      </w:r>
      <w:r w:rsidR="002A17C6" w:rsidRPr="009C2312">
        <w:rPr>
          <w:rFonts w:asciiTheme="minorHAnsi" w:hAnsiTheme="minorHAnsi" w:cstheme="minorHAnsi"/>
          <w:lang w:eastAsia="cs-CZ"/>
        </w:rPr>
        <w:t>instalace</w:t>
      </w:r>
      <w:r w:rsidR="00BE41B9" w:rsidRPr="009C2312">
        <w:rPr>
          <w:rFonts w:asciiTheme="minorHAnsi" w:hAnsiTheme="minorHAnsi" w:cstheme="minorHAnsi"/>
          <w:lang w:eastAsia="cs-CZ"/>
        </w:rPr>
        <w:t xml:space="preserve"> a licencí</w:t>
      </w:r>
      <w:r w:rsidRPr="009C2312">
        <w:rPr>
          <w:rFonts w:asciiTheme="minorHAnsi" w:hAnsiTheme="minorHAnsi" w:cstheme="minorHAnsi"/>
          <w:lang w:eastAsia="cs-CZ"/>
        </w:rPr>
        <w:t xml:space="preserve"> dle specifikace uvedené v příloze </w:t>
      </w:r>
      <w:r w:rsidR="00C403DB">
        <w:rPr>
          <w:rFonts w:asciiTheme="minorHAnsi" w:hAnsiTheme="minorHAnsi" w:cstheme="minorHAnsi"/>
          <w:lang w:eastAsia="cs-CZ"/>
        </w:rPr>
        <w:br/>
      </w:r>
      <w:r w:rsidRPr="009C2312">
        <w:rPr>
          <w:rFonts w:asciiTheme="minorHAnsi" w:hAnsiTheme="minorHAnsi" w:cstheme="minorHAnsi"/>
          <w:lang w:eastAsia="cs-CZ"/>
        </w:rPr>
        <w:t>č. 1 Smlouvy (také jen „Předmět koupě“). Předmět koupě musí být nový, nepoužitý, nepoškozený a plně funkční.</w:t>
      </w:r>
      <w:r w:rsidR="004558D4" w:rsidRPr="009C2312">
        <w:rPr>
          <w:rFonts w:asciiTheme="minorHAnsi" w:hAnsiTheme="minorHAnsi" w:cstheme="minorHAnsi"/>
          <w:lang w:eastAsia="cs-CZ"/>
        </w:rPr>
        <w:t xml:space="preserve"> Součástí dodávky </w:t>
      </w:r>
      <w:r w:rsidR="00BE41B9" w:rsidRPr="009C2312">
        <w:rPr>
          <w:rFonts w:asciiTheme="minorHAnsi" w:hAnsiTheme="minorHAnsi" w:cstheme="minorHAnsi"/>
          <w:lang w:eastAsia="cs-CZ"/>
        </w:rPr>
        <w:t xml:space="preserve">Předmětu koupě je jeho umístění, </w:t>
      </w:r>
      <w:r w:rsidR="002A17C6" w:rsidRPr="009C2312">
        <w:rPr>
          <w:rFonts w:asciiTheme="minorHAnsi" w:hAnsiTheme="minorHAnsi" w:cstheme="minorHAnsi"/>
          <w:lang w:eastAsia="cs-CZ"/>
        </w:rPr>
        <w:t xml:space="preserve">instalace </w:t>
      </w:r>
      <w:r w:rsidR="00BE41B9" w:rsidRPr="009C2312">
        <w:rPr>
          <w:rFonts w:asciiTheme="minorHAnsi" w:hAnsiTheme="minorHAnsi" w:cstheme="minorHAnsi"/>
          <w:lang w:eastAsia="cs-CZ"/>
        </w:rPr>
        <w:t xml:space="preserve">a poskytnutí licencí </w:t>
      </w:r>
      <w:r w:rsidR="004558D4" w:rsidRPr="009C2312">
        <w:rPr>
          <w:rFonts w:asciiTheme="minorHAnsi" w:hAnsiTheme="minorHAnsi" w:cstheme="minorHAnsi"/>
          <w:lang w:eastAsia="cs-CZ"/>
        </w:rPr>
        <w:t xml:space="preserve">tak, aby bylo možné </w:t>
      </w:r>
      <w:r w:rsidR="00B23CFC">
        <w:rPr>
          <w:rFonts w:asciiTheme="minorHAnsi" w:hAnsiTheme="minorHAnsi" w:cstheme="minorHAnsi"/>
          <w:lang w:eastAsia="cs-CZ"/>
        </w:rPr>
        <w:t>Předmět koupě</w:t>
      </w:r>
      <w:r w:rsidR="00D2252A" w:rsidRPr="009C2312">
        <w:rPr>
          <w:rFonts w:asciiTheme="minorHAnsi" w:hAnsiTheme="minorHAnsi" w:cstheme="minorHAnsi"/>
          <w:lang w:eastAsia="cs-CZ"/>
        </w:rPr>
        <w:t xml:space="preserve"> </w:t>
      </w:r>
      <w:r w:rsidR="004558D4" w:rsidRPr="009C2312">
        <w:rPr>
          <w:rFonts w:asciiTheme="minorHAnsi" w:hAnsiTheme="minorHAnsi" w:cstheme="minorHAnsi"/>
          <w:lang w:eastAsia="cs-CZ"/>
        </w:rPr>
        <w:t>plně užívat k jej</w:t>
      </w:r>
      <w:r w:rsidR="00D2252A" w:rsidRPr="009C2312">
        <w:rPr>
          <w:rFonts w:asciiTheme="minorHAnsi" w:hAnsiTheme="minorHAnsi" w:cstheme="minorHAnsi"/>
          <w:lang w:eastAsia="cs-CZ"/>
        </w:rPr>
        <w:t>ímu</w:t>
      </w:r>
      <w:r w:rsidR="004558D4" w:rsidRPr="009C2312">
        <w:rPr>
          <w:rFonts w:asciiTheme="minorHAnsi" w:hAnsiTheme="minorHAnsi" w:cstheme="minorHAnsi"/>
          <w:lang w:eastAsia="cs-CZ"/>
        </w:rPr>
        <w:t xml:space="preserve"> účelu.</w:t>
      </w:r>
    </w:p>
    <w:p w14:paraId="40F4899B" w14:textId="77777777" w:rsidR="00224586" w:rsidRPr="009C2312" w:rsidRDefault="00224586" w:rsidP="009C2312">
      <w:pPr>
        <w:suppressAutoHyphens w:val="0"/>
        <w:jc w:val="both"/>
        <w:rPr>
          <w:rFonts w:asciiTheme="minorHAnsi" w:hAnsiTheme="minorHAnsi" w:cstheme="minorHAnsi"/>
          <w:lang w:eastAsia="cs-CZ"/>
        </w:rPr>
      </w:pPr>
    </w:p>
    <w:p w14:paraId="57B05D5B" w14:textId="7FF3E90F" w:rsidR="001E165D" w:rsidRDefault="001E165D" w:rsidP="009C2312">
      <w:pPr>
        <w:pStyle w:val="Odstavecseseznamem"/>
        <w:numPr>
          <w:ilvl w:val="0"/>
          <w:numId w:val="2"/>
        </w:numPr>
        <w:suppressAutoHyphens w:val="0"/>
        <w:spacing w:after="0"/>
        <w:ind w:left="0"/>
        <w:contextualSpacing/>
        <w:jc w:val="both"/>
        <w:rPr>
          <w:rFonts w:asciiTheme="minorHAnsi" w:eastAsia="Times New Roman" w:hAnsiTheme="minorHAnsi" w:cstheme="minorHAnsi"/>
          <w:sz w:val="20"/>
          <w:szCs w:val="20"/>
          <w:lang w:eastAsia="cs-CZ"/>
        </w:rPr>
      </w:pPr>
      <w:r w:rsidRPr="009C2312">
        <w:rPr>
          <w:rFonts w:asciiTheme="minorHAnsi" w:eastAsia="Times New Roman" w:hAnsiTheme="minorHAnsi" w:cstheme="minorHAnsi"/>
          <w:sz w:val="20"/>
          <w:szCs w:val="20"/>
          <w:lang w:eastAsia="cs-CZ"/>
        </w:rPr>
        <w:t xml:space="preserve">Účelem plnění je vybavení </w:t>
      </w:r>
      <w:r w:rsidR="00CF2281" w:rsidRPr="009C2312">
        <w:rPr>
          <w:rFonts w:asciiTheme="minorHAnsi" w:eastAsia="Times New Roman" w:hAnsiTheme="minorHAnsi" w:cstheme="minorHAnsi"/>
          <w:sz w:val="20"/>
          <w:szCs w:val="20"/>
          <w:lang w:eastAsia="cs-CZ"/>
        </w:rPr>
        <w:t xml:space="preserve">multimediální odborné učebny </w:t>
      </w:r>
      <w:r w:rsidR="002A17C6" w:rsidRPr="009C2312">
        <w:rPr>
          <w:rFonts w:asciiTheme="minorHAnsi" w:eastAsia="Times New Roman" w:hAnsiTheme="minorHAnsi" w:cstheme="minorHAnsi"/>
          <w:sz w:val="20"/>
          <w:szCs w:val="20"/>
          <w:lang w:eastAsia="cs-CZ"/>
        </w:rPr>
        <w:t>softwarem</w:t>
      </w:r>
      <w:r w:rsidR="00D13F8E" w:rsidRPr="009C2312">
        <w:rPr>
          <w:rFonts w:asciiTheme="minorHAnsi" w:eastAsia="Times New Roman" w:hAnsiTheme="minorHAnsi" w:cstheme="minorHAnsi"/>
          <w:sz w:val="20"/>
          <w:szCs w:val="20"/>
          <w:lang w:eastAsia="cs-CZ"/>
        </w:rPr>
        <w:t xml:space="preserve"> vhodným </w:t>
      </w:r>
      <w:r w:rsidRPr="009C2312">
        <w:rPr>
          <w:rFonts w:asciiTheme="minorHAnsi" w:eastAsia="Times New Roman" w:hAnsiTheme="minorHAnsi" w:cstheme="minorHAnsi"/>
          <w:sz w:val="20"/>
          <w:szCs w:val="20"/>
          <w:lang w:eastAsia="cs-CZ"/>
        </w:rPr>
        <w:t>pro školní výuku.</w:t>
      </w:r>
    </w:p>
    <w:p w14:paraId="1B680988" w14:textId="77777777" w:rsidR="00224586" w:rsidRPr="009C2312" w:rsidRDefault="00224586" w:rsidP="009C2312">
      <w:pPr>
        <w:pStyle w:val="Odstavecseseznamem"/>
        <w:rPr>
          <w:rFonts w:asciiTheme="minorHAnsi" w:eastAsia="Times New Roman" w:hAnsiTheme="minorHAnsi" w:cstheme="minorHAnsi"/>
          <w:sz w:val="20"/>
          <w:szCs w:val="20"/>
          <w:lang w:eastAsia="cs-CZ"/>
        </w:rPr>
      </w:pPr>
    </w:p>
    <w:p w14:paraId="23FA5350" w14:textId="7F11CBEA" w:rsidR="00BE41B9"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Prodávající se zavazuje, že Kupujícímu odevzdá </w:t>
      </w:r>
      <w:r w:rsidR="008378A6" w:rsidRPr="009C2312">
        <w:rPr>
          <w:rFonts w:asciiTheme="minorHAnsi" w:hAnsiTheme="minorHAnsi" w:cstheme="minorHAnsi"/>
          <w:lang w:eastAsia="cs-CZ"/>
        </w:rPr>
        <w:t xml:space="preserve">a provede Předmět koupě včetně jeho </w:t>
      </w:r>
      <w:r w:rsidR="00015101" w:rsidRPr="009C2312">
        <w:rPr>
          <w:rFonts w:asciiTheme="minorHAnsi" w:hAnsiTheme="minorHAnsi" w:cstheme="minorHAnsi"/>
          <w:lang w:eastAsia="cs-CZ"/>
        </w:rPr>
        <w:t>instalace a licencí požadovaných dle této Smlouvy</w:t>
      </w:r>
      <w:r w:rsidRPr="009C2312">
        <w:rPr>
          <w:rFonts w:asciiTheme="minorHAnsi" w:hAnsiTheme="minorHAnsi" w:cstheme="minorHAnsi"/>
          <w:lang w:eastAsia="cs-CZ"/>
        </w:rPr>
        <w:t>, a umožní mu nabýt vlastnické právo k němu, a Kupující se zavazuje, že Předmět koupě převezme a zaplatí Prodávajícímu kupní cenu.</w:t>
      </w:r>
      <w:r w:rsidR="00BE41B9" w:rsidRPr="009C2312">
        <w:rPr>
          <w:rFonts w:asciiTheme="minorHAnsi" w:hAnsiTheme="minorHAnsi" w:cstheme="minorHAnsi"/>
        </w:rPr>
        <w:t xml:space="preserve"> </w:t>
      </w:r>
    </w:p>
    <w:p w14:paraId="68C8CAAA" w14:textId="77777777" w:rsidR="00224586" w:rsidRPr="009C2312" w:rsidRDefault="00224586" w:rsidP="009C2312">
      <w:pPr>
        <w:suppressAutoHyphens w:val="0"/>
        <w:jc w:val="both"/>
        <w:rPr>
          <w:rFonts w:asciiTheme="minorHAnsi" w:hAnsiTheme="minorHAnsi" w:cstheme="minorHAnsi"/>
          <w:lang w:eastAsia="cs-CZ"/>
        </w:rPr>
      </w:pPr>
    </w:p>
    <w:p w14:paraId="555AE314" w14:textId="2D2963C3" w:rsidR="001D2608" w:rsidRDefault="00BE41B9"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Prodávající poskytne kupujícímu dodávku licencí (oprávnění k užití počítačových programů uvedených v příloze č. 1 této Smlouvy) v rozsahu a způsobem uvedeném v této smlouvě. </w:t>
      </w:r>
    </w:p>
    <w:p w14:paraId="57256B4B" w14:textId="77777777" w:rsidR="00224586" w:rsidRDefault="00224586" w:rsidP="009C2312">
      <w:pPr>
        <w:pStyle w:val="Odstavecseseznamem"/>
        <w:rPr>
          <w:rFonts w:asciiTheme="minorHAnsi" w:hAnsiTheme="minorHAnsi" w:cstheme="minorHAnsi"/>
          <w:lang w:eastAsia="cs-CZ"/>
        </w:rPr>
      </w:pPr>
    </w:p>
    <w:p w14:paraId="1AC646E4" w14:textId="4DB814FF" w:rsidR="001D2608"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Odevzdáním Předmětu koupě se rozumí předání Předmětu koupě Prodávajícím Kupujícímu v místě plnění bez faktických a právních vad, v množství, jakosti a provedení dle Smlouvy a obecně závazných právních předpisů, a to včetně </w:t>
      </w:r>
      <w:r w:rsidR="002A17C6" w:rsidRPr="009C2312">
        <w:rPr>
          <w:rFonts w:asciiTheme="minorHAnsi" w:hAnsiTheme="minorHAnsi" w:cstheme="minorHAnsi"/>
          <w:lang w:eastAsia="cs-CZ"/>
        </w:rPr>
        <w:t xml:space="preserve">instalace </w:t>
      </w:r>
      <w:r w:rsidRPr="009C2312">
        <w:rPr>
          <w:rFonts w:asciiTheme="minorHAnsi" w:hAnsiTheme="minorHAnsi" w:cstheme="minorHAnsi"/>
          <w:lang w:eastAsia="cs-CZ"/>
        </w:rPr>
        <w:t>Předmětu koupě na místo k tomu určené</w:t>
      </w:r>
      <w:r w:rsidR="00BE41B9" w:rsidRPr="009C2312">
        <w:rPr>
          <w:rFonts w:asciiTheme="minorHAnsi" w:hAnsiTheme="minorHAnsi" w:cstheme="minorHAnsi"/>
          <w:lang w:eastAsia="cs-CZ"/>
        </w:rPr>
        <w:t>, a to včetně licencí poskytovaných dle této Smlouvy.</w:t>
      </w:r>
      <w:r w:rsidRPr="009C2312">
        <w:rPr>
          <w:rFonts w:asciiTheme="minorHAnsi" w:hAnsiTheme="minorHAnsi" w:cstheme="minorHAnsi"/>
          <w:lang w:eastAsia="cs-CZ"/>
        </w:rPr>
        <w:t xml:space="preserve"> Odevzdání Předmětu koupě bude stvrzeno předávacím protokolem podepsaným oprávněným zástupcem Kupujícího. Předávací protokol smluvní strany podepíší bez zbytečného odkladu po předání Předmětu koupě dle Smlouvy.</w:t>
      </w:r>
    </w:p>
    <w:p w14:paraId="2A0A4CC3" w14:textId="77777777" w:rsidR="00224586" w:rsidRPr="009C2312" w:rsidRDefault="00224586" w:rsidP="009C2312">
      <w:pPr>
        <w:suppressAutoHyphens w:val="0"/>
        <w:jc w:val="both"/>
        <w:rPr>
          <w:rFonts w:asciiTheme="minorHAnsi" w:hAnsiTheme="minorHAnsi" w:cstheme="minorHAnsi"/>
          <w:lang w:eastAsia="cs-CZ"/>
        </w:rPr>
      </w:pPr>
    </w:p>
    <w:p w14:paraId="439A5D63" w14:textId="1A37AB5B" w:rsidR="001D2608"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Prodávající se zavazuje Předmět koupě odevzdat řádně, včas, úplně, bezvadně, v rozsahu a kvalitě a za ostatních podmínek specifikovaných Smlouvou a jejími přílohami a platnými technickými normami. </w:t>
      </w:r>
    </w:p>
    <w:p w14:paraId="67060BB3" w14:textId="77777777" w:rsidR="00224586" w:rsidRDefault="00224586" w:rsidP="009C2312">
      <w:pPr>
        <w:pStyle w:val="Odstavecseseznamem"/>
        <w:rPr>
          <w:rFonts w:asciiTheme="minorHAnsi" w:hAnsiTheme="minorHAnsi" w:cstheme="minorHAnsi"/>
          <w:lang w:eastAsia="cs-CZ"/>
        </w:rPr>
      </w:pPr>
    </w:p>
    <w:p w14:paraId="13FD8086" w14:textId="3EB4CA12" w:rsidR="001D2608" w:rsidRDefault="001D2608"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Prodávající </w:t>
      </w:r>
      <w:r w:rsidR="002813D4">
        <w:rPr>
          <w:rFonts w:asciiTheme="minorHAnsi" w:hAnsiTheme="minorHAnsi" w:cstheme="minorHAnsi"/>
          <w:lang w:eastAsia="cs-CZ"/>
        </w:rPr>
        <w:t xml:space="preserve">nejpozději ke dni předání předmětu </w:t>
      </w:r>
      <w:r w:rsidR="000A73C1">
        <w:rPr>
          <w:rFonts w:asciiTheme="minorHAnsi" w:hAnsiTheme="minorHAnsi" w:cstheme="minorHAnsi"/>
          <w:lang w:eastAsia="cs-CZ"/>
        </w:rPr>
        <w:t>koupě</w:t>
      </w:r>
      <w:r w:rsidR="00A4128B" w:rsidRPr="009C2312">
        <w:rPr>
          <w:rFonts w:asciiTheme="minorHAnsi" w:hAnsiTheme="minorHAnsi" w:cstheme="minorHAnsi"/>
          <w:lang w:eastAsia="cs-CZ"/>
        </w:rPr>
        <w:t xml:space="preserve"> </w:t>
      </w:r>
      <w:r w:rsidRPr="009C2312">
        <w:rPr>
          <w:rFonts w:asciiTheme="minorHAnsi" w:hAnsiTheme="minorHAnsi" w:cstheme="minorHAnsi"/>
          <w:lang w:eastAsia="cs-CZ"/>
        </w:rPr>
        <w:t>předá Kupujícímu veškeré manuály k obsluze a návody k Předmětu koupě</w:t>
      </w:r>
      <w:r w:rsidR="0027703D">
        <w:rPr>
          <w:rFonts w:asciiTheme="minorHAnsi" w:hAnsiTheme="minorHAnsi" w:cstheme="minorHAnsi"/>
          <w:lang w:eastAsia="cs-CZ"/>
        </w:rPr>
        <w:t xml:space="preserve"> </w:t>
      </w:r>
      <w:r w:rsidR="0027703D">
        <w:rPr>
          <w:rFonts w:ascii="Calibri" w:hAnsi="Calibri" w:cs="Calibri"/>
          <w:lang w:eastAsia="cs-CZ"/>
        </w:rPr>
        <w:t>v českém jazyce</w:t>
      </w:r>
      <w:r w:rsidRPr="009C2312">
        <w:rPr>
          <w:rFonts w:asciiTheme="minorHAnsi" w:hAnsiTheme="minorHAnsi" w:cstheme="minorHAnsi"/>
          <w:lang w:eastAsia="cs-CZ"/>
        </w:rPr>
        <w:t xml:space="preserve">, které jsou potřebné k užívání a údržbě Předmětu koupě. </w:t>
      </w:r>
    </w:p>
    <w:p w14:paraId="020CA009" w14:textId="77777777" w:rsidR="00224586" w:rsidRPr="009C2312" w:rsidRDefault="00224586" w:rsidP="009C2312">
      <w:pPr>
        <w:suppressAutoHyphens w:val="0"/>
        <w:jc w:val="both"/>
        <w:rPr>
          <w:rFonts w:asciiTheme="minorHAnsi" w:hAnsiTheme="minorHAnsi" w:cstheme="minorHAnsi"/>
          <w:lang w:eastAsia="cs-CZ"/>
        </w:rPr>
      </w:pPr>
    </w:p>
    <w:p w14:paraId="7F385B2F" w14:textId="564203D8" w:rsidR="006D453D" w:rsidRDefault="008378A6"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Kupující</w:t>
      </w:r>
      <w:r w:rsidR="006D453D" w:rsidRPr="009C2312">
        <w:rPr>
          <w:rFonts w:asciiTheme="minorHAnsi" w:hAnsiTheme="minorHAnsi" w:cstheme="minorHAnsi"/>
          <w:lang w:eastAsia="cs-CZ"/>
        </w:rPr>
        <w:t xml:space="preserve"> je oprávněn požadovat změny plnění s tím, že tyto změny budou odpovídajícím způsobem upraveny dodatkem k této </w:t>
      </w:r>
      <w:r w:rsidRPr="009C2312">
        <w:rPr>
          <w:rFonts w:asciiTheme="minorHAnsi" w:hAnsiTheme="minorHAnsi" w:cstheme="minorHAnsi"/>
          <w:lang w:eastAsia="cs-CZ"/>
        </w:rPr>
        <w:t>S</w:t>
      </w:r>
      <w:r w:rsidR="006D453D" w:rsidRPr="009C2312">
        <w:rPr>
          <w:rFonts w:asciiTheme="minorHAnsi" w:hAnsiTheme="minorHAnsi" w:cstheme="minorHAnsi"/>
          <w:lang w:eastAsia="cs-CZ"/>
        </w:rPr>
        <w:t>mlouvě. Smluvní strany se zavazují postupovat v souladu s touto smlouvou a analogicky s právními předpisy upravujícími zadávání veřejných zakázek (především § 222 zákona č. 134/2016 Sb., o zadávání veřejných zakázek) a rovněž v souladu s Pravidly pro žadatele a příjemce</w:t>
      </w:r>
      <w:r w:rsidR="00CD3351" w:rsidRPr="009C2312">
        <w:rPr>
          <w:rFonts w:asciiTheme="minorHAnsi" w:hAnsiTheme="minorHAnsi" w:cstheme="minorHAnsi"/>
          <w:lang w:eastAsia="cs-CZ"/>
        </w:rPr>
        <w:t xml:space="preserve"> Operačního programu Praha pól růstu</w:t>
      </w:r>
      <w:r w:rsidR="006D453D" w:rsidRPr="009C2312">
        <w:rPr>
          <w:rFonts w:asciiTheme="minorHAnsi" w:hAnsiTheme="minorHAnsi" w:cstheme="minorHAnsi"/>
          <w:lang w:eastAsia="cs-CZ"/>
        </w:rPr>
        <w:t>.</w:t>
      </w:r>
    </w:p>
    <w:p w14:paraId="00FCB280" w14:textId="77777777" w:rsidR="00224586" w:rsidRDefault="00224586" w:rsidP="009C2312">
      <w:pPr>
        <w:pStyle w:val="Odstavecseseznamem"/>
        <w:rPr>
          <w:rFonts w:asciiTheme="minorHAnsi" w:hAnsiTheme="minorHAnsi" w:cstheme="minorHAnsi"/>
          <w:lang w:eastAsia="cs-CZ"/>
        </w:rPr>
      </w:pPr>
    </w:p>
    <w:p w14:paraId="300F175B" w14:textId="77777777" w:rsidR="006D453D" w:rsidRDefault="006D453D" w:rsidP="009C2312">
      <w:pPr>
        <w:numPr>
          <w:ilvl w:val="0"/>
          <w:numId w:val="2"/>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 xml:space="preserve">Jakékoliv změny </w:t>
      </w:r>
      <w:r w:rsidR="008378A6" w:rsidRPr="009C2312">
        <w:rPr>
          <w:rFonts w:asciiTheme="minorHAnsi" w:hAnsiTheme="minorHAnsi" w:cstheme="minorHAnsi"/>
          <w:lang w:eastAsia="cs-CZ"/>
        </w:rPr>
        <w:t>předmětu koupě</w:t>
      </w:r>
      <w:r w:rsidRPr="009C2312">
        <w:rPr>
          <w:rFonts w:asciiTheme="minorHAnsi" w:hAnsiTheme="minorHAnsi" w:cstheme="minorHAnsi"/>
          <w:lang w:eastAsia="cs-CZ"/>
        </w:rPr>
        <w:t xml:space="preserve"> podle odst. </w:t>
      </w:r>
      <w:r w:rsidR="00BE41B9" w:rsidRPr="009C2312">
        <w:rPr>
          <w:rFonts w:asciiTheme="minorHAnsi" w:hAnsiTheme="minorHAnsi" w:cstheme="minorHAnsi"/>
          <w:lang w:eastAsia="cs-CZ"/>
        </w:rPr>
        <w:t>12</w:t>
      </w:r>
      <w:r w:rsidR="001E165D" w:rsidRPr="009C2312">
        <w:rPr>
          <w:rFonts w:asciiTheme="minorHAnsi" w:hAnsiTheme="minorHAnsi" w:cstheme="minorHAnsi"/>
          <w:lang w:eastAsia="cs-CZ"/>
        </w:rPr>
        <w:t xml:space="preserve"> </w:t>
      </w:r>
      <w:r w:rsidRPr="009C2312">
        <w:rPr>
          <w:rFonts w:asciiTheme="minorHAnsi" w:hAnsiTheme="minorHAnsi" w:cstheme="minorHAnsi"/>
          <w:lang w:eastAsia="cs-CZ"/>
        </w:rPr>
        <w:t xml:space="preserve">tohoto článku nebudou započaty ani prováděny bez předchozího písemného pokynu zástupce </w:t>
      </w:r>
      <w:r w:rsidR="008378A6" w:rsidRPr="009C2312">
        <w:rPr>
          <w:rFonts w:asciiTheme="minorHAnsi" w:hAnsiTheme="minorHAnsi" w:cstheme="minorHAnsi"/>
          <w:lang w:eastAsia="cs-CZ"/>
        </w:rPr>
        <w:t>Kupujícího</w:t>
      </w:r>
      <w:r w:rsidRPr="009C2312">
        <w:rPr>
          <w:rFonts w:asciiTheme="minorHAnsi" w:hAnsiTheme="minorHAnsi" w:cstheme="minorHAnsi"/>
          <w:lang w:eastAsia="cs-CZ"/>
        </w:rPr>
        <w:t>, a žádný nárok ani požadavek na změnu ceny nebo termínu nebude platný, nebude-</w:t>
      </w:r>
      <w:r w:rsidRPr="009C2312">
        <w:rPr>
          <w:rFonts w:asciiTheme="minorHAnsi" w:hAnsiTheme="minorHAnsi" w:cstheme="minorHAnsi"/>
          <w:lang w:eastAsia="cs-CZ"/>
        </w:rPr>
        <w:lastRenderedPageBreak/>
        <w:t xml:space="preserve">li k němu takovýto písemný pokyn předem vydán a nebude-li současně tato změna smlouvy sjednána dodatkem dle čl. </w:t>
      </w:r>
      <w:proofErr w:type="gramStart"/>
      <w:r w:rsidR="00622617" w:rsidRPr="009C2312">
        <w:rPr>
          <w:rFonts w:asciiTheme="minorHAnsi" w:hAnsiTheme="minorHAnsi" w:cstheme="minorHAnsi"/>
          <w:lang w:eastAsia="cs-CZ"/>
        </w:rPr>
        <w:t>IX.1</w:t>
      </w:r>
      <w:r w:rsidRPr="009C2312">
        <w:rPr>
          <w:rFonts w:asciiTheme="minorHAnsi" w:hAnsiTheme="minorHAnsi" w:cstheme="minorHAnsi"/>
          <w:lang w:eastAsia="cs-CZ"/>
        </w:rPr>
        <w:t xml:space="preserve">  této</w:t>
      </w:r>
      <w:proofErr w:type="gramEnd"/>
      <w:r w:rsidRPr="009C2312">
        <w:rPr>
          <w:rFonts w:asciiTheme="minorHAnsi" w:hAnsiTheme="minorHAnsi" w:cstheme="minorHAnsi"/>
          <w:lang w:eastAsia="cs-CZ"/>
        </w:rPr>
        <w:t xml:space="preserve"> smlouvy. </w:t>
      </w:r>
    </w:p>
    <w:p w14:paraId="68D8D008" w14:textId="77777777" w:rsidR="00365674" w:rsidRPr="009C2312" w:rsidRDefault="00365674" w:rsidP="00365674">
      <w:pPr>
        <w:suppressAutoHyphens w:val="0"/>
        <w:jc w:val="both"/>
        <w:rPr>
          <w:rFonts w:asciiTheme="minorHAnsi" w:hAnsiTheme="minorHAnsi" w:cstheme="minorHAnsi"/>
          <w:lang w:eastAsia="cs-CZ"/>
        </w:rPr>
      </w:pPr>
    </w:p>
    <w:p w14:paraId="78F0CCF9" w14:textId="77777777" w:rsidR="00365674" w:rsidRPr="00365674" w:rsidRDefault="00365674" w:rsidP="00365674">
      <w:pPr>
        <w:numPr>
          <w:ilvl w:val="0"/>
          <w:numId w:val="2"/>
        </w:numPr>
        <w:tabs>
          <w:tab w:val="clear" w:pos="360"/>
        </w:tabs>
        <w:suppressAutoHyphens w:val="0"/>
        <w:ind w:left="0" w:hanging="426"/>
        <w:jc w:val="both"/>
        <w:rPr>
          <w:rFonts w:asciiTheme="minorHAnsi" w:hAnsiTheme="minorHAnsi" w:cstheme="minorHAnsi"/>
          <w:lang w:eastAsia="cs-CZ"/>
        </w:rPr>
      </w:pPr>
      <w:r w:rsidRPr="00365674">
        <w:rPr>
          <w:rFonts w:asciiTheme="minorHAnsi" w:hAnsiTheme="minorHAnsi" w:cstheme="minorHAnsi"/>
          <w:lang w:eastAsia="cs-CZ"/>
        </w:rPr>
        <w:t>Prodávající se zavazuje zajistit dodržování pracovněprávních předpisů, zejména zákona č. 262/2006 Sb., zákoník práce, ve znění pozdějších předpisů (se zvláštním zřetelem na regulaci odměňování, pracovní doby, doby odpočinku mezi směnami atd.), zákona č. 435/2004 Sb., o zaměstnanosti, ve znění pozdějších předpisů (se zvláštním zřetelem na regulaci zaměstnávání cizinců), a to vůči všem osobám, které se na plnění předmětu této Smlouvy podílejí a bez ohledu na to, zda jsou práce na plnění předmětu této Smlouvy prováděny bezprostředně Prodávajícím či jeho poddodavateli. Prodávající je povinen zajistit řádné a včasné plnění finančních závazků svým poddodavatelům.</w:t>
      </w:r>
    </w:p>
    <w:p w14:paraId="4DFFCC82" w14:textId="77777777" w:rsidR="004558D4" w:rsidRPr="009C2312" w:rsidRDefault="004558D4" w:rsidP="009C2312">
      <w:pPr>
        <w:suppressAutoHyphens w:val="0"/>
        <w:jc w:val="both"/>
        <w:rPr>
          <w:rFonts w:asciiTheme="minorHAnsi" w:hAnsiTheme="minorHAnsi" w:cstheme="minorHAnsi"/>
          <w:lang w:eastAsia="cs-CZ"/>
        </w:rPr>
      </w:pPr>
    </w:p>
    <w:p w14:paraId="427C56F5" w14:textId="77777777" w:rsidR="00224586" w:rsidRDefault="004558D4">
      <w:pPr>
        <w:jc w:val="center"/>
        <w:rPr>
          <w:rFonts w:asciiTheme="minorHAnsi" w:hAnsiTheme="minorHAnsi" w:cstheme="minorHAnsi"/>
          <w:b/>
          <w:bCs/>
        </w:rPr>
      </w:pPr>
      <w:r w:rsidRPr="009C2312">
        <w:rPr>
          <w:rFonts w:asciiTheme="minorHAnsi" w:hAnsiTheme="minorHAnsi" w:cstheme="minorHAnsi"/>
          <w:b/>
          <w:bCs/>
        </w:rPr>
        <w:t xml:space="preserve">Článek </w:t>
      </w:r>
      <w:r w:rsidR="001D2608" w:rsidRPr="009C2312">
        <w:rPr>
          <w:rFonts w:asciiTheme="minorHAnsi" w:hAnsiTheme="minorHAnsi" w:cstheme="minorHAnsi"/>
          <w:b/>
          <w:bCs/>
        </w:rPr>
        <w:t xml:space="preserve">II. </w:t>
      </w:r>
    </w:p>
    <w:p w14:paraId="695577E2" w14:textId="18EC7620" w:rsidR="001D2608" w:rsidRPr="009C2312" w:rsidRDefault="001D2608">
      <w:pPr>
        <w:jc w:val="center"/>
        <w:rPr>
          <w:rFonts w:asciiTheme="minorHAnsi" w:hAnsiTheme="minorHAnsi" w:cstheme="minorHAnsi"/>
          <w:b/>
          <w:bCs/>
        </w:rPr>
      </w:pPr>
      <w:r w:rsidRPr="009C2312">
        <w:rPr>
          <w:rFonts w:asciiTheme="minorHAnsi" w:hAnsiTheme="minorHAnsi" w:cstheme="minorHAnsi"/>
          <w:b/>
          <w:bCs/>
        </w:rPr>
        <w:t>Místo plnění, termín plnění a dodací lhůta</w:t>
      </w:r>
    </w:p>
    <w:p w14:paraId="0EE4FF15" w14:textId="0FDC4C72" w:rsidR="001D2608" w:rsidRDefault="001D2608" w:rsidP="009C2312">
      <w:pPr>
        <w:numPr>
          <w:ilvl w:val="0"/>
          <w:numId w:val="43"/>
        </w:numPr>
        <w:suppressAutoHyphens w:val="0"/>
        <w:ind w:left="0"/>
        <w:jc w:val="both"/>
        <w:rPr>
          <w:rFonts w:asciiTheme="minorHAnsi" w:hAnsiTheme="minorHAnsi" w:cstheme="minorHAnsi"/>
          <w:lang w:eastAsia="cs-CZ"/>
        </w:rPr>
      </w:pPr>
      <w:r w:rsidRPr="009C2312">
        <w:rPr>
          <w:rFonts w:asciiTheme="minorHAnsi" w:hAnsiTheme="minorHAnsi" w:cstheme="minorHAnsi"/>
          <w:lang w:eastAsia="cs-CZ"/>
        </w:rPr>
        <w:t>Prodávající se zavazuje Předmět koupě odevzdat</w:t>
      </w:r>
      <w:r w:rsidR="002A17C6" w:rsidRPr="009C2312">
        <w:rPr>
          <w:rFonts w:asciiTheme="minorHAnsi" w:hAnsiTheme="minorHAnsi" w:cstheme="minorHAnsi"/>
          <w:lang w:eastAsia="cs-CZ"/>
        </w:rPr>
        <w:t xml:space="preserve"> </w:t>
      </w:r>
      <w:r w:rsidR="00AE6A13" w:rsidRPr="009C2312">
        <w:rPr>
          <w:rFonts w:asciiTheme="minorHAnsi" w:hAnsiTheme="minorHAnsi" w:cstheme="minorHAnsi"/>
          <w:lang w:eastAsia="cs-CZ"/>
        </w:rPr>
        <w:t xml:space="preserve">včetně </w:t>
      </w:r>
      <w:r w:rsidR="00015101" w:rsidRPr="009C2312">
        <w:rPr>
          <w:rFonts w:asciiTheme="minorHAnsi" w:hAnsiTheme="minorHAnsi" w:cstheme="minorHAnsi"/>
          <w:lang w:eastAsia="cs-CZ"/>
        </w:rPr>
        <w:t xml:space="preserve">instalace a licencí požadovaných dle této Smlouvy </w:t>
      </w:r>
      <w:r w:rsidRPr="009C2312">
        <w:rPr>
          <w:rFonts w:asciiTheme="minorHAnsi" w:hAnsiTheme="minorHAnsi" w:cstheme="minorHAnsi"/>
          <w:lang w:eastAsia="cs-CZ"/>
        </w:rPr>
        <w:t xml:space="preserve">Kupujícímu nejpozději do </w:t>
      </w:r>
      <w:r w:rsidR="002C2F8D">
        <w:rPr>
          <w:rFonts w:asciiTheme="minorHAnsi" w:hAnsiTheme="minorHAnsi" w:cstheme="minorHAnsi"/>
          <w:lang w:eastAsia="cs-CZ"/>
        </w:rPr>
        <w:t>28</w:t>
      </w:r>
      <w:r w:rsidR="00D13F8E" w:rsidRPr="009C2312">
        <w:rPr>
          <w:rFonts w:asciiTheme="minorHAnsi" w:hAnsiTheme="minorHAnsi" w:cstheme="minorHAnsi"/>
          <w:lang w:eastAsia="cs-CZ"/>
        </w:rPr>
        <w:t>. 4. 2021.</w:t>
      </w:r>
      <w:r w:rsidR="00786522" w:rsidRPr="009C2312">
        <w:rPr>
          <w:rFonts w:asciiTheme="minorHAnsi" w:hAnsiTheme="minorHAnsi" w:cstheme="minorHAnsi"/>
          <w:lang w:eastAsia="cs-CZ"/>
        </w:rPr>
        <w:t xml:space="preserve"> </w:t>
      </w:r>
    </w:p>
    <w:p w14:paraId="057FB589" w14:textId="77777777" w:rsidR="00224586" w:rsidRPr="009C2312" w:rsidRDefault="00224586" w:rsidP="009C2312">
      <w:pPr>
        <w:suppressAutoHyphens w:val="0"/>
        <w:jc w:val="both"/>
        <w:rPr>
          <w:rFonts w:asciiTheme="minorHAnsi" w:hAnsiTheme="minorHAnsi" w:cstheme="minorHAnsi"/>
          <w:lang w:eastAsia="cs-CZ"/>
        </w:rPr>
      </w:pPr>
    </w:p>
    <w:p w14:paraId="021A8447" w14:textId="3E7B2CAA" w:rsidR="001D2608" w:rsidRDefault="001D2608" w:rsidP="009C2312">
      <w:pPr>
        <w:numPr>
          <w:ilvl w:val="0"/>
          <w:numId w:val="43"/>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Místem plnění je sídlo Kupujícího uvedené v záhlaví Smlouvy. Prodávající odevzdá Předmět koupě na své náklady a</w:t>
      </w:r>
      <w:r w:rsidR="008F1217" w:rsidRPr="009C2312">
        <w:rPr>
          <w:rFonts w:asciiTheme="minorHAnsi" w:hAnsiTheme="minorHAnsi" w:cstheme="minorHAnsi"/>
          <w:lang w:eastAsia="cs-CZ"/>
        </w:rPr>
        <w:t> </w:t>
      </w:r>
      <w:r w:rsidRPr="009C2312">
        <w:rPr>
          <w:rFonts w:asciiTheme="minorHAnsi" w:hAnsiTheme="minorHAnsi" w:cstheme="minorHAnsi"/>
          <w:lang w:eastAsia="cs-CZ"/>
        </w:rPr>
        <w:t xml:space="preserve">nebezpečí do místa plnění. </w:t>
      </w:r>
    </w:p>
    <w:p w14:paraId="617388EA" w14:textId="77777777" w:rsidR="00224586" w:rsidRDefault="00224586" w:rsidP="009C2312">
      <w:pPr>
        <w:pStyle w:val="Odstavecseseznamem"/>
        <w:rPr>
          <w:rFonts w:asciiTheme="minorHAnsi" w:hAnsiTheme="minorHAnsi" w:cstheme="minorHAnsi"/>
          <w:lang w:eastAsia="cs-CZ"/>
        </w:rPr>
      </w:pPr>
    </w:p>
    <w:p w14:paraId="4E513B62" w14:textId="6AFA6773" w:rsidR="001D2608" w:rsidRDefault="001D2608" w:rsidP="009C2312">
      <w:pPr>
        <w:numPr>
          <w:ilvl w:val="0"/>
          <w:numId w:val="43"/>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Vlastnické právo k Předmětu koupě přechází na Kupujícího okamžikem převzetí Předmětu koupě stvrzeného podpisem předávacího protokolu oprávněným zástupcem Kupujícího.</w:t>
      </w:r>
    </w:p>
    <w:p w14:paraId="235F9766" w14:textId="77777777" w:rsidR="00224586" w:rsidRPr="009C2312" w:rsidRDefault="00224586" w:rsidP="009C2312">
      <w:pPr>
        <w:suppressAutoHyphens w:val="0"/>
        <w:jc w:val="both"/>
        <w:rPr>
          <w:rFonts w:asciiTheme="minorHAnsi" w:hAnsiTheme="minorHAnsi" w:cstheme="minorHAnsi"/>
          <w:lang w:eastAsia="cs-CZ"/>
        </w:rPr>
      </w:pPr>
    </w:p>
    <w:p w14:paraId="1D600329" w14:textId="77777777" w:rsidR="001D2608" w:rsidRPr="009C2312" w:rsidRDefault="001D2608" w:rsidP="009C2312">
      <w:pPr>
        <w:numPr>
          <w:ilvl w:val="0"/>
          <w:numId w:val="43"/>
        </w:numPr>
        <w:tabs>
          <w:tab w:val="clear" w:pos="360"/>
        </w:tabs>
        <w:suppressAutoHyphens w:val="0"/>
        <w:ind w:left="0" w:hanging="426"/>
        <w:jc w:val="both"/>
        <w:rPr>
          <w:rFonts w:asciiTheme="minorHAnsi" w:hAnsiTheme="minorHAnsi" w:cstheme="minorHAnsi"/>
          <w:lang w:eastAsia="cs-CZ"/>
        </w:rPr>
      </w:pPr>
      <w:r w:rsidRPr="009C2312">
        <w:rPr>
          <w:rFonts w:asciiTheme="minorHAnsi" w:hAnsiTheme="minorHAnsi" w:cstheme="minorHAnsi"/>
          <w:lang w:eastAsia="cs-CZ"/>
        </w:rPr>
        <w:t>Nebezpečí škody na Předmětu koupě přechází na Kupujícího okamžikem převzetí Předmětu koupě stvrzeného podpisem předávacího protokolu oprávněným zástupcem Kupujícího.</w:t>
      </w:r>
    </w:p>
    <w:p w14:paraId="0765FD3C" w14:textId="77777777" w:rsidR="001D2608" w:rsidRPr="009C2312" w:rsidRDefault="001D2608" w:rsidP="009C2312">
      <w:pPr>
        <w:tabs>
          <w:tab w:val="center" w:pos="5387"/>
          <w:tab w:val="center" w:pos="7088"/>
          <w:tab w:val="center" w:pos="8789"/>
        </w:tabs>
        <w:jc w:val="both"/>
        <w:rPr>
          <w:rFonts w:asciiTheme="minorHAnsi" w:hAnsiTheme="minorHAnsi" w:cstheme="minorHAnsi"/>
          <w:b/>
        </w:rPr>
      </w:pPr>
      <w:r w:rsidRPr="009C2312">
        <w:rPr>
          <w:rFonts w:asciiTheme="minorHAnsi" w:hAnsiTheme="minorHAnsi" w:cstheme="minorHAnsi"/>
          <w:b/>
        </w:rPr>
        <w:t xml:space="preserve">   </w:t>
      </w:r>
    </w:p>
    <w:p w14:paraId="6B2891D8" w14:textId="77777777" w:rsidR="00224586" w:rsidRDefault="004558D4" w:rsidP="009C2312">
      <w:pPr>
        <w:pStyle w:val="Normlnweb"/>
        <w:spacing w:before="0" w:beforeAutospacing="0" w:after="0" w:afterAutospacing="0"/>
        <w:jc w:val="center"/>
        <w:rPr>
          <w:rFonts w:asciiTheme="minorHAnsi" w:hAnsiTheme="minorHAnsi" w:cstheme="minorHAnsi"/>
          <w:b/>
          <w:bCs/>
          <w:color w:val="000000"/>
          <w:sz w:val="20"/>
          <w:szCs w:val="20"/>
          <w:lang w:eastAsia="ar-SA"/>
        </w:rPr>
      </w:pPr>
      <w:r w:rsidRPr="009C2312">
        <w:rPr>
          <w:rFonts w:asciiTheme="minorHAnsi" w:hAnsiTheme="minorHAnsi" w:cstheme="minorHAnsi"/>
          <w:b/>
          <w:bCs/>
          <w:color w:val="000000"/>
          <w:sz w:val="20"/>
          <w:szCs w:val="20"/>
          <w:lang w:eastAsia="ar-SA"/>
        </w:rPr>
        <w:t xml:space="preserve">Článek III. </w:t>
      </w:r>
    </w:p>
    <w:p w14:paraId="10B8A855" w14:textId="0639304E" w:rsidR="00E53436" w:rsidRPr="00F2520B" w:rsidRDefault="004558D4" w:rsidP="009C2312">
      <w:pPr>
        <w:pStyle w:val="Normlnweb"/>
        <w:spacing w:before="0" w:beforeAutospacing="0" w:after="0" w:afterAutospacing="0"/>
        <w:jc w:val="center"/>
        <w:rPr>
          <w:rFonts w:asciiTheme="minorHAnsi" w:hAnsiTheme="minorHAnsi" w:cstheme="minorHAnsi"/>
          <w:b/>
          <w:bCs/>
          <w:sz w:val="20"/>
          <w:szCs w:val="20"/>
          <w:lang w:eastAsia="ar-SA"/>
        </w:rPr>
      </w:pPr>
      <w:r w:rsidRPr="00F2520B">
        <w:rPr>
          <w:rFonts w:asciiTheme="minorHAnsi" w:hAnsiTheme="minorHAnsi" w:cstheme="minorHAnsi"/>
          <w:b/>
          <w:bCs/>
          <w:sz w:val="20"/>
          <w:szCs w:val="20"/>
          <w:lang w:eastAsia="ar-SA"/>
        </w:rPr>
        <w:t>Předání a převzetí Předmětu koupě</w:t>
      </w:r>
    </w:p>
    <w:p w14:paraId="52DD24A9" w14:textId="77777777" w:rsidR="00E53436" w:rsidRDefault="00E53436" w:rsidP="009C2312">
      <w:pPr>
        <w:pStyle w:val="Zkladntext21"/>
        <w:ind w:left="357"/>
        <w:jc w:val="center"/>
        <w:rPr>
          <w:rFonts w:asciiTheme="minorHAnsi" w:hAnsiTheme="minorHAnsi" w:cstheme="minorHAnsi"/>
          <w:color w:val="000000"/>
        </w:rPr>
      </w:pPr>
      <w:bookmarkStart w:id="0" w:name="_Toc82317272"/>
    </w:p>
    <w:p w14:paraId="0415951B" w14:textId="397DF4EF" w:rsidR="00E53436" w:rsidRPr="00F2520B" w:rsidRDefault="004558D4" w:rsidP="009C2312">
      <w:pPr>
        <w:pStyle w:val="Normlnweb"/>
        <w:numPr>
          <w:ilvl w:val="0"/>
          <w:numId w:val="51"/>
        </w:numPr>
        <w:spacing w:before="0" w:beforeAutospacing="0" w:after="0" w:afterAutospacing="0"/>
        <w:rPr>
          <w:rFonts w:asciiTheme="minorHAnsi" w:hAnsiTheme="minorHAnsi" w:cstheme="minorHAnsi"/>
          <w:sz w:val="20"/>
          <w:szCs w:val="20"/>
        </w:rPr>
      </w:pPr>
      <w:r w:rsidRPr="00F2520B">
        <w:rPr>
          <w:rFonts w:asciiTheme="minorHAnsi" w:hAnsiTheme="minorHAnsi" w:cstheme="minorHAnsi"/>
          <w:sz w:val="20"/>
          <w:szCs w:val="20"/>
        </w:rPr>
        <w:t>Předání a převzetí Předmětu koupě proběhne v místě plnění a bude realizováno formou akceptačního řízení</w:t>
      </w:r>
      <w:bookmarkStart w:id="1" w:name="_Toc82317273"/>
      <w:bookmarkEnd w:id="0"/>
      <w:r w:rsidRPr="00F2520B">
        <w:rPr>
          <w:rFonts w:asciiTheme="minorHAnsi" w:hAnsiTheme="minorHAnsi" w:cstheme="minorHAnsi"/>
          <w:sz w:val="20"/>
          <w:szCs w:val="20"/>
        </w:rPr>
        <w:t>. Akceptační řízení bude ukončeno převzetím Předmětu koupě bez výhrad a závad</w:t>
      </w:r>
      <w:bookmarkEnd w:id="1"/>
      <w:r w:rsidRPr="00F2520B">
        <w:rPr>
          <w:rFonts w:asciiTheme="minorHAnsi" w:hAnsiTheme="minorHAnsi" w:cstheme="minorHAnsi"/>
          <w:sz w:val="20"/>
          <w:szCs w:val="20"/>
        </w:rPr>
        <w:t>. Lhůty pro odstraňování vad a příčin výhrad se započítávají do celkové doby plnění podle článku II.</w:t>
      </w:r>
      <w:r w:rsidR="00224586" w:rsidRPr="00F2520B">
        <w:rPr>
          <w:rFonts w:asciiTheme="minorHAnsi" w:hAnsiTheme="minorHAnsi" w:cstheme="minorHAnsi"/>
          <w:sz w:val="20"/>
          <w:szCs w:val="20"/>
        </w:rPr>
        <w:t xml:space="preserve"> odst. </w:t>
      </w:r>
      <w:r w:rsidRPr="00F2520B">
        <w:rPr>
          <w:rFonts w:asciiTheme="minorHAnsi" w:hAnsiTheme="minorHAnsi" w:cstheme="minorHAnsi"/>
          <w:sz w:val="20"/>
          <w:szCs w:val="20"/>
        </w:rPr>
        <w:t>1 této smlouvy.</w:t>
      </w:r>
    </w:p>
    <w:p w14:paraId="79AB44E1" w14:textId="77777777" w:rsidR="00E53436" w:rsidRPr="009C2312" w:rsidRDefault="00E53436" w:rsidP="009C2312">
      <w:pPr>
        <w:pStyle w:val="Zkladntext21"/>
        <w:ind w:left="77"/>
        <w:rPr>
          <w:rFonts w:asciiTheme="minorHAnsi" w:hAnsiTheme="minorHAnsi" w:cstheme="minorHAnsi"/>
          <w:b w:val="0"/>
        </w:rPr>
      </w:pPr>
    </w:p>
    <w:p w14:paraId="2BA72837" w14:textId="3E2F9AFC" w:rsidR="00E53436" w:rsidRDefault="00E53436" w:rsidP="009C2312">
      <w:pPr>
        <w:pStyle w:val="Zkladntext21"/>
        <w:numPr>
          <w:ilvl w:val="0"/>
          <w:numId w:val="51"/>
        </w:numPr>
        <w:rPr>
          <w:rFonts w:asciiTheme="minorHAnsi" w:hAnsiTheme="minorHAnsi" w:cstheme="minorHAnsi"/>
          <w:b w:val="0"/>
        </w:rPr>
      </w:pPr>
      <w:r>
        <w:rPr>
          <w:rFonts w:asciiTheme="minorHAnsi" w:hAnsiTheme="minorHAnsi" w:cstheme="minorHAnsi"/>
          <w:b w:val="0"/>
        </w:rPr>
        <w:t>P</w:t>
      </w:r>
      <w:r w:rsidRPr="00D16243">
        <w:rPr>
          <w:rFonts w:asciiTheme="minorHAnsi" w:hAnsiTheme="minorHAnsi" w:cstheme="minorHAnsi"/>
          <w:b w:val="0"/>
        </w:rPr>
        <w:t>rávo užívání Předmětu koupě přechází na Kupujícího okamžikem předání Předmětu koupě.</w:t>
      </w:r>
    </w:p>
    <w:p w14:paraId="43599335" w14:textId="77777777" w:rsidR="00E53436" w:rsidRPr="00D16243" w:rsidRDefault="00E53436" w:rsidP="009C2312">
      <w:pPr>
        <w:pStyle w:val="Zkladntext21"/>
        <w:ind w:left="77"/>
        <w:rPr>
          <w:rFonts w:asciiTheme="minorHAnsi" w:hAnsiTheme="minorHAnsi" w:cstheme="minorHAnsi"/>
          <w:b w:val="0"/>
        </w:rPr>
      </w:pPr>
    </w:p>
    <w:p w14:paraId="40371594" w14:textId="77777777" w:rsidR="004558D4" w:rsidRPr="009C2312" w:rsidRDefault="004558D4" w:rsidP="009C2312">
      <w:pPr>
        <w:tabs>
          <w:tab w:val="center" w:pos="5387"/>
          <w:tab w:val="center" w:pos="7088"/>
          <w:tab w:val="center" w:pos="8789"/>
        </w:tabs>
        <w:jc w:val="both"/>
        <w:rPr>
          <w:rFonts w:asciiTheme="minorHAnsi" w:hAnsiTheme="minorHAnsi" w:cstheme="minorHAnsi"/>
          <w:b/>
        </w:rPr>
      </w:pPr>
      <w:bookmarkStart w:id="2" w:name="_Toc82317277"/>
      <w:bookmarkStart w:id="3" w:name="_Toc82317279"/>
      <w:bookmarkEnd w:id="2"/>
      <w:bookmarkEnd w:id="3"/>
    </w:p>
    <w:p w14:paraId="47765E0A" w14:textId="77777777" w:rsidR="00F2520B" w:rsidRDefault="008C6082" w:rsidP="009C2312">
      <w:pPr>
        <w:pStyle w:val="Normlnweb"/>
        <w:spacing w:before="0" w:beforeAutospacing="0" w:after="0" w:afterAutospacing="0"/>
        <w:jc w:val="center"/>
        <w:rPr>
          <w:rFonts w:asciiTheme="minorHAnsi" w:hAnsiTheme="minorHAnsi" w:cstheme="minorHAnsi"/>
          <w:b/>
          <w:bCs/>
          <w:color w:val="000000"/>
          <w:sz w:val="20"/>
          <w:szCs w:val="20"/>
          <w:lang w:eastAsia="ar-SA"/>
        </w:rPr>
      </w:pPr>
      <w:r w:rsidRPr="009C2312">
        <w:rPr>
          <w:rFonts w:asciiTheme="minorHAnsi" w:hAnsiTheme="minorHAnsi" w:cstheme="minorHAnsi"/>
          <w:b/>
          <w:bCs/>
          <w:color w:val="000000"/>
          <w:sz w:val="20"/>
          <w:szCs w:val="20"/>
          <w:lang w:eastAsia="ar-SA"/>
        </w:rPr>
        <w:t xml:space="preserve">Článek </w:t>
      </w:r>
      <w:r w:rsidR="001D2608" w:rsidRPr="009C2312">
        <w:rPr>
          <w:rFonts w:asciiTheme="minorHAnsi" w:hAnsiTheme="minorHAnsi" w:cstheme="minorHAnsi"/>
          <w:b/>
          <w:bCs/>
          <w:color w:val="000000"/>
          <w:sz w:val="20"/>
          <w:szCs w:val="20"/>
          <w:lang w:eastAsia="ar-SA"/>
        </w:rPr>
        <w:t>IV.</w:t>
      </w:r>
    </w:p>
    <w:p w14:paraId="1C43A696" w14:textId="230274FC" w:rsidR="001D2608" w:rsidRPr="009C2312" w:rsidRDefault="001D2608" w:rsidP="009C2312">
      <w:pPr>
        <w:pStyle w:val="Normlnweb"/>
        <w:spacing w:before="0" w:beforeAutospacing="0" w:after="0" w:afterAutospacing="0"/>
        <w:jc w:val="center"/>
        <w:rPr>
          <w:rFonts w:asciiTheme="minorHAnsi" w:hAnsiTheme="minorHAnsi" w:cstheme="minorHAnsi"/>
          <w:b/>
          <w:bCs/>
          <w:color w:val="000000"/>
          <w:sz w:val="20"/>
          <w:szCs w:val="20"/>
          <w:lang w:eastAsia="ar-SA"/>
        </w:rPr>
      </w:pPr>
      <w:r w:rsidRPr="009C2312">
        <w:rPr>
          <w:rFonts w:asciiTheme="minorHAnsi" w:hAnsiTheme="minorHAnsi" w:cstheme="minorHAnsi"/>
          <w:b/>
          <w:bCs/>
          <w:color w:val="000000"/>
          <w:sz w:val="20"/>
          <w:szCs w:val="20"/>
          <w:lang w:eastAsia="ar-SA"/>
        </w:rPr>
        <w:t xml:space="preserve"> Cena a platební podmínky</w:t>
      </w:r>
    </w:p>
    <w:p w14:paraId="6A5A7778" w14:textId="2ADD395D" w:rsidR="001D2608" w:rsidRPr="009C2312"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Kupní cena byla stanovena dohodou smluvních stran jako pevně stanovená a nejvýše přípustná a činí </w:t>
      </w:r>
      <w:r w:rsidR="009E265D">
        <w:rPr>
          <w:rFonts w:asciiTheme="minorHAnsi" w:hAnsiTheme="minorHAnsi" w:cstheme="minorHAnsi"/>
          <w:b w:val="0"/>
        </w:rPr>
        <w:t xml:space="preserve">95 731 </w:t>
      </w:r>
      <w:r w:rsidRPr="009C2312">
        <w:rPr>
          <w:rFonts w:asciiTheme="minorHAnsi" w:hAnsiTheme="minorHAnsi" w:cstheme="minorHAnsi"/>
          <w:b w:val="0"/>
        </w:rPr>
        <w:t xml:space="preserve">Kč bez </w:t>
      </w:r>
      <w:r w:rsidR="004558D4" w:rsidRPr="009C2312">
        <w:rPr>
          <w:rFonts w:asciiTheme="minorHAnsi" w:hAnsiTheme="minorHAnsi" w:cstheme="minorHAnsi"/>
          <w:b w:val="0"/>
        </w:rPr>
        <w:t>daně z přidané hodnoty (dále „</w:t>
      </w:r>
      <w:r w:rsidRPr="009C2312">
        <w:rPr>
          <w:rFonts w:asciiTheme="minorHAnsi" w:hAnsiTheme="minorHAnsi" w:cstheme="minorHAnsi"/>
          <w:b w:val="0"/>
        </w:rPr>
        <w:t>DPH</w:t>
      </w:r>
      <w:r w:rsidR="004558D4" w:rsidRPr="009C2312">
        <w:rPr>
          <w:rFonts w:asciiTheme="minorHAnsi" w:hAnsiTheme="minorHAnsi" w:cstheme="minorHAnsi"/>
          <w:b w:val="0"/>
        </w:rPr>
        <w:t>“)</w:t>
      </w:r>
      <w:r w:rsidRPr="009C2312">
        <w:rPr>
          <w:rFonts w:asciiTheme="minorHAnsi" w:hAnsiTheme="minorHAnsi" w:cstheme="minorHAnsi"/>
          <w:b w:val="0"/>
        </w:rPr>
        <w:t>.</w:t>
      </w:r>
    </w:p>
    <w:p w14:paraId="2BA63287" w14:textId="03722202" w:rsidR="007024E4" w:rsidRPr="009C2312" w:rsidRDefault="007024E4" w:rsidP="009C2312">
      <w:pPr>
        <w:numPr>
          <w:ilvl w:val="0"/>
          <w:numId w:val="28"/>
        </w:numPr>
        <w:ind w:left="0"/>
        <w:rPr>
          <w:rFonts w:asciiTheme="minorHAnsi" w:hAnsiTheme="minorHAnsi" w:cstheme="minorHAnsi"/>
          <w:bCs/>
        </w:rPr>
      </w:pPr>
      <w:r w:rsidRPr="009C2312">
        <w:rPr>
          <w:rFonts w:asciiTheme="minorHAnsi" w:hAnsiTheme="minorHAnsi" w:cstheme="minorHAnsi"/>
        </w:rPr>
        <w:t>Veškeré ceny uvedené v této smlouvě jsou uvedeny bez DPH, není-li u nich uvedeno jinak. DPH bude účtována dle platné zákonné sazby ke dni uskutečnění zdanitelného plnění.</w:t>
      </w:r>
      <w:r w:rsidRPr="009C2312">
        <w:rPr>
          <w:rFonts w:asciiTheme="minorHAnsi" w:hAnsiTheme="minorHAnsi" w:cstheme="minorHAnsi"/>
          <w:b/>
        </w:rPr>
        <w:t xml:space="preserve"> </w:t>
      </w:r>
      <w:r w:rsidR="004632FB" w:rsidRPr="009C2312">
        <w:rPr>
          <w:rFonts w:asciiTheme="minorHAnsi" w:hAnsiTheme="minorHAnsi" w:cstheme="minorHAnsi"/>
          <w:bCs/>
        </w:rPr>
        <w:t xml:space="preserve">Cena obsahuje veškeré náklady spojené s dodávkou předmětu plnění na místo určení, </w:t>
      </w:r>
      <w:r w:rsidR="002A17C6" w:rsidRPr="009C2312">
        <w:rPr>
          <w:rFonts w:asciiTheme="minorHAnsi" w:hAnsiTheme="minorHAnsi" w:cstheme="minorHAnsi"/>
          <w:lang w:eastAsia="cs-CZ"/>
        </w:rPr>
        <w:t>instalace</w:t>
      </w:r>
      <w:r w:rsidR="00015101" w:rsidRPr="009C2312">
        <w:rPr>
          <w:rFonts w:asciiTheme="minorHAnsi" w:hAnsiTheme="minorHAnsi" w:cstheme="minorHAnsi"/>
          <w:lang w:eastAsia="cs-CZ"/>
        </w:rPr>
        <w:t xml:space="preserve"> a zabezpečení a licencí požadovaných dle této Smlouvy</w:t>
      </w:r>
      <w:r w:rsidR="004632FB" w:rsidRPr="009C2312">
        <w:rPr>
          <w:rFonts w:asciiTheme="minorHAnsi" w:hAnsiTheme="minorHAnsi" w:cstheme="minorHAnsi"/>
          <w:bCs/>
        </w:rPr>
        <w:t>. Cenu za Předmět koupě lze překročit pouze z důvodu změny zákonné sazby DPH.</w:t>
      </w:r>
    </w:p>
    <w:p w14:paraId="4C8F4B71" w14:textId="77777777" w:rsidR="00427E18" w:rsidRPr="009C2312" w:rsidRDefault="00427E18" w:rsidP="009C2312">
      <w:pPr>
        <w:rPr>
          <w:rFonts w:asciiTheme="minorHAnsi" w:hAnsiTheme="minorHAnsi" w:cstheme="minorHAnsi"/>
          <w:bCs/>
        </w:rPr>
      </w:pPr>
    </w:p>
    <w:p w14:paraId="379C1DD6" w14:textId="31F05EFF" w:rsidR="00E53436"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Cena za Předmět koupě dle čl. IV.1 Smlouvy bude </w:t>
      </w:r>
      <w:r w:rsidR="007024E4" w:rsidRPr="009C2312">
        <w:rPr>
          <w:rFonts w:asciiTheme="minorHAnsi" w:hAnsiTheme="minorHAnsi" w:cstheme="minorHAnsi"/>
          <w:b w:val="0"/>
        </w:rPr>
        <w:t>Prodávajícímu</w:t>
      </w:r>
      <w:r w:rsidRPr="009C2312">
        <w:rPr>
          <w:rFonts w:asciiTheme="minorHAnsi" w:hAnsiTheme="minorHAnsi" w:cstheme="minorHAnsi"/>
          <w:b w:val="0"/>
        </w:rPr>
        <w:t xml:space="preserve"> uhrazena na základě daňového dokladu – faktury. </w:t>
      </w:r>
      <w:r w:rsidR="0054682E" w:rsidRPr="009C2312">
        <w:rPr>
          <w:rFonts w:asciiTheme="minorHAnsi" w:hAnsiTheme="minorHAnsi" w:cstheme="minorHAnsi"/>
          <w:b w:val="0"/>
        </w:rPr>
        <w:t xml:space="preserve">Nárok na vystavení faktury vzniká </w:t>
      </w:r>
      <w:r w:rsidR="007024E4" w:rsidRPr="009C2312">
        <w:rPr>
          <w:rFonts w:asciiTheme="minorHAnsi" w:hAnsiTheme="minorHAnsi" w:cstheme="minorHAnsi"/>
          <w:b w:val="0"/>
        </w:rPr>
        <w:t xml:space="preserve">Prodávajícímu </w:t>
      </w:r>
      <w:r w:rsidR="0054682E" w:rsidRPr="009C2312">
        <w:rPr>
          <w:rFonts w:asciiTheme="minorHAnsi" w:hAnsiTheme="minorHAnsi" w:cstheme="minorHAnsi"/>
          <w:b w:val="0"/>
        </w:rPr>
        <w:t xml:space="preserve">po </w:t>
      </w:r>
      <w:r w:rsidR="00427E18" w:rsidRPr="009C2312">
        <w:rPr>
          <w:rFonts w:asciiTheme="minorHAnsi" w:hAnsiTheme="minorHAnsi" w:cstheme="minorHAnsi"/>
          <w:b w:val="0"/>
        </w:rPr>
        <w:t>podpisu</w:t>
      </w:r>
      <w:r w:rsidR="0054682E" w:rsidRPr="009C2312">
        <w:rPr>
          <w:rFonts w:asciiTheme="minorHAnsi" w:hAnsiTheme="minorHAnsi" w:cstheme="minorHAnsi"/>
          <w:b w:val="0"/>
        </w:rPr>
        <w:t xml:space="preserve"> předávacího protokolu a faktura musí být vystavena do</w:t>
      </w:r>
      <w:r w:rsidR="00E37EEE" w:rsidRPr="009C2312">
        <w:rPr>
          <w:rFonts w:asciiTheme="minorHAnsi" w:hAnsiTheme="minorHAnsi" w:cstheme="minorHAnsi"/>
          <w:b w:val="0"/>
        </w:rPr>
        <w:t> </w:t>
      </w:r>
      <w:r w:rsidR="0054682E" w:rsidRPr="009C2312">
        <w:rPr>
          <w:rFonts w:asciiTheme="minorHAnsi" w:hAnsiTheme="minorHAnsi" w:cstheme="minorHAnsi"/>
          <w:b w:val="0"/>
        </w:rPr>
        <w:t>deseti kalendářních dnů od podpisu předávacího protokolu oběma smluvními stranami.</w:t>
      </w:r>
      <w:bookmarkStart w:id="4" w:name="_Toc82317262"/>
    </w:p>
    <w:p w14:paraId="1799BBD7" w14:textId="77777777" w:rsidR="00E53436" w:rsidRDefault="00E53436" w:rsidP="009C2312">
      <w:pPr>
        <w:pStyle w:val="Zkladntext21"/>
        <w:rPr>
          <w:rFonts w:asciiTheme="minorHAnsi" w:hAnsiTheme="minorHAnsi" w:cstheme="minorHAnsi"/>
          <w:b w:val="0"/>
        </w:rPr>
      </w:pPr>
    </w:p>
    <w:p w14:paraId="22509B48" w14:textId="73D82CD9" w:rsidR="0054682E" w:rsidRDefault="0054682E"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Sepsáním předávacího protokolu, jenž bude podepsán oběma smluvními stranami, stvrzují smluvní strany akceptaci Předmětu koupě.</w:t>
      </w:r>
      <w:bookmarkEnd w:id="4"/>
      <w:r w:rsidRPr="009C2312">
        <w:rPr>
          <w:rFonts w:asciiTheme="minorHAnsi" w:hAnsiTheme="minorHAnsi" w:cstheme="minorHAnsi"/>
          <w:b w:val="0"/>
        </w:rPr>
        <w:t xml:space="preserve"> Předávací protokol smluvní strany podepíší bez zbytečného odkladu po předání Předmětu koupě dle této smlouvy.</w:t>
      </w:r>
    </w:p>
    <w:p w14:paraId="473D7246" w14:textId="77777777" w:rsidR="00E53436" w:rsidRPr="009C2312" w:rsidRDefault="00E53436" w:rsidP="009C2312">
      <w:pPr>
        <w:pStyle w:val="Zkladntext21"/>
        <w:rPr>
          <w:rFonts w:asciiTheme="minorHAnsi" w:hAnsiTheme="minorHAnsi" w:cstheme="minorHAnsi"/>
          <w:b w:val="0"/>
        </w:rPr>
      </w:pPr>
    </w:p>
    <w:p w14:paraId="0961D208" w14:textId="32806195" w:rsidR="007024E4" w:rsidRDefault="007024E4"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Doba splatnosti faktury činí 30 dnů ode dne jejího </w:t>
      </w:r>
      <w:r w:rsidR="002813D4">
        <w:rPr>
          <w:rFonts w:asciiTheme="minorHAnsi" w:hAnsiTheme="minorHAnsi" w:cstheme="minorHAnsi"/>
          <w:b w:val="0"/>
        </w:rPr>
        <w:t>doručení Kupujícímu</w:t>
      </w:r>
      <w:r w:rsidRPr="009C2312">
        <w:rPr>
          <w:rFonts w:asciiTheme="minorHAnsi" w:hAnsiTheme="minorHAnsi" w:cstheme="minorHAnsi"/>
          <w:b w:val="0"/>
        </w:rPr>
        <w:t xml:space="preserve">. </w:t>
      </w:r>
    </w:p>
    <w:p w14:paraId="5EB89122" w14:textId="77777777" w:rsidR="00E53436" w:rsidRDefault="00E53436" w:rsidP="009C2312">
      <w:pPr>
        <w:pStyle w:val="Odstavecseseznamem"/>
        <w:rPr>
          <w:rFonts w:asciiTheme="minorHAnsi" w:hAnsiTheme="minorHAnsi" w:cstheme="minorHAnsi"/>
        </w:rPr>
      </w:pPr>
    </w:p>
    <w:p w14:paraId="08C32B37" w14:textId="215D2AA5" w:rsidR="001D2608"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Cena dle odst. 1 tohoto článku obsahuje veškeré náklady spojené s odevzdáním a dodávkou Předmětu koupě na místo určení, </w:t>
      </w:r>
      <w:r w:rsidR="00015101" w:rsidRPr="009C2312">
        <w:rPr>
          <w:rFonts w:asciiTheme="minorHAnsi" w:hAnsiTheme="minorHAnsi" w:cstheme="minorHAnsi"/>
          <w:b w:val="0"/>
          <w:lang w:eastAsia="cs-CZ"/>
        </w:rPr>
        <w:t>instalací</w:t>
      </w:r>
      <w:r w:rsidR="002A17C6" w:rsidRPr="009C2312">
        <w:rPr>
          <w:rFonts w:asciiTheme="minorHAnsi" w:hAnsiTheme="minorHAnsi" w:cstheme="minorHAnsi"/>
          <w:b w:val="0"/>
          <w:lang w:eastAsia="cs-CZ"/>
        </w:rPr>
        <w:t xml:space="preserve"> </w:t>
      </w:r>
      <w:r w:rsidRPr="009C2312">
        <w:rPr>
          <w:rFonts w:asciiTheme="minorHAnsi" w:hAnsiTheme="minorHAnsi" w:cstheme="minorHAnsi"/>
          <w:b w:val="0"/>
        </w:rPr>
        <w:t>a zabezpečení</w:t>
      </w:r>
      <w:r w:rsidR="00015101" w:rsidRPr="009C2312">
        <w:rPr>
          <w:rFonts w:asciiTheme="minorHAnsi" w:hAnsiTheme="minorHAnsi" w:cstheme="minorHAnsi"/>
          <w:b w:val="0"/>
        </w:rPr>
        <w:t>m</w:t>
      </w:r>
      <w:r w:rsidR="00015101" w:rsidRPr="009C2312">
        <w:rPr>
          <w:rFonts w:asciiTheme="minorHAnsi" w:hAnsiTheme="minorHAnsi" w:cstheme="minorHAnsi"/>
          <w:b w:val="0"/>
          <w:lang w:eastAsia="cs-CZ"/>
        </w:rPr>
        <w:t xml:space="preserve"> a poskytnutím licencí požadovaných dle této Smlouvy</w:t>
      </w:r>
      <w:r w:rsidR="004632FB" w:rsidRPr="009C2312">
        <w:rPr>
          <w:rFonts w:asciiTheme="minorHAnsi" w:hAnsiTheme="minorHAnsi" w:cstheme="minorHAnsi"/>
          <w:b w:val="0"/>
        </w:rPr>
        <w:t xml:space="preserve"> </w:t>
      </w:r>
      <w:r w:rsidRPr="009C2312">
        <w:rPr>
          <w:rFonts w:asciiTheme="minorHAnsi" w:hAnsiTheme="minorHAnsi" w:cstheme="minorHAnsi"/>
          <w:b w:val="0"/>
        </w:rPr>
        <w:t>a veškeré další náklady související s odevzdáním a dodávkou Předmětu koupě Kupujícímu</w:t>
      </w:r>
      <w:r w:rsidR="0054682E" w:rsidRPr="009C2312">
        <w:rPr>
          <w:rFonts w:asciiTheme="minorHAnsi" w:hAnsiTheme="minorHAnsi" w:cstheme="minorHAnsi"/>
          <w:b w:val="0"/>
        </w:rPr>
        <w:t xml:space="preserve"> včetně použitých materiálů a lidských zdrojů, cestovních nákladů, </w:t>
      </w:r>
      <w:r w:rsidR="0054682E" w:rsidRPr="009C2312">
        <w:rPr>
          <w:rFonts w:asciiTheme="minorHAnsi" w:hAnsiTheme="minorHAnsi" w:cstheme="minorHAnsi"/>
          <w:b w:val="0"/>
        </w:rPr>
        <w:lastRenderedPageBreak/>
        <w:t>nákladů na ubytování, nákladů na přepravu, daně (s výjimkou DPH) a poplatky, včetně správních poplatků a není závislá na změně kurzu zahraničních měn ani na vývoji inflace apod</w:t>
      </w:r>
      <w:r w:rsidRPr="009C2312">
        <w:rPr>
          <w:rFonts w:asciiTheme="minorHAnsi" w:hAnsiTheme="minorHAnsi" w:cstheme="minorHAnsi"/>
          <w:b w:val="0"/>
        </w:rPr>
        <w:t xml:space="preserve">. </w:t>
      </w:r>
    </w:p>
    <w:p w14:paraId="0E39B51D" w14:textId="77777777" w:rsidR="00E53436" w:rsidRPr="009C2312" w:rsidRDefault="00E53436" w:rsidP="009C2312">
      <w:pPr>
        <w:pStyle w:val="Zkladntext21"/>
        <w:rPr>
          <w:rFonts w:asciiTheme="minorHAnsi" w:hAnsiTheme="minorHAnsi" w:cstheme="minorHAnsi"/>
          <w:b w:val="0"/>
        </w:rPr>
      </w:pPr>
    </w:p>
    <w:p w14:paraId="425D9A32" w14:textId="77777777" w:rsidR="004632FB" w:rsidRPr="009C2312" w:rsidRDefault="007024E4"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Faktura musí obsahovat veškeré náležitosti účetního a daňového dokladu podle aktuálně účinných obecně závazných právních předpisů a údaje, které jedn</w:t>
      </w:r>
      <w:r w:rsidR="008F41A3" w:rsidRPr="009C2312">
        <w:rPr>
          <w:rFonts w:asciiTheme="minorHAnsi" w:hAnsiTheme="minorHAnsi" w:cstheme="minorHAnsi"/>
          <w:b w:val="0"/>
        </w:rPr>
        <w:t>označně identifikují fakturovaný Předmět koupě</w:t>
      </w:r>
      <w:r w:rsidRPr="009C2312">
        <w:rPr>
          <w:rFonts w:asciiTheme="minorHAnsi" w:hAnsiTheme="minorHAnsi" w:cstheme="minorHAnsi"/>
          <w:b w:val="0"/>
        </w:rPr>
        <w:t xml:space="preserve">. </w:t>
      </w:r>
      <w:r w:rsidR="004632FB" w:rsidRPr="009C2312">
        <w:rPr>
          <w:rFonts w:asciiTheme="minorHAnsi" w:hAnsiTheme="minorHAnsi" w:cstheme="minorHAnsi"/>
          <w:b w:val="0"/>
        </w:rPr>
        <w:t>Faktura musí dále obsahovat:</w:t>
      </w:r>
    </w:p>
    <w:p w14:paraId="1BF1595E"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Číslo Smlouvy</w:t>
      </w:r>
    </w:p>
    <w:p w14:paraId="14FE1F87"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Označení smluvních stran, jejich sídlo, IČO, DIČ, údaje o zápisu v obchodním rejstříku nebo jiné evidenci včetně věcného určení předmětu fakturace a spisové značky</w:t>
      </w:r>
    </w:p>
    <w:p w14:paraId="740C303E"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Číslo faktury</w:t>
      </w:r>
    </w:p>
    <w:p w14:paraId="12A3AF31"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Datum splatnosti faktury</w:t>
      </w:r>
    </w:p>
    <w:p w14:paraId="2C84973C"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Datum zdanitelného plnění</w:t>
      </w:r>
    </w:p>
    <w:p w14:paraId="75AAA79E"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Označení peněžního ústavu a číslo účtu, na který se má platit</w:t>
      </w:r>
    </w:p>
    <w:p w14:paraId="2EED5BE6"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Fakturovanou částku a DPH</w:t>
      </w:r>
    </w:p>
    <w:p w14:paraId="62EB5800"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Podrobnou specifikaci Předmětu koupě</w:t>
      </w:r>
    </w:p>
    <w:p w14:paraId="3B566D6B" w14:textId="388DC41C" w:rsidR="00D13F8E" w:rsidRPr="009C2312" w:rsidRDefault="00D13F8E" w:rsidP="009C2312">
      <w:pPr>
        <w:numPr>
          <w:ilvl w:val="0"/>
          <w:numId w:val="47"/>
        </w:numPr>
        <w:ind w:left="0"/>
        <w:jc w:val="both"/>
        <w:rPr>
          <w:rFonts w:asciiTheme="minorHAnsi" w:hAnsiTheme="minorHAnsi" w:cstheme="minorHAnsi"/>
        </w:rPr>
      </w:pPr>
      <w:r w:rsidRPr="009C2312">
        <w:rPr>
          <w:rFonts w:asciiTheme="minorHAnsi" w:hAnsiTheme="minorHAnsi" w:cstheme="minorHAnsi"/>
        </w:rPr>
        <w:t xml:space="preserve">Název projektu a registrační číslo: „Modernizace multimediální odborné učebny na ZŠ Korunovační“, </w:t>
      </w:r>
      <w:proofErr w:type="spellStart"/>
      <w:r w:rsidRPr="009C2312">
        <w:rPr>
          <w:rFonts w:asciiTheme="minorHAnsi" w:hAnsiTheme="minorHAnsi" w:cstheme="minorHAnsi"/>
        </w:rPr>
        <w:t>reg</w:t>
      </w:r>
      <w:proofErr w:type="spellEnd"/>
      <w:r w:rsidRPr="009C2312">
        <w:rPr>
          <w:rFonts w:asciiTheme="minorHAnsi" w:hAnsiTheme="minorHAnsi" w:cstheme="minorHAnsi"/>
        </w:rPr>
        <w:t>. č. CZ.07.4.67/0.0/0.0/17_054/0001135</w:t>
      </w:r>
      <w:r w:rsidR="00427E18" w:rsidRPr="009C2312">
        <w:rPr>
          <w:rFonts w:asciiTheme="minorHAnsi" w:hAnsiTheme="minorHAnsi" w:cstheme="minorHAnsi"/>
        </w:rPr>
        <w:t>, část 3.</w:t>
      </w:r>
      <w:r w:rsidR="004E3488">
        <w:rPr>
          <w:rFonts w:asciiTheme="minorHAnsi" w:hAnsiTheme="minorHAnsi" w:cstheme="minorHAnsi"/>
        </w:rPr>
        <w:t xml:space="preserve"> veřejné zakázky</w:t>
      </w:r>
    </w:p>
    <w:p w14:paraId="6C5A796B" w14:textId="77777777" w:rsidR="004632FB" w:rsidRPr="009C2312" w:rsidRDefault="004632FB" w:rsidP="009C2312">
      <w:pPr>
        <w:numPr>
          <w:ilvl w:val="0"/>
          <w:numId w:val="47"/>
        </w:numPr>
        <w:ind w:left="0"/>
        <w:jc w:val="both"/>
        <w:rPr>
          <w:rFonts w:asciiTheme="minorHAnsi" w:hAnsiTheme="minorHAnsi" w:cstheme="minorHAnsi"/>
        </w:rPr>
      </w:pPr>
      <w:r w:rsidRPr="009C2312">
        <w:rPr>
          <w:rFonts w:asciiTheme="minorHAnsi" w:hAnsiTheme="minorHAnsi" w:cstheme="minorHAnsi"/>
        </w:rPr>
        <w:t>Přílohou daňového dokladu musí být kopie protokolu o předání a převzetí Předmětu koupě podepsaná oprávněným zástupcem Kupujícího.</w:t>
      </w:r>
    </w:p>
    <w:p w14:paraId="65F0EEF0" w14:textId="38AA918E" w:rsidR="007024E4" w:rsidRDefault="007024E4" w:rsidP="009C2312">
      <w:pPr>
        <w:pStyle w:val="Zkladntext21"/>
        <w:rPr>
          <w:rFonts w:asciiTheme="minorHAnsi" w:hAnsiTheme="minorHAnsi" w:cstheme="minorHAnsi"/>
          <w:b w:val="0"/>
        </w:rPr>
      </w:pPr>
      <w:r w:rsidRPr="009C2312">
        <w:rPr>
          <w:rFonts w:asciiTheme="minorHAnsi" w:hAnsiTheme="minorHAnsi" w:cstheme="minorHAnsi"/>
          <w:b w:val="0"/>
        </w:rPr>
        <w:t>Kupující si vyhrazuje právo před uplynutím lhůty splatnosti vrátit fakturu Prodávajícímu, pokud neobsahuje požadované náležitosti nebo obsahuje nesprávné cenové údaje. Oprávněným vrácením faktury, přestává běžet původní lhůta splatnosti. Nová lhůta splatnosti počíná běžet doručením opravené nebo přepracované faktury Kupujícímu, a to v celé původní délce.</w:t>
      </w:r>
    </w:p>
    <w:p w14:paraId="029EC716" w14:textId="77777777" w:rsidR="00E53436" w:rsidRPr="009C2312" w:rsidRDefault="00E53436" w:rsidP="009C2312">
      <w:pPr>
        <w:pStyle w:val="Zkladntext21"/>
        <w:rPr>
          <w:rFonts w:asciiTheme="minorHAnsi" w:hAnsiTheme="minorHAnsi" w:cstheme="minorHAnsi"/>
          <w:b w:val="0"/>
        </w:rPr>
      </w:pPr>
    </w:p>
    <w:p w14:paraId="670B4AC5" w14:textId="5BEE12BB" w:rsidR="001D2608"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Kupující uhradí kupní cenu bankovním převodem na účet Prodávajícího uvedený v záhlaví této Smlouvy. Fakturovaná částka je pro účely Smlouvy uhrazena dnem odepsání příslušné částky z účtu Kupujícího ve prospěch Prodávajícího.</w:t>
      </w:r>
    </w:p>
    <w:p w14:paraId="57517C81" w14:textId="77777777" w:rsidR="00E53436" w:rsidRPr="009C2312" w:rsidRDefault="00E53436" w:rsidP="009C2312">
      <w:pPr>
        <w:pStyle w:val="Zkladntext21"/>
        <w:rPr>
          <w:rFonts w:asciiTheme="minorHAnsi" w:hAnsiTheme="minorHAnsi" w:cstheme="minorHAnsi"/>
          <w:b w:val="0"/>
        </w:rPr>
      </w:pPr>
    </w:p>
    <w:p w14:paraId="374062C0" w14:textId="52A16662" w:rsidR="001D2608"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Prodávající se zavazuje bez zbytečného prodlení oznámit Kupujícímu svou insolvenci nebo hrozbu jejího vzniku. Kupující je v případě podezření na insolvenci Prodávajícího nebo její hrozbu nebo podezření na neuhrazení DPH nebo její zkrácení či vylákání daňové výhody oprávněn odvést částku DPH z uskutečněného zdanitelného plnění přímo příslušnému finančnímu úřadu, a to v návaznosti na §109 a </w:t>
      </w:r>
      <w:proofErr w:type="gramStart"/>
      <w:r w:rsidRPr="009C2312">
        <w:rPr>
          <w:rFonts w:asciiTheme="minorHAnsi" w:hAnsiTheme="minorHAnsi" w:cstheme="minorHAnsi"/>
          <w:b w:val="0"/>
        </w:rPr>
        <w:t>109a</w:t>
      </w:r>
      <w:proofErr w:type="gramEnd"/>
      <w:r w:rsidRPr="009C2312">
        <w:rPr>
          <w:rFonts w:asciiTheme="minorHAnsi" w:hAnsiTheme="minorHAnsi" w:cstheme="minorHAnsi"/>
          <w:b w:val="0"/>
        </w:rPr>
        <w:t xml:space="preserve"> zákona č</w:t>
      </w:r>
      <w:r w:rsidR="007024E4" w:rsidRPr="009C2312">
        <w:rPr>
          <w:rFonts w:asciiTheme="minorHAnsi" w:hAnsiTheme="minorHAnsi" w:cstheme="minorHAnsi"/>
          <w:b w:val="0"/>
        </w:rPr>
        <w:t xml:space="preserve">. 235/2004 Sb. o dani z přidané </w:t>
      </w:r>
      <w:r w:rsidRPr="009C2312">
        <w:rPr>
          <w:rFonts w:asciiTheme="minorHAnsi" w:hAnsiTheme="minorHAnsi" w:cstheme="minorHAnsi"/>
          <w:b w:val="0"/>
        </w:rPr>
        <w:t>hodnoty</w:t>
      </w:r>
      <w:r w:rsidR="007024E4" w:rsidRPr="009C2312">
        <w:rPr>
          <w:rFonts w:asciiTheme="minorHAnsi" w:hAnsiTheme="minorHAnsi" w:cstheme="minorHAnsi"/>
          <w:b w:val="0"/>
        </w:rPr>
        <w:t xml:space="preserve"> (dále jen „zákon o DPH“)</w:t>
      </w:r>
      <w:r w:rsidRPr="009C2312">
        <w:rPr>
          <w:rFonts w:asciiTheme="minorHAnsi" w:hAnsiTheme="minorHAnsi" w:cstheme="minorHAnsi"/>
          <w:b w:val="0"/>
        </w:rPr>
        <w:t>. V takovém případě tuto skutečnost Kupující bez zbytečného odkladu oznámí Prodávajícímu. Úhradou DPH na účet finančního úřadu se pohledávka Prodávajícího vůči Kupujícímu v částce uhrazené DPH považuje bez ohledu na další ustanovení smlouvy za uhrazenou. Zároveň Prodávající neprodleně oznámí, zda takto provedená platba je evidována jeho správcem daně.</w:t>
      </w:r>
    </w:p>
    <w:p w14:paraId="133046A9" w14:textId="77777777" w:rsidR="00E53436" w:rsidRDefault="00E53436" w:rsidP="009C2312">
      <w:pPr>
        <w:pStyle w:val="Odstavecseseznamem"/>
        <w:rPr>
          <w:rFonts w:asciiTheme="minorHAnsi" w:hAnsiTheme="minorHAnsi" w:cstheme="minorHAnsi"/>
        </w:rPr>
      </w:pPr>
    </w:p>
    <w:p w14:paraId="2C2F47FF" w14:textId="7E2A3117" w:rsidR="00E53436" w:rsidRPr="009C2312"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Prodávající se zavazuje, že bankovní účet jím určený pro zaplacení jakéhokoliv závazku Kupujícího na základě Smlouvy (nebo jeho části) bude k datu splatnosti příslušného závazku zveřejněn způsobem umožňujícím dálkový přístup ve</w:t>
      </w:r>
      <w:r w:rsidR="008F1217" w:rsidRPr="009C2312">
        <w:rPr>
          <w:rFonts w:asciiTheme="minorHAnsi" w:hAnsiTheme="minorHAnsi" w:cstheme="minorHAnsi"/>
          <w:b w:val="0"/>
        </w:rPr>
        <w:t> </w:t>
      </w:r>
      <w:r w:rsidRPr="009C2312">
        <w:rPr>
          <w:rFonts w:asciiTheme="minorHAnsi" w:hAnsiTheme="minorHAnsi" w:cstheme="minorHAnsi"/>
          <w:b w:val="0"/>
        </w:rPr>
        <w:t>smyslu § 96 odst. 2 zákona o DPH. Pokud bude Prodávající označen správcem daně za nespolehlivého plátce ve</w:t>
      </w:r>
      <w:r w:rsidR="008F1217" w:rsidRPr="009C2312">
        <w:rPr>
          <w:rFonts w:asciiTheme="minorHAnsi" w:hAnsiTheme="minorHAnsi" w:cstheme="minorHAnsi"/>
          <w:b w:val="0"/>
        </w:rPr>
        <w:t> </w:t>
      </w:r>
      <w:r w:rsidRPr="009C2312">
        <w:rPr>
          <w:rFonts w:asciiTheme="minorHAnsi" w:hAnsiTheme="minorHAnsi" w:cstheme="minorHAnsi"/>
          <w:b w:val="0"/>
        </w:rPr>
        <w:t>smyslu §</w:t>
      </w:r>
      <w:proofErr w:type="gramStart"/>
      <w:r w:rsidRPr="009C2312">
        <w:rPr>
          <w:rFonts w:asciiTheme="minorHAnsi" w:hAnsiTheme="minorHAnsi" w:cstheme="minorHAnsi"/>
          <w:b w:val="0"/>
        </w:rPr>
        <w:t>106a</w:t>
      </w:r>
      <w:proofErr w:type="gramEnd"/>
      <w:r w:rsidRPr="009C2312">
        <w:rPr>
          <w:rFonts w:asciiTheme="minorHAnsi" w:hAnsiTheme="minorHAnsi" w:cstheme="minorHAnsi"/>
          <w:b w:val="0"/>
        </w:rPr>
        <w:t xml:space="preserve"> zákona o DPH, zavazuje se zároveň o této skutečnosti neprodleně písemně informovat Kupujícího spolu s uvedením data, kdy tato skutečnost nastala.</w:t>
      </w:r>
    </w:p>
    <w:p w14:paraId="08BAD24B" w14:textId="77777777" w:rsidR="00E53436" w:rsidRDefault="00E53436" w:rsidP="009C2312">
      <w:pPr>
        <w:pStyle w:val="Zkladntext21"/>
        <w:rPr>
          <w:rFonts w:asciiTheme="minorHAnsi" w:hAnsiTheme="minorHAnsi" w:cstheme="minorHAnsi"/>
          <w:b w:val="0"/>
        </w:rPr>
      </w:pPr>
    </w:p>
    <w:p w14:paraId="2C8FC0E0" w14:textId="745CBE6D" w:rsidR="001D2608"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Pokud Kupujícímu vznikne podle § 109 zákona o DPH ručení za nezaplacenou DPH z přijatého zdanitelného plnění od Prodávajícího, má Kupující právo bez souhlasu Prodávajícího uplatnit postup zvláštního způsobu zajištění daně podle §</w:t>
      </w:r>
      <w:r w:rsidR="008F1217" w:rsidRPr="009C2312">
        <w:rPr>
          <w:rFonts w:asciiTheme="minorHAnsi" w:hAnsiTheme="minorHAnsi" w:cstheme="minorHAnsi"/>
          <w:b w:val="0"/>
        </w:rPr>
        <w:t> </w:t>
      </w:r>
      <w:proofErr w:type="gramStart"/>
      <w:r w:rsidRPr="009C2312">
        <w:rPr>
          <w:rFonts w:asciiTheme="minorHAnsi" w:hAnsiTheme="minorHAnsi" w:cstheme="minorHAnsi"/>
          <w:b w:val="0"/>
        </w:rPr>
        <w:t>109a</w:t>
      </w:r>
      <w:proofErr w:type="gramEnd"/>
      <w:r w:rsidRPr="009C2312">
        <w:rPr>
          <w:rFonts w:asciiTheme="minorHAnsi" w:hAnsiTheme="minorHAnsi" w:cstheme="minorHAnsi"/>
          <w:b w:val="0"/>
        </w:rPr>
        <w:t xml:space="preserve"> zákona o DPH. Při uplatnění zvláštního způsobu zajištění daně uhradí Kupující částku DPH podle daňového dokladu vystaveného Prodávajícím na účet správce daně Prodávajícího a Prodávajícího o tomto kroku vhodným způsobem vyrozumí. Zaplacením částky DPH na účet správce daně Prodávajícího a jeho vyrozuměním o tomto kroku se závazek Kupujícího uhradit částku odpovídající výši takto zaplacené DPH vyplývající ze Smlouvy považuje za</w:t>
      </w:r>
      <w:r w:rsidR="008F1217" w:rsidRPr="009C2312">
        <w:rPr>
          <w:rFonts w:asciiTheme="minorHAnsi" w:hAnsiTheme="minorHAnsi" w:cstheme="minorHAnsi"/>
          <w:b w:val="0"/>
        </w:rPr>
        <w:t> </w:t>
      </w:r>
      <w:r w:rsidRPr="009C2312">
        <w:rPr>
          <w:rFonts w:asciiTheme="minorHAnsi" w:hAnsiTheme="minorHAnsi" w:cstheme="minorHAnsi"/>
          <w:b w:val="0"/>
        </w:rPr>
        <w:t>splněný.</w:t>
      </w:r>
    </w:p>
    <w:p w14:paraId="25023E78" w14:textId="77777777" w:rsidR="00E53436" w:rsidRPr="009C2312" w:rsidRDefault="00E53436" w:rsidP="009C2312">
      <w:pPr>
        <w:pStyle w:val="Zkladntext21"/>
        <w:rPr>
          <w:rFonts w:asciiTheme="minorHAnsi" w:hAnsiTheme="minorHAnsi" w:cstheme="minorHAnsi"/>
          <w:b w:val="0"/>
        </w:rPr>
      </w:pPr>
    </w:p>
    <w:p w14:paraId="21E72CDD" w14:textId="1703796C" w:rsidR="001D2608"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Prodávající se zavazuje nedat do zástavy a nepostoupit své pohledávky ze Smlouvy třetím osobám bez předchozího písemného souhlasu Kupujícího. </w:t>
      </w:r>
    </w:p>
    <w:p w14:paraId="134839F5" w14:textId="77777777" w:rsidR="00E53436" w:rsidRDefault="00E53436" w:rsidP="009C2312">
      <w:pPr>
        <w:pStyle w:val="Odstavecseseznamem"/>
        <w:rPr>
          <w:rFonts w:asciiTheme="minorHAnsi" w:hAnsiTheme="minorHAnsi" w:cstheme="minorHAnsi"/>
        </w:rPr>
      </w:pPr>
    </w:p>
    <w:p w14:paraId="3CB0EBCF" w14:textId="77777777" w:rsidR="001D2608" w:rsidRPr="009C2312" w:rsidRDefault="001D2608" w:rsidP="009C2312">
      <w:pPr>
        <w:pStyle w:val="Zkladntext21"/>
        <w:numPr>
          <w:ilvl w:val="0"/>
          <w:numId w:val="28"/>
        </w:numPr>
        <w:ind w:left="0"/>
        <w:rPr>
          <w:rFonts w:asciiTheme="minorHAnsi" w:hAnsiTheme="minorHAnsi" w:cstheme="minorHAnsi"/>
          <w:b w:val="0"/>
        </w:rPr>
      </w:pPr>
      <w:r w:rsidRPr="009C2312">
        <w:rPr>
          <w:rFonts w:asciiTheme="minorHAnsi" w:hAnsiTheme="minorHAnsi" w:cstheme="minorHAnsi"/>
          <w:b w:val="0"/>
        </w:rPr>
        <w:t xml:space="preserve">Prodávající nemá právo na náhradu škody a Kupující není povinen hradit škodu vzniklou Prodávajícímu tím, že Kupující oprávněně započetl svou pohledávku vůči pohledávce Prodávajícího, tj. smluvní strany vylučují </w:t>
      </w:r>
      <w:proofErr w:type="spellStart"/>
      <w:r w:rsidRPr="009C2312">
        <w:rPr>
          <w:rFonts w:asciiTheme="minorHAnsi" w:hAnsiTheme="minorHAnsi" w:cstheme="minorHAnsi"/>
          <w:b w:val="0"/>
        </w:rPr>
        <w:t>ust</w:t>
      </w:r>
      <w:proofErr w:type="spellEnd"/>
      <w:r w:rsidRPr="009C2312">
        <w:rPr>
          <w:rFonts w:asciiTheme="minorHAnsi" w:hAnsiTheme="minorHAnsi" w:cstheme="minorHAnsi"/>
          <w:b w:val="0"/>
        </w:rPr>
        <w:t>. § 1990 občanského zákoníku.</w:t>
      </w:r>
    </w:p>
    <w:p w14:paraId="6A532FA6" w14:textId="77777777" w:rsidR="001D2608" w:rsidRPr="009C2312" w:rsidRDefault="001D2608" w:rsidP="009C2312">
      <w:pPr>
        <w:tabs>
          <w:tab w:val="left" w:pos="360"/>
        </w:tabs>
        <w:jc w:val="both"/>
        <w:rPr>
          <w:rFonts w:asciiTheme="minorHAnsi" w:hAnsiTheme="minorHAnsi" w:cstheme="minorHAnsi"/>
          <w:b/>
        </w:rPr>
      </w:pPr>
    </w:p>
    <w:p w14:paraId="2D36BECF" w14:textId="77777777" w:rsidR="00E53436" w:rsidRDefault="008C6082"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 xml:space="preserve">Článek </w:t>
      </w:r>
      <w:r w:rsidR="001D2608" w:rsidRPr="009C2312">
        <w:rPr>
          <w:rFonts w:asciiTheme="minorHAnsi" w:hAnsiTheme="minorHAnsi" w:cstheme="minorHAnsi"/>
          <w:b/>
          <w:bCs/>
          <w:color w:val="000000"/>
        </w:rPr>
        <w:t xml:space="preserve">V. </w:t>
      </w:r>
    </w:p>
    <w:p w14:paraId="1457F023" w14:textId="6A51294B" w:rsidR="001D2608"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lastRenderedPageBreak/>
        <w:t>Záruka a odpovědnost za vady</w:t>
      </w:r>
    </w:p>
    <w:p w14:paraId="46AA1376" w14:textId="77777777" w:rsidR="00E53436" w:rsidRPr="009C2312" w:rsidRDefault="00E53436" w:rsidP="009C2312">
      <w:pPr>
        <w:tabs>
          <w:tab w:val="left" w:pos="360"/>
        </w:tabs>
        <w:ind w:hanging="425"/>
        <w:jc w:val="center"/>
        <w:rPr>
          <w:rFonts w:asciiTheme="minorHAnsi" w:hAnsiTheme="minorHAnsi" w:cstheme="minorHAnsi"/>
          <w:b/>
          <w:bCs/>
          <w:color w:val="000000"/>
        </w:rPr>
      </w:pPr>
    </w:p>
    <w:p w14:paraId="0CA439B9" w14:textId="5B275E63" w:rsidR="001D2608" w:rsidRDefault="001D2608" w:rsidP="009C2312">
      <w:pPr>
        <w:numPr>
          <w:ilvl w:val="0"/>
          <w:numId w:val="12"/>
        </w:numPr>
        <w:tabs>
          <w:tab w:val="left" w:pos="360"/>
          <w:tab w:val="left" w:pos="426"/>
        </w:tabs>
        <w:ind w:left="0"/>
        <w:jc w:val="both"/>
        <w:rPr>
          <w:rFonts w:asciiTheme="minorHAnsi" w:hAnsiTheme="minorHAnsi" w:cstheme="minorHAnsi"/>
        </w:rPr>
      </w:pPr>
      <w:r w:rsidRPr="009C2312">
        <w:rPr>
          <w:rFonts w:asciiTheme="minorHAnsi" w:hAnsiTheme="minorHAnsi" w:cstheme="minorHAnsi"/>
        </w:rPr>
        <w:t>Prodávající prohlašuje, že jeho vlastnické právo k Předmětu koupě jako celku i k jeho jednotlivým částem není ničím omezeno, že je oprávněn převést jej na základě Smlouvy na Kupujícího, a že Předmět koupě není zatížen právy třetích osob, tj. nemá žádné právní vady.</w:t>
      </w:r>
    </w:p>
    <w:p w14:paraId="105CEC96" w14:textId="77777777" w:rsidR="00E53436" w:rsidRPr="009C2312" w:rsidRDefault="00E53436" w:rsidP="009C2312">
      <w:pPr>
        <w:tabs>
          <w:tab w:val="left" w:pos="426"/>
        </w:tabs>
        <w:jc w:val="both"/>
        <w:rPr>
          <w:rFonts w:asciiTheme="minorHAnsi" w:hAnsiTheme="minorHAnsi" w:cstheme="minorHAnsi"/>
        </w:rPr>
      </w:pPr>
    </w:p>
    <w:p w14:paraId="13471ADE" w14:textId="59497627" w:rsidR="001D2608" w:rsidRDefault="001D2608" w:rsidP="009C2312">
      <w:pPr>
        <w:numPr>
          <w:ilvl w:val="0"/>
          <w:numId w:val="12"/>
        </w:numPr>
        <w:tabs>
          <w:tab w:val="left" w:pos="360"/>
          <w:tab w:val="left" w:pos="426"/>
        </w:tabs>
        <w:ind w:left="0"/>
        <w:jc w:val="both"/>
        <w:rPr>
          <w:rFonts w:asciiTheme="minorHAnsi" w:hAnsiTheme="minorHAnsi" w:cstheme="minorHAnsi"/>
        </w:rPr>
      </w:pPr>
      <w:r w:rsidRPr="009C2312">
        <w:rPr>
          <w:rFonts w:asciiTheme="minorHAnsi" w:hAnsiTheme="minorHAnsi" w:cstheme="minorHAnsi"/>
        </w:rPr>
        <w:t>Prodávající prohlašuje, že Předmět koupě nebude mít při předání faktické vady. Prodávající odpovídá za to, že dodaný Předmět koupě nebude mít faktické ani právní vady a bude odpovídat obecně závazným právním předpisům, a</w:t>
      </w:r>
      <w:r w:rsidR="008F1217" w:rsidRPr="009C2312">
        <w:rPr>
          <w:rFonts w:asciiTheme="minorHAnsi" w:hAnsiTheme="minorHAnsi" w:cstheme="minorHAnsi"/>
        </w:rPr>
        <w:t> </w:t>
      </w:r>
      <w:r w:rsidRPr="009C2312">
        <w:rPr>
          <w:rFonts w:asciiTheme="minorHAnsi" w:hAnsiTheme="minorHAnsi" w:cstheme="minorHAnsi"/>
        </w:rPr>
        <w:t xml:space="preserve">normám, které se k Předmětu koupě vztahují a podmínkám sjednaným ve Smlouvě. </w:t>
      </w:r>
    </w:p>
    <w:p w14:paraId="1CA5543C" w14:textId="77777777" w:rsidR="00E53436" w:rsidRDefault="00E53436" w:rsidP="009C2312">
      <w:pPr>
        <w:pStyle w:val="Odstavecseseznamem"/>
        <w:rPr>
          <w:rFonts w:asciiTheme="minorHAnsi" w:hAnsiTheme="minorHAnsi" w:cstheme="minorHAnsi"/>
        </w:rPr>
      </w:pPr>
    </w:p>
    <w:p w14:paraId="29DE7404" w14:textId="03BC954F" w:rsidR="001D2608" w:rsidRDefault="001D2608" w:rsidP="009C2312">
      <w:pPr>
        <w:numPr>
          <w:ilvl w:val="0"/>
          <w:numId w:val="12"/>
        </w:numPr>
        <w:tabs>
          <w:tab w:val="left" w:pos="360"/>
          <w:tab w:val="left" w:pos="426"/>
        </w:tabs>
        <w:ind w:left="0"/>
        <w:jc w:val="both"/>
        <w:rPr>
          <w:rFonts w:asciiTheme="minorHAnsi" w:hAnsiTheme="minorHAnsi" w:cstheme="minorHAnsi"/>
        </w:rPr>
      </w:pPr>
      <w:r w:rsidRPr="009C2312">
        <w:rPr>
          <w:rFonts w:asciiTheme="minorHAnsi" w:hAnsiTheme="minorHAnsi" w:cstheme="minorHAnsi"/>
        </w:rPr>
        <w:t xml:space="preserve">Prodávající poskytuje na Předmět koupě záruku za jakost v délce </w:t>
      </w:r>
      <w:r w:rsidR="0029262B" w:rsidRPr="009C2312">
        <w:rPr>
          <w:rFonts w:asciiTheme="minorHAnsi" w:hAnsiTheme="minorHAnsi" w:cstheme="minorHAnsi"/>
        </w:rPr>
        <w:t xml:space="preserve">24 </w:t>
      </w:r>
      <w:r w:rsidRPr="009C2312">
        <w:rPr>
          <w:rFonts w:asciiTheme="minorHAnsi" w:hAnsiTheme="minorHAnsi" w:cstheme="minorHAnsi"/>
        </w:rPr>
        <w:t>měsíců. Záruční doba začíná plynout dnem předání Předmětu koupě Kupujícímu, přičemž za den předání Předmětu koupě bude považován den podpisu předávacího protokolu oprávněným zástupcem Kupujícího.</w:t>
      </w:r>
    </w:p>
    <w:p w14:paraId="74B8B882" w14:textId="77777777" w:rsidR="00E53436" w:rsidRPr="009C2312" w:rsidRDefault="00E53436" w:rsidP="009C2312">
      <w:pPr>
        <w:tabs>
          <w:tab w:val="left" w:pos="426"/>
        </w:tabs>
        <w:jc w:val="both"/>
        <w:rPr>
          <w:rFonts w:asciiTheme="minorHAnsi" w:hAnsiTheme="minorHAnsi" w:cstheme="minorHAnsi"/>
        </w:rPr>
      </w:pPr>
    </w:p>
    <w:p w14:paraId="56158E3A" w14:textId="0D33015A" w:rsidR="001D2608" w:rsidRDefault="001D2608" w:rsidP="009C2312">
      <w:pPr>
        <w:numPr>
          <w:ilvl w:val="0"/>
          <w:numId w:val="12"/>
        </w:numPr>
        <w:tabs>
          <w:tab w:val="left" w:pos="360"/>
          <w:tab w:val="left" w:pos="426"/>
        </w:tabs>
        <w:ind w:left="0"/>
        <w:jc w:val="both"/>
        <w:rPr>
          <w:rFonts w:asciiTheme="minorHAnsi" w:hAnsiTheme="minorHAnsi" w:cstheme="minorHAnsi"/>
        </w:rPr>
      </w:pPr>
      <w:r w:rsidRPr="009C2312">
        <w:rPr>
          <w:rFonts w:asciiTheme="minorHAnsi" w:hAnsiTheme="minorHAnsi" w:cstheme="minorHAnsi"/>
        </w:rPr>
        <w:t xml:space="preserve">Kupující se zavazuje, že vady Předmětu koupě uplatní (reklamuje) u Prodávajícího bez zbytečného odkladu po jejich zjištění. </w:t>
      </w:r>
    </w:p>
    <w:p w14:paraId="2C09C19B" w14:textId="77777777" w:rsidR="00E53436" w:rsidRDefault="00E53436" w:rsidP="009C2312">
      <w:pPr>
        <w:pStyle w:val="Odstavecseseznamem"/>
        <w:rPr>
          <w:rFonts w:asciiTheme="minorHAnsi" w:hAnsiTheme="minorHAnsi" w:cstheme="minorHAnsi"/>
        </w:rPr>
      </w:pPr>
    </w:p>
    <w:p w14:paraId="78C7952F" w14:textId="77777777" w:rsidR="00E53436" w:rsidRPr="009C2312" w:rsidRDefault="00E53436" w:rsidP="009C2312">
      <w:pPr>
        <w:tabs>
          <w:tab w:val="left" w:pos="426"/>
        </w:tabs>
        <w:jc w:val="both"/>
        <w:rPr>
          <w:rFonts w:asciiTheme="minorHAnsi" w:hAnsiTheme="minorHAnsi" w:cstheme="minorHAnsi"/>
        </w:rPr>
      </w:pPr>
    </w:p>
    <w:p w14:paraId="13FE1992" w14:textId="0ECDE1F7" w:rsidR="001D2608" w:rsidRPr="009C2312" w:rsidRDefault="00E53436" w:rsidP="009C2312">
      <w:pPr>
        <w:numPr>
          <w:ilvl w:val="0"/>
          <w:numId w:val="12"/>
        </w:numPr>
        <w:tabs>
          <w:tab w:val="clear" w:pos="360"/>
          <w:tab w:val="left" w:pos="-426"/>
          <w:tab w:val="left" w:pos="-142"/>
        </w:tabs>
        <w:ind w:left="0" w:hanging="426"/>
        <w:jc w:val="both"/>
        <w:rPr>
          <w:rFonts w:asciiTheme="minorHAnsi" w:hAnsiTheme="minorHAnsi" w:cstheme="minorHAnsi"/>
          <w:snapToGrid w:val="0"/>
        </w:rPr>
      </w:pPr>
      <w:r>
        <w:rPr>
          <w:rFonts w:asciiTheme="minorHAnsi" w:hAnsiTheme="minorHAnsi" w:cstheme="minorHAnsi"/>
        </w:rPr>
        <w:t xml:space="preserve">   </w:t>
      </w:r>
      <w:r w:rsidR="001D2608" w:rsidRPr="009C2312">
        <w:rPr>
          <w:rFonts w:asciiTheme="minorHAnsi" w:hAnsiTheme="minorHAnsi" w:cstheme="minorHAnsi"/>
        </w:rPr>
        <w:t>V případě výskytu vad Předmětu koupě po dobu poskytnuté záruky za jakost uvedené v odst. 3 tohoto článku oznámí</w:t>
      </w:r>
      <w:r w:rsidR="001D2608" w:rsidRPr="009C2312" w:rsidDel="0021455B">
        <w:rPr>
          <w:rFonts w:asciiTheme="minorHAnsi" w:hAnsiTheme="minorHAnsi" w:cstheme="minorHAnsi"/>
        </w:rPr>
        <w:t xml:space="preserve"> </w:t>
      </w:r>
      <w:r w:rsidR="001D2608" w:rsidRPr="009C2312">
        <w:rPr>
          <w:rFonts w:asciiTheme="minorHAnsi" w:hAnsiTheme="minorHAnsi" w:cstheme="minorHAnsi"/>
        </w:rPr>
        <w:t>Kupující tyto vady Prodávajícímu. Prodávající je povinen tyto vady odstranit ve lhůtě přiměřené povaze vady a</w:t>
      </w:r>
      <w:r w:rsidR="008F1217" w:rsidRPr="009C2312">
        <w:rPr>
          <w:rFonts w:asciiTheme="minorHAnsi" w:hAnsiTheme="minorHAnsi" w:cstheme="minorHAnsi"/>
        </w:rPr>
        <w:t> </w:t>
      </w:r>
      <w:r w:rsidR="001D2608" w:rsidRPr="009C2312">
        <w:rPr>
          <w:rFonts w:asciiTheme="minorHAnsi" w:hAnsiTheme="minorHAnsi" w:cstheme="minorHAnsi"/>
        </w:rPr>
        <w:t xml:space="preserve">Kupujícím zvolenému nároku, nejpozději však do 30 dnů od jejího uplatnění, přičemž za uplatnění reklamace se považuje den, ve kterém byla reklamace doručena Prodávajícímu, případně v jiném, oběma stranami prokazatelně odsouhlaseném termínu. Za písemné oznámení se považuje zaslání oznámení emailem. O odstranění vad vyhotoví smluvní strany písemný protokol. Kontaktní osoba pro hlášení závad na straně Prodávajícího: </w:t>
      </w:r>
      <w:r w:rsidR="009E265D">
        <w:rPr>
          <w:rFonts w:asciiTheme="minorHAnsi" w:hAnsiTheme="minorHAnsi" w:cstheme="minorHAnsi"/>
        </w:rPr>
        <w:t>Otakar Hájek</w:t>
      </w:r>
    </w:p>
    <w:p w14:paraId="20455C5A" w14:textId="77777777" w:rsidR="00E53436" w:rsidRPr="009C2312" w:rsidRDefault="00E53436" w:rsidP="009C2312">
      <w:pPr>
        <w:tabs>
          <w:tab w:val="left" w:pos="-426"/>
          <w:tab w:val="left" w:pos="-142"/>
        </w:tabs>
        <w:jc w:val="both"/>
        <w:rPr>
          <w:rFonts w:asciiTheme="minorHAnsi" w:hAnsiTheme="minorHAnsi" w:cstheme="minorHAnsi"/>
          <w:snapToGrid w:val="0"/>
        </w:rPr>
      </w:pPr>
    </w:p>
    <w:p w14:paraId="1627A8FE" w14:textId="371F2080" w:rsidR="001D2608" w:rsidRDefault="001D2608" w:rsidP="009C2312">
      <w:pPr>
        <w:numPr>
          <w:ilvl w:val="0"/>
          <w:numId w:val="12"/>
        </w:numPr>
        <w:tabs>
          <w:tab w:val="left" w:pos="360"/>
          <w:tab w:val="left" w:pos="426"/>
        </w:tabs>
        <w:ind w:left="0"/>
        <w:jc w:val="both"/>
        <w:rPr>
          <w:rFonts w:asciiTheme="minorHAnsi" w:hAnsiTheme="minorHAnsi" w:cstheme="minorHAnsi"/>
        </w:rPr>
      </w:pPr>
      <w:r w:rsidRPr="009C2312">
        <w:rPr>
          <w:rFonts w:asciiTheme="minorHAnsi" w:hAnsiTheme="minorHAnsi" w:cstheme="minorHAnsi"/>
        </w:rPr>
        <w:t>Nároky z vad Předmětu koupě budou řešeny na základě požadavku Kupujícího, a to:</w:t>
      </w:r>
    </w:p>
    <w:p w14:paraId="0523824A" w14:textId="77777777" w:rsidR="00E53436" w:rsidRDefault="00E53436" w:rsidP="009C2312">
      <w:pPr>
        <w:pStyle w:val="Odstavecseseznamem"/>
        <w:rPr>
          <w:rFonts w:asciiTheme="minorHAnsi" w:hAnsiTheme="minorHAnsi" w:cstheme="minorHAnsi"/>
        </w:rPr>
      </w:pPr>
    </w:p>
    <w:p w14:paraId="0B3D0BB9" w14:textId="33AA2AE2" w:rsidR="008C7835" w:rsidRPr="00E13C30" w:rsidRDefault="001D2608" w:rsidP="009C2312">
      <w:pPr>
        <w:pStyle w:val="Odstavecseseznamem"/>
        <w:numPr>
          <w:ilvl w:val="0"/>
          <w:numId w:val="52"/>
        </w:numPr>
        <w:rPr>
          <w:rFonts w:asciiTheme="minorHAnsi" w:eastAsia="Times New Roman" w:hAnsiTheme="minorHAnsi" w:cstheme="minorHAnsi"/>
          <w:sz w:val="20"/>
          <w:szCs w:val="20"/>
        </w:rPr>
      </w:pPr>
      <w:r w:rsidRPr="00E13C30">
        <w:rPr>
          <w:rFonts w:asciiTheme="minorHAnsi" w:eastAsia="Times New Roman" w:hAnsiTheme="minorHAnsi" w:cstheme="minorHAnsi"/>
          <w:sz w:val="20"/>
          <w:szCs w:val="20"/>
        </w:rPr>
        <w:t>odstoupením od Smlouvy ohledně vadného plnění</w:t>
      </w:r>
    </w:p>
    <w:p w14:paraId="0CAE3449" w14:textId="7BBBF73C" w:rsidR="001D2608" w:rsidRPr="00E13C30" w:rsidRDefault="001D2608" w:rsidP="009C2312">
      <w:pPr>
        <w:pStyle w:val="Odstavecseseznamem"/>
        <w:numPr>
          <w:ilvl w:val="0"/>
          <w:numId w:val="52"/>
        </w:numPr>
        <w:rPr>
          <w:rFonts w:asciiTheme="minorHAnsi" w:eastAsia="Times New Roman" w:hAnsiTheme="minorHAnsi" w:cstheme="minorHAnsi"/>
          <w:sz w:val="20"/>
          <w:szCs w:val="20"/>
        </w:rPr>
      </w:pPr>
      <w:r w:rsidRPr="00E13C30">
        <w:rPr>
          <w:rFonts w:asciiTheme="minorHAnsi" w:eastAsia="Times New Roman" w:hAnsiTheme="minorHAnsi" w:cstheme="minorHAnsi"/>
          <w:sz w:val="20"/>
          <w:szCs w:val="20"/>
        </w:rPr>
        <w:t xml:space="preserve">odstraněním vad Předmětu koupě dodáním náhradního Předmětu koupě místo vadného Předmětu koupě nebo </w:t>
      </w:r>
    </w:p>
    <w:p w14:paraId="121879C3" w14:textId="5EDE8E9F" w:rsidR="001D2608" w:rsidRPr="00E13C30" w:rsidRDefault="001D2608" w:rsidP="009C2312">
      <w:pPr>
        <w:pStyle w:val="Odstavecseseznamem"/>
        <w:numPr>
          <w:ilvl w:val="0"/>
          <w:numId w:val="52"/>
        </w:numPr>
        <w:rPr>
          <w:rFonts w:asciiTheme="minorHAnsi" w:eastAsia="Times New Roman" w:hAnsiTheme="minorHAnsi" w:cstheme="minorHAnsi"/>
          <w:sz w:val="20"/>
          <w:szCs w:val="20"/>
        </w:rPr>
      </w:pPr>
      <w:r w:rsidRPr="00E13C30">
        <w:rPr>
          <w:rFonts w:asciiTheme="minorHAnsi" w:eastAsia="Times New Roman" w:hAnsiTheme="minorHAnsi" w:cstheme="minorHAnsi"/>
          <w:sz w:val="20"/>
          <w:szCs w:val="20"/>
        </w:rPr>
        <w:t>dodáním chybějícího množství Předmětu koupě nebo</w:t>
      </w:r>
    </w:p>
    <w:p w14:paraId="5003EBE1" w14:textId="2C7AE650" w:rsidR="001D2608" w:rsidRPr="00E13C30" w:rsidRDefault="001D2608" w:rsidP="009C2312">
      <w:pPr>
        <w:pStyle w:val="Odstavecseseznamem"/>
        <w:numPr>
          <w:ilvl w:val="0"/>
          <w:numId w:val="52"/>
        </w:numPr>
        <w:rPr>
          <w:rFonts w:asciiTheme="minorHAnsi" w:eastAsia="Times New Roman" w:hAnsiTheme="minorHAnsi" w:cstheme="minorHAnsi"/>
          <w:sz w:val="20"/>
          <w:szCs w:val="20"/>
        </w:rPr>
      </w:pPr>
      <w:r w:rsidRPr="00E13C30">
        <w:rPr>
          <w:rFonts w:asciiTheme="minorHAnsi" w:eastAsia="Times New Roman" w:hAnsiTheme="minorHAnsi" w:cstheme="minorHAnsi"/>
          <w:sz w:val="20"/>
          <w:szCs w:val="20"/>
        </w:rPr>
        <w:t>slevou z kupní ceny Předmětu koupě.</w:t>
      </w:r>
    </w:p>
    <w:p w14:paraId="417CFFDD" w14:textId="77777777" w:rsidR="001D2608" w:rsidRPr="009C2312" w:rsidRDefault="001D2608" w:rsidP="009C2312">
      <w:pPr>
        <w:numPr>
          <w:ilvl w:val="0"/>
          <w:numId w:val="12"/>
        </w:numPr>
        <w:tabs>
          <w:tab w:val="left" w:pos="360"/>
          <w:tab w:val="left" w:pos="426"/>
        </w:tabs>
        <w:ind w:left="0"/>
        <w:jc w:val="both"/>
        <w:rPr>
          <w:rFonts w:asciiTheme="minorHAnsi" w:hAnsiTheme="minorHAnsi" w:cstheme="minorHAnsi"/>
        </w:rPr>
      </w:pPr>
      <w:r w:rsidRPr="009C2312">
        <w:rPr>
          <w:rFonts w:asciiTheme="minorHAnsi" w:hAnsiTheme="minorHAnsi" w:cstheme="minorHAnsi"/>
        </w:rPr>
        <w:t>Uplatněním nároků z vad Předmětu koupě není dotčeno právo Kupujícího na náhradu škody.</w:t>
      </w:r>
    </w:p>
    <w:p w14:paraId="7370950D" w14:textId="77777777" w:rsidR="001D2608" w:rsidRPr="009C2312" w:rsidRDefault="001D2608" w:rsidP="009C2312">
      <w:pPr>
        <w:jc w:val="both"/>
        <w:rPr>
          <w:rFonts w:asciiTheme="minorHAnsi" w:hAnsiTheme="minorHAnsi" w:cstheme="minorHAnsi"/>
        </w:rPr>
      </w:pPr>
    </w:p>
    <w:p w14:paraId="161C1294" w14:textId="77777777" w:rsidR="008C7835"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 xml:space="preserve">Článek VI. </w:t>
      </w:r>
    </w:p>
    <w:p w14:paraId="411316C6" w14:textId="2A9B7006" w:rsidR="001D2608"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Smluvní pokuty</w:t>
      </w:r>
    </w:p>
    <w:p w14:paraId="28256C6D" w14:textId="77777777" w:rsidR="008C7835" w:rsidRPr="009C2312" w:rsidRDefault="008C7835" w:rsidP="009C2312">
      <w:pPr>
        <w:tabs>
          <w:tab w:val="left" w:pos="360"/>
        </w:tabs>
        <w:ind w:hanging="425"/>
        <w:jc w:val="center"/>
        <w:rPr>
          <w:rFonts w:asciiTheme="minorHAnsi" w:hAnsiTheme="minorHAnsi" w:cstheme="minorHAnsi"/>
          <w:b/>
          <w:bCs/>
          <w:color w:val="000000"/>
        </w:rPr>
      </w:pPr>
    </w:p>
    <w:p w14:paraId="145D77EF" w14:textId="3E6BCD41" w:rsidR="001D2608" w:rsidRDefault="001D2608" w:rsidP="009C2312">
      <w:pPr>
        <w:numPr>
          <w:ilvl w:val="0"/>
          <w:numId w:val="44"/>
        </w:numPr>
        <w:tabs>
          <w:tab w:val="left" w:pos="360"/>
          <w:tab w:val="left" w:pos="426"/>
        </w:tabs>
        <w:ind w:left="0"/>
        <w:jc w:val="both"/>
        <w:rPr>
          <w:rFonts w:asciiTheme="minorHAnsi" w:hAnsiTheme="minorHAnsi" w:cstheme="minorHAnsi"/>
        </w:rPr>
      </w:pPr>
      <w:r w:rsidRPr="009C2312">
        <w:rPr>
          <w:rFonts w:asciiTheme="minorHAnsi" w:hAnsiTheme="minorHAnsi" w:cstheme="minorHAnsi"/>
        </w:rPr>
        <w:t xml:space="preserve">Pokud se Prodávající dostane do prodlení s řádným odevzdáním Předmětu koupě Kupujícímu (tj. Předmět koupě nebude dodán bez vad, v jakosti, množství a provedení do místa plnění ve lhůtě sjednané ve Smlouvě), má Kupující právo na smluvní pokutu ve výši </w:t>
      </w:r>
      <w:r w:rsidR="00D13F8E" w:rsidRPr="009C2312">
        <w:rPr>
          <w:rFonts w:asciiTheme="minorHAnsi" w:hAnsiTheme="minorHAnsi" w:cstheme="minorHAnsi"/>
        </w:rPr>
        <w:t>500</w:t>
      </w:r>
      <w:r w:rsidR="004632FB" w:rsidRPr="009C2312">
        <w:rPr>
          <w:rFonts w:asciiTheme="minorHAnsi" w:hAnsiTheme="minorHAnsi" w:cstheme="minorHAnsi"/>
        </w:rPr>
        <w:t xml:space="preserve"> </w:t>
      </w:r>
      <w:r w:rsidR="00E6017B" w:rsidRPr="009C2312">
        <w:rPr>
          <w:rFonts w:asciiTheme="minorHAnsi" w:hAnsiTheme="minorHAnsi" w:cstheme="minorHAnsi"/>
        </w:rPr>
        <w:t>K</w:t>
      </w:r>
      <w:r w:rsidRPr="009C2312">
        <w:rPr>
          <w:rFonts w:asciiTheme="minorHAnsi" w:hAnsiTheme="minorHAnsi" w:cstheme="minorHAnsi"/>
        </w:rPr>
        <w:t>č za každý započatý den prodlení s řádným dodáním Předmětu koupě.</w:t>
      </w:r>
    </w:p>
    <w:p w14:paraId="48AE0596" w14:textId="77777777" w:rsidR="008C7835" w:rsidRPr="009C2312" w:rsidRDefault="008C7835" w:rsidP="009C2312">
      <w:pPr>
        <w:tabs>
          <w:tab w:val="left" w:pos="426"/>
        </w:tabs>
        <w:jc w:val="both"/>
        <w:rPr>
          <w:rFonts w:asciiTheme="minorHAnsi" w:hAnsiTheme="minorHAnsi" w:cstheme="minorHAnsi"/>
        </w:rPr>
      </w:pPr>
    </w:p>
    <w:p w14:paraId="4BC6768D" w14:textId="77777777" w:rsidR="008C7835" w:rsidRDefault="001D2608" w:rsidP="009C2312">
      <w:pPr>
        <w:numPr>
          <w:ilvl w:val="0"/>
          <w:numId w:val="44"/>
        </w:numPr>
        <w:tabs>
          <w:tab w:val="left" w:pos="360"/>
          <w:tab w:val="left" w:pos="426"/>
        </w:tabs>
        <w:ind w:left="0"/>
        <w:jc w:val="both"/>
        <w:rPr>
          <w:rFonts w:asciiTheme="minorHAnsi" w:hAnsiTheme="minorHAnsi" w:cstheme="minorHAnsi"/>
        </w:rPr>
      </w:pPr>
      <w:r w:rsidRPr="009C2312">
        <w:rPr>
          <w:rFonts w:asciiTheme="minorHAnsi" w:hAnsiTheme="minorHAnsi" w:cstheme="minorHAnsi"/>
        </w:rPr>
        <w:t>V případě prodlení Kupujícího s úhradou kupní ceny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w:t>
      </w:r>
      <w:r w:rsidR="008F1217" w:rsidRPr="009C2312">
        <w:rPr>
          <w:rFonts w:asciiTheme="minorHAnsi" w:hAnsiTheme="minorHAnsi" w:cstheme="minorHAnsi"/>
        </w:rPr>
        <w:t> </w:t>
      </w:r>
      <w:r w:rsidRPr="009C2312">
        <w:rPr>
          <w:rFonts w:asciiTheme="minorHAnsi" w:hAnsiTheme="minorHAnsi" w:cstheme="minorHAnsi"/>
        </w:rPr>
        <w:t>upravují některé otázky Obchodního věstníku a veřejných rejstříků právnických a fyzických osob, v platném znění.</w:t>
      </w:r>
    </w:p>
    <w:p w14:paraId="7ABE4697" w14:textId="77777777" w:rsidR="008C7835" w:rsidRDefault="008C7835" w:rsidP="009C2312">
      <w:pPr>
        <w:pStyle w:val="Odstavecseseznamem"/>
        <w:rPr>
          <w:rFonts w:asciiTheme="minorHAnsi" w:hAnsiTheme="minorHAnsi" w:cstheme="minorHAnsi"/>
        </w:rPr>
      </w:pPr>
    </w:p>
    <w:p w14:paraId="770F18D2" w14:textId="6DA6559F" w:rsidR="001D2608" w:rsidRDefault="008C7835" w:rsidP="009C2312">
      <w:pPr>
        <w:numPr>
          <w:ilvl w:val="0"/>
          <w:numId w:val="44"/>
        </w:numPr>
        <w:tabs>
          <w:tab w:val="left" w:pos="360"/>
          <w:tab w:val="left" w:pos="426"/>
        </w:tabs>
        <w:ind w:left="0"/>
        <w:jc w:val="both"/>
        <w:rPr>
          <w:rFonts w:asciiTheme="minorHAnsi" w:hAnsiTheme="minorHAnsi" w:cstheme="minorHAnsi"/>
        </w:rPr>
      </w:pPr>
      <w:r>
        <w:rPr>
          <w:rFonts w:asciiTheme="minorHAnsi" w:hAnsiTheme="minorHAnsi" w:cstheme="minorHAnsi"/>
        </w:rPr>
        <w:t>V</w:t>
      </w:r>
      <w:r w:rsidR="001D2608" w:rsidRPr="009C2312">
        <w:rPr>
          <w:rFonts w:asciiTheme="minorHAnsi" w:hAnsiTheme="minorHAnsi" w:cstheme="minorHAnsi"/>
        </w:rPr>
        <w:t xml:space="preserve"> případě prodlení Prodávajícího s vyřízením reklamace (odstraněním vad) ve lhůtě stanovené Smlouvou, má Kupující nárok na smluvní pokutu ve výši </w:t>
      </w:r>
      <w:r w:rsidR="00D13F8E" w:rsidRPr="009C2312">
        <w:rPr>
          <w:rFonts w:asciiTheme="minorHAnsi" w:hAnsiTheme="minorHAnsi" w:cstheme="minorHAnsi"/>
        </w:rPr>
        <w:t>500</w:t>
      </w:r>
      <w:r w:rsidR="004632FB" w:rsidRPr="009C2312">
        <w:rPr>
          <w:rFonts w:asciiTheme="minorHAnsi" w:hAnsiTheme="minorHAnsi" w:cstheme="minorHAnsi"/>
        </w:rPr>
        <w:t xml:space="preserve"> </w:t>
      </w:r>
      <w:r w:rsidR="001D2608" w:rsidRPr="009C2312">
        <w:rPr>
          <w:rFonts w:asciiTheme="minorHAnsi" w:hAnsiTheme="minorHAnsi" w:cstheme="minorHAnsi"/>
        </w:rPr>
        <w:t>Kč za každé jednotlivé prodlení s odstraněním vady a za každý započatý den prodlení.</w:t>
      </w:r>
    </w:p>
    <w:p w14:paraId="0316132A" w14:textId="77777777" w:rsidR="008C7835" w:rsidRPr="009C2312" w:rsidRDefault="008C7835" w:rsidP="009C2312">
      <w:pPr>
        <w:tabs>
          <w:tab w:val="left" w:pos="426"/>
        </w:tabs>
        <w:jc w:val="both"/>
        <w:rPr>
          <w:rFonts w:asciiTheme="minorHAnsi" w:hAnsiTheme="minorHAnsi" w:cstheme="minorHAnsi"/>
        </w:rPr>
      </w:pPr>
    </w:p>
    <w:p w14:paraId="1938366A" w14:textId="0A20D8FA" w:rsidR="001D2608" w:rsidRDefault="001D2608" w:rsidP="009C2312">
      <w:pPr>
        <w:numPr>
          <w:ilvl w:val="0"/>
          <w:numId w:val="44"/>
        </w:numPr>
        <w:tabs>
          <w:tab w:val="left" w:pos="360"/>
          <w:tab w:val="left" w:pos="426"/>
        </w:tabs>
        <w:ind w:left="0"/>
        <w:jc w:val="both"/>
        <w:rPr>
          <w:rFonts w:asciiTheme="minorHAnsi" w:hAnsiTheme="minorHAnsi" w:cstheme="minorHAnsi"/>
        </w:rPr>
      </w:pPr>
      <w:r w:rsidRPr="009C2312">
        <w:rPr>
          <w:rFonts w:asciiTheme="minorHAnsi" w:hAnsiTheme="minorHAnsi" w:cstheme="minorHAnsi"/>
        </w:rPr>
        <w:t>Zaplacení smluvní pokuty nezbavuje Prodávajícího povinnosti splnit povinnost smluvní pokutou utvrzenou.</w:t>
      </w:r>
    </w:p>
    <w:p w14:paraId="1E00AD23" w14:textId="77777777" w:rsidR="008C7835" w:rsidRDefault="008C7835" w:rsidP="009C2312">
      <w:pPr>
        <w:pStyle w:val="Odstavecseseznamem"/>
        <w:rPr>
          <w:rFonts w:asciiTheme="minorHAnsi" w:hAnsiTheme="minorHAnsi" w:cstheme="minorHAnsi"/>
        </w:rPr>
      </w:pPr>
    </w:p>
    <w:p w14:paraId="1C8C3962" w14:textId="16208D70" w:rsidR="00B93AF3" w:rsidRDefault="00B93AF3" w:rsidP="009C2312">
      <w:pPr>
        <w:numPr>
          <w:ilvl w:val="0"/>
          <w:numId w:val="44"/>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Uplatněním nároku na zaplacení smluvní pokuty ani jejím skutečným uhrazením není dotčeno právo na náhradu škody způsobené porušením povinnosti, na kterou se příslušná smluvní pokuta vztahuje, a to v rozsahu převyšujícím částku smluvní pokuty. Smluvní strany se dohodly, že ustanovení § 2050 občanského zákoníku se nepoužije.</w:t>
      </w:r>
    </w:p>
    <w:p w14:paraId="79DEAD11" w14:textId="77777777" w:rsidR="008C7835" w:rsidRPr="009C2312" w:rsidRDefault="008C7835" w:rsidP="009C2312">
      <w:pPr>
        <w:jc w:val="both"/>
        <w:rPr>
          <w:rFonts w:asciiTheme="minorHAnsi" w:hAnsiTheme="minorHAnsi" w:cstheme="minorHAnsi"/>
          <w:bCs/>
          <w:color w:val="000000"/>
        </w:rPr>
      </w:pPr>
    </w:p>
    <w:p w14:paraId="4A8212E8" w14:textId="77777777" w:rsidR="001D2608" w:rsidRPr="009C2312" w:rsidRDefault="001D2608" w:rsidP="009C2312">
      <w:pPr>
        <w:numPr>
          <w:ilvl w:val="0"/>
          <w:numId w:val="44"/>
        </w:numPr>
        <w:tabs>
          <w:tab w:val="left" w:pos="360"/>
          <w:tab w:val="left" w:pos="426"/>
        </w:tabs>
        <w:ind w:left="0"/>
        <w:jc w:val="both"/>
        <w:rPr>
          <w:rFonts w:asciiTheme="minorHAnsi" w:hAnsiTheme="minorHAnsi" w:cstheme="minorHAnsi"/>
        </w:rPr>
      </w:pPr>
      <w:r w:rsidRPr="009C2312">
        <w:rPr>
          <w:rFonts w:asciiTheme="minorHAnsi" w:hAnsiTheme="minorHAnsi" w:cstheme="minorHAnsi"/>
        </w:rPr>
        <w:lastRenderedPageBreak/>
        <w:t>Prodávající prohlašuje, že smluvní pokuty sjednané ve Smlouvě považuje za přiměřené vzhledem k povinnostem, k</w:t>
      </w:r>
      <w:r w:rsidR="008F1217" w:rsidRPr="009C2312">
        <w:rPr>
          <w:rFonts w:asciiTheme="minorHAnsi" w:hAnsiTheme="minorHAnsi" w:cstheme="minorHAnsi"/>
        </w:rPr>
        <w:t> </w:t>
      </w:r>
      <w:r w:rsidRPr="009C2312">
        <w:rPr>
          <w:rFonts w:asciiTheme="minorHAnsi" w:hAnsiTheme="minorHAnsi" w:cstheme="minorHAnsi"/>
        </w:rPr>
        <w:t>jejichž splnění se váží.</w:t>
      </w:r>
    </w:p>
    <w:p w14:paraId="7B1C31DC" w14:textId="77777777" w:rsidR="001D2608" w:rsidRPr="009C2312" w:rsidRDefault="001D2608" w:rsidP="009C2312">
      <w:pPr>
        <w:jc w:val="both"/>
        <w:rPr>
          <w:rFonts w:asciiTheme="minorHAnsi" w:hAnsiTheme="minorHAnsi" w:cstheme="minorHAnsi"/>
          <w:bCs/>
          <w:color w:val="000000"/>
        </w:rPr>
      </w:pPr>
    </w:p>
    <w:p w14:paraId="092409A8" w14:textId="77777777" w:rsidR="008C7835"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 xml:space="preserve">Článek VII. </w:t>
      </w:r>
    </w:p>
    <w:p w14:paraId="03B1AE20" w14:textId="4540FAD4" w:rsidR="001D2608"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Účinnost Smlouvy a odstoupení od Smlouvy</w:t>
      </w:r>
    </w:p>
    <w:p w14:paraId="68E37486" w14:textId="77777777" w:rsidR="008C7835" w:rsidRPr="009C2312" w:rsidRDefault="008C7835" w:rsidP="009C2312">
      <w:pPr>
        <w:tabs>
          <w:tab w:val="left" w:pos="360"/>
        </w:tabs>
        <w:ind w:hanging="425"/>
        <w:jc w:val="center"/>
        <w:rPr>
          <w:rFonts w:asciiTheme="minorHAnsi" w:hAnsiTheme="minorHAnsi" w:cstheme="minorHAnsi"/>
          <w:b/>
          <w:bCs/>
          <w:color w:val="000000"/>
        </w:rPr>
      </w:pPr>
    </w:p>
    <w:p w14:paraId="6AD1744E" w14:textId="77777777" w:rsidR="006E4F54" w:rsidRPr="006E4F54" w:rsidRDefault="006E4F54" w:rsidP="006E4F54">
      <w:pPr>
        <w:numPr>
          <w:ilvl w:val="0"/>
          <w:numId w:val="10"/>
        </w:numPr>
        <w:ind w:left="0"/>
        <w:rPr>
          <w:rFonts w:asciiTheme="minorHAnsi" w:hAnsiTheme="minorHAnsi" w:cstheme="minorHAnsi"/>
          <w:bCs/>
          <w:color w:val="000000"/>
        </w:rPr>
      </w:pPr>
      <w:r w:rsidRPr="006E4F54">
        <w:rPr>
          <w:rFonts w:asciiTheme="minorHAnsi" w:hAnsiTheme="minorHAnsi" w:cstheme="minorHAnsi"/>
          <w:bCs/>
          <w:color w:val="000000"/>
        </w:rPr>
        <w:t>Smlouva nabývá platnosti dnem jejího podpisu oběma smluvními stranami a účinnosti dnem její registrace v registru smluv dle zákona č. 340/2015 Sb., o zvláštních podmínkách účinnosti některých smluv, uveřejňování těchto smluv a o registru smluv.</w:t>
      </w:r>
    </w:p>
    <w:p w14:paraId="347386B2" w14:textId="77777777" w:rsidR="008C7835" w:rsidRPr="009C2312" w:rsidRDefault="008C7835" w:rsidP="009C2312">
      <w:pPr>
        <w:rPr>
          <w:rFonts w:asciiTheme="minorHAnsi" w:hAnsiTheme="minorHAnsi" w:cstheme="minorHAnsi"/>
          <w:bCs/>
          <w:color w:val="000000"/>
        </w:rPr>
      </w:pPr>
    </w:p>
    <w:p w14:paraId="6F5FF690" w14:textId="173E26FF" w:rsidR="001D2608" w:rsidRDefault="001D2608" w:rsidP="009C2312">
      <w:pPr>
        <w:numPr>
          <w:ilvl w:val="0"/>
          <w:numId w:val="10"/>
        </w:numPr>
        <w:ind w:left="0"/>
        <w:rPr>
          <w:rFonts w:asciiTheme="minorHAnsi" w:hAnsiTheme="minorHAnsi" w:cstheme="minorHAnsi"/>
          <w:bCs/>
          <w:color w:val="000000"/>
        </w:rPr>
      </w:pPr>
      <w:r w:rsidRPr="009C2312">
        <w:rPr>
          <w:rFonts w:asciiTheme="minorHAnsi" w:hAnsiTheme="minorHAnsi" w:cstheme="minorHAnsi"/>
          <w:bCs/>
          <w:color w:val="000000"/>
        </w:rPr>
        <w:t xml:space="preserve">Každá ze smluvních stran je oprávněna od Smlouvy odstoupit za podmínek stanovených v </w:t>
      </w:r>
      <w:proofErr w:type="spellStart"/>
      <w:r w:rsidRPr="009C2312">
        <w:rPr>
          <w:rFonts w:asciiTheme="minorHAnsi" w:hAnsiTheme="minorHAnsi" w:cstheme="minorHAnsi"/>
          <w:bCs/>
          <w:color w:val="000000"/>
        </w:rPr>
        <w:t>ust</w:t>
      </w:r>
      <w:proofErr w:type="spellEnd"/>
      <w:r w:rsidRPr="009C2312">
        <w:rPr>
          <w:rFonts w:asciiTheme="minorHAnsi" w:hAnsiTheme="minorHAnsi" w:cstheme="minorHAnsi"/>
          <w:bCs/>
          <w:color w:val="000000"/>
        </w:rPr>
        <w:t>. § 2002 a násl. občanského zákoníku.</w:t>
      </w:r>
    </w:p>
    <w:p w14:paraId="6123C054" w14:textId="77777777" w:rsidR="008C7835" w:rsidRDefault="008C7835" w:rsidP="009C2312">
      <w:pPr>
        <w:pStyle w:val="Odstavecseseznamem"/>
        <w:rPr>
          <w:rFonts w:asciiTheme="minorHAnsi" w:hAnsiTheme="minorHAnsi" w:cstheme="minorHAnsi"/>
          <w:bCs/>
          <w:color w:val="000000"/>
        </w:rPr>
      </w:pPr>
    </w:p>
    <w:p w14:paraId="4F82E6FA" w14:textId="77777777" w:rsidR="001D2608" w:rsidRPr="009C2312" w:rsidRDefault="001D2608" w:rsidP="009C2312">
      <w:pPr>
        <w:numPr>
          <w:ilvl w:val="0"/>
          <w:numId w:val="10"/>
        </w:numPr>
        <w:ind w:left="0"/>
        <w:rPr>
          <w:rFonts w:asciiTheme="minorHAnsi" w:hAnsiTheme="minorHAnsi" w:cstheme="minorHAnsi"/>
          <w:bCs/>
          <w:color w:val="000000"/>
        </w:rPr>
      </w:pPr>
      <w:r w:rsidRPr="009C2312">
        <w:rPr>
          <w:rFonts w:asciiTheme="minorHAnsi" w:hAnsiTheme="minorHAnsi" w:cstheme="minorHAnsi"/>
          <w:bCs/>
          <w:color w:val="000000"/>
        </w:rPr>
        <w:t>Smluvní strany sjednávají, že za podstatné porušení Smlouvy Prodávajícím se považuje zejména, nikoliv však výlučně, případ, kdy:</w:t>
      </w:r>
    </w:p>
    <w:p w14:paraId="6BE3D79D" w14:textId="695968F0" w:rsidR="001D2608" w:rsidRPr="00F2520B" w:rsidRDefault="001D2608" w:rsidP="009C2312">
      <w:pPr>
        <w:pStyle w:val="Odstavecseseznamem"/>
        <w:numPr>
          <w:ilvl w:val="0"/>
          <w:numId w:val="47"/>
        </w:numPr>
        <w:rPr>
          <w:sz w:val="20"/>
          <w:szCs w:val="20"/>
        </w:rPr>
      </w:pPr>
      <w:r w:rsidRPr="00F2520B">
        <w:rPr>
          <w:sz w:val="20"/>
          <w:szCs w:val="20"/>
        </w:rPr>
        <w:t>je v prodlení s řádným dodáním Předmětu koupě déle než 14 dní</w:t>
      </w:r>
      <w:r w:rsidR="00F97E71" w:rsidRPr="00F2520B">
        <w:rPr>
          <w:sz w:val="20"/>
          <w:szCs w:val="20"/>
        </w:rPr>
        <w:t>;</w:t>
      </w:r>
    </w:p>
    <w:p w14:paraId="1ED3973A" w14:textId="2FF933F5" w:rsidR="001D2608" w:rsidRPr="00365674" w:rsidRDefault="001D2608" w:rsidP="009C2312">
      <w:pPr>
        <w:pStyle w:val="Odstavecseseznamem"/>
        <w:numPr>
          <w:ilvl w:val="0"/>
          <w:numId w:val="47"/>
        </w:numPr>
      </w:pPr>
      <w:r w:rsidRPr="009C2312">
        <w:rPr>
          <w:sz w:val="20"/>
          <w:szCs w:val="20"/>
        </w:rPr>
        <w:t>je v prodlení s řádným odstraněním vady Předmětu koupě déle než 14 dní</w:t>
      </w:r>
      <w:r w:rsidR="00365674">
        <w:rPr>
          <w:sz w:val="20"/>
          <w:szCs w:val="20"/>
        </w:rPr>
        <w:t>;</w:t>
      </w:r>
    </w:p>
    <w:p w14:paraId="62108CDF" w14:textId="2CA73B62" w:rsidR="00365674" w:rsidRPr="00365674" w:rsidRDefault="00365674" w:rsidP="00365674">
      <w:pPr>
        <w:numPr>
          <w:ilvl w:val="0"/>
          <w:numId w:val="47"/>
        </w:numPr>
        <w:spacing w:after="240"/>
        <w:rPr>
          <w:rFonts w:ascii="Calibri" w:hAnsi="Calibri" w:cs="Calibri"/>
          <w:bCs/>
          <w:color w:val="000000"/>
        </w:rPr>
      </w:pPr>
      <w:r>
        <w:rPr>
          <w:rFonts w:ascii="Calibri" w:hAnsi="Calibri" w:cs="Calibri"/>
          <w:bCs/>
          <w:color w:val="000000"/>
        </w:rPr>
        <w:t xml:space="preserve">Prodávající poruší </w:t>
      </w:r>
      <w:r w:rsidRPr="006A5F58">
        <w:rPr>
          <w:rFonts w:ascii="Calibri" w:hAnsi="Calibri" w:cs="Calibri"/>
          <w:bCs/>
          <w:color w:val="000000"/>
        </w:rPr>
        <w:t xml:space="preserve">jakékoli povinnosti dle čl. </w:t>
      </w:r>
      <w:r>
        <w:rPr>
          <w:rFonts w:ascii="Calibri" w:hAnsi="Calibri" w:cs="Calibri"/>
          <w:bCs/>
          <w:color w:val="000000"/>
        </w:rPr>
        <w:t>I. odst. 14</w:t>
      </w:r>
      <w:r w:rsidRPr="006A5F58">
        <w:rPr>
          <w:rFonts w:ascii="Calibri" w:hAnsi="Calibri" w:cs="Calibri"/>
          <w:bCs/>
          <w:color w:val="000000"/>
        </w:rPr>
        <w:t xml:space="preserve"> </w:t>
      </w:r>
      <w:r>
        <w:rPr>
          <w:rFonts w:ascii="Calibri" w:hAnsi="Calibri" w:cs="Calibri"/>
          <w:bCs/>
          <w:color w:val="000000"/>
        </w:rPr>
        <w:t>této Smlouvy</w:t>
      </w:r>
      <w:r w:rsidRPr="006A5F58">
        <w:rPr>
          <w:rFonts w:ascii="Calibri" w:hAnsi="Calibri" w:cs="Calibri"/>
          <w:bCs/>
          <w:color w:val="000000"/>
        </w:rPr>
        <w:t xml:space="preserve">, a to v případě, že </w:t>
      </w:r>
      <w:r>
        <w:rPr>
          <w:rFonts w:ascii="Calibri" w:hAnsi="Calibri" w:cs="Calibri"/>
          <w:bCs/>
          <w:color w:val="000000"/>
        </w:rPr>
        <w:t>Prodávající</w:t>
      </w:r>
      <w:r w:rsidRPr="006A5F58">
        <w:rPr>
          <w:rFonts w:ascii="Calibri" w:hAnsi="Calibri" w:cs="Calibri"/>
          <w:bCs/>
          <w:color w:val="000000"/>
        </w:rPr>
        <w:t xml:space="preserve"> nezjedná nápravu ani po předchozím</w:t>
      </w:r>
      <w:r>
        <w:rPr>
          <w:rFonts w:ascii="Calibri" w:hAnsi="Calibri" w:cs="Calibri"/>
          <w:bCs/>
          <w:color w:val="000000"/>
        </w:rPr>
        <w:t xml:space="preserve"> písemném</w:t>
      </w:r>
      <w:r w:rsidRPr="006A5F58">
        <w:rPr>
          <w:rFonts w:ascii="Calibri" w:hAnsi="Calibri" w:cs="Calibri"/>
          <w:bCs/>
          <w:color w:val="000000"/>
        </w:rPr>
        <w:t xml:space="preserve"> upozornění </w:t>
      </w:r>
      <w:r>
        <w:rPr>
          <w:rFonts w:ascii="Calibri" w:hAnsi="Calibri" w:cs="Calibri"/>
          <w:bCs/>
          <w:color w:val="000000"/>
        </w:rPr>
        <w:t>Kupujícího</w:t>
      </w:r>
      <w:r w:rsidRPr="006A5F58">
        <w:rPr>
          <w:rFonts w:ascii="Calibri" w:hAnsi="Calibri" w:cs="Calibri"/>
          <w:bCs/>
          <w:color w:val="000000"/>
        </w:rPr>
        <w:t xml:space="preserve"> na porušení takové povinnosti </w:t>
      </w:r>
      <w:r>
        <w:rPr>
          <w:rFonts w:ascii="Calibri" w:hAnsi="Calibri" w:cs="Calibri"/>
          <w:bCs/>
          <w:color w:val="000000"/>
        </w:rPr>
        <w:t>Prodávajícím</w:t>
      </w:r>
      <w:r w:rsidRPr="006A5F58">
        <w:rPr>
          <w:rFonts w:ascii="Calibri" w:hAnsi="Calibri" w:cs="Calibri"/>
          <w:bCs/>
          <w:color w:val="000000"/>
        </w:rPr>
        <w:t>.</w:t>
      </w:r>
    </w:p>
    <w:p w14:paraId="365D42D8" w14:textId="6D766093" w:rsidR="001D2608" w:rsidRDefault="001D2608" w:rsidP="009C2312">
      <w:pPr>
        <w:numPr>
          <w:ilvl w:val="0"/>
          <w:numId w:val="10"/>
        </w:numPr>
        <w:ind w:left="0"/>
        <w:rPr>
          <w:rFonts w:asciiTheme="minorHAnsi" w:hAnsiTheme="minorHAnsi" w:cstheme="minorHAnsi"/>
          <w:bCs/>
          <w:color w:val="000000"/>
        </w:rPr>
      </w:pPr>
      <w:r w:rsidRPr="009C2312">
        <w:rPr>
          <w:rFonts w:asciiTheme="minorHAnsi" w:hAnsiTheme="minorHAnsi" w:cstheme="minorHAnsi"/>
          <w:bCs/>
          <w:color w:val="000000"/>
        </w:rPr>
        <w:t>Každá ze smluvních stran je dále oprávněna odstoupit od Smlouvy, bude-li zjištěno, že druhá smluvní strana je v</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úpadku nebo vstoupí-li druhá smluvní strana do likvidace.</w:t>
      </w:r>
    </w:p>
    <w:p w14:paraId="7163D279" w14:textId="77777777" w:rsidR="008C7835" w:rsidRPr="009C2312" w:rsidRDefault="008C7835" w:rsidP="009C2312">
      <w:pPr>
        <w:rPr>
          <w:rFonts w:asciiTheme="minorHAnsi" w:hAnsiTheme="minorHAnsi" w:cstheme="minorHAnsi"/>
          <w:bCs/>
          <w:color w:val="000000"/>
        </w:rPr>
      </w:pPr>
    </w:p>
    <w:p w14:paraId="32DA29D8" w14:textId="007045E1" w:rsidR="001D2608" w:rsidRDefault="001D2608" w:rsidP="009C2312">
      <w:pPr>
        <w:numPr>
          <w:ilvl w:val="0"/>
          <w:numId w:val="10"/>
        </w:numPr>
        <w:ind w:left="0"/>
        <w:rPr>
          <w:rFonts w:asciiTheme="minorHAnsi" w:hAnsiTheme="minorHAnsi" w:cstheme="minorHAnsi"/>
          <w:bCs/>
          <w:color w:val="000000"/>
        </w:rPr>
      </w:pPr>
      <w:r w:rsidRPr="009C2312">
        <w:rPr>
          <w:rFonts w:asciiTheme="minorHAnsi" w:hAnsiTheme="minorHAnsi" w:cstheme="minorHAnsi"/>
          <w:bCs/>
          <w:color w:val="000000"/>
        </w:rPr>
        <w:t>Odstoupení od Smlouvy z důvodu podstatného porušení Smlouvy musí být příslušnou smluvní stranou učiněno v</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 xml:space="preserve">souladu s </w:t>
      </w:r>
      <w:proofErr w:type="spellStart"/>
      <w:r w:rsidRPr="009C2312">
        <w:rPr>
          <w:rFonts w:asciiTheme="minorHAnsi" w:hAnsiTheme="minorHAnsi" w:cstheme="minorHAnsi"/>
          <w:bCs/>
          <w:color w:val="000000"/>
        </w:rPr>
        <w:t>ust</w:t>
      </w:r>
      <w:proofErr w:type="spellEnd"/>
      <w:r w:rsidRPr="009C2312">
        <w:rPr>
          <w:rFonts w:asciiTheme="minorHAnsi" w:hAnsiTheme="minorHAnsi" w:cstheme="minorHAnsi"/>
          <w:bCs/>
          <w:color w:val="000000"/>
        </w:rPr>
        <w:t>. § 2002 občanského zákoníku bez zbytečného odkladu poté, co k podstatnému porušení Smlouvy došlo. Pro vyloučení pochybností smluvní strany sjednávají, že lhůtou bez zbytečného odkladu se pro účely Smlouvy rozumí lhůta v délce čtrnácti dnů od okamžiku, kdy se smluvní strana o podstatném porušení Smlouvy dozvěděla.</w:t>
      </w:r>
    </w:p>
    <w:p w14:paraId="3BC3C70B" w14:textId="77777777" w:rsidR="008C7835" w:rsidRDefault="008C7835" w:rsidP="009C2312">
      <w:pPr>
        <w:pStyle w:val="Odstavecseseznamem"/>
        <w:rPr>
          <w:rFonts w:asciiTheme="minorHAnsi" w:hAnsiTheme="minorHAnsi" w:cstheme="minorHAnsi"/>
          <w:bCs/>
          <w:color w:val="000000"/>
        </w:rPr>
      </w:pPr>
    </w:p>
    <w:p w14:paraId="1E742D55" w14:textId="77777777" w:rsidR="008C7835" w:rsidRDefault="001D2608" w:rsidP="009C2312">
      <w:pPr>
        <w:numPr>
          <w:ilvl w:val="0"/>
          <w:numId w:val="10"/>
        </w:numPr>
        <w:ind w:left="0"/>
        <w:rPr>
          <w:rFonts w:asciiTheme="minorHAnsi" w:hAnsiTheme="minorHAnsi" w:cstheme="minorHAnsi"/>
          <w:bCs/>
          <w:color w:val="000000"/>
        </w:rPr>
      </w:pPr>
      <w:r w:rsidRPr="009C2312">
        <w:rPr>
          <w:rFonts w:asciiTheme="minorHAnsi" w:hAnsiTheme="minorHAnsi" w:cstheme="minorHAnsi"/>
          <w:bCs/>
          <w:color w:val="000000"/>
        </w:rPr>
        <w:t>Odstoupením od Smlouvy či dohodou nejsou dotčena ustanovení týkající se smluvních pokut a ustanovení týkající se</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takových práv a povinností, z jejichž povahy vyplývá, že mají trvat i po odstoupení.</w:t>
      </w:r>
    </w:p>
    <w:p w14:paraId="768400FB" w14:textId="121082BC" w:rsidR="001D2608" w:rsidRPr="009C2312" w:rsidRDefault="001D2608" w:rsidP="009C2312">
      <w:pPr>
        <w:rPr>
          <w:rFonts w:asciiTheme="minorHAnsi" w:hAnsiTheme="minorHAnsi" w:cstheme="minorHAnsi"/>
          <w:bCs/>
          <w:color w:val="000000"/>
        </w:rPr>
      </w:pPr>
      <w:r w:rsidRPr="009C2312">
        <w:rPr>
          <w:rFonts w:asciiTheme="minorHAnsi" w:hAnsiTheme="minorHAnsi" w:cstheme="minorHAnsi"/>
          <w:bCs/>
          <w:color w:val="000000"/>
        </w:rPr>
        <w:t xml:space="preserve"> </w:t>
      </w:r>
    </w:p>
    <w:p w14:paraId="4126A242" w14:textId="77777777" w:rsidR="001D2608" w:rsidRPr="009C2312" w:rsidRDefault="001D2608" w:rsidP="009C2312">
      <w:pPr>
        <w:numPr>
          <w:ilvl w:val="0"/>
          <w:numId w:val="10"/>
        </w:numPr>
        <w:ind w:left="0"/>
        <w:rPr>
          <w:rFonts w:asciiTheme="minorHAnsi" w:hAnsiTheme="minorHAnsi" w:cstheme="minorHAnsi"/>
          <w:bCs/>
          <w:color w:val="000000"/>
        </w:rPr>
      </w:pPr>
      <w:r w:rsidRPr="009C2312">
        <w:rPr>
          <w:rFonts w:asciiTheme="minorHAnsi" w:hAnsiTheme="minorHAnsi" w:cstheme="minorHAnsi"/>
          <w:bCs/>
          <w:color w:val="000000"/>
        </w:rPr>
        <w:t xml:space="preserve">Odstoupení od Smlouvy musí být písemné a musí být zasláno druhé straně. Účinky odstoupení nastávají doručením oznámení o odstoupení druhé smluvní straně. </w:t>
      </w:r>
    </w:p>
    <w:p w14:paraId="022B883C" w14:textId="77777777" w:rsidR="001D2608" w:rsidRPr="009C2312" w:rsidRDefault="001D2608" w:rsidP="009C2312">
      <w:pPr>
        <w:rPr>
          <w:rFonts w:asciiTheme="minorHAnsi" w:hAnsiTheme="minorHAnsi" w:cstheme="minorHAnsi"/>
          <w:bCs/>
          <w:color w:val="000000"/>
        </w:rPr>
      </w:pPr>
    </w:p>
    <w:p w14:paraId="2DD2E6E6" w14:textId="77777777" w:rsidR="008C7835" w:rsidRDefault="003F3369"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rPr>
        <w:t xml:space="preserve">Článek </w:t>
      </w:r>
      <w:r w:rsidRPr="009C2312">
        <w:rPr>
          <w:rFonts w:asciiTheme="minorHAnsi" w:hAnsiTheme="minorHAnsi" w:cstheme="minorHAnsi"/>
          <w:b/>
          <w:bCs/>
          <w:color w:val="000000"/>
        </w:rPr>
        <w:t>VIII.</w:t>
      </w:r>
      <w:r w:rsidR="005B2BD1" w:rsidRPr="009C2312">
        <w:rPr>
          <w:rFonts w:asciiTheme="minorHAnsi" w:hAnsiTheme="minorHAnsi" w:cstheme="minorHAnsi"/>
          <w:b/>
          <w:bCs/>
          <w:color w:val="000000"/>
        </w:rPr>
        <w:t xml:space="preserve"> </w:t>
      </w:r>
    </w:p>
    <w:p w14:paraId="5B16197F" w14:textId="6FA9B380" w:rsidR="003F3369" w:rsidRDefault="003F3369" w:rsidP="009C2312">
      <w:pPr>
        <w:tabs>
          <w:tab w:val="left" w:pos="360"/>
        </w:tabs>
        <w:ind w:hanging="425"/>
        <w:jc w:val="center"/>
        <w:rPr>
          <w:rFonts w:asciiTheme="minorHAnsi" w:hAnsiTheme="minorHAnsi" w:cstheme="minorHAnsi"/>
          <w:b/>
          <w:bCs/>
        </w:rPr>
      </w:pPr>
      <w:r w:rsidRPr="009C2312">
        <w:rPr>
          <w:rFonts w:asciiTheme="minorHAnsi" w:hAnsiTheme="minorHAnsi" w:cstheme="minorHAnsi"/>
          <w:b/>
          <w:bCs/>
        </w:rPr>
        <w:t>Vyšší moc</w:t>
      </w:r>
    </w:p>
    <w:p w14:paraId="5C58236B" w14:textId="77777777" w:rsidR="008C7835" w:rsidRPr="009C2312" w:rsidRDefault="008C7835" w:rsidP="009C2312">
      <w:pPr>
        <w:tabs>
          <w:tab w:val="left" w:pos="360"/>
        </w:tabs>
        <w:ind w:hanging="425"/>
        <w:jc w:val="center"/>
        <w:rPr>
          <w:rFonts w:asciiTheme="minorHAnsi" w:hAnsiTheme="minorHAnsi" w:cstheme="minorHAnsi"/>
          <w:b/>
          <w:bCs/>
        </w:rPr>
      </w:pPr>
    </w:p>
    <w:p w14:paraId="4D173DDA" w14:textId="77777777" w:rsidR="008C7835" w:rsidRDefault="00900658" w:rsidP="009C2312">
      <w:pPr>
        <w:pStyle w:val="Zkladntext21"/>
        <w:numPr>
          <w:ilvl w:val="0"/>
          <w:numId w:val="41"/>
        </w:numPr>
        <w:ind w:left="0"/>
        <w:jc w:val="both"/>
        <w:rPr>
          <w:rFonts w:asciiTheme="minorHAnsi" w:hAnsiTheme="minorHAnsi" w:cstheme="minorHAnsi"/>
          <w:b w:val="0"/>
        </w:rPr>
      </w:pPr>
      <w:r w:rsidRPr="009C2312">
        <w:rPr>
          <w:rFonts w:asciiTheme="minorHAnsi" w:hAnsiTheme="minorHAnsi" w:cstheme="minorHAnsi"/>
          <w:b w:val="0"/>
        </w:rPr>
        <w:t>Žádná ze s</w:t>
      </w:r>
      <w:r w:rsidR="003F3369" w:rsidRPr="009C2312">
        <w:rPr>
          <w:rFonts w:asciiTheme="minorHAnsi" w:hAnsiTheme="minorHAnsi" w:cstheme="minorHAnsi"/>
          <w:b w:val="0"/>
        </w:rPr>
        <w:t>mluvních stran nenese odpovědnost za prodlení při provádění svých povinností nebo za neprovedení těchto povinností, jestliže zdržení nebo neprovedení je důsledkem jakékoliv příčiny mimo rozumnou kontrolu včetně (avšak bez vlivu na obecnou platnost výše uvedeného) požáru, exploze, sporu v odvětví (ať již zahrnují zaměstnance či</w:t>
      </w:r>
      <w:r w:rsidR="008F1217" w:rsidRPr="009C2312">
        <w:rPr>
          <w:rFonts w:asciiTheme="minorHAnsi" w:hAnsiTheme="minorHAnsi" w:cstheme="minorHAnsi"/>
          <w:b w:val="0"/>
        </w:rPr>
        <w:t> </w:t>
      </w:r>
      <w:r w:rsidR="003F3369" w:rsidRPr="009C2312">
        <w:rPr>
          <w:rFonts w:asciiTheme="minorHAnsi" w:hAnsiTheme="minorHAnsi" w:cstheme="minorHAnsi"/>
          <w:b w:val="0"/>
        </w:rPr>
        <w:t>dodavatele kterékoliv strany či nikoliv) a jakékoliv opatření vlády.</w:t>
      </w:r>
    </w:p>
    <w:p w14:paraId="78090EE9" w14:textId="212FB5DE" w:rsidR="008C7835" w:rsidRDefault="003F3369" w:rsidP="009C2312">
      <w:pPr>
        <w:pStyle w:val="Zkladntext21"/>
        <w:jc w:val="both"/>
        <w:rPr>
          <w:rFonts w:asciiTheme="minorHAnsi" w:hAnsiTheme="minorHAnsi" w:cstheme="minorHAnsi"/>
          <w:b w:val="0"/>
        </w:rPr>
      </w:pPr>
      <w:r w:rsidRPr="009C2312">
        <w:rPr>
          <w:rFonts w:asciiTheme="minorHAnsi" w:hAnsiTheme="minorHAnsi" w:cstheme="minorHAnsi"/>
          <w:b w:val="0"/>
        </w:rPr>
        <w:t xml:space="preserve"> </w:t>
      </w:r>
    </w:p>
    <w:p w14:paraId="2EE46783" w14:textId="1B5EC60B" w:rsidR="005B575F" w:rsidRDefault="005B575F" w:rsidP="009C2312">
      <w:pPr>
        <w:pStyle w:val="Zkladntext21"/>
        <w:numPr>
          <w:ilvl w:val="0"/>
          <w:numId w:val="41"/>
        </w:numPr>
        <w:ind w:left="0"/>
        <w:jc w:val="both"/>
        <w:rPr>
          <w:rFonts w:asciiTheme="minorHAnsi" w:hAnsiTheme="minorHAnsi" w:cstheme="minorHAnsi"/>
          <w:b w:val="0"/>
        </w:rPr>
      </w:pPr>
      <w:r w:rsidRPr="009C2312">
        <w:rPr>
          <w:rFonts w:asciiTheme="minorHAnsi" w:hAnsiTheme="minorHAnsi" w:cstheme="minorHAnsi"/>
          <w:b w:val="0"/>
        </w:rPr>
        <w:t>V případě, že prodlení s plněním smluvní závazku dle této Smlouvy z důvodu Vyšší moci, budou příslušné termíny stanovené ve Smlouvě prodlouženy pouze o období stejné, jako byla doba prodlení prokazatelně způsobená událostí Vyšší moci.</w:t>
      </w:r>
    </w:p>
    <w:p w14:paraId="1DE06179" w14:textId="77777777" w:rsidR="008C7835" w:rsidRPr="009C2312" w:rsidRDefault="008C7835" w:rsidP="009C2312">
      <w:pPr>
        <w:pStyle w:val="Zkladntext21"/>
        <w:jc w:val="both"/>
        <w:rPr>
          <w:rFonts w:asciiTheme="minorHAnsi" w:hAnsiTheme="minorHAnsi" w:cstheme="minorHAnsi"/>
          <w:b w:val="0"/>
        </w:rPr>
      </w:pPr>
    </w:p>
    <w:p w14:paraId="0B63D2F3" w14:textId="3E60B7ED" w:rsidR="004F3FEC" w:rsidRDefault="004F3FEC" w:rsidP="009C2312">
      <w:pPr>
        <w:pStyle w:val="Zkladntext21"/>
        <w:numPr>
          <w:ilvl w:val="0"/>
          <w:numId w:val="41"/>
        </w:numPr>
        <w:ind w:left="0"/>
        <w:jc w:val="both"/>
        <w:rPr>
          <w:rFonts w:asciiTheme="minorHAnsi" w:hAnsiTheme="minorHAnsi" w:cstheme="minorHAnsi"/>
          <w:b w:val="0"/>
        </w:rPr>
      </w:pPr>
      <w:r w:rsidRPr="009C2312">
        <w:rPr>
          <w:rFonts w:asciiTheme="minorHAnsi" w:hAnsiTheme="minorHAnsi" w:cstheme="minorHAnsi"/>
          <w:b w:val="0"/>
        </w:rPr>
        <w:t xml:space="preserve">Se zohledněním v době podpisu Smlouvy velmi obtížně odhadnutelných účinků a vývoje pandemie COVID-19 smluvní strany pro vyloučení pochybností shodně konstatují, že následky této pandemie mající vliv na plnění smluvních stran dle této Smlouvy budou považovány za události </w:t>
      </w:r>
      <w:r w:rsidR="008C7835">
        <w:rPr>
          <w:rFonts w:asciiTheme="minorHAnsi" w:hAnsiTheme="minorHAnsi" w:cstheme="minorHAnsi"/>
          <w:b w:val="0"/>
        </w:rPr>
        <w:t>V</w:t>
      </w:r>
      <w:r w:rsidRPr="009C2312">
        <w:rPr>
          <w:rFonts w:asciiTheme="minorHAnsi" w:hAnsiTheme="minorHAnsi" w:cstheme="minorHAnsi"/>
          <w:b w:val="0"/>
        </w:rPr>
        <w:t>yšší moci.</w:t>
      </w:r>
    </w:p>
    <w:p w14:paraId="0EF2E4A3" w14:textId="77777777" w:rsidR="008C7835" w:rsidRDefault="008C7835" w:rsidP="009C2312">
      <w:pPr>
        <w:pStyle w:val="Odstavecseseznamem"/>
        <w:rPr>
          <w:rFonts w:asciiTheme="minorHAnsi" w:hAnsiTheme="minorHAnsi" w:cstheme="minorHAnsi"/>
        </w:rPr>
      </w:pPr>
    </w:p>
    <w:p w14:paraId="0FA07D43" w14:textId="1F7CD45E" w:rsidR="004F3FEC" w:rsidRDefault="004F3FEC" w:rsidP="009C2312">
      <w:pPr>
        <w:pStyle w:val="Zkladntext21"/>
        <w:numPr>
          <w:ilvl w:val="0"/>
          <w:numId w:val="41"/>
        </w:numPr>
        <w:ind w:left="0"/>
        <w:jc w:val="both"/>
        <w:rPr>
          <w:rFonts w:asciiTheme="minorHAnsi" w:hAnsiTheme="minorHAnsi" w:cstheme="minorHAnsi"/>
          <w:b w:val="0"/>
        </w:rPr>
      </w:pPr>
      <w:r w:rsidRPr="009C2312">
        <w:rPr>
          <w:rFonts w:asciiTheme="minorHAnsi" w:hAnsiTheme="minorHAnsi" w:cstheme="minorHAnsi"/>
          <w:b w:val="0"/>
        </w:rPr>
        <w:t xml:space="preserve">V případě události vyšší moci se má za to, že dotčená smluvní strana neporušuje své závazky podle Smlouvy, dokud a pokud je její schopnost plnit tyto závazky i nadále ovlivněna událostí </w:t>
      </w:r>
      <w:r w:rsidR="008C7835">
        <w:rPr>
          <w:rFonts w:asciiTheme="minorHAnsi" w:hAnsiTheme="minorHAnsi" w:cstheme="minorHAnsi"/>
          <w:b w:val="0"/>
        </w:rPr>
        <w:t>V</w:t>
      </w:r>
      <w:r w:rsidRPr="009C2312">
        <w:rPr>
          <w:rFonts w:asciiTheme="minorHAnsi" w:hAnsiTheme="minorHAnsi" w:cstheme="minorHAnsi"/>
          <w:b w:val="0"/>
        </w:rPr>
        <w:t>yšší moci.</w:t>
      </w:r>
    </w:p>
    <w:p w14:paraId="16B118F7" w14:textId="77777777" w:rsidR="008C7835" w:rsidRPr="009C2312" w:rsidRDefault="008C7835" w:rsidP="009C2312">
      <w:pPr>
        <w:pStyle w:val="Zkladntext21"/>
        <w:jc w:val="both"/>
        <w:rPr>
          <w:rFonts w:asciiTheme="minorHAnsi" w:hAnsiTheme="minorHAnsi" w:cstheme="minorHAnsi"/>
          <w:b w:val="0"/>
        </w:rPr>
      </w:pPr>
    </w:p>
    <w:p w14:paraId="1AF223AC" w14:textId="77777777" w:rsidR="004F3FEC" w:rsidRPr="009C2312" w:rsidRDefault="004F3FEC" w:rsidP="009C2312">
      <w:pPr>
        <w:pStyle w:val="Zkladntext21"/>
        <w:numPr>
          <w:ilvl w:val="0"/>
          <w:numId w:val="41"/>
        </w:numPr>
        <w:ind w:left="0"/>
        <w:jc w:val="both"/>
        <w:rPr>
          <w:rFonts w:asciiTheme="minorHAnsi" w:hAnsiTheme="minorHAnsi" w:cstheme="minorHAnsi"/>
          <w:b w:val="0"/>
        </w:rPr>
      </w:pPr>
      <w:r w:rsidRPr="009C2312">
        <w:rPr>
          <w:rFonts w:asciiTheme="minorHAnsi" w:hAnsiTheme="minorHAnsi" w:cstheme="minorHAnsi"/>
          <w:b w:val="0"/>
        </w:rPr>
        <w:t>Aby se mohla dotčená smluvní strana domáhat úlevy stran události vyšší moci, je dotčená smluvní strana povinna co nejdříve po události vyšší moci informovat druhou smluvní stranu o svých závazcích, které byly dotčeny, a sdělit jí nejpravděpodobnější termín či termíny, kdy bude moci v plnění těchto závazků pokračovat.</w:t>
      </w:r>
    </w:p>
    <w:p w14:paraId="564F3707" w14:textId="77777777" w:rsidR="003F3369" w:rsidRPr="009C2312" w:rsidRDefault="003F3369" w:rsidP="009C2312">
      <w:pPr>
        <w:tabs>
          <w:tab w:val="left" w:pos="360"/>
        </w:tabs>
        <w:ind w:hanging="425"/>
        <w:jc w:val="center"/>
        <w:rPr>
          <w:rFonts w:asciiTheme="minorHAnsi" w:hAnsiTheme="minorHAnsi" w:cstheme="minorHAnsi"/>
          <w:b/>
          <w:bCs/>
        </w:rPr>
      </w:pPr>
    </w:p>
    <w:p w14:paraId="3A02BA87" w14:textId="77777777" w:rsidR="008C7835"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 xml:space="preserve">Článek </w:t>
      </w:r>
      <w:r w:rsidR="003F3369" w:rsidRPr="009C2312">
        <w:rPr>
          <w:rFonts w:asciiTheme="minorHAnsi" w:hAnsiTheme="minorHAnsi" w:cstheme="minorHAnsi"/>
          <w:b/>
          <w:bCs/>
          <w:color w:val="000000"/>
        </w:rPr>
        <w:t>IX</w:t>
      </w:r>
      <w:r w:rsidRPr="009C2312">
        <w:rPr>
          <w:rFonts w:asciiTheme="minorHAnsi" w:hAnsiTheme="minorHAnsi" w:cstheme="minorHAnsi"/>
          <w:b/>
          <w:bCs/>
          <w:color w:val="000000"/>
        </w:rPr>
        <w:t>.</w:t>
      </w:r>
    </w:p>
    <w:p w14:paraId="37FEF490" w14:textId="51B7E559" w:rsidR="001D2608" w:rsidRDefault="001D2608" w:rsidP="009C2312">
      <w:pPr>
        <w:tabs>
          <w:tab w:val="left" w:pos="360"/>
        </w:tabs>
        <w:ind w:hanging="425"/>
        <w:jc w:val="center"/>
        <w:rPr>
          <w:rFonts w:asciiTheme="minorHAnsi" w:hAnsiTheme="minorHAnsi" w:cstheme="minorHAnsi"/>
          <w:b/>
          <w:bCs/>
          <w:color w:val="000000"/>
        </w:rPr>
      </w:pPr>
      <w:r w:rsidRPr="009C2312">
        <w:rPr>
          <w:rFonts w:asciiTheme="minorHAnsi" w:hAnsiTheme="minorHAnsi" w:cstheme="minorHAnsi"/>
          <w:b/>
          <w:bCs/>
          <w:color w:val="000000"/>
        </w:rPr>
        <w:t xml:space="preserve"> Závěrečná ustanovení</w:t>
      </w:r>
    </w:p>
    <w:p w14:paraId="16E66658" w14:textId="77777777" w:rsidR="008C7835" w:rsidRPr="009C2312" w:rsidRDefault="008C7835" w:rsidP="009C2312">
      <w:pPr>
        <w:tabs>
          <w:tab w:val="left" w:pos="360"/>
        </w:tabs>
        <w:ind w:hanging="425"/>
        <w:jc w:val="center"/>
        <w:rPr>
          <w:rFonts w:asciiTheme="minorHAnsi" w:hAnsiTheme="minorHAnsi" w:cstheme="minorHAnsi"/>
          <w:b/>
          <w:bCs/>
          <w:color w:val="000000"/>
        </w:rPr>
      </w:pPr>
    </w:p>
    <w:p w14:paraId="4AF91D2A" w14:textId="3C57C10E"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 xml:space="preserve">Veškeré změny nebo doplnění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9C2312">
        <w:rPr>
          <w:rFonts w:asciiTheme="minorHAnsi" w:hAnsiTheme="minorHAnsi" w:cstheme="minorHAnsi"/>
          <w:bCs/>
          <w:color w:val="000000"/>
        </w:rPr>
        <w:t>ust</w:t>
      </w:r>
      <w:proofErr w:type="spellEnd"/>
      <w:r w:rsidRPr="009C2312">
        <w:rPr>
          <w:rFonts w:asciiTheme="minorHAnsi" w:hAnsiTheme="minorHAnsi" w:cstheme="minorHAnsi"/>
          <w:bCs/>
          <w:color w:val="000000"/>
        </w:rPr>
        <w:t>. § 562 občanského zákoníku za písemnou formu se považuje pouze forma listinná.</w:t>
      </w:r>
    </w:p>
    <w:p w14:paraId="0D961134" w14:textId="77777777" w:rsidR="008C7835" w:rsidRPr="009C2312" w:rsidRDefault="008C7835" w:rsidP="009C2312">
      <w:pPr>
        <w:jc w:val="both"/>
        <w:rPr>
          <w:rFonts w:asciiTheme="minorHAnsi" w:hAnsiTheme="minorHAnsi" w:cstheme="minorHAnsi"/>
          <w:bCs/>
          <w:color w:val="000000"/>
        </w:rPr>
      </w:pPr>
    </w:p>
    <w:p w14:paraId="51E0C0D4" w14:textId="080EF36C"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Jakékoliv jednání předvídané ve Smlouvě, musí být učiněno, není-li ve Smlouvě výslovně stanoveno jinak, písemně v</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 xml:space="preserve">listinné podobě a musí být s vyloučením </w:t>
      </w:r>
      <w:proofErr w:type="spellStart"/>
      <w:r w:rsidRPr="009C2312">
        <w:rPr>
          <w:rFonts w:asciiTheme="minorHAnsi" w:hAnsiTheme="minorHAnsi" w:cstheme="minorHAnsi"/>
          <w:bCs/>
          <w:color w:val="000000"/>
        </w:rPr>
        <w:t>ust</w:t>
      </w:r>
      <w:proofErr w:type="spellEnd"/>
      <w:r w:rsidRPr="009C2312">
        <w:rPr>
          <w:rFonts w:asciiTheme="minorHAnsi" w:hAnsiTheme="minorHAnsi" w:cstheme="minorHAnsi"/>
          <w:bCs/>
          <w:color w:val="000000"/>
        </w:rPr>
        <w:t>. § 566 občanského zákoníku řádně podepsané oprávněnými osobami. Jakékoliv jiné jednání, včetně e-mailové korespondence, je bez právního významu, není-li ve Smlouvě výslovně stanoveno jinak.</w:t>
      </w:r>
    </w:p>
    <w:p w14:paraId="26BA5C26" w14:textId="77777777" w:rsidR="008C7835" w:rsidRDefault="008C7835" w:rsidP="009C2312">
      <w:pPr>
        <w:pStyle w:val="Odstavecseseznamem"/>
        <w:rPr>
          <w:rFonts w:asciiTheme="minorHAnsi" w:hAnsiTheme="minorHAnsi" w:cstheme="minorHAnsi"/>
          <w:bCs/>
          <w:color w:val="000000"/>
        </w:rPr>
      </w:pPr>
    </w:p>
    <w:p w14:paraId="3652666C" w14:textId="26AA9BAF"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Smluvní strany se zavazují řešit spory vzniklé ze Smlouvy nebo v souvislosti s ní především smírnou cestou. Pokud se</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nepodaří spor vyřešit dohodou smluvních stran, bude spor řešen dle hmotného a procesního práva České republiky a k jeho projednání jsou příslušné soudy České republiky v souladu se zák. č. 99/1963 Sb., občanský soudní řád, v</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platném znění, přičemž místní příslušnost soudu bude určena dle sídla Kupujícího.</w:t>
      </w:r>
    </w:p>
    <w:p w14:paraId="7A235FF0" w14:textId="77777777" w:rsidR="008C7835" w:rsidRPr="009C2312" w:rsidRDefault="008C7835" w:rsidP="009C2312">
      <w:pPr>
        <w:jc w:val="both"/>
        <w:rPr>
          <w:rFonts w:asciiTheme="minorHAnsi" w:hAnsiTheme="minorHAnsi" w:cstheme="minorHAnsi"/>
          <w:bCs/>
          <w:color w:val="000000"/>
        </w:rPr>
      </w:pPr>
    </w:p>
    <w:p w14:paraId="12301C2C" w14:textId="7229523D"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V případě, že se některé ustanovení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18031CF3" w14:textId="77777777" w:rsidR="008C7835" w:rsidRDefault="008C7835" w:rsidP="009C2312">
      <w:pPr>
        <w:pStyle w:val="Odstavecseseznamem"/>
        <w:rPr>
          <w:rFonts w:asciiTheme="minorHAnsi" w:hAnsiTheme="minorHAnsi" w:cstheme="minorHAnsi"/>
          <w:bCs/>
          <w:color w:val="000000"/>
        </w:rPr>
      </w:pPr>
    </w:p>
    <w:p w14:paraId="5AB57CC7" w14:textId="0101B83F" w:rsidR="001D2608" w:rsidRDefault="001D2608" w:rsidP="009C2312">
      <w:pPr>
        <w:numPr>
          <w:ilvl w:val="0"/>
          <w:numId w:val="46"/>
        </w:numPr>
        <w:tabs>
          <w:tab w:val="left" w:pos="360"/>
        </w:tabs>
        <w:ind w:left="0" w:hanging="357"/>
        <w:jc w:val="both"/>
        <w:rPr>
          <w:rFonts w:asciiTheme="minorHAnsi" w:hAnsiTheme="minorHAnsi" w:cstheme="minorHAnsi"/>
          <w:bCs/>
          <w:color w:val="000000"/>
        </w:rPr>
      </w:pPr>
      <w:r w:rsidRPr="009C2312">
        <w:rPr>
          <w:rFonts w:asciiTheme="minorHAnsi" w:hAnsiTheme="minorHAnsi" w:cstheme="minorHAnsi"/>
          <w:bCs/>
          <w:color w:val="000000"/>
        </w:rPr>
        <w:t>Všechna oznámení mezi smluvními stranami, která se vztahují ke Smlouvě, nebo která mají být učiněna na základě Smlouvy, musí být učiněna v písemné podobě a druhé smluvní straně doručena, přičemž doručovací adresou je</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kontaktní adresa uvedená v záhlaví Smlouvy, popř. nestanoví-li Smlouva kontaktní adresu, je doručovací adresou adresa sídla příslušné smluvní strany. V případě, že kterákoli smluvní strana odmítne písemnost převzít, nebo v</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případě pochybností o tom, kdy byla písemnost doručena, považují se písemnosti učiněné na základě Smlouvy nebo v souvislosti s ní za doručené okamžikem odmítnutí převzetí písemnosti nebo třetí pracovní den po odeslání, s</w:t>
      </w:r>
      <w:r w:rsidR="008F1217" w:rsidRPr="009C2312">
        <w:rPr>
          <w:rFonts w:asciiTheme="minorHAnsi" w:hAnsiTheme="minorHAnsi" w:cstheme="minorHAnsi"/>
          <w:bCs/>
          <w:color w:val="000000"/>
        </w:rPr>
        <w:t> </w:t>
      </w:r>
      <w:r w:rsidRPr="009C2312">
        <w:rPr>
          <w:rFonts w:asciiTheme="minorHAnsi" w:hAnsiTheme="minorHAnsi" w:cstheme="minorHAnsi"/>
          <w:bCs/>
          <w:color w:val="000000"/>
        </w:rPr>
        <w:t>výjimkou případů, kdy byla písemnost odeslána na adresu v zahraničí, v takovém případě je písemnost doručena patnáctým dnem po odeslání.</w:t>
      </w:r>
    </w:p>
    <w:p w14:paraId="3A05EC67" w14:textId="77777777" w:rsidR="008C7835" w:rsidRPr="009C2312" w:rsidRDefault="008C7835" w:rsidP="009C2312">
      <w:pPr>
        <w:jc w:val="both"/>
        <w:rPr>
          <w:rFonts w:asciiTheme="minorHAnsi" w:hAnsiTheme="minorHAnsi" w:cstheme="minorHAnsi"/>
          <w:bCs/>
          <w:color w:val="000000"/>
        </w:rPr>
      </w:pPr>
    </w:p>
    <w:p w14:paraId="7F80D25A" w14:textId="3242B924"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Jakékoliv vzdání se práva, prominutí dluhu nebo uznání závazku je platné pouze za předpokladu, že bude učiněno dohodou smluvních stran uzavřenou v listinné podobě a podepsanou oprávněnými zástupci obou smluvních stran.</w:t>
      </w:r>
    </w:p>
    <w:p w14:paraId="1A13286C" w14:textId="77777777" w:rsidR="008C7835" w:rsidRDefault="008C7835" w:rsidP="009C2312">
      <w:pPr>
        <w:pStyle w:val="Odstavecseseznamem"/>
        <w:rPr>
          <w:rFonts w:asciiTheme="minorHAnsi" w:hAnsiTheme="minorHAnsi" w:cstheme="minorHAnsi"/>
          <w:bCs/>
          <w:color w:val="000000"/>
        </w:rPr>
      </w:pPr>
    </w:p>
    <w:p w14:paraId="3B4B46A1" w14:textId="5764845E" w:rsidR="008C7835"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Práva a povinnosti ze Smlouvy přecházejí na právní nástupce smluvních stran.</w:t>
      </w:r>
    </w:p>
    <w:p w14:paraId="0C12D4C3" w14:textId="77777777" w:rsidR="001D2608" w:rsidRPr="009C2312" w:rsidRDefault="001D2608" w:rsidP="009C2312">
      <w:pPr>
        <w:jc w:val="both"/>
        <w:rPr>
          <w:rFonts w:asciiTheme="minorHAnsi" w:hAnsiTheme="minorHAnsi" w:cstheme="minorHAnsi"/>
          <w:bCs/>
          <w:color w:val="000000"/>
        </w:rPr>
      </w:pPr>
      <w:r w:rsidRPr="009C2312">
        <w:rPr>
          <w:rFonts w:asciiTheme="minorHAnsi" w:hAnsiTheme="minorHAnsi" w:cstheme="minorHAnsi"/>
          <w:bCs/>
          <w:color w:val="000000"/>
        </w:rPr>
        <w:t xml:space="preserve"> </w:t>
      </w:r>
    </w:p>
    <w:p w14:paraId="401E0366" w14:textId="77777777" w:rsidR="006E4F54"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Prodávající není oprávněn převést svá práva a povinnosti ze Smlouvy nebo její části na třetí osobu bez předchozího výslovného písemného souhlasu Kupujícího. Kupující si tímto vyhrazuje právo takový souhlas neudělit, a to i bez udání důvodu. Za účelem zvážení, zda takový souhlas s převodem Kupující udělí či nikoli, je Prodávající povinen mu opatřit a</w:t>
      </w:r>
      <w:r w:rsidR="005B2BD1" w:rsidRPr="009C2312">
        <w:rPr>
          <w:rFonts w:asciiTheme="minorHAnsi" w:hAnsiTheme="minorHAnsi" w:cstheme="minorHAnsi"/>
          <w:bCs/>
          <w:color w:val="000000"/>
        </w:rPr>
        <w:t> </w:t>
      </w:r>
      <w:r w:rsidRPr="009C2312">
        <w:rPr>
          <w:rFonts w:asciiTheme="minorHAnsi" w:hAnsiTheme="minorHAnsi" w:cstheme="minorHAnsi"/>
          <w:bCs/>
          <w:color w:val="000000"/>
        </w:rPr>
        <w:t>dodat veškeré informace a dokumenty, o které Kupující požádá. Tato Smlouva není převoditelná rubopisem.</w:t>
      </w:r>
    </w:p>
    <w:p w14:paraId="6090BCF6" w14:textId="77777777" w:rsidR="006E4F54" w:rsidRDefault="006E4F54" w:rsidP="006E4F54">
      <w:pPr>
        <w:pStyle w:val="Odstavecseseznamem"/>
        <w:rPr>
          <w:rFonts w:asciiTheme="minorHAnsi" w:hAnsiTheme="minorHAnsi" w:cstheme="minorHAnsi"/>
          <w:bCs/>
          <w:color w:val="000000"/>
        </w:rPr>
      </w:pPr>
    </w:p>
    <w:p w14:paraId="6A57E8B8" w14:textId="5A75497A" w:rsidR="008C7835" w:rsidRPr="006E4F54" w:rsidRDefault="001D2608" w:rsidP="009C2312">
      <w:pPr>
        <w:numPr>
          <w:ilvl w:val="0"/>
          <w:numId w:val="46"/>
        </w:numPr>
        <w:tabs>
          <w:tab w:val="left" w:pos="360"/>
        </w:tabs>
        <w:ind w:left="0"/>
        <w:jc w:val="both"/>
        <w:rPr>
          <w:rFonts w:asciiTheme="minorHAnsi" w:hAnsiTheme="minorHAnsi" w:cstheme="minorHAnsi"/>
          <w:bCs/>
          <w:color w:val="000000"/>
        </w:rPr>
      </w:pPr>
      <w:r w:rsidRPr="006E4F54">
        <w:rPr>
          <w:rFonts w:asciiTheme="minorHAnsi" w:hAnsiTheme="minorHAnsi" w:cstheme="minorHAnsi"/>
          <w:bCs/>
          <w:color w:val="000000"/>
        </w:rPr>
        <w:t>Kupující je oprávněn jednostranně započíst jakýkoliv svůj nárok (pohledávku) vzniklý na základě Smlouvy, a to jak splatný či nesplatný, proti kupní ceně Předmětu koupě, která má být Kupujícím v souladu se Smlouvou uhrazena bez ohledu na skutečnost, zda je již splatná či nikoliv</w:t>
      </w:r>
      <w:r w:rsidR="008C7835" w:rsidRPr="006E4F54">
        <w:rPr>
          <w:rFonts w:asciiTheme="minorHAnsi" w:hAnsiTheme="minorHAnsi" w:cstheme="minorHAnsi"/>
          <w:bCs/>
          <w:color w:val="000000"/>
        </w:rPr>
        <w:t>.</w:t>
      </w:r>
    </w:p>
    <w:p w14:paraId="36D6B8CC" w14:textId="77777777" w:rsidR="008C7835" w:rsidRDefault="008C7835" w:rsidP="009C2312">
      <w:pPr>
        <w:jc w:val="both"/>
        <w:rPr>
          <w:rFonts w:asciiTheme="minorHAnsi" w:hAnsiTheme="minorHAnsi" w:cstheme="minorHAnsi"/>
          <w:bCs/>
          <w:color w:val="000000"/>
        </w:rPr>
      </w:pPr>
    </w:p>
    <w:p w14:paraId="57A6C39A" w14:textId="1068D19E"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Smluvní vztahy výslovně neupravené Smlouvou se řídí právním řádem České republiky, zejména pak občanským zákoníkem a obecně závaznými právními předpisy souvisejícími.</w:t>
      </w:r>
    </w:p>
    <w:p w14:paraId="203E4B7B" w14:textId="77777777" w:rsidR="00AF7017" w:rsidRPr="009C2312" w:rsidRDefault="00AF7017" w:rsidP="009C2312">
      <w:pPr>
        <w:jc w:val="both"/>
        <w:rPr>
          <w:rFonts w:asciiTheme="minorHAnsi" w:hAnsiTheme="minorHAnsi" w:cstheme="minorHAnsi"/>
          <w:bCs/>
          <w:color w:val="000000"/>
        </w:rPr>
      </w:pPr>
    </w:p>
    <w:p w14:paraId="10DF5EEF" w14:textId="203CB3C2" w:rsidR="006E4F54" w:rsidRPr="006E4F54" w:rsidRDefault="006E4F54" w:rsidP="006E4F54">
      <w:pPr>
        <w:numPr>
          <w:ilvl w:val="0"/>
          <w:numId w:val="46"/>
        </w:numPr>
        <w:tabs>
          <w:tab w:val="left" w:pos="360"/>
        </w:tabs>
        <w:ind w:left="0"/>
        <w:jc w:val="both"/>
        <w:rPr>
          <w:rFonts w:asciiTheme="minorHAnsi" w:hAnsiTheme="minorHAnsi" w:cstheme="minorHAnsi"/>
          <w:bCs/>
          <w:color w:val="000000"/>
        </w:rPr>
      </w:pPr>
      <w:r w:rsidRPr="006E4F54">
        <w:rPr>
          <w:rFonts w:asciiTheme="minorHAnsi" w:hAnsiTheme="minorHAnsi" w:cstheme="minorHAnsi"/>
          <w:bCs/>
          <w:color w:val="000000"/>
        </w:rPr>
        <w:t xml:space="preserve">Smluvní strany výslovně sjednávají, že uveřejnění této smlouvy v registru smluv dle zákona č. 340/2015 Sb., o zvláštních podmínkách účinnosti některých smluv, uveřejňování těchto smluv a o registru smluv zajistí </w:t>
      </w:r>
      <w:r w:rsidR="007D1F2E">
        <w:rPr>
          <w:rFonts w:asciiTheme="minorHAnsi" w:hAnsiTheme="minorHAnsi" w:cstheme="minorHAnsi"/>
          <w:bCs/>
          <w:color w:val="000000"/>
        </w:rPr>
        <w:t>kupující</w:t>
      </w:r>
      <w:r w:rsidRPr="006E4F54">
        <w:rPr>
          <w:rFonts w:asciiTheme="minorHAnsi" w:hAnsiTheme="minorHAnsi" w:cstheme="minorHAnsi"/>
          <w:bCs/>
          <w:color w:val="000000"/>
        </w:rPr>
        <w:t xml:space="preserve"> do 30 dnů od podpisu smlouvy a neprodleně bude druhou smluvní stranu o provedeném uveřejnění v registru smluv informovat. Smluvní strany souhlasí s uveřejněním této smlouvy a konstatují, že ve smlouvě nejsou informace, které nemohou být poskytnuty podle zákona č. 340/2015 Sb., o zvláštních podmínkách účinnosti některých smluv, uveřejňování těchto smluv a o registru smluv a zákona č. 106/1999 Sb., o svobodném přístupu k informacím. Smluvní strany souhlasí se zveřejněním smlouvy na internetových stránkách Městské části Praha 7 a na profilu zadavatele.</w:t>
      </w:r>
    </w:p>
    <w:p w14:paraId="2D2B54FC" w14:textId="77777777" w:rsidR="00AF7017" w:rsidRDefault="00AF7017" w:rsidP="009C2312">
      <w:pPr>
        <w:pStyle w:val="Odstavecseseznamem"/>
        <w:rPr>
          <w:rFonts w:asciiTheme="minorHAnsi" w:hAnsiTheme="minorHAnsi" w:cstheme="minorHAnsi"/>
          <w:bCs/>
          <w:color w:val="000000"/>
        </w:rPr>
      </w:pPr>
    </w:p>
    <w:p w14:paraId="3D0959A0" w14:textId="3397B836" w:rsidR="001D2608"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Prodávající bere na vědomí, že 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 pořízení Předmětu koupě Kupujícím z</w:t>
      </w:r>
      <w:r w:rsidR="005B2BD1" w:rsidRPr="009C2312">
        <w:rPr>
          <w:rFonts w:asciiTheme="minorHAnsi" w:hAnsiTheme="minorHAnsi" w:cstheme="minorHAnsi"/>
          <w:bCs/>
          <w:color w:val="000000"/>
        </w:rPr>
        <w:t> </w:t>
      </w:r>
      <w:r w:rsidRPr="009C2312">
        <w:rPr>
          <w:rFonts w:asciiTheme="minorHAnsi" w:hAnsiTheme="minorHAnsi" w:cstheme="minorHAnsi"/>
          <w:bCs/>
          <w:color w:val="000000"/>
        </w:rPr>
        <w:t>veřejných výdajů. Prodávající dále bere na vědomí, že má povinnost archivovat veškeré písemnosti související s</w:t>
      </w:r>
      <w:r w:rsidR="005B2BD1" w:rsidRPr="009C2312">
        <w:rPr>
          <w:rFonts w:asciiTheme="minorHAnsi" w:hAnsiTheme="minorHAnsi" w:cstheme="minorHAnsi"/>
          <w:bCs/>
          <w:color w:val="000000"/>
        </w:rPr>
        <w:t> </w:t>
      </w:r>
      <w:r w:rsidRPr="009C2312">
        <w:rPr>
          <w:rFonts w:asciiTheme="minorHAnsi" w:hAnsiTheme="minorHAnsi" w:cstheme="minorHAnsi"/>
          <w:bCs/>
          <w:color w:val="000000"/>
        </w:rPr>
        <w:t xml:space="preserve">plněním dle Smlouvy a kdykoli po tuto dobu umožnit Kupujícímu přístup k těmto archivovaným písemnostem, a to </w:t>
      </w:r>
      <w:r w:rsidR="00280558" w:rsidRPr="009C2312">
        <w:rPr>
          <w:rFonts w:asciiTheme="minorHAnsi" w:hAnsiTheme="minorHAnsi" w:cstheme="minorHAnsi"/>
          <w:bCs/>
          <w:color w:val="000000"/>
        </w:rPr>
        <w:t>po dobu 10 let od uzavření této Smlouvy</w:t>
      </w:r>
      <w:r w:rsidRPr="009C2312">
        <w:rPr>
          <w:rFonts w:asciiTheme="minorHAnsi" w:hAnsiTheme="minorHAnsi" w:cstheme="minorHAnsi"/>
          <w:bCs/>
          <w:color w:val="000000"/>
        </w:rPr>
        <w:t>. Pokud je v českých právních předpisech stanovena lhůta delší, musí ji Prodávající použít.</w:t>
      </w:r>
    </w:p>
    <w:p w14:paraId="5E82AD82" w14:textId="77777777" w:rsidR="00AF7017" w:rsidRPr="009C2312" w:rsidRDefault="00AF7017" w:rsidP="009C2312">
      <w:pPr>
        <w:jc w:val="both"/>
        <w:rPr>
          <w:rFonts w:asciiTheme="minorHAnsi" w:hAnsiTheme="minorHAnsi" w:cstheme="minorHAnsi"/>
          <w:bCs/>
          <w:color w:val="000000"/>
        </w:rPr>
      </w:pPr>
    </w:p>
    <w:p w14:paraId="2AC03148" w14:textId="77777777" w:rsidR="001D2608" w:rsidRPr="009C2312"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 xml:space="preserve">Osoba oprávněná jednat ve věcech smluvních a technických za Prodávajícího: </w:t>
      </w:r>
    </w:p>
    <w:p w14:paraId="2A2F6F0C" w14:textId="48308EF6" w:rsidR="001D2608" w:rsidRDefault="009E265D" w:rsidP="009C2312">
      <w:pPr>
        <w:tabs>
          <w:tab w:val="left" w:pos="360"/>
        </w:tabs>
        <w:jc w:val="both"/>
        <w:rPr>
          <w:rFonts w:asciiTheme="minorHAnsi" w:hAnsiTheme="minorHAnsi" w:cstheme="minorHAnsi"/>
          <w:bCs/>
          <w:color w:val="000000"/>
        </w:rPr>
      </w:pPr>
      <w:r>
        <w:rPr>
          <w:rFonts w:asciiTheme="minorHAnsi" w:hAnsiTheme="minorHAnsi" w:cstheme="minorHAnsi"/>
          <w:bCs/>
          <w:color w:val="000000"/>
        </w:rPr>
        <w:t>Ilona Šimůnková, tel.: +605 408</w:t>
      </w:r>
      <w:r w:rsidR="00716A0C">
        <w:rPr>
          <w:rFonts w:asciiTheme="minorHAnsi" w:hAnsiTheme="minorHAnsi" w:cstheme="minorHAnsi"/>
          <w:bCs/>
          <w:color w:val="000000"/>
        </w:rPr>
        <w:t> </w:t>
      </w:r>
      <w:r>
        <w:rPr>
          <w:rFonts w:asciiTheme="minorHAnsi" w:hAnsiTheme="minorHAnsi" w:cstheme="minorHAnsi"/>
          <w:bCs/>
          <w:color w:val="000000"/>
        </w:rPr>
        <w:t>789</w:t>
      </w:r>
      <w:r w:rsidR="00716A0C">
        <w:rPr>
          <w:rFonts w:asciiTheme="minorHAnsi" w:hAnsiTheme="minorHAnsi" w:cstheme="minorHAnsi"/>
          <w:bCs/>
          <w:color w:val="000000"/>
        </w:rPr>
        <w:t>, obchod@pachner.cz</w:t>
      </w:r>
    </w:p>
    <w:p w14:paraId="28EEE2D3" w14:textId="77777777" w:rsidR="00AF7017" w:rsidRPr="009C2312" w:rsidRDefault="00AF7017" w:rsidP="009C2312">
      <w:pPr>
        <w:tabs>
          <w:tab w:val="left" w:pos="360"/>
        </w:tabs>
        <w:jc w:val="both"/>
        <w:rPr>
          <w:rFonts w:asciiTheme="minorHAnsi" w:hAnsiTheme="minorHAnsi" w:cstheme="minorHAnsi"/>
          <w:bCs/>
          <w:color w:val="000000"/>
        </w:rPr>
      </w:pPr>
    </w:p>
    <w:p w14:paraId="78C3FBAB" w14:textId="1236A934" w:rsidR="003F3369" w:rsidRPr="009C2312"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 xml:space="preserve">Osoba oprávněná jednat ve věcech smluvních a technických za </w:t>
      </w:r>
      <w:r w:rsidR="00E342E2" w:rsidRPr="009C2312">
        <w:rPr>
          <w:rFonts w:asciiTheme="minorHAnsi" w:hAnsiTheme="minorHAnsi" w:cstheme="minorHAnsi"/>
          <w:bCs/>
          <w:color w:val="000000"/>
        </w:rPr>
        <w:t>K</w:t>
      </w:r>
      <w:r w:rsidRPr="009C2312">
        <w:rPr>
          <w:rFonts w:asciiTheme="minorHAnsi" w:hAnsiTheme="minorHAnsi" w:cstheme="minorHAnsi"/>
          <w:bCs/>
          <w:color w:val="000000"/>
        </w:rPr>
        <w:t>upujícího:</w:t>
      </w:r>
    </w:p>
    <w:p w14:paraId="119AC6EF" w14:textId="52EF101B" w:rsidR="001D2608" w:rsidRDefault="00716A0C" w:rsidP="009C2312">
      <w:pPr>
        <w:tabs>
          <w:tab w:val="left" w:pos="360"/>
        </w:tabs>
        <w:jc w:val="both"/>
        <w:rPr>
          <w:rFonts w:asciiTheme="minorHAnsi" w:hAnsiTheme="minorHAnsi" w:cstheme="minorHAnsi"/>
          <w:highlight w:val="cyan"/>
        </w:rPr>
      </w:pPr>
      <w:r w:rsidRPr="00716A0C">
        <w:rPr>
          <w:rFonts w:asciiTheme="minorHAnsi" w:hAnsiTheme="minorHAnsi" w:cstheme="minorHAnsi"/>
        </w:rPr>
        <w:t>Ing. Tomáš Komrska, tel: +731 189 723, email: komrska@korunka.org</w:t>
      </w:r>
    </w:p>
    <w:p w14:paraId="5956DCF3" w14:textId="77777777" w:rsidR="00AF7017" w:rsidRPr="009C2312" w:rsidRDefault="00AF7017" w:rsidP="009C2312">
      <w:pPr>
        <w:tabs>
          <w:tab w:val="left" w:pos="360"/>
        </w:tabs>
        <w:jc w:val="both"/>
        <w:rPr>
          <w:rFonts w:asciiTheme="minorHAnsi" w:hAnsiTheme="minorHAnsi" w:cstheme="minorHAnsi"/>
          <w:highlight w:val="cyan"/>
        </w:rPr>
      </w:pPr>
    </w:p>
    <w:p w14:paraId="79CE8361" w14:textId="6C85FB41" w:rsidR="001D2608" w:rsidRPr="009C2312"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 xml:space="preserve">Smlouva se vyhotovuje ve </w:t>
      </w:r>
      <w:r w:rsidR="003F3369" w:rsidRPr="009C2312">
        <w:rPr>
          <w:rFonts w:asciiTheme="minorHAnsi" w:hAnsiTheme="minorHAnsi" w:cstheme="minorHAnsi"/>
          <w:bCs/>
          <w:color w:val="000000"/>
        </w:rPr>
        <w:t>třech vyhotoveních s platností originálu, přičemž Kupující obdrží dvě vyhotovení a</w:t>
      </w:r>
      <w:r w:rsidR="005B2BD1" w:rsidRPr="009C2312">
        <w:rPr>
          <w:rFonts w:asciiTheme="minorHAnsi" w:hAnsiTheme="minorHAnsi" w:cstheme="minorHAnsi"/>
          <w:bCs/>
          <w:color w:val="000000"/>
        </w:rPr>
        <w:t> </w:t>
      </w:r>
      <w:r w:rsidR="003F3369" w:rsidRPr="009C2312">
        <w:rPr>
          <w:rFonts w:asciiTheme="minorHAnsi" w:hAnsiTheme="minorHAnsi" w:cstheme="minorHAnsi"/>
          <w:bCs/>
          <w:color w:val="000000"/>
        </w:rPr>
        <w:t>Prodávající jedno vyhotovení.</w:t>
      </w:r>
    </w:p>
    <w:p w14:paraId="2C06B093" w14:textId="77777777" w:rsidR="00AF7017" w:rsidRPr="009C2312" w:rsidRDefault="00AF7017" w:rsidP="009C2312">
      <w:pPr>
        <w:suppressAutoHyphens w:val="0"/>
        <w:jc w:val="both"/>
        <w:rPr>
          <w:rFonts w:asciiTheme="minorHAnsi" w:hAnsiTheme="minorHAnsi" w:cstheme="minorHAnsi"/>
        </w:rPr>
      </w:pPr>
    </w:p>
    <w:p w14:paraId="2FD99D9C" w14:textId="5887277C" w:rsidR="00B05336" w:rsidRDefault="00B05336" w:rsidP="009C2312">
      <w:pPr>
        <w:numPr>
          <w:ilvl w:val="0"/>
          <w:numId w:val="46"/>
        </w:numPr>
        <w:suppressAutoHyphens w:val="0"/>
        <w:ind w:left="0"/>
        <w:jc w:val="both"/>
        <w:rPr>
          <w:rFonts w:asciiTheme="minorHAnsi" w:hAnsiTheme="minorHAnsi" w:cstheme="minorHAnsi"/>
        </w:rPr>
      </w:pPr>
      <w:r w:rsidRPr="009C2312">
        <w:rPr>
          <w:rFonts w:asciiTheme="minorHAnsi" w:hAnsiTheme="minorHAnsi" w:cstheme="minorHAnsi"/>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5402ADE4" w14:textId="77777777" w:rsidR="00AF7017" w:rsidRPr="009C2312" w:rsidRDefault="00AF7017" w:rsidP="009C2312">
      <w:pPr>
        <w:suppressAutoHyphens w:val="0"/>
        <w:jc w:val="both"/>
        <w:rPr>
          <w:rFonts w:asciiTheme="minorHAnsi" w:hAnsiTheme="minorHAnsi" w:cstheme="minorHAnsi"/>
        </w:rPr>
      </w:pPr>
    </w:p>
    <w:p w14:paraId="50AB1983" w14:textId="68654F76" w:rsidR="00B05336" w:rsidRDefault="00B05336" w:rsidP="009C2312">
      <w:pPr>
        <w:numPr>
          <w:ilvl w:val="0"/>
          <w:numId w:val="46"/>
        </w:numPr>
        <w:suppressAutoHyphens w:val="0"/>
        <w:ind w:left="0"/>
        <w:jc w:val="both"/>
        <w:rPr>
          <w:rFonts w:asciiTheme="minorHAnsi" w:hAnsiTheme="minorHAnsi" w:cstheme="minorHAnsi"/>
        </w:rPr>
      </w:pPr>
      <w:r w:rsidRPr="009C2312">
        <w:rPr>
          <w:rFonts w:asciiTheme="minorHAnsi" w:hAnsiTheme="minorHAnsi" w:cstheme="minorHAnsi"/>
        </w:rPr>
        <w:t xml:space="preserve">Dle § 1765 </w:t>
      </w:r>
      <w:r w:rsidR="004E3488">
        <w:rPr>
          <w:rFonts w:asciiTheme="minorHAnsi" w:hAnsiTheme="minorHAnsi" w:cstheme="minorHAnsi"/>
        </w:rPr>
        <w:t>občanského zákoníku</w:t>
      </w:r>
      <w:r w:rsidRPr="009C2312">
        <w:rPr>
          <w:rFonts w:asciiTheme="minorHAnsi" w:hAnsiTheme="minorHAnsi" w:cstheme="minorHAnsi"/>
        </w:rPr>
        <w:t xml:space="preserve"> na sebe </w:t>
      </w:r>
      <w:r w:rsidR="004E3488">
        <w:rPr>
          <w:rFonts w:asciiTheme="minorHAnsi" w:hAnsiTheme="minorHAnsi" w:cstheme="minorHAnsi"/>
        </w:rPr>
        <w:t>prodávající</w:t>
      </w:r>
      <w:r w:rsidRPr="009C2312">
        <w:rPr>
          <w:rFonts w:asciiTheme="minorHAnsi" w:hAnsiTheme="minorHAnsi" w:cstheme="minorHAnsi"/>
        </w:rPr>
        <w:t xml:space="preserve"> převzal nebezpečí změny okolností. Před uzavřením smlouvy smluvní strany zvážily hospodářskou, ekonomickou i faktickou situaci a jsou si plně vědomy okolností smlouvy. </w:t>
      </w:r>
      <w:r w:rsidR="004E3488">
        <w:rPr>
          <w:rFonts w:asciiTheme="minorHAnsi" w:hAnsiTheme="minorHAnsi" w:cstheme="minorHAnsi"/>
        </w:rPr>
        <w:t>Prodávající</w:t>
      </w:r>
      <w:r w:rsidRPr="009C2312">
        <w:rPr>
          <w:rFonts w:asciiTheme="minorHAnsi" w:hAnsiTheme="minorHAnsi" w:cstheme="minorHAnsi"/>
        </w:rPr>
        <w:t xml:space="preserve"> není oprávněn domáhat se změny smlouvy v tomto smyslu u soudu.</w:t>
      </w:r>
    </w:p>
    <w:p w14:paraId="540AE6CB" w14:textId="77777777" w:rsidR="00AF7017" w:rsidRDefault="00AF7017" w:rsidP="009C2312">
      <w:pPr>
        <w:pStyle w:val="Odstavecseseznamem"/>
        <w:rPr>
          <w:rFonts w:asciiTheme="minorHAnsi" w:hAnsiTheme="minorHAnsi" w:cstheme="minorHAnsi"/>
        </w:rPr>
      </w:pPr>
    </w:p>
    <w:p w14:paraId="2F820BD5" w14:textId="3AD3689E" w:rsidR="00B05336" w:rsidRDefault="00B05336" w:rsidP="009C2312">
      <w:pPr>
        <w:numPr>
          <w:ilvl w:val="0"/>
          <w:numId w:val="46"/>
        </w:numPr>
        <w:suppressAutoHyphens w:val="0"/>
        <w:ind w:left="0"/>
        <w:jc w:val="both"/>
        <w:rPr>
          <w:rFonts w:asciiTheme="minorHAnsi" w:hAnsiTheme="minorHAnsi" w:cstheme="minorHAnsi"/>
        </w:rPr>
      </w:pPr>
      <w:r w:rsidRPr="009C2312">
        <w:rPr>
          <w:rFonts w:asciiTheme="minorHAnsi" w:hAnsiTheme="minorHAnsi" w:cstheme="minorHAnsi"/>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14:paraId="1E65ECF3" w14:textId="77777777" w:rsidR="00AF7017" w:rsidRDefault="00AF7017" w:rsidP="009C2312">
      <w:pPr>
        <w:pStyle w:val="Odstavecseseznamem"/>
        <w:rPr>
          <w:rFonts w:asciiTheme="minorHAnsi" w:hAnsiTheme="minorHAnsi" w:cstheme="minorHAnsi"/>
        </w:rPr>
      </w:pPr>
    </w:p>
    <w:p w14:paraId="2B0CC3B2" w14:textId="2DFEF9B2" w:rsidR="00B05336" w:rsidRPr="00AF7017" w:rsidRDefault="00B05336" w:rsidP="009C2312">
      <w:pPr>
        <w:numPr>
          <w:ilvl w:val="0"/>
          <w:numId w:val="46"/>
        </w:numPr>
        <w:suppressAutoHyphens w:val="0"/>
        <w:ind w:left="0" w:hanging="357"/>
        <w:jc w:val="both"/>
        <w:rPr>
          <w:rFonts w:asciiTheme="minorHAnsi" w:hAnsiTheme="minorHAnsi" w:cstheme="minorHAnsi"/>
        </w:rPr>
      </w:pPr>
      <w:r w:rsidRPr="009C2312">
        <w:rPr>
          <w:rFonts w:asciiTheme="minorHAnsi" w:hAnsiTheme="minorHAnsi" w:cstheme="minorHAnsi"/>
        </w:rPr>
        <w:t>Kupující jako zpracovatel  je oprávněn ke zpracování osobních údajů zaměstnanců Prodávajícího (správce), a to identifikační údaje - jméno, příjmení, kontaktní údaje, a to  kontaktní adresa, e</w:t>
      </w:r>
      <w:r w:rsidRPr="009C2312">
        <w:rPr>
          <w:rFonts w:asciiTheme="minorHAnsi" w:hAnsiTheme="minorHAnsi" w:cstheme="minorHAnsi"/>
        </w:rPr>
        <w:noBreakHyphen/>
        <w:t>mailová adresa, telefonní číslo, od uzavření této smlouvy po celou dobu realizace plnění a běhu záruční doby v rozsahu nezbytně nutném pro plnění smlouvy a fakturaci, a to v souladu s § 5 odst. 2 písm. b) zákona č. 101/2000 Sb., o ochraně osobních údajů a o změně některých zákonů, ve znění pozdějších předpisů (dále jen „GDPR“). Dále pak je Kupující oprávněn k archivaci takto získaných osobních údajů v souladu s § 5 odst. 2 písm. g) GDPR po dobu minimálně 10 let, jak vyplývá z § 216 ZZVZ.</w:t>
      </w:r>
    </w:p>
    <w:p w14:paraId="29BDEE78" w14:textId="77777777" w:rsidR="00DA6D07" w:rsidRPr="009C2312" w:rsidRDefault="00DA6D07" w:rsidP="009C2312">
      <w:pPr>
        <w:suppressAutoHyphens w:val="0"/>
        <w:jc w:val="both"/>
        <w:rPr>
          <w:rFonts w:asciiTheme="minorHAnsi" w:hAnsiTheme="minorHAnsi" w:cstheme="minorHAnsi"/>
        </w:rPr>
      </w:pPr>
    </w:p>
    <w:p w14:paraId="42F35466" w14:textId="135B7087" w:rsidR="00E342E2" w:rsidRPr="00AF7017" w:rsidRDefault="00B05336" w:rsidP="009C2312">
      <w:pPr>
        <w:numPr>
          <w:ilvl w:val="0"/>
          <w:numId w:val="46"/>
        </w:numPr>
        <w:suppressAutoHyphens w:val="0"/>
        <w:ind w:left="0"/>
        <w:rPr>
          <w:rFonts w:asciiTheme="minorHAnsi" w:hAnsiTheme="minorHAnsi" w:cstheme="minorHAnsi"/>
        </w:rPr>
      </w:pPr>
      <w:r w:rsidRPr="009C2312">
        <w:rPr>
          <w:rFonts w:asciiTheme="minorHAnsi" w:hAnsiTheme="minorHAnsi" w:cstheme="minorHAnsi"/>
        </w:rPr>
        <w:t xml:space="preserve">Smluvní strany výslovně souhlasí s tím, aby text této smlouvy byl zveřejněn na Profilu Kupujícího dle ZZVZ. </w:t>
      </w:r>
    </w:p>
    <w:p w14:paraId="69CA9F46" w14:textId="4B70B480" w:rsidR="00B05336" w:rsidRPr="009C2312" w:rsidRDefault="00B05336" w:rsidP="009C2312">
      <w:pPr>
        <w:suppressAutoHyphens w:val="0"/>
        <w:jc w:val="both"/>
        <w:rPr>
          <w:rFonts w:asciiTheme="minorHAnsi" w:hAnsiTheme="minorHAnsi" w:cstheme="minorHAnsi"/>
        </w:rPr>
      </w:pPr>
      <w:r w:rsidRPr="009C2312">
        <w:rPr>
          <w:rFonts w:asciiTheme="minorHAnsi" w:hAnsiTheme="minorHAnsi" w:cstheme="minorHAnsi"/>
        </w:rPr>
        <w:tab/>
        <w:t xml:space="preserve">  </w:t>
      </w:r>
      <w:r w:rsidRPr="009C2312">
        <w:rPr>
          <w:rFonts w:asciiTheme="minorHAnsi" w:hAnsiTheme="minorHAnsi" w:cstheme="minorHAnsi"/>
        </w:rPr>
        <w:tab/>
      </w:r>
    </w:p>
    <w:p w14:paraId="0293282A" w14:textId="77777777" w:rsidR="001D2608" w:rsidRPr="009C2312" w:rsidRDefault="001D2608" w:rsidP="009C2312">
      <w:pPr>
        <w:numPr>
          <w:ilvl w:val="0"/>
          <w:numId w:val="46"/>
        </w:numPr>
        <w:tabs>
          <w:tab w:val="left" w:pos="360"/>
        </w:tabs>
        <w:ind w:left="0"/>
        <w:jc w:val="both"/>
        <w:rPr>
          <w:rFonts w:asciiTheme="minorHAnsi" w:hAnsiTheme="minorHAnsi" w:cstheme="minorHAnsi"/>
          <w:bCs/>
          <w:color w:val="000000"/>
        </w:rPr>
      </w:pPr>
      <w:r w:rsidRPr="009C2312">
        <w:rPr>
          <w:rFonts w:asciiTheme="minorHAnsi" w:hAnsiTheme="minorHAnsi" w:cstheme="minorHAnsi"/>
          <w:bCs/>
          <w:color w:val="000000"/>
        </w:rPr>
        <w:t>Nedílnou součástí Smlouvy jsou následující přílohy:</w:t>
      </w:r>
    </w:p>
    <w:p w14:paraId="6278738D" w14:textId="3849C768" w:rsidR="001D2608" w:rsidRDefault="003F3369" w:rsidP="009C2312">
      <w:pPr>
        <w:tabs>
          <w:tab w:val="left" w:pos="360"/>
        </w:tabs>
        <w:jc w:val="both"/>
        <w:rPr>
          <w:rFonts w:asciiTheme="minorHAnsi" w:hAnsiTheme="minorHAnsi" w:cstheme="minorHAnsi"/>
          <w:bCs/>
          <w:color w:val="000000"/>
        </w:rPr>
      </w:pPr>
      <w:r w:rsidRPr="009C2312">
        <w:rPr>
          <w:rFonts w:asciiTheme="minorHAnsi" w:hAnsiTheme="minorHAnsi" w:cstheme="minorHAnsi"/>
          <w:bCs/>
          <w:color w:val="000000"/>
        </w:rPr>
        <w:tab/>
      </w:r>
      <w:r w:rsidR="001D2608" w:rsidRPr="009C2312">
        <w:rPr>
          <w:rFonts w:asciiTheme="minorHAnsi" w:hAnsiTheme="minorHAnsi" w:cstheme="minorHAnsi"/>
          <w:bCs/>
          <w:color w:val="000000"/>
        </w:rPr>
        <w:t>Příloha č. 1 – specifikace Předmětu koupě</w:t>
      </w:r>
      <w:r w:rsidR="001A1C68" w:rsidRPr="009C2312">
        <w:rPr>
          <w:rFonts w:asciiTheme="minorHAnsi" w:hAnsiTheme="minorHAnsi" w:cstheme="minorHAnsi"/>
          <w:bCs/>
          <w:color w:val="000000"/>
        </w:rPr>
        <w:t xml:space="preserve"> a rozpočet </w:t>
      </w:r>
    </w:p>
    <w:p w14:paraId="462CE7C5" w14:textId="77777777" w:rsidR="00716A0C" w:rsidRDefault="00716A0C" w:rsidP="009C2312">
      <w:pPr>
        <w:tabs>
          <w:tab w:val="left" w:pos="360"/>
        </w:tabs>
        <w:jc w:val="both"/>
        <w:rPr>
          <w:rFonts w:asciiTheme="minorHAnsi" w:hAnsiTheme="minorHAnsi" w:cstheme="minorHAnsi"/>
          <w:bCs/>
          <w:color w:val="000000"/>
        </w:rPr>
      </w:pPr>
    </w:p>
    <w:p w14:paraId="5D80FCC7" w14:textId="77777777" w:rsidR="00716A0C" w:rsidRPr="00506ED0" w:rsidRDefault="00716A0C" w:rsidP="00716A0C">
      <w:pPr>
        <w:tabs>
          <w:tab w:val="left" w:pos="360"/>
        </w:tabs>
        <w:rPr>
          <w:rFonts w:ascii="Calibri" w:hAnsi="Calibri" w:cs="Calibri"/>
          <w:bCs/>
        </w:rPr>
      </w:pPr>
      <w:r w:rsidRPr="00506ED0">
        <w:rPr>
          <w:rFonts w:ascii="Calibri" w:hAnsi="Calibri" w:cs="Calibri"/>
          <w:bCs/>
        </w:rPr>
        <w:t>V</w:t>
      </w:r>
      <w:r>
        <w:rPr>
          <w:rFonts w:ascii="Calibri" w:hAnsi="Calibri" w:cs="Calibri"/>
          <w:bCs/>
        </w:rPr>
        <w:t xml:space="preserve">                         dne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506ED0">
        <w:rPr>
          <w:rFonts w:ascii="Calibri" w:hAnsi="Calibri" w:cs="Calibri"/>
          <w:bCs/>
        </w:rPr>
        <w:t>V</w:t>
      </w:r>
      <w:r>
        <w:rPr>
          <w:rFonts w:ascii="Calibri" w:hAnsi="Calibri" w:cs="Calibri"/>
          <w:bCs/>
        </w:rPr>
        <w:t xml:space="preserve">                         dne </w:t>
      </w:r>
    </w:p>
    <w:p w14:paraId="386E49D1" w14:textId="77777777" w:rsidR="00716A0C" w:rsidRPr="00506ED0" w:rsidRDefault="00716A0C" w:rsidP="00716A0C">
      <w:pPr>
        <w:tabs>
          <w:tab w:val="left" w:pos="360"/>
        </w:tabs>
        <w:rPr>
          <w:rFonts w:ascii="Calibri" w:hAnsi="Calibri" w:cs="Calibri"/>
          <w:bCs/>
        </w:rPr>
      </w:pPr>
    </w:p>
    <w:p w14:paraId="7A12A380" w14:textId="77777777" w:rsidR="00716A0C" w:rsidRPr="00506ED0" w:rsidRDefault="00716A0C" w:rsidP="00716A0C">
      <w:pPr>
        <w:jc w:val="center"/>
        <w:rPr>
          <w:rFonts w:ascii="Calibri" w:hAnsi="Calibri" w:cs="Calibri"/>
          <w:b/>
          <w:bCs/>
          <w:u w:val="single"/>
        </w:rPr>
      </w:pPr>
    </w:p>
    <w:p w14:paraId="381757C4" w14:textId="77777777" w:rsidR="00716A0C" w:rsidRPr="00506ED0" w:rsidRDefault="00716A0C" w:rsidP="00716A0C">
      <w:pPr>
        <w:rPr>
          <w:rFonts w:ascii="Calibri" w:hAnsi="Calibri" w:cs="Calibri"/>
          <w:b/>
          <w:bCs/>
        </w:rPr>
      </w:pPr>
      <w:r w:rsidRPr="00506ED0">
        <w:rPr>
          <w:rFonts w:ascii="Calibri" w:hAnsi="Calibri" w:cs="Calibri"/>
          <w:b/>
          <w:bCs/>
        </w:rPr>
        <w:t>Za Prodávajícího</w:t>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r>
      <w:r w:rsidRPr="00506ED0">
        <w:rPr>
          <w:rFonts w:ascii="Calibri" w:hAnsi="Calibri" w:cs="Calibri"/>
          <w:b/>
          <w:bCs/>
        </w:rPr>
        <w:tab/>
        <w:t>Za Kupujícího</w:t>
      </w:r>
    </w:p>
    <w:p w14:paraId="728ED430" w14:textId="77777777" w:rsidR="00716A0C" w:rsidRDefault="00716A0C" w:rsidP="00716A0C">
      <w:pPr>
        <w:spacing w:before="96"/>
        <w:ind w:left="426" w:hanging="426"/>
        <w:rPr>
          <w:rFonts w:ascii="Calibri" w:hAnsi="Calibri" w:cs="Calibri"/>
        </w:rPr>
      </w:pPr>
    </w:p>
    <w:p w14:paraId="0246FC4C" w14:textId="77777777" w:rsidR="00716A0C" w:rsidRDefault="00716A0C" w:rsidP="00716A0C">
      <w:pPr>
        <w:spacing w:before="96"/>
        <w:rPr>
          <w:rFonts w:ascii="Calibri" w:hAnsi="Calibri" w:cs="Calibri"/>
        </w:rPr>
      </w:pPr>
    </w:p>
    <w:p w14:paraId="7849984B" w14:textId="77777777" w:rsidR="00716A0C" w:rsidRDefault="00716A0C" w:rsidP="00716A0C">
      <w:pPr>
        <w:spacing w:before="96"/>
        <w:ind w:left="426" w:hanging="426"/>
        <w:rPr>
          <w:rFonts w:ascii="Calibri" w:hAnsi="Calibri" w:cs="Calibri"/>
        </w:rPr>
      </w:pP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3A64674A" w14:textId="5C32FBA1" w:rsidR="00716A0C" w:rsidRPr="00771945" w:rsidRDefault="00BA6031" w:rsidP="00716A0C">
      <w:pPr>
        <w:spacing w:before="96"/>
        <w:ind w:left="426" w:hanging="426"/>
        <w:rPr>
          <w:rFonts w:ascii="Calibri" w:hAnsi="Calibri" w:cs="Arial"/>
          <w:b/>
        </w:rPr>
      </w:pPr>
      <w:r w:rsidRPr="009E265D">
        <w:rPr>
          <w:rFonts w:asciiTheme="minorHAnsi" w:hAnsiTheme="minorHAnsi" w:cstheme="minorHAnsi"/>
          <w:b/>
        </w:rPr>
        <w:t>PACHNER, vzdělávací software, s.r.o</w:t>
      </w:r>
      <w:r w:rsidR="00716A0C" w:rsidRPr="00506ED0">
        <w:rPr>
          <w:rFonts w:ascii="Calibri" w:hAnsi="Calibri" w:cs="Calibri"/>
        </w:rPr>
        <w:tab/>
      </w:r>
      <w:r w:rsidR="00716A0C" w:rsidRPr="00506ED0">
        <w:rPr>
          <w:rFonts w:ascii="Calibri" w:hAnsi="Calibri" w:cs="Calibri"/>
        </w:rPr>
        <w:tab/>
      </w:r>
      <w:r w:rsidR="00716A0C" w:rsidRPr="00506ED0">
        <w:rPr>
          <w:rFonts w:ascii="Calibri" w:hAnsi="Calibri" w:cs="Calibri"/>
        </w:rPr>
        <w:tab/>
      </w:r>
      <w:bookmarkStart w:id="5" w:name="_GoBack"/>
      <w:bookmarkEnd w:id="5"/>
      <w:r w:rsidR="00716A0C">
        <w:rPr>
          <w:rFonts w:ascii="Calibri" w:hAnsi="Calibri" w:cs="Calibri"/>
        </w:rPr>
        <w:tab/>
      </w:r>
      <w:r w:rsidR="00716A0C" w:rsidRPr="00506ED0">
        <w:rPr>
          <w:rFonts w:ascii="Calibri" w:hAnsi="Calibri" w:cs="Arial"/>
        </w:rPr>
        <w:t>Základní škola Praha 7, Korunovační 8</w:t>
      </w:r>
    </w:p>
    <w:p w14:paraId="2712F17E" w14:textId="6CD9782A" w:rsidR="0044013C" w:rsidRPr="00716A0C" w:rsidRDefault="00716A0C" w:rsidP="00716A0C">
      <w:pPr>
        <w:suppressAutoHyphens w:val="0"/>
        <w:spacing w:beforeLines="40" w:before="96" w:after="120" w:line="280" w:lineRule="atLeast"/>
        <w:jc w:val="both"/>
        <w:rPr>
          <w:rFonts w:ascii="Calibri" w:hAnsi="Calibri" w:cs="Calibri"/>
          <w:b/>
          <w:lang w:eastAsia="cs-CZ"/>
        </w:rPr>
      </w:pPr>
      <w:r>
        <w:rPr>
          <w:rFonts w:ascii="Calibri" w:hAnsi="Calibri" w:cs="Calibri"/>
        </w:rPr>
        <w:t>Ilona Šimůnková, jednatel</w:t>
      </w:r>
      <w:r w:rsidRPr="00CA0EAB">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Mgr. Tomáš Komrska, ředitel</w:t>
      </w:r>
    </w:p>
    <w:sectPr w:rsidR="0044013C" w:rsidRPr="00716A0C" w:rsidSect="00E37EE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246" w:right="924" w:bottom="709" w:left="1077"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9B85D" w14:textId="77777777" w:rsidR="005B42A6" w:rsidRDefault="005B42A6">
      <w:r>
        <w:separator/>
      </w:r>
    </w:p>
  </w:endnote>
  <w:endnote w:type="continuationSeparator" w:id="0">
    <w:p w14:paraId="2C89999C" w14:textId="77777777" w:rsidR="005B42A6" w:rsidRDefault="005B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00"/>
    <w:family w:val="swiss"/>
    <w:pitch w:val="variable"/>
  </w:font>
  <w:font w:name="DejaVu Sans">
    <w:charset w:val="EE"/>
    <w:family w:val="swiss"/>
    <w:pitch w:val="variable"/>
    <w:sig w:usb0="E7002EFF" w:usb1="D200FDFF" w:usb2="0A042029" w:usb3="00000000" w:csb0="800001FF" w:csb1="00000000"/>
  </w:font>
  <w:font w:name="Tahoma">
    <w:panose1 w:val="020B0604030504040204"/>
    <w:charset w:val="EE"/>
    <w:family w:val="swiss"/>
    <w:pitch w:val="variable"/>
    <w:sig w:usb0="E1002EFF" w:usb1="C000605B" w:usb2="00000029" w:usb3="00000000" w:csb0="000101FF" w:csb1="00000000"/>
  </w:font>
  <w:font w:name="Univers (WE)">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1CF8" w14:textId="77777777" w:rsidR="00DB6F18" w:rsidRDefault="00DB6F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EE76" w14:textId="77777777" w:rsidR="00132882" w:rsidRDefault="00132882" w:rsidP="00132882">
    <w:pPr>
      <w:pStyle w:val="Zpat"/>
      <w:jc w:val="center"/>
      <w:rPr>
        <w:rFonts w:ascii="Arial" w:hAnsi="Arial" w:cs="Arial"/>
        <w:sz w:val="18"/>
        <w:szCs w:val="18"/>
      </w:rPr>
    </w:pPr>
  </w:p>
  <w:p w14:paraId="14BBCDA2" w14:textId="1E65666A" w:rsidR="006D1E5A" w:rsidRDefault="006D1E5A" w:rsidP="00132882">
    <w:pPr>
      <w:pStyle w:val="Zpat"/>
      <w:jc w:val="center"/>
      <w:rPr>
        <w:rStyle w:val="slostrnky"/>
        <w:rFonts w:ascii="Arial" w:hAnsi="Arial" w:cs="Arial"/>
        <w:sz w:val="18"/>
        <w:szCs w:val="18"/>
      </w:rPr>
    </w:pPr>
    <w:r w:rsidRPr="00004E35">
      <w:rPr>
        <w:rFonts w:ascii="Arial" w:hAnsi="Arial" w:cs="Arial"/>
        <w:sz w:val="18"/>
        <w:szCs w:val="18"/>
      </w:rPr>
      <w:t xml:space="preserve">Stránka </w:t>
    </w:r>
    <w:r w:rsidRPr="00004E35">
      <w:rPr>
        <w:rFonts w:ascii="Arial" w:hAnsi="Arial" w:cs="Arial"/>
        <w:b/>
        <w:bCs/>
        <w:sz w:val="18"/>
        <w:szCs w:val="18"/>
      </w:rPr>
      <w:fldChar w:fldCharType="begin"/>
    </w:r>
    <w:r w:rsidRPr="00004E35">
      <w:rPr>
        <w:rFonts w:ascii="Arial" w:hAnsi="Arial" w:cs="Arial"/>
        <w:b/>
        <w:bCs/>
        <w:sz w:val="18"/>
        <w:szCs w:val="18"/>
      </w:rPr>
      <w:instrText>PAGE</w:instrText>
    </w:r>
    <w:r w:rsidRPr="00004E35">
      <w:rPr>
        <w:rFonts w:ascii="Arial" w:hAnsi="Arial" w:cs="Arial"/>
        <w:b/>
        <w:bCs/>
        <w:sz w:val="18"/>
        <w:szCs w:val="18"/>
      </w:rPr>
      <w:fldChar w:fldCharType="separate"/>
    </w:r>
    <w:r w:rsidR="001634C2">
      <w:rPr>
        <w:rFonts w:ascii="Arial" w:hAnsi="Arial" w:cs="Arial"/>
        <w:b/>
        <w:bCs/>
        <w:noProof/>
        <w:sz w:val="18"/>
        <w:szCs w:val="18"/>
      </w:rPr>
      <w:t>8</w:t>
    </w:r>
    <w:r w:rsidRPr="00004E35">
      <w:rPr>
        <w:rFonts w:ascii="Arial" w:hAnsi="Arial" w:cs="Arial"/>
        <w:b/>
        <w:bCs/>
        <w:sz w:val="18"/>
        <w:szCs w:val="18"/>
      </w:rPr>
      <w:fldChar w:fldCharType="end"/>
    </w:r>
    <w:r w:rsidRPr="00004E35">
      <w:rPr>
        <w:rFonts w:ascii="Arial" w:hAnsi="Arial" w:cs="Arial"/>
        <w:sz w:val="18"/>
        <w:szCs w:val="18"/>
      </w:rPr>
      <w:t xml:space="preserve"> z </w:t>
    </w:r>
    <w:r w:rsidRPr="00004E35">
      <w:rPr>
        <w:rFonts w:ascii="Arial" w:hAnsi="Arial" w:cs="Arial"/>
        <w:b/>
        <w:bCs/>
        <w:sz w:val="18"/>
        <w:szCs w:val="18"/>
      </w:rPr>
      <w:fldChar w:fldCharType="begin"/>
    </w:r>
    <w:r w:rsidRPr="00004E35">
      <w:rPr>
        <w:rFonts w:ascii="Arial" w:hAnsi="Arial" w:cs="Arial"/>
        <w:b/>
        <w:bCs/>
        <w:sz w:val="18"/>
        <w:szCs w:val="18"/>
      </w:rPr>
      <w:instrText>NUMPAGES</w:instrText>
    </w:r>
    <w:r w:rsidRPr="00004E35">
      <w:rPr>
        <w:rFonts w:ascii="Arial" w:hAnsi="Arial" w:cs="Arial"/>
        <w:b/>
        <w:bCs/>
        <w:sz w:val="18"/>
        <w:szCs w:val="18"/>
      </w:rPr>
      <w:fldChar w:fldCharType="separate"/>
    </w:r>
    <w:r w:rsidR="001634C2">
      <w:rPr>
        <w:rFonts w:ascii="Arial" w:hAnsi="Arial" w:cs="Arial"/>
        <w:b/>
        <w:bCs/>
        <w:noProof/>
        <w:sz w:val="18"/>
        <w:szCs w:val="18"/>
      </w:rPr>
      <w:t>8</w:t>
    </w:r>
    <w:r w:rsidRPr="00004E35">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08C6" w14:textId="77777777" w:rsidR="00DB6F18" w:rsidRDefault="00DB6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1DEC3" w14:textId="77777777" w:rsidR="005B42A6" w:rsidRDefault="005B42A6">
      <w:r>
        <w:separator/>
      </w:r>
    </w:p>
  </w:footnote>
  <w:footnote w:type="continuationSeparator" w:id="0">
    <w:p w14:paraId="39739AA1" w14:textId="77777777" w:rsidR="005B42A6" w:rsidRDefault="005B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E34F" w14:textId="77777777" w:rsidR="00DB6F18" w:rsidRDefault="00DB6F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16A1" w14:textId="77777777" w:rsidR="00B01331" w:rsidRDefault="00B01331" w:rsidP="00DB6F18">
    <w:pPr>
      <w:pStyle w:val="Zhlav"/>
      <w:tabs>
        <w:tab w:val="clear" w:pos="9072"/>
        <w:tab w:val="right" w:pos="9904"/>
      </w:tabs>
      <w:rPr>
        <w:noProof/>
        <w:lang w:eastAsia="cs-CZ"/>
      </w:rPr>
    </w:pPr>
  </w:p>
  <w:p w14:paraId="17F8012C" w14:textId="6BFCB8F8" w:rsidR="006D1E5A" w:rsidRDefault="00CD21D6" w:rsidP="00DB6F18">
    <w:pPr>
      <w:pStyle w:val="Zhlav"/>
      <w:tabs>
        <w:tab w:val="clear" w:pos="9072"/>
        <w:tab w:val="right" w:pos="9904"/>
      </w:tabs>
    </w:pPr>
    <w:r w:rsidRPr="002949D6">
      <w:rPr>
        <w:noProof/>
        <w:lang w:eastAsia="cs-CZ"/>
      </w:rPr>
      <w:drawing>
        <wp:inline distT="0" distB="0" distL="0" distR="0" wp14:anchorId="5B5A7CC5" wp14:editId="12AC0306">
          <wp:extent cx="2499360" cy="50292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02920"/>
                  </a:xfrm>
                  <a:prstGeom prst="rect">
                    <a:avLst/>
                  </a:prstGeom>
                  <a:noFill/>
                  <a:ln>
                    <a:noFill/>
                  </a:ln>
                </pic:spPr>
              </pic:pic>
            </a:graphicData>
          </a:graphic>
        </wp:inline>
      </w:drawing>
    </w:r>
    <w:r w:rsidR="00873C15">
      <w:rPr>
        <w:noProof/>
        <w:lang w:eastAsia="cs-CZ"/>
      </w:rPr>
      <w:tab/>
    </w:r>
    <w:r w:rsidR="00873C15">
      <w:rPr>
        <w:noProof/>
        <w:lang w:eastAsia="cs-CZ"/>
      </w:rPr>
      <w:tab/>
    </w:r>
    <w:r w:rsidRPr="002949D6">
      <w:rPr>
        <w:noProof/>
        <w:lang w:eastAsia="cs-CZ"/>
      </w:rPr>
      <w:drawing>
        <wp:inline distT="0" distB="0" distL="0" distR="0" wp14:anchorId="3971766C" wp14:editId="491D5C1B">
          <wp:extent cx="502920" cy="50292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2051B0EE" w14:textId="77777777" w:rsidR="00B01331" w:rsidRDefault="00B01331"/>
  <w:p w14:paraId="78FD59EC" w14:textId="77777777" w:rsidR="00C07316" w:rsidRDefault="00C073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3B9A" w14:textId="77777777" w:rsidR="00DB6F18" w:rsidRDefault="00DB6F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2"/>
      <w:numFmt w:val="decimal"/>
      <w:lvlText w:val="%1."/>
      <w:lvlJc w:val="left"/>
      <w:pPr>
        <w:tabs>
          <w:tab w:val="num" w:pos="450"/>
        </w:tabs>
        <w:ind w:left="450" w:hanging="450"/>
      </w:pPr>
    </w:lvl>
    <w:lvl w:ilvl="1">
      <w:start w:val="1"/>
      <w:numFmt w:val="decimal"/>
      <w:lvlText w:val="%2."/>
      <w:lvlJc w:val="left"/>
      <w:pPr>
        <w:tabs>
          <w:tab w:val="num" w:pos="1070"/>
        </w:tabs>
        <w:ind w:left="107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6060"/>
        </w:tabs>
        <w:ind w:left="6060" w:hanging="180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840"/>
        </w:tabs>
        <w:ind w:left="7840" w:hanging="21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9F3C70AE"/>
    <w:name w:val="WW8Num6"/>
    <w:lvl w:ilvl="0">
      <w:start w:val="1"/>
      <w:numFmt w:val="decimal"/>
      <w:lvlText w:val="%1."/>
      <w:lvlJc w:val="left"/>
      <w:pPr>
        <w:tabs>
          <w:tab w:val="num" w:pos="360"/>
        </w:tabs>
        <w:ind w:left="360" w:hanging="360"/>
      </w:pPr>
      <w:rPr>
        <w:b w:val="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AF5C52"/>
    <w:multiLevelType w:val="singleLevel"/>
    <w:tmpl w:val="00000002"/>
    <w:lvl w:ilvl="0">
      <w:start w:val="1"/>
      <w:numFmt w:val="decimal"/>
      <w:lvlText w:val="%1."/>
      <w:lvlJc w:val="left"/>
      <w:pPr>
        <w:tabs>
          <w:tab w:val="num" w:pos="360"/>
        </w:tabs>
        <w:ind w:left="360" w:hanging="360"/>
      </w:pPr>
    </w:lvl>
  </w:abstractNum>
  <w:abstractNum w:abstractNumId="13" w15:restartNumberingAfterBreak="0">
    <w:nsid w:val="01B408AD"/>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C87552D"/>
    <w:multiLevelType w:val="hybridMultilevel"/>
    <w:tmpl w:val="FAA8C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237B77"/>
    <w:multiLevelType w:val="hybridMultilevel"/>
    <w:tmpl w:val="D30E3C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1812F32"/>
    <w:multiLevelType w:val="multilevel"/>
    <w:tmpl w:val="CC627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8" w15:restartNumberingAfterBreak="0">
    <w:nsid w:val="19E46637"/>
    <w:multiLevelType w:val="multilevel"/>
    <w:tmpl w:val="39805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8F4C78"/>
    <w:multiLevelType w:val="hybridMultilevel"/>
    <w:tmpl w:val="408EE1A2"/>
    <w:lvl w:ilvl="0" w:tplc="014E6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1EA604CE"/>
    <w:multiLevelType w:val="hybridMultilevel"/>
    <w:tmpl w:val="1F4AD826"/>
    <w:lvl w:ilvl="0" w:tplc="1FF42A1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218E748B"/>
    <w:multiLevelType w:val="hybridMultilevel"/>
    <w:tmpl w:val="8482E50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29B820F5"/>
    <w:multiLevelType w:val="hybridMultilevel"/>
    <w:tmpl w:val="6CB26806"/>
    <w:lvl w:ilvl="0" w:tplc="098EECA0">
      <w:start w:val="1"/>
      <w:numFmt w:val="decimal"/>
      <w:lvlText w:val="%1."/>
      <w:lvlJc w:val="left"/>
      <w:pPr>
        <w:ind w:left="20" w:hanging="360"/>
      </w:pPr>
      <w:rPr>
        <w:rFonts w:hint="default"/>
        <w:color w:val="000000"/>
      </w:rPr>
    </w:lvl>
    <w:lvl w:ilvl="1" w:tplc="04050019" w:tentative="1">
      <w:start w:val="1"/>
      <w:numFmt w:val="lowerLetter"/>
      <w:lvlText w:val="%2."/>
      <w:lvlJc w:val="left"/>
      <w:pPr>
        <w:ind w:left="740" w:hanging="360"/>
      </w:pPr>
    </w:lvl>
    <w:lvl w:ilvl="2" w:tplc="0405001B" w:tentative="1">
      <w:start w:val="1"/>
      <w:numFmt w:val="lowerRoman"/>
      <w:lvlText w:val="%3."/>
      <w:lvlJc w:val="right"/>
      <w:pPr>
        <w:ind w:left="1460" w:hanging="180"/>
      </w:pPr>
    </w:lvl>
    <w:lvl w:ilvl="3" w:tplc="0405000F" w:tentative="1">
      <w:start w:val="1"/>
      <w:numFmt w:val="decimal"/>
      <w:lvlText w:val="%4."/>
      <w:lvlJc w:val="left"/>
      <w:pPr>
        <w:ind w:left="2180" w:hanging="360"/>
      </w:pPr>
    </w:lvl>
    <w:lvl w:ilvl="4" w:tplc="04050019" w:tentative="1">
      <w:start w:val="1"/>
      <w:numFmt w:val="lowerLetter"/>
      <w:lvlText w:val="%5."/>
      <w:lvlJc w:val="left"/>
      <w:pPr>
        <w:ind w:left="2900" w:hanging="360"/>
      </w:pPr>
    </w:lvl>
    <w:lvl w:ilvl="5" w:tplc="0405001B" w:tentative="1">
      <w:start w:val="1"/>
      <w:numFmt w:val="lowerRoman"/>
      <w:lvlText w:val="%6."/>
      <w:lvlJc w:val="right"/>
      <w:pPr>
        <w:ind w:left="3620" w:hanging="180"/>
      </w:pPr>
    </w:lvl>
    <w:lvl w:ilvl="6" w:tplc="0405000F" w:tentative="1">
      <w:start w:val="1"/>
      <w:numFmt w:val="decimal"/>
      <w:lvlText w:val="%7."/>
      <w:lvlJc w:val="left"/>
      <w:pPr>
        <w:ind w:left="4340" w:hanging="360"/>
      </w:pPr>
    </w:lvl>
    <w:lvl w:ilvl="7" w:tplc="04050019" w:tentative="1">
      <w:start w:val="1"/>
      <w:numFmt w:val="lowerLetter"/>
      <w:lvlText w:val="%8."/>
      <w:lvlJc w:val="left"/>
      <w:pPr>
        <w:ind w:left="5060" w:hanging="360"/>
      </w:pPr>
    </w:lvl>
    <w:lvl w:ilvl="8" w:tplc="0405001B" w:tentative="1">
      <w:start w:val="1"/>
      <w:numFmt w:val="lowerRoman"/>
      <w:lvlText w:val="%9."/>
      <w:lvlJc w:val="right"/>
      <w:pPr>
        <w:ind w:left="5780" w:hanging="180"/>
      </w:pPr>
    </w:lvl>
  </w:abstractNum>
  <w:abstractNum w:abstractNumId="23" w15:restartNumberingAfterBreak="0">
    <w:nsid w:val="2F8963FB"/>
    <w:multiLevelType w:val="hybridMultilevel"/>
    <w:tmpl w:val="1AE403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7F00ED"/>
    <w:multiLevelType w:val="multilevel"/>
    <w:tmpl w:val="65FE4A7A"/>
    <w:lvl w:ilvl="0">
      <w:start w:val="1"/>
      <w:numFmt w:val="decimal"/>
      <w:lvlText w:val="%1."/>
      <w:lvlJc w:val="left"/>
      <w:pPr>
        <w:tabs>
          <w:tab w:val="num" w:pos="218"/>
        </w:tabs>
        <w:ind w:left="218" w:hanging="360"/>
      </w:pPr>
    </w:lvl>
    <w:lvl w:ilvl="1">
      <w:start w:val="1"/>
      <w:numFmt w:val="decimal"/>
      <w:lvlText w:val="%1.%2"/>
      <w:lvlJc w:val="left"/>
      <w:pPr>
        <w:tabs>
          <w:tab w:val="num" w:pos="567"/>
        </w:tabs>
        <w:ind w:left="567" w:hanging="567"/>
      </w:pPr>
      <w:rPr>
        <w:rFonts w:ascii="Calibri" w:hAnsi="Calibri" w:cs="Calibri" w:hint="default"/>
      </w:rPr>
    </w:lvl>
    <w:lvl w:ilvl="2">
      <w:start w:val="1"/>
      <w:numFmt w:val="decimal"/>
      <w:lvlText w:val="%1.%2.%3"/>
      <w:lvlJc w:val="left"/>
      <w:pPr>
        <w:tabs>
          <w:tab w:val="num" w:pos="851"/>
        </w:tabs>
        <w:ind w:left="851" w:hanging="709"/>
      </w:pPr>
      <w:rPr>
        <w:rFonts w:ascii="Calibri" w:hAnsi="Calibri" w:cs="Calibri" w:hint="default"/>
      </w:rPr>
    </w:lvl>
    <w:lvl w:ilvl="3">
      <w:start w:val="1"/>
      <w:numFmt w:val="decimal"/>
      <w:lvlText w:val="%1.%2.%3.%4"/>
      <w:lvlJc w:val="left"/>
      <w:pPr>
        <w:tabs>
          <w:tab w:val="num" w:pos="1004"/>
        </w:tabs>
        <w:ind w:left="1004"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648"/>
        </w:tabs>
        <w:ind w:left="1648" w:hanging="1080"/>
      </w:pPr>
    </w:lvl>
    <w:lvl w:ilvl="6">
      <w:start w:val="1"/>
      <w:numFmt w:val="decimal"/>
      <w:lvlText w:val="%1.%2.%3.%4.%5.%6.%7"/>
      <w:lvlJc w:val="left"/>
      <w:pPr>
        <w:tabs>
          <w:tab w:val="num" w:pos="2150"/>
        </w:tabs>
        <w:ind w:left="2150" w:hanging="1440"/>
      </w:pPr>
    </w:lvl>
    <w:lvl w:ilvl="7">
      <w:start w:val="1"/>
      <w:numFmt w:val="decimal"/>
      <w:lvlText w:val="%1.%2.%3.%4.%5.%6.%7.%8"/>
      <w:lvlJc w:val="left"/>
      <w:pPr>
        <w:tabs>
          <w:tab w:val="num" w:pos="2292"/>
        </w:tabs>
        <w:ind w:left="2292" w:hanging="1440"/>
      </w:pPr>
    </w:lvl>
    <w:lvl w:ilvl="8">
      <w:start w:val="1"/>
      <w:numFmt w:val="decimal"/>
      <w:lvlText w:val="%1.%2.%3.%4.%5.%6.%7.%8.%9"/>
      <w:lvlJc w:val="left"/>
      <w:pPr>
        <w:tabs>
          <w:tab w:val="num" w:pos="2794"/>
        </w:tabs>
        <w:ind w:left="2794" w:hanging="1800"/>
      </w:pPr>
    </w:lvl>
  </w:abstractNum>
  <w:abstractNum w:abstractNumId="25" w15:restartNumberingAfterBreak="0">
    <w:nsid w:val="35A23DEC"/>
    <w:multiLevelType w:val="singleLevel"/>
    <w:tmpl w:val="0000000A"/>
    <w:lvl w:ilvl="0">
      <w:start w:val="1"/>
      <w:numFmt w:val="decimal"/>
      <w:lvlText w:val="%1."/>
      <w:lvlJc w:val="left"/>
      <w:pPr>
        <w:tabs>
          <w:tab w:val="num" w:pos="360"/>
        </w:tabs>
        <w:ind w:left="360" w:hanging="360"/>
      </w:pPr>
    </w:lvl>
  </w:abstractNum>
  <w:abstractNum w:abstractNumId="26" w15:restartNumberingAfterBreak="0">
    <w:nsid w:val="36F34EE1"/>
    <w:multiLevelType w:val="hybridMultilevel"/>
    <w:tmpl w:val="2C9CE4BC"/>
    <w:lvl w:ilvl="0" w:tplc="046AA14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8DD3A15"/>
    <w:multiLevelType w:val="singleLevel"/>
    <w:tmpl w:val="00000002"/>
    <w:lvl w:ilvl="0">
      <w:start w:val="1"/>
      <w:numFmt w:val="decimal"/>
      <w:lvlText w:val="%1."/>
      <w:lvlJc w:val="left"/>
      <w:pPr>
        <w:tabs>
          <w:tab w:val="num" w:pos="360"/>
        </w:tabs>
        <w:ind w:left="360" w:hanging="360"/>
      </w:pPr>
    </w:lvl>
  </w:abstractNum>
  <w:abstractNum w:abstractNumId="28"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E12CC1"/>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99226C"/>
    <w:multiLevelType w:val="hybridMultilevel"/>
    <w:tmpl w:val="D1206C8A"/>
    <w:lvl w:ilvl="0" w:tplc="785AAB14">
      <w:start w:val="1"/>
      <w:numFmt w:val="decimal"/>
      <w:lvlText w:val="%1."/>
      <w:lvlJc w:val="left"/>
      <w:pPr>
        <w:ind w:left="77" w:hanging="360"/>
      </w:pPr>
      <w:rPr>
        <w:rFonts w:hint="default"/>
      </w:rPr>
    </w:lvl>
    <w:lvl w:ilvl="1" w:tplc="04050019" w:tentative="1">
      <w:start w:val="1"/>
      <w:numFmt w:val="lowerLetter"/>
      <w:lvlText w:val="%2."/>
      <w:lvlJc w:val="left"/>
      <w:pPr>
        <w:ind w:left="797" w:hanging="360"/>
      </w:pPr>
    </w:lvl>
    <w:lvl w:ilvl="2" w:tplc="0405001B" w:tentative="1">
      <w:start w:val="1"/>
      <w:numFmt w:val="lowerRoman"/>
      <w:lvlText w:val="%3."/>
      <w:lvlJc w:val="right"/>
      <w:pPr>
        <w:ind w:left="1517" w:hanging="180"/>
      </w:pPr>
    </w:lvl>
    <w:lvl w:ilvl="3" w:tplc="0405000F" w:tentative="1">
      <w:start w:val="1"/>
      <w:numFmt w:val="decimal"/>
      <w:lvlText w:val="%4."/>
      <w:lvlJc w:val="left"/>
      <w:pPr>
        <w:ind w:left="2237" w:hanging="360"/>
      </w:pPr>
    </w:lvl>
    <w:lvl w:ilvl="4" w:tplc="04050019" w:tentative="1">
      <w:start w:val="1"/>
      <w:numFmt w:val="lowerLetter"/>
      <w:lvlText w:val="%5."/>
      <w:lvlJc w:val="left"/>
      <w:pPr>
        <w:ind w:left="2957" w:hanging="360"/>
      </w:pPr>
    </w:lvl>
    <w:lvl w:ilvl="5" w:tplc="0405001B" w:tentative="1">
      <w:start w:val="1"/>
      <w:numFmt w:val="lowerRoman"/>
      <w:lvlText w:val="%6."/>
      <w:lvlJc w:val="right"/>
      <w:pPr>
        <w:ind w:left="3677" w:hanging="180"/>
      </w:pPr>
    </w:lvl>
    <w:lvl w:ilvl="6" w:tplc="0405000F" w:tentative="1">
      <w:start w:val="1"/>
      <w:numFmt w:val="decimal"/>
      <w:lvlText w:val="%7."/>
      <w:lvlJc w:val="left"/>
      <w:pPr>
        <w:ind w:left="4397" w:hanging="360"/>
      </w:pPr>
    </w:lvl>
    <w:lvl w:ilvl="7" w:tplc="04050019" w:tentative="1">
      <w:start w:val="1"/>
      <w:numFmt w:val="lowerLetter"/>
      <w:lvlText w:val="%8."/>
      <w:lvlJc w:val="left"/>
      <w:pPr>
        <w:ind w:left="5117" w:hanging="360"/>
      </w:pPr>
    </w:lvl>
    <w:lvl w:ilvl="8" w:tplc="0405001B" w:tentative="1">
      <w:start w:val="1"/>
      <w:numFmt w:val="lowerRoman"/>
      <w:lvlText w:val="%9."/>
      <w:lvlJc w:val="right"/>
      <w:pPr>
        <w:ind w:left="5837" w:hanging="180"/>
      </w:pPr>
    </w:lvl>
  </w:abstractNum>
  <w:abstractNum w:abstractNumId="31" w15:restartNumberingAfterBreak="0">
    <w:nsid w:val="40931B92"/>
    <w:multiLevelType w:val="hybridMultilevel"/>
    <w:tmpl w:val="A1908680"/>
    <w:lvl w:ilvl="0" w:tplc="38EE4E84">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47664E04"/>
    <w:multiLevelType w:val="singleLevel"/>
    <w:tmpl w:val="0000000C"/>
    <w:lvl w:ilvl="0">
      <w:start w:val="1"/>
      <w:numFmt w:val="decimal"/>
      <w:lvlText w:val="%1."/>
      <w:lvlJc w:val="left"/>
      <w:pPr>
        <w:tabs>
          <w:tab w:val="num" w:pos="360"/>
        </w:tabs>
        <w:ind w:left="360" w:hanging="360"/>
      </w:pPr>
    </w:lvl>
  </w:abstractNum>
  <w:abstractNum w:abstractNumId="33" w15:restartNumberingAfterBreak="0">
    <w:nsid w:val="476B1DFA"/>
    <w:multiLevelType w:val="hybridMultilevel"/>
    <w:tmpl w:val="85E87904"/>
    <w:name w:val="WW8Num1122"/>
    <w:lvl w:ilvl="0" w:tplc="04050001">
      <w:start w:val="1"/>
      <w:numFmt w:val="bullet"/>
      <w:lvlText w:val=""/>
      <w:lvlJc w:val="left"/>
      <w:pPr>
        <w:ind w:left="2612" w:hanging="360"/>
      </w:pPr>
      <w:rPr>
        <w:rFonts w:ascii="Symbol" w:hAnsi="Symbol" w:hint="default"/>
      </w:rPr>
    </w:lvl>
    <w:lvl w:ilvl="1" w:tplc="04050003" w:tentative="1">
      <w:start w:val="1"/>
      <w:numFmt w:val="bullet"/>
      <w:lvlText w:val="o"/>
      <w:lvlJc w:val="left"/>
      <w:pPr>
        <w:ind w:left="3332" w:hanging="360"/>
      </w:pPr>
      <w:rPr>
        <w:rFonts w:ascii="Courier New" w:hAnsi="Courier New" w:cs="Courier New" w:hint="default"/>
      </w:rPr>
    </w:lvl>
    <w:lvl w:ilvl="2" w:tplc="04050005" w:tentative="1">
      <w:start w:val="1"/>
      <w:numFmt w:val="bullet"/>
      <w:lvlText w:val=""/>
      <w:lvlJc w:val="left"/>
      <w:pPr>
        <w:ind w:left="4052" w:hanging="360"/>
      </w:pPr>
      <w:rPr>
        <w:rFonts w:ascii="Wingdings" w:hAnsi="Wingdings" w:hint="default"/>
      </w:rPr>
    </w:lvl>
    <w:lvl w:ilvl="3" w:tplc="04050001" w:tentative="1">
      <w:start w:val="1"/>
      <w:numFmt w:val="bullet"/>
      <w:lvlText w:val=""/>
      <w:lvlJc w:val="left"/>
      <w:pPr>
        <w:ind w:left="4772" w:hanging="360"/>
      </w:pPr>
      <w:rPr>
        <w:rFonts w:ascii="Symbol" w:hAnsi="Symbol" w:hint="default"/>
      </w:rPr>
    </w:lvl>
    <w:lvl w:ilvl="4" w:tplc="04050003" w:tentative="1">
      <w:start w:val="1"/>
      <w:numFmt w:val="bullet"/>
      <w:lvlText w:val="o"/>
      <w:lvlJc w:val="left"/>
      <w:pPr>
        <w:ind w:left="5492" w:hanging="360"/>
      </w:pPr>
      <w:rPr>
        <w:rFonts w:ascii="Courier New" w:hAnsi="Courier New" w:cs="Courier New" w:hint="default"/>
      </w:rPr>
    </w:lvl>
    <w:lvl w:ilvl="5" w:tplc="04050005" w:tentative="1">
      <w:start w:val="1"/>
      <w:numFmt w:val="bullet"/>
      <w:lvlText w:val=""/>
      <w:lvlJc w:val="left"/>
      <w:pPr>
        <w:ind w:left="6212" w:hanging="360"/>
      </w:pPr>
      <w:rPr>
        <w:rFonts w:ascii="Wingdings" w:hAnsi="Wingdings" w:hint="default"/>
      </w:rPr>
    </w:lvl>
    <w:lvl w:ilvl="6" w:tplc="04050001" w:tentative="1">
      <w:start w:val="1"/>
      <w:numFmt w:val="bullet"/>
      <w:lvlText w:val=""/>
      <w:lvlJc w:val="left"/>
      <w:pPr>
        <w:ind w:left="6932" w:hanging="360"/>
      </w:pPr>
      <w:rPr>
        <w:rFonts w:ascii="Symbol" w:hAnsi="Symbol" w:hint="default"/>
      </w:rPr>
    </w:lvl>
    <w:lvl w:ilvl="7" w:tplc="04050003" w:tentative="1">
      <w:start w:val="1"/>
      <w:numFmt w:val="bullet"/>
      <w:lvlText w:val="o"/>
      <w:lvlJc w:val="left"/>
      <w:pPr>
        <w:ind w:left="7652" w:hanging="360"/>
      </w:pPr>
      <w:rPr>
        <w:rFonts w:ascii="Courier New" w:hAnsi="Courier New" w:cs="Courier New" w:hint="default"/>
      </w:rPr>
    </w:lvl>
    <w:lvl w:ilvl="8" w:tplc="04050005" w:tentative="1">
      <w:start w:val="1"/>
      <w:numFmt w:val="bullet"/>
      <w:lvlText w:val=""/>
      <w:lvlJc w:val="left"/>
      <w:pPr>
        <w:ind w:left="8372" w:hanging="360"/>
      </w:pPr>
      <w:rPr>
        <w:rFonts w:ascii="Wingdings" w:hAnsi="Wingdings" w:hint="default"/>
      </w:rPr>
    </w:lvl>
  </w:abstractNum>
  <w:abstractNum w:abstractNumId="34" w15:restartNumberingAfterBreak="0">
    <w:nsid w:val="4B595D11"/>
    <w:multiLevelType w:val="hybridMultilevel"/>
    <w:tmpl w:val="42C6F814"/>
    <w:name w:val="WW8Num62"/>
    <w:lvl w:ilvl="0" w:tplc="0A4C4F9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D62DDC"/>
    <w:multiLevelType w:val="singleLevel"/>
    <w:tmpl w:val="0000000A"/>
    <w:lvl w:ilvl="0">
      <w:start w:val="1"/>
      <w:numFmt w:val="decimal"/>
      <w:lvlText w:val="%1."/>
      <w:lvlJc w:val="left"/>
      <w:pPr>
        <w:tabs>
          <w:tab w:val="num" w:pos="360"/>
        </w:tabs>
        <w:ind w:left="360" w:hanging="360"/>
      </w:pPr>
    </w:lvl>
  </w:abstractNum>
  <w:abstractNum w:abstractNumId="36" w15:restartNumberingAfterBreak="0">
    <w:nsid w:val="4EED169D"/>
    <w:multiLevelType w:val="hybridMultilevel"/>
    <w:tmpl w:val="9156047E"/>
    <w:name w:val="WW8Num11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14E5A1E"/>
    <w:multiLevelType w:val="singleLevel"/>
    <w:tmpl w:val="00000002"/>
    <w:lvl w:ilvl="0">
      <w:start w:val="1"/>
      <w:numFmt w:val="decimal"/>
      <w:lvlText w:val="%1."/>
      <w:lvlJc w:val="left"/>
      <w:pPr>
        <w:tabs>
          <w:tab w:val="num" w:pos="360"/>
        </w:tabs>
        <w:ind w:left="360" w:hanging="360"/>
      </w:pPr>
    </w:lvl>
  </w:abstractNum>
  <w:abstractNum w:abstractNumId="38" w15:restartNumberingAfterBreak="0">
    <w:nsid w:val="524C6624"/>
    <w:multiLevelType w:val="singleLevel"/>
    <w:tmpl w:val="00000002"/>
    <w:lvl w:ilvl="0">
      <w:start w:val="1"/>
      <w:numFmt w:val="decimal"/>
      <w:lvlText w:val="%1."/>
      <w:lvlJc w:val="left"/>
      <w:pPr>
        <w:tabs>
          <w:tab w:val="num" w:pos="360"/>
        </w:tabs>
        <w:ind w:left="360" w:hanging="360"/>
      </w:pPr>
    </w:lvl>
  </w:abstractNum>
  <w:abstractNum w:abstractNumId="39" w15:restartNumberingAfterBreak="0">
    <w:nsid w:val="53FD62E8"/>
    <w:multiLevelType w:val="multilevel"/>
    <w:tmpl w:val="31A8543E"/>
    <w:lvl w:ilvl="0">
      <w:start w:val="2"/>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abstractNum w:abstractNumId="40" w15:restartNumberingAfterBreak="0">
    <w:nsid w:val="68513020"/>
    <w:multiLevelType w:val="hybridMultilevel"/>
    <w:tmpl w:val="ACB63720"/>
    <w:name w:val="WW8Num63"/>
    <w:lvl w:ilvl="0" w:tplc="3A5E713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883259"/>
    <w:multiLevelType w:val="hybridMultilevel"/>
    <w:tmpl w:val="921A93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8B04F4"/>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873461"/>
    <w:multiLevelType w:val="hybridMultilevel"/>
    <w:tmpl w:val="ACB63720"/>
    <w:lvl w:ilvl="0" w:tplc="3A5E713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FAE369D"/>
    <w:multiLevelType w:val="hybridMultilevel"/>
    <w:tmpl w:val="D4EACC9A"/>
    <w:lvl w:ilvl="0" w:tplc="0000000B">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B1160A"/>
    <w:multiLevelType w:val="multilevel"/>
    <w:tmpl w:val="F7702CC0"/>
    <w:lvl w:ilvl="0">
      <w:start w:val="1"/>
      <w:numFmt w:val="decimal"/>
      <w:lvlText w:val="8.%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7F7E09"/>
    <w:multiLevelType w:val="hybridMultilevel"/>
    <w:tmpl w:val="175208D6"/>
    <w:lvl w:ilvl="0" w:tplc="9D2875A8">
      <w:start w:val="1"/>
      <w:numFmt w:val="decimal"/>
      <w:lvlText w:val="%1."/>
      <w:lvlJc w:val="left"/>
      <w:pPr>
        <w:ind w:left="-37" w:hanging="360"/>
      </w:pPr>
      <w:rPr>
        <w:rFonts w:hint="default"/>
      </w:rPr>
    </w:lvl>
    <w:lvl w:ilvl="1" w:tplc="04050019" w:tentative="1">
      <w:start w:val="1"/>
      <w:numFmt w:val="lowerLetter"/>
      <w:lvlText w:val="%2."/>
      <w:lvlJc w:val="left"/>
      <w:pPr>
        <w:ind w:left="683" w:hanging="360"/>
      </w:pPr>
    </w:lvl>
    <w:lvl w:ilvl="2" w:tplc="0405001B" w:tentative="1">
      <w:start w:val="1"/>
      <w:numFmt w:val="lowerRoman"/>
      <w:lvlText w:val="%3."/>
      <w:lvlJc w:val="right"/>
      <w:pPr>
        <w:ind w:left="1403" w:hanging="180"/>
      </w:pPr>
    </w:lvl>
    <w:lvl w:ilvl="3" w:tplc="0405000F" w:tentative="1">
      <w:start w:val="1"/>
      <w:numFmt w:val="decimal"/>
      <w:lvlText w:val="%4."/>
      <w:lvlJc w:val="left"/>
      <w:pPr>
        <w:ind w:left="2123" w:hanging="360"/>
      </w:pPr>
    </w:lvl>
    <w:lvl w:ilvl="4" w:tplc="04050019" w:tentative="1">
      <w:start w:val="1"/>
      <w:numFmt w:val="lowerLetter"/>
      <w:lvlText w:val="%5."/>
      <w:lvlJc w:val="left"/>
      <w:pPr>
        <w:ind w:left="2843" w:hanging="360"/>
      </w:pPr>
    </w:lvl>
    <w:lvl w:ilvl="5" w:tplc="0405001B" w:tentative="1">
      <w:start w:val="1"/>
      <w:numFmt w:val="lowerRoman"/>
      <w:lvlText w:val="%6."/>
      <w:lvlJc w:val="right"/>
      <w:pPr>
        <w:ind w:left="3563" w:hanging="180"/>
      </w:pPr>
    </w:lvl>
    <w:lvl w:ilvl="6" w:tplc="0405000F" w:tentative="1">
      <w:start w:val="1"/>
      <w:numFmt w:val="decimal"/>
      <w:lvlText w:val="%7."/>
      <w:lvlJc w:val="left"/>
      <w:pPr>
        <w:ind w:left="4283" w:hanging="360"/>
      </w:pPr>
    </w:lvl>
    <w:lvl w:ilvl="7" w:tplc="04050019" w:tentative="1">
      <w:start w:val="1"/>
      <w:numFmt w:val="lowerLetter"/>
      <w:lvlText w:val="%8."/>
      <w:lvlJc w:val="left"/>
      <w:pPr>
        <w:ind w:left="5003" w:hanging="360"/>
      </w:pPr>
    </w:lvl>
    <w:lvl w:ilvl="8" w:tplc="0405001B" w:tentative="1">
      <w:start w:val="1"/>
      <w:numFmt w:val="lowerRoman"/>
      <w:lvlText w:val="%9."/>
      <w:lvlJc w:val="right"/>
      <w:pPr>
        <w:ind w:left="5723" w:hanging="180"/>
      </w:pPr>
    </w:lvl>
  </w:abstractNum>
  <w:abstractNum w:abstractNumId="48" w15:restartNumberingAfterBreak="0">
    <w:nsid w:val="777516D4"/>
    <w:multiLevelType w:val="multilevel"/>
    <w:tmpl w:val="828A81D2"/>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C17A1F"/>
    <w:multiLevelType w:val="hybridMultilevel"/>
    <w:tmpl w:val="9DECF346"/>
    <w:name w:val="WW8Num112"/>
    <w:lvl w:ilvl="0" w:tplc="FE56C60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4C545A"/>
    <w:multiLevelType w:val="hybridMultilevel"/>
    <w:tmpl w:val="D42E840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1" w15:restartNumberingAfterBreak="0">
    <w:nsid w:val="7B606049"/>
    <w:multiLevelType w:val="multilevel"/>
    <w:tmpl w:val="4750474C"/>
    <w:lvl w:ilvl="0">
      <w:start w:val="1"/>
      <w:numFmt w:val="decimal"/>
      <w:lvlText w:val="%1."/>
      <w:lvlJc w:val="left"/>
      <w:pPr>
        <w:ind w:left="218" w:hanging="360"/>
      </w:pPr>
    </w:lvl>
    <w:lvl w:ilvl="1">
      <w:start w:val="2"/>
      <w:numFmt w:val="decimal"/>
      <w:lvlText w:val="%1.%2"/>
      <w:lvlJc w:val="left"/>
      <w:pPr>
        <w:ind w:left="567" w:hanging="567"/>
      </w:pPr>
    </w:lvl>
    <w:lvl w:ilvl="2">
      <w:start w:val="1"/>
      <w:numFmt w:val="decimal"/>
      <w:lvlText w:val="%1.%2.%3"/>
      <w:lvlJc w:val="left"/>
      <w:pPr>
        <w:ind w:left="851" w:hanging="709"/>
      </w:pPr>
    </w:lvl>
    <w:lvl w:ilvl="3">
      <w:start w:val="1"/>
      <w:numFmt w:val="decimal"/>
      <w:lvlText w:val="%1.%2.%3.%4"/>
      <w:lvlJc w:val="left"/>
      <w:pPr>
        <w:ind w:left="1004" w:hanging="720"/>
      </w:pPr>
    </w:lvl>
    <w:lvl w:ilvl="4">
      <w:start w:val="1"/>
      <w:numFmt w:val="decimal"/>
      <w:lvlText w:val="%1.%2.%3.%4.%5"/>
      <w:lvlJc w:val="left"/>
      <w:pPr>
        <w:ind w:left="1506" w:hanging="1080"/>
      </w:pPr>
    </w:lvl>
    <w:lvl w:ilvl="5">
      <w:start w:val="1"/>
      <w:numFmt w:val="decimal"/>
      <w:lvlText w:val="%1.%2.%3.%4.%5.%6"/>
      <w:lvlJc w:val="left"/>
      <w:pPr>
        <w:ind w:left="1648" w:hanging="1080"/>
      </w:pPr>
    </w:lvl>
    <w:lvl w:ilvl="6">
      <w:start w:val="1"/>
      <w:numFmt w:val="decimal"/>
      <w:lvlText w:val="%1.%2.%3.%4.%5.%6.%7"/>
      <w:lvlJc w:val="left"/>
      <w:pPr>
        <w:ind w:left="2150" w:hanging="1440"/>
      </w:pPr>
    </w:lvl>
    <w:lvl w:ilvl="7">
      <w:start w:val="1"/>
      <w:numFmt w:val="decimal"/>
      <w:lvlText w:val="%1.%2.%3.%4.%5.%6.%7.%8"/>
      <w:lvlJc w:val="left"/>
      <w:pPr>
        <w:ind w:left="2292" w:hanging="1440"/>
      </w:pPr>
    </w:lvl>
    <w:lvl w:ilvl="8">
      <w:start w:val="1"/>
      <w:numFmt w:val="decimal"/>
      <w:lvlText w:val="%1.%2.%3.%4.%5.%6.%7.%8.%9"/>
      <w:lvlJc w:val="left"/>
      <w:pPr>
        <w:ind w:left="2794"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50"/>
  </w:num>
  <w:num w:numId="14">
    <w:abstractNumId w:val="45"/>
  </w:num>
  <w:num w:numId="15">
    <w:abstractNumId w:val="41"/>
  </w:num>
  <w:num w:numId="16">
    <w:abstractNumId w:val="14"/>
  </w:num>
  <w:num w:numId="17">
    <w:abstractNumId w:val="34"/>
  </w:num>
  <w:num w:numId="18">
    <w:abstractNumId w:val="49"/>
  </w:num>
  <w:num w:numId="19">
    <w:abstractNumId w:val="19"/>
  </w:num>
  <w:num w:numId="20">
    <w:abstractNumId w:val="33"/>
  </w:num>
  <w:num w:numId="21">
    <w:abstractNumId w:val="36"/>
  </w:num>
  <w:num w:numId="22">
    <w:abstractNumId w:val="40"/>
  </w:num>
  <w:num w:numId="23">
    <w:abstractNumId w:val="0"/>
  </w:num>
  <w:num w:numId="24">
    <w:abstractNumId w:val="21"/>
  </w:num>
  <w:num w:numId="25">
    <w:abstractNumId w:val="31"/>
  </w:num>
  <w:num w:numId="26">
    <w:abstractNumId w:val="20"/>
  </w:num>
  <w:num w:numId="27">
    <w:abstractNumId w:val="24"/>
  </w:num>
  <w:num w:numId="28">
    <w:abstractNumId w:val="27"/>
  </w:num>
  <w:num w:numId="29">
    <w:abstractNumId w:val="29"/>
  </w:num>
  <w:num w:numId="30">
    <w:abstractNumId w:val="16"/>
  </w:num>
  <w:num w:numId="31">
    <w:abstractNumId w:val="28"/>
  </w:num>
  <w:num w:numId="32">
    <w:abstractNumId w:val="18"/>
  </w:num>
  <w:num w:numId="33">
    <w:abstractNumId w:val="17"/>
  </w:num>
  <w:num w:numId="34">
    <w:abstractNumId w:val="43"/>
  </w:num>
  <w:num w:numId="35">
    <w:abstractNumId w:val="46"/>
  </w:num>
  <w:num w:numId="36">
    <w:abstractNumId w:val="51"/>
  </w:num>
  <w:num w:numId="37">
    <w:abstractNumId w:val="44"/>
  </w:num>
  <w:num w:numId="38">
    <w:abstractNumId w:val="39"/>
  </w:num>
  <w:num w:numId="39">
    <w:abstractNumId w:val="13"/>
  </w:num>
  <w:num w:numId="40">
    <w:abstractNumId w:val="42"/>
  </w:num>
  <w:num w:numId="41">
    <w:abstractNumId w:val="35"/>
  </w:num>
  <w:num w:numId="42">
    <w:abstractNumId w:val="12"/>
  </w:num>
  <w:num w:numId="43">
    <w:abstractNumId w:val="38"/>
  </w:num>
  <w:num w:numId="44">
    <w:abstractNumId w:val="32"/>
  </w:num>
  <w:num w:numId="45">
    <w:abstractNumId w:val="15"/>
  </w:num>
  <w:num w:numId="46">
    <w:abstractNumId w:val="25"/>
  </w:num>
  <w:num w:numId="47">
    <w:abstractNumId w:val="26"/>
  </w:num>
  <w:num w:numId="48">
    <w:abstractNumId w:val="48"/>
  </w:num>
  <w:num w:numId="49">
    <w:abstractNumId w:val="47"/>
  </w:num>
  <w:num w:numId="50">
    <w:abstractNumId w:val="22"/>
  </w:num>
  <w:num w:numId="51">
    <w:abstractNumId w:val="30"/>
  </w:num>
  <w:num w:numId="52">
    <w:abstractNumId w:val="23"/>
  </w:num>
  <w:num w:numId="53">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CA"/>
    <w:rsid w:val="000018C3"/>
    <w:rsid w:val="00004E35"/>
    <w:rsid w:val="00004ED1"/>
    <w:rsid w:val="00007419"/>
    <w:rsid w:val="00012BA8"/>
    <w:rsid w:val="00015101"/>
    <w:rsid w:val="00017AC1"/>
    <w:rsid w:val="00020385"/>
    <w:rsid w:val="00023017"/>
    <w:rsid w:val="00031FC4"/>
    <w:rsid w:val="000345DB"/>
    <w:rsid w:val="00034BD0"/>
    <w:rsid w:val="00040B6B"/>
    <w:rsid w:val="00040E36"/>
    <w:rsid w:val="000441BC"/>
    <w:rsid w:val="00044E6F"/>
    <w:rsid w:val="00051D08"/>
    <w:rsid w:val="00051EC6"/>
    <w:rsid w:val="000527BF"/>
    <w:rsid w:val="00054180"/>
    <w:rsid w:val="00075473"/>
    <w:rsid w:val="00076317"/>
    <w:rsid w:val="000769D7"/>
    <w:rsid w:val="0008190A"/>
    <w:rsid w:val="0008465D"/>
    <w:rsid w:val="000854EF"/>
    <w:rsid w:val="00086536"/>
    <w:rsid w:val="000870CA"/>
    <w:rsid w:val="000959E2"/>
    <w:rsid w:val="00097D9F"/>
    <w:rsid w:val="000A361A"/>
    <w:rsid w:val="000A73C1"/>
    <w:rsid w:val="000B392C"/>
    <w:rsid w:val="000C04C2"/>
    <w:rsid w:val="000C13CA"/>
    <w:rsid w:val="000C1C01"/>
    <w:rsid w:val="000C6540"/>
    <w:rsid w:val="000D6986"/>
    <w:rsid w:val="000D6FBC"/>
    <w:rsid w:val="000E346F"/>
    <w:rsid w:val="000E3AC0"/>
    <w:rsid w:val="00114CEA"/>
    <w:rsid w:val="00116FE6"/>
    <w:rsid w:val="00132882"/>
    <w:rsid w:val="00150C3A"/>
    <w:rsid w:val="0015776A"/>
    <w:rsid w:val="001634C2"/>
    <w:rsid w:val="00164DDB"/>
    <w:rsid w:val="001667CB"/>
    <w:rsid w:val="00171DF4"/>
    <w:rsid w:val="001723DB"/>
    <w:rsid w:val="00177015"/>
    <w:rsid w:val="001776D0"/>
    <w:rsid w:val="00191F71"/>
    <w:rsid w:val="001971C0"/>
    <w:rsid w:val="001A1C68"/>
    <w:rsid w:val="001B40F6"/>
    <w:rsid w:val="001B6C85"/>
    <w:rsid w:val="001C4B55"/>
    <w:rsid w:val="001C4E53"/>
    <w:rsid w:val="001D2608"/>
    <w:rsid w:val="001E165D"/>
    <w:rsid w:val="00210261"/>
    <w:rsid w:val="00212938"/>
    <w:rsid w:val="002169B7"/>
    <w:rsid w:val="00222DBE"/>
    <w:rsid w:val="00224586"/>
    <w:rsid w:val="002250F2"/>
    <w:rsid w:val="0022632A"/>
    <w:rsid w:val="00234735"/>
    <w:rsid w:val="002350E6"/>
    <w:rsid w:val="00240EA7"/>
    <w:rsid w:val="0024302F"/>
    <w:rsid w:val="00247CEC"/>
    <w:rsid w:val="00253783"/>
    <w:rsid w:val="002540EC"/>
    <w:rsid w:val="00262AB7"/>
    <w:rsid w:val="00264034"/>
    <w:rsid w:val="00266090"/>
    <w:rsid w:val="002669C1"/>
    <w:rsid w:val="0027703D"/>
    <w:rsid w:val="00280558"/>
    <w:rsid w:val="00280ED6"/>
    <w:rsid w:val="002813D4"/>
    <w:rsid w:val="00283E22"/>
    <w:rsid w:val="00286F8E"/>
    <w:rsid w:val="0029262B"/>
    <w:rsid w:val="002A17C6"/>
    <w:rsid w:val="002A3E21"/>
    <w:rsid w:val="002A4AEF"/>
    <w:rsid w:val="002A5EDD"/>
    <w:rsid w:val="002A7A06"/>
    <w:rsid w:val="002C2F8D"/>
    <w:rsid w:val="002C4721"/>
    <w:rsid w:val="002D0487"/>
    <w:rsid w:val="002D226B"/>
    <w:rsid w:val="002D50D5"/>
    <w:rsid w:val="002D6A86"/>
    <w:rsid w:val="002E25D3"/>
    <w:rsid w:val="002E3EA9"/>
    <w:rsid w:val="002F278E"/>
    <w:rsid w:val="0030181E"/>
    <w:rsid w:val="003031E4"/>
    <w:rsid w:val="0030791E"/>
    <w:rsid w:val="00321154"/>
    <w:rsid w:val="003275AC"/>
    <w:rsid w:val="00327695"/>
    <w:rsid w:val="003343E4"/>
    <w:rsid w:val="003346F1"/>
    <w:rsid w:val="0033498B"/>
    <w:rsid w:val="003415F8"/>
    <w:rsid w:val="00344E4C"/>
    <w:rsid w:val="00345991"/>
    <w:rsid w:val="0034707F"/>
    <w:rsid w:val="003475AD"/>
    <w:rsid w:val="003529C3"/>
    <w:rsid w:val="00352BF8"/>
    <w:rsid w:val="00356662"/>
    <w:rsid w:val="00360F15"/>
    <w:rsid w:val="00365674"/>
    <w:rsid w:val="00373526"/>
    <w:rsid w:val="00373E1F"/>
    <w:rsid w:val="00376B3A"/>
    <w:rsid w:val="0037794A"/>
    <w:rsid w:val="00381C98"/>
    <w:rsid w:val="003844C3"/>
    <w:rsid w:val="00396E08"/>
    <w:rsid w:val="003A20CA"/>
    <w:rsid w:val="003A4C14"/>
    <w:rsid w:val="003A6971"/>
    <w:rsid w:val="003B10EB"/>
    <w:rsid w:val="003B2F21"/>
    <w:rsid w:val="003B3853"/>
    <w:rsid w:val="003B4764"/>
    <w:rsid w:val="003B64C6"/>
    <w:rsid w:val="003C1BFF"/>
    <w:rsid w:val="003C1CE7"/>
    <w:rsid w:val="003C2818"/>
    <w:rsid w:val="003C7E2E"/>
    <w:rsid w:val="003D42FC"/>
    <w:rsid w:val="003F2C82"/>
    <w:rsid w:val="003F3369"/>
    <w:rsid w:val="003F3C37"/>
    <w:rsid w:val="003F53BE"/>
    <w:rsid w:val="00417496"/>
    <w:rsid w:val="00420AB1"/>
    <w:rsid w:val="00427E18"/>
    <w:rsid w:val="0043154D"/>
    <w:rsid w:val="004368C3"/>
    <w:rsid w:val="00437ABA"/>
    <w:rsid w:val="0044013C"/>
    <w:rsid w:val="004453C3"/>
    <w:rsid w:val="00450CBD"/>
    <w:rsid w:val="004558D4"/>
    <w:rsid w:val="00462928"/>
    <w:rsid w:val="004632FB"/>
    <w:rsid w:val="00464C17"/>
    <w:rsid w:val="00465D01"/>
    <w:rsid w:val="0047697A"/>
    <w:rsid w:val="0048168D"/>
    <w:rsid w:val="004A2E16"/>
    <w:rsid w:val="004A47D0"/>
    <w:rsid w:val="004A4A13"/>
    <w:rsid w:val="004A66F4"/>
    <w:rsid w:val="004B5C8D"/>
    <w:rsid w:val="004C60B4"/>
    <w:rsid w:val="004D2244"/>
    <w:rsid w:val="004D2A20"/>
    <w:rsid w:val="004D3FF6"/>
    <w:rsid w:val="004D64DB"/>
    <w:rsid w:val="004E3488"/>
    <w:rsid w:val="004E7281"/>
    <w:rsid w:val="004F0A79"/>
    <w:rsid w:val="004F38F4"/>
    <w:rsid w:val="004F3FEC"/>
    <w:rsid w:val="004F55F9"/>
    <w:rsid w:val="00513C4E"/>
    <w:rsid w:val="00514536"/>
    <w:rsid w:val="005147F6"/>
    <w:rsid w:val="00517251"/>
    <w:rsid w:val="00527250"/>
    <w:rsid w:val="00536220"/>
    <w:rsid w:val="00536A2C"/>
    <w:rsid w:val="00540DDA"/>
    <w:rsid w:val="00541224"/>
    <w:rsid w:val="0054178D"/>
    <w:rsid w:val="0054444E"/>
    <w:rsid w:val="0054682E"/>
    <w:rsid w:val="00551C19"/>
    <w:rsid w:val="00556A8A"/>
    <w:rsid w:val="00560D06"/>
    <w:rsid w:val="00563CAF"/>
    <w:rsid w:val="00564182"/>
    <w:rsid w:val="0056672F"/>
    <w:rsid w:val="00575233"/>
    <w:rsid w:val="00581E0F"/>
    <w:rsid w:val="00592985"/>
    <w:rsid w:val="0059555D"/>
    <w:rsid w:val="005A1388"/>
    <w:rsid w:val="005B2BD1"/>
    <w:rsid w:val="005B42A6"/>
    <w:rsid w:val="005B575F"/>
    <w:rsid w:val="005C1CE6"/>
    <w:rsid w:val="005C2169"/>
    <w:rsid w:val="005C3AB5"/>
    <w:rsid w:val="005C738D"/>
    <w:rsid w:val="005D0D54"/>
    <w:rsid w:val="005D22B2"/>
    <w:rsid w:val="005D52CE"/>
    <w:rsid w:val="005E5AF7"/>
    <w:rsid w:val="005F1A7C"/>
    <w:rsid w:val="00622617"/>
    <w:rsid w:val="00631D2C"/>
    <w:rsid w:val="00654040"/>
    <w:rsid w:val="0065603F"/>
    <w:rsid w:val="00663F41"/>
    <w:rsid w:val="006650BB"/>
    <w:rsid w:val="0067097C"/>
    <w:rsid w:val="006752B3"/>
    <w:rsid w:val="006763EB"/>
    <w:rsid w:val="00676E33"/>
    <w:rsid w:val="006773B0"/>
    <w:rsid w:val="0068336D"/>
    <w:rsid w:val="006A1A43"/>
    <w:rsid w:val="006A3A73"/>
    <w:rsid w:val="006A421B"/>
    <w:rsid w:val="006C2628"/>
    <w:rsid w:val="006C4EAC"/>
    <w:rsid w:val="006D1E5A"/>
    <w:rsid w:val="006D453D"/>
    <w:rsid w:val="006E1CD6"/>
    <w:rsid w:val="006E4F54"/>
    <w:rsid w:val="006E7250"/>
    <w:rsid w:val="006E7E5D"/>
    <w:rsid w:val="006F224F"/>
    <w:rsid w:val="007024E4"/>
    <w:rsid w:val="00716A0C"/>
    <w:rsid w:val="007224B3"/>
    <w:rsid w:val="00726997"/>
    <w:rsid w:val="00741B26"/>
    <w:rsid w:val="007456A6"/>
    <w:rsid w:val="00751F76"/>
    <w:rsid w:val="00753C1A"/>
    <w:rsid w:val="00754F14"/>
    <w:rsid w:val="0075591B"/>
    <w:rsid w:val="00760F92"/>
    <w:rsid w:val="007634BD"/>
    <w:rsid w:val="007638E7"/>
    <w:rsid w:val="00763DEA"/>
    <w:rsid w:val="0076470C"/>
    <w:rsid w:val="00771945"/>
    <w:rsid w:val="0077246D"/>
    <w:rsid w:val="00780685"/>
    <w:rsid w:val="00785399"/>
    <w:rsid w:val="007859F8"/>
    <w:rsid w:val="00786522"/>
    <w:rsid w:val="00797617"/>
    <w:rsid w:val="007A0E7D"/>
    <w:rsid w:val="007A32EE"/>
    <w:rsid w:val="007B0C8B"/>
    <w:rsid w:val="007B17D8"/>
    <w:rsid w:val="007B316F"/>
    <w:rsid w:val="007B3AF8"/>
    <w:rsid w:val="007C1948"/>
    <w:rsid w:val="007C5819"/>
    <w:rsid w:val="007C6E54"/>
    <w:rsid w:val="007D00FF"/>
    <w:rsid w:val="007D0880"/>
    <w:rsid w:val="007D0B9F"/>
    <w:rsid w:val="007D1F2E"/>
    <w:rsid w:val="007D230F"/>
    <w:rsid w:val="007D6EF8"/>
    <w:rsid w:val="007E32AD"/>
    <w:rsid w:val="007E5BEF"/>
    <w:rsid w:val="007F70F9"/>
    <w:rsid w:val="007F7C3B"/>
    <w:rsid w:val="008037FE"/>
    <w:rsid w:val="00804490"/>
    <w:rsid w:val="00810CE8"/>
    <w:rsid w:val="0081195B"/>
    <w:rsid w:val="00820660"/>
    <w:rsid w:val="008223C9"/>
    <w:rsid w:val="00822518"/>
    <w:rsid w:val="0082464D"/>
    <w:rsid w:val="00826257"/>
    <w:rsid w:val="00831557"/>
    <w:rsid w:val="00837235"/>
    <w:rsid w:val="008378A6"/>
    <w:rsid w:val="00840643"/>
    <w:rsid w:val="008422BA"/>
    <w:rsid w:val="00842829"/>
    <w:rsid w:val="00842C90"/>
    <w:rsid w:val="008475D3"/>
    <w:rsid w:val="008518CE"/>
    <w:rsid w:val="00852974"/>
    <w:rsid w:val="00855B27"/>
    <w:rsid w:val="00866873"/>
    <w:rsid w:val="0087012C"/>
    <w:rsid w:val="00872D9F"/>
    <w:rsid w:val="00873C15"/>
    <w:rsid w:val="0088538C"/>
    <w:rsid w:val="0089311C"/>
    <w:rsid w:val="008A0BCF"/>
    <w:rsid w:val="008A1273"/>
    <w:rsid w:val="008A2AB8"/>
    <w:rsid w:val="008A574D"/>
    <w:rsid w:val="008B6AEA"/>
    <w:rsid w:val="008C3D0A"/>
    <w:rsid w:val="008C6082"/>
    <w:rsid w:val="008C63AF"/>
    <w:rsid w:val="008C7835"/>
    <w:rsid w:val="008D174E"/>
    <w:rsid w:val="008D1E79"/>
    <w:rsid w:val="008E5DE4"/>
    <w:rsid w:val="008E5ECE"/>
    <w:rsid w:val="008F1217"/>
    <w:rsid w:val="008F41A3"/>
    <w:rsid w:val="00900658"/>
    <w:rsid w:val="00904BAB"/>
    <w:rsid w:val="00913DE5"/>
    <w:rsid w:val="009148CA"/>
    <w:rsid w:val="009235B6"/>
    <w:rsid w:val="00923E5A"/>
    <w:rsid w:val="00925269"/>
    <w:rsid w:val="009255A0"/>
    <w:rsid w:val="0094175B"/>
    <w:rsid w:val="00942628"/>
    <w:rsid w:val="0095177E"/>
    <w:rsid w:val="009537DC"/>
    <w:rsid w:val="00966832"/>
    <w:rsid w:val="00974AA2"/>
    <w:rsid w:val="0098388A"/>
    <w:rsid w:val="00984B59"/>
    <w:rsid w:val="009966AF"/>
    <w:rsid w:val="00997AA7"/>
    <w:rsid w:val="009A4C8D"/>
    <w:rsid w:val="009A50A6"/>
    <w:rsid w:val="009A6B9C"/>
    <w:rsid w:val="009B0AAA"/>
    <w:rsid w:val="009B28C9"/>
    <w:rsid w:val="009B3FAE"/>
    <w:rsid w:val="009C2312"/>
    <w:rsid w:val="009D0022"/>
    <w:rsid w:val="009D33A9"/>
    <w:rsid w:val="009D3B9D"/>
    <w:rsid w:val="009D54AB"/>
    <w:rsid w:val="009D76F0"/>
    <w:rsid w:val="009E1B68"/>
    <w:rsid w:val="009E1E3F"/>
    <w:rsid w:val="009E265D"/>
    <w:rsid w:val="009E310A"/>
    <w:rsid w:val="009F31C6"/>
    <w:rsid w:val="009F3C7E"/>
    <w:rsid w:val="009F638D"/>
    <w:rsid w:val="009F697D"/>
    <w:rsid w:val="00A06B8B"/>
    <w:rsid w:val="00A06EF2"/>
    <w:rsid w:val="00A109B9"/>
    <w:rsid w:val="00A14E87"/>
    <w:rsid w:val="00A168FB"/>
    <w:rsid w:val="00A240DD"/>
    <w:rsid w:val="00A263C9"/>
    <w:rsid w:val="00A34367"/>
    <w:rsid w:val="00A3471B"/>
    <w:rsid w:val="00A37526"/>
    <w:rsid w:val="00A4128B"/>
    <w:rsid w:val="00A43D9F"/>
    <w:rsid w:val="00A463C7"/>
    <w:rsid w:val="00A46918"/>
    <w:rsid w:val="00A46C2B"/>
    <w:rsid w:val="00A5071D"/>
    <w:rsid w:val="00A71AA6"/>
    <w:rsid w:val="00A73E2D"/>
    <w:rsid w:val="00A827FF"/>
    <w:rsid w:val="00A82EF8"/>
    <w:rsid w:val="00A85CA2"/>
    <w:rsid w:val="00A8746E"/>
    <w:rsid w:val="00A94336"/>
    <w:rsid w:val="00AB3FAC"/>
    <w:rsid w:val="00AB5430"/>
    <w:rsid w:val="00AB7451"/>
    <w:rsid w:val="00AB7A22"/>
    <w:rsid w:val="00AD0EDC"/>
    <w:rsid w:val="00AD40AC"/>
    <w:rsid w:val="00AE3535"/>
    <w:rsid w:val="00AE6A13"/>
    <w:rsid w:val="00AF7017"/>
    <w:rsid w:val="00B00683"/>
    <w:rsid w:val="00B01331"/>
    <w:rsid w:val="00B05336"/>
    <w:rsid w:val="00B16722"/>
    <w:rsid w:val="00B23CFC"/>
    <w:rsid w:val="00B23E14"/>
    <w:rsid w:val="00B245BA"/>
    <w:rsid w:val="00B259FA"/>
    <w:rsid w:val="00B321A0"/>
    <w:rsid w:val="00B37B61"/>
    <w:rsid w:val="00B41054"/>
    <w:rsid w:val="00B44FCA"/>
    <w:rsid w:val="00B52DE1"/>
    <w:rsid w:val="00B5688D"/>
    <w:rsid w:val="00B56E27"/>
    <w:rsid w:val="00B5788F"/>
    <w:rsid w:val="00B6073B"/>
    <w:rsid w:val="00B61334"/>
    <w:rsid w:val="00B708E9"/>
    <w:rsid w:val="00B83137"/>
    <w:rsid w:val="00B84E75"/>
    <w:rsid w:val="00B87C16"/>
    <w:rsid w:val="00B93AF3"/>
    <w:rsid w:val="00B959A0"/>
    <w:rsid w:val="00BA00A2"/>
    <w:rsid w:val="00BA6031"/>
    <w:rsid w:val="00BA685B"/>
    <w:rsid w:val="00BD1403"/>
    <w:rsid w:val="00BE2A8E"/>
    <w:rsid w:val="00BE41B9"/>
    <w:rsid w:val="00BE497A"/>
    <w:rsid w:val="00BE4E98"/>
    <w:rsid w:val="00BF2164"/>
    <w:rsid w:val="00BF7AF1"/>
    <w:rsid w:val="00C00AEB"/>
    <w:rsid w:val="00C03DC1"/>
    <w:rsid w:val="00C03E4C"/>
    <w:rsid w:val="00C04590"/>
    <w:rsid w:val="00C04B28"/>
    <w:rsid w:val="00C066FA"/>
    <w:rsid w:val="00C07316"/>
    <w:rsid w:val="00C1241E"/>
    <w:rsid w:val="00C15B70"/>
    <w:rsid w:val="00C22A30"/>
    <w:rsid w:val="00C2600B"/>
    <w:rsid w:val="00C403DB"/>
    <w:rsid w:val="00C51A4D"/>
    <w:rsid w:val="00C526B0"/>
    <w:rsid w:val="00C558B2"/>
    <w:rsid w:val="00C561C5"/>
    <w:rsid w:val="00C73A5E"/>
    <w:rsid w:val="00C76543"/>
    <w:rsid w:val="00C80AB3"/>
    <w:rsid w:val="00C86B5D"/>
    <w:rsid w:val="00C8728E"/>
    <w:rsid w:val="00CA0EAB"/>
    <w:rsid w:val="00CB09B5"/>
    <w:rsid w:val="00CC1D9A"/>
    <w:rsid w:val="00CC360D"/>
    <w:rsid w:val="00CD21D6"/>
    <w:rsid w:val="00CD2D8E"/>
    <w:rsid w:val="00CD3351"/>
    <w:rsid w:val="00CD350D"/>
    <w:rsid w:val="00CE3A43"/>
    <w:rsid w:val="00CF2281"/>
    <w:rsid w:val="00CF5210"/>
    <w:rsid w:val="00D00358"/>
    <w:rsid w:val="00D02C48"/>
    <w:rsid w:val="00D07B39"/>
    <w:rsid w:val="00D111DF"/>
    <w:rsid w:val="00D13F8E"/>
    <w:rsid w:val="00D220FC"/>
    <w:rsid w:val="00D2252A"/>
    <w:rsid w:val="00D23409"/>
    <w:rsid w:val="00D26268"/>
    <w:rsid w:val="00D3489C"/>
    <w:rsid w:val="00D35B59"/>
    <w:rsid w:val="00D36ACA"/>
    <w:rsid w:val="00D374FC"/>
    <w:rsid w:val="00D41892"/>
    <w:rsid w:val="00D438DC"/>
    <w:rsid w:val="00D4730D"/>
    <w:rsid w:val="00D51211"/>
    <w:rsid w:val="00D65D0A"/>
    <w:rsid w:val="00D65EAC"/>
    <w:rsid w:val="00D66A74"/>
    <w:rsid w:val="00D76326"/>
    <w:rsid w:val="00D76BBA"/>
    <w:rsid w:val="00D85640"/>
    <w:rsid w:val="00D924E8"/>
    <w:rsid w:val="00D930BD"/>
    <w:rsid w:val="00D93C54"/>
    <w:rsid w:val="00DA12F0"/>
    <w:rsid w:val="00DA6D07"/>
    <w:rsid w:val="00DB312B"/>
    <w:rsid w:val="00DB3B40"/>
    <w:rsid w:val="00DB4161"/>
    <w:rsid w:val="00DB60E3"/>
    <w:rsid w:val="00DB6F18"/>
    <w:rsid w:val="00DC2699"/>
    <w:rsid w:val="00DD021A"/>
    <w:rsid w:val="00DD2350"/>
    <w:rsid w:val="00DD41FE"/>
    <w:rsid w:val="00DE023A"/>
    <w:rsid w:val="00DE6472"/>
    <w:rsid w:val="00DE7047"/>
    <w:rsid w:val="00DF278D"/>
    <w:rsid w:val="00DF2888"/>
    <w:rsid w:val="00DF499B"/>
    <w:rsid w:val="00DF6660"/>
    <w:rsid w:val="00E13C30"/>
    <w:rsid w:val="00E1417E"/>
    <w:rsid w:val="00E25B59"/>
    <w:rsid w:val="00E312F2"/>
    <w:rsid w:val="00E33224"/>
    <w:rsid w:val="00E342E2"/>
    <w:rsid w:val="00E371BA"/>
    <w:rsid w:val="00E37EEE"/>
    <w:rsid w:val="00E40A1E"/>
    <w:rsid w:val="00E53436"/>
    <w:rsid w:val="00E53D2B"/>
    <w:rsid w:val="00E5713F"/>
    <w:rsid w:val="00E6017B"/>
    <w:rsid w:val="00E66E7D"/>
    <w:rsid w:val="00E8262E"/>
    <w:rsid w:val="00E8714F"/>
    <w:rsid w:val="00EA00F1"/>
    <w:rsid w:val="00EA40CE"/>
    <w:rsid w:val="00EB21CE"/>
    <w:rsid w:val="00EB5A3F"/>
    <w:rsid w:val="00EB6627"/>
    <w:rsid w:val="00EB7D60"/>
    <w:rsid w:val="00EC5E79"/>
    <w:rsid w:val="00EC650D"/>
    <w:rsid w:val="00ED0FA0"/>
    <w:rsid w:val="00ED3DBD"/>
    <w:rsid w:val="00EE4AC9"/>
    <w:rsid w:val="00EF3EB3"/>
    <w:rsid w:val="00F101AF"/>
    <w:rsid w:val="00F25178"/>
    <w:rsid w:val="00F2520B"/>
    <w:rsid w:val="00F304D9"/>
    <w:rsid w:val="00F368B5"/>
    <w:rsid w:val="00F375DF"/>
    <w:rsid w:val="00F42F04"/>
    <w:rsid w:val="00F477CB"/>
    <w:rsid w:val="00F47CBB"/>
    <w:rsid w:val="00F54C31"/>
    <w:rsid w:val="00F552C8"/>
    <w:rsid w:val="00F559D8"/>
    <w:rsid w:val="00F61C9D"/>
    <w:rsid w:val="00F64CC6"/>
    <w:rsid w:val="00F67F60"/>
    <w:rsid w:val="00F72D1C"/>
    <w:rsid w:val="00F7413D"/>
    <w:rsid w:val="00F75737"/>
    <w:rsid w:val="00F84991"/>
    <w:rsid w:val="00F84ACC"/>
    <w:rsid w:val="00F9541C"/>
    <w:rsid w:val="00F97E71"/>
    <w:rsid w:val="00FA3291"/>
    <w:rsid w:val="00FA56E9"/>
    <w:rsid w:val="00FA5B5B"/>
    <w:rsid w:val="00FA721C"/>
    <w:rsid w:val="00FA7B00"/>
    <w:rsid w:val="00FB2A03"/>
    <w:rsid w:val="00FC0E04"/>
    <w:rsid w:val="00FC6942"/>
    <w:rsid w:val="00FD1F88"/>
    <w:rsid w:val="00FD47D4"/>
    <w:rsid w:val="00FD4DB4"/>
    <w:rsid w:val="00FD5345"/>
    <w:rsid w:val="00FD668F"/>
    <w:rsid w:val="00FD689F"/>
    <w:rsid w:val="00FD7906"/>
    <w:rsid w:val="00FE276A"/>
    <w:rsid w:val="00FE50EA"/>
    <w:rsid w:val="00FE5D0C"/>
    <w:rsid w:val="00FF2776"/>
    <w:rsid w:val="00FF41D1"/>
    <w:rsid w:val="00FF4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47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Trebuchet MS" w:hAnsi="Trebuchet MS"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ascii="Trebuchet MS" w:hAnsi="Trebuchet MS" w:cs="Arial"/>
      <w:b/>
      <w:bCs/>
      <w:iCs/>
      <w:sz w:val="28"/>
      <w:szCs w:val="28"/>
    </w:rPr>
  </w:style>
  <w:style w:type="paragraph" w:styleId="Nadpis3">
    <w:name w:val="heading 3"/>
    <w:basedOn w:val="Normln"/>
    <w:next w:val="Normln"/>
    <w:qFormat/>
    <w:pPr>
      <w:keepNext/>
      <w:numPr>
        <w:ilvl w:val="2"/>
        <w:numId w:val="1"/>
      </w:numPr>
      <w:spacing w:before="240" w:after="60"/>
      <w:outlineLvl w:val="2"/>
    </w:pPr>
    <w:rPr>
      <w:rFonts w:ascii="Trebuchet MS" w:hAnsi="Trebuchet MS" w:cs="Arial"/>
      <w:b/>
      <w:bCs/>
      <w:sz w:val="26"/>
      <w:szCs w:val="26"/>
    </w:rPr>
  </w:style>
  <w:style w:type="paragraph" w:styleId="Nadpis4">
    <w:name w:val="heading 4"/>
    <w:basedOn w:val="Normln"/>
    <w:next w:val="Normln"/>
    <w:qFormat/>
    <w:pPr>
      <w:keepNext/>
      <w:numPr>
        <w:ilvl w:val="3"/>
        <w:numId w:val="1"/>
      </w:numPr>
      <w:tabs>
        <w:tab w:val="left" w:pos="1440"/>
      </w:tabs>
      <w:spacing w:before="240" w:after="60"/>
      <w:outlineLvl w:val="3"/>
    </w:pPr>
    <w:rPr>
      <w:b/>
      <w:bCs/>
      <w:sz w:val="28"/>
      <w:szCs w:val="28"/>
    </w:rPr>
  </w:style>
  <w:style w:type="paragraph" w:styleId="Nadpis5">
    <w:name w:val="heading 5"/>
    <w:basedOn w:val="Normln"/>
    <w:next w:val="Normln"/>
    <w:qFormat/>
    <w:pPr>
      <w:numPr>
        <w:ilvl w:val="4"/>
        <w:numId w:val="1"/>
      </w:numPr>
      <w:tabs>
        <w:tab w:val="left" w:pos="1800"/>
      </w:tabs>
      <w:spacing w:before="240" w:after="60"/>
      <w:outlineLvl w:val="4"/>
    </w:pPr>
    <w:rPr>
      <w:b/>
      <w:bCs/>
      <w:i/>
      <w:iCs/>
      <w:sz w:val="26"/>
      <w:szCs w:val="26"/>
    </w:rPr>
  </w:style>
  <w:style w:type="paragraph" w:styleId="Nadpis6">
    <w:name w:val="heading 6"/>
    <w:basedOn w:val="Normln"/>
    <w:next w:val="Normln"/>
    <w:qFormat/>
    <w:pPr>
      <w:numPr>
        <w:ilvl w:val="5"/>
        <w:numId w:val="1"/>
      </w:numPr>
      <w:tabs>
        <w:tab w:val="left" w:pos="2160"/>
      </w:tabs>
      <w:spacing w:before="240" w:after="60"/>
      <w:outlineLvl w:val="5"/>
    </w:pPr>
    <w:rPr>
      <w:b/>
      <w:bCs/>
      <w:sz w:val="22"/>
      <w:szCs w:val="22"/>
    </w:rPr>
  </w:style>
  <w:style w:type="paragraph" w:styleId="Nadpis7">
    <w:name w:val="heading 7"/>
    <w:basedOn w:val="Normln"/>
    <w:next w:val="Normln"/>
    <w:qFormat/>
    <w:pPr>
      <w:numPr>
        <w:ilvl w:val="6"/>
        <w:numId w:val="1"/>
      </w:numPr>
      <w:tabs>
        <w:tab w:val="left" w:pos="2592"/>
      </w:tabs>
      <w:spacing w:before="240" w:after="60"/>
      <w:outlineLvl w:val="6"/>
    </w:pPr>
  </w:style>
  <w:style w:type="paragraph" w:styleId="Nadpis8">
    <w:name w:val="heading 8"/>
    <w:basedOn w:val="Normln"/>
    <w:next w:val="Normln"/>
    <w:qFormat/>
    <w:pPr>
      <w:numPr>
        <w:ilvl w:val="7"/>
        <w:numId w:val="1"/>
      </w:numPr>
      <w:tabs>
        <w:tab w:val="left" w:pos="2880"/>
      </w:tabs>
      <w:spacing w:before="240" w:after="60"/>
      <w:outlineLvl w:val="7"/>
    </w:pPr>
    <w:rPr>
      <w:i/>
      <w:iCs/>
    </w:rPr>
  </w:style>
  <w:style w:type="paragraph" w:styleId="Nadpis9">
    <w:name w:val="heading 9"/>
    <w:basedOn w:val="Normln"/>
    <w:next w:val="Normln"/>
    <w:qFormat/>
    <w:pPr>
      <w:numPr>
        <w:ilvl w:val="8"/>
        <w:numId w:val="1"/>
      </w:numPr>
      <w:tabs>
        <w:tab w:val="left" w:pos="3168"/>
      </w:tabs>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9z0">
    <w:name w:val="WW8Num19z0"/>
    <w:rPr>
      <w:b/>
    </w:rPr>
  </w:style>
  <w:style w:type="character" w:customStyle="1" w:styleId="WW8Num21z1">
    <w:name w:val="WW8Num21z1"/>
    <w:rPr>
      <w:b/>
    </w:rPr>
  </w:style>
  <w:style w:type="character" w:customStyle="1" w:styleId="WW8Num25z0">
    <w:name w:val="WW8Num25z0"/>
    <w:rPr>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b/>
    </w:rPr>
  </w:style>
  <w:style w:type="character" w:customStyle="1" w:styleId="WW8Num26z1">
    <w:name w:val="WW8Num26z1"/>
    <w:rPr>
      <w:b w:val="0"/>
    </w:rPr>
  </w:style>
  <w:style w:type="character" w:customStyle="1" w:styleId="WW8Num29z0">
    <w:name w:val="WW8Num29z0"/>
    <w:rPr>
      <w:b/>
    </w:rPr>
  </w:style>
  <w:style w:type="character" w:customStyle="1" w:styleId="WW8Num31z0">
    <w:name w:val="WW8Num31z0"/>
    <w:rPr>
      <w:b/>
    </w:rPr>
  </w:style>
  <w:style w:type="character" w:customStyle="1" w:styleId="WW8Num31z1">
    <w:name w:val="WW8Num31z1"/>
    <w:rPr>
      <w:rFonts w:ascii="Arial" w:hAnsi="Arial" w:cs="Arial"/>
      <w:b w:val="0"/>
      <w:sz w:val="22"/>
      <w:szCs w:val="22"/>
    </w:rPr>
  </w:style>
  <w:style w:type="character" w:customStyle="1" w:styleId="WW8NumSt16z0">
    <w:name w:val="WW8NumSt16z0"/>
    <w:rPr>
      <w:rFonts w:ascii="Times New Roman" w:hAnsi="Times New Roman" w:cs="Times New Roman"/>
    </w:rPr>
  </w:style>
  <w:style w:type="character" w:customStyle="1" w:styleId="Standardnpsmoodstavce1">
    <w:name w:val="Standardní písmo odstavce1"/>
  </w:style>
  <w:style w:type="character" w:styleId="slostrnky">
    <w:name w:val="page number"/>
    <w:basedOn w:val="Standardnpsmoodstavce1"/>
    <w:semiHidden/>
  </w:style>
  <w:style w:type="character" w:customStyle="1" w:styleId="Odkaznakoment1">
    <w:name w:val="Odkaz na komentář1"/>
    <w:rPr>
      <w:sz w:val="16"/>
      <w:szCs w:val="16"/>
    </w:rPr>
  </w:style>
  <w:style w:type="character" w:customStyle="1" w:styleId="platne1">
    <w:name w:val="platne1"/>
    <w:basedOn w:val="Standardnpsmoodstavce1"/>
  </w:style>
  <w:style w:type="character" w:customStyle="1" w:styleId="FontStyle40">
    <w:name w:val="Font Style40"/>
    <w:rPr>
      <w:rFonts w:ascii="Times New Roman" w:hAnsi="Times New Roman" w:cs="Times New Roman"/>
      <w:sz w:val="18"/>
      <w:szCs w:val="18"/>
    </w:rPr>
  </w:style>
  <w:style w:type="character" w:customStyle="1" w:styleId="FontStyle14">
    <w:name w:val="Font Style14"/>
    <w:rPr>
      <w:rFonts w:ascii="Calibri" w:hAnsi="Calibri" w:cs="Calibri"/>
      <w:b/>
      <w:bCs/>
      <w:sz w:val="20"/>
      <w:szCs w:val="20"/>
    </w:rPr>
  </w:style>
  <w:style w:type="character" w:customStyle="1" w:styleId="FontStyle15">
    <w:name w:val="Font Style15"/>
    <w:rPr>
      <w:rFonts w:ascii="Calibri" w:hAnsi="Calibri" w:cs="Calibri"/>
      <w:sz w:val="20"/>
      <w:szCs w:val="20"/>
    </w:rPr>
  </w:style>
  <w:style w:type="character" w:styleId="Hypertextovodkaz">
    <w:name w:val="Hyperlink"/>
    <w:rPr>
      <w:color w:val="0000FF"/>
      <w:u w:val="single"/>
    </w:rPr>
  </w:style>
  <w:style w:type="character" w:customStyle="1" w:styleId="Zkladntextodsazen3Char">
    <w:name w:val="Základní text odsazený 3 Char"/>
    <w:rPr>
      <w:sz w:val="16"/>
      <w:szCs w:val="16"/>
    </w:rPr>
  </w:style>
  <w:style w:type="paragraph" w:customStyle="1" w:styleId="Nadpis">
    <w:name w:val="Nadpis"/>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rPr>
  </w:style>
  <w:style w:type="paragraph" w:customStyle="1" w:styleId="Zkladntext21">
    <w:name w:val="Základní text 21"/>
    <w:basedOn w:val="Normln"/>
    <w:rPr>
      <w:rFonts w:ascii="Tahoma" w:hAnsi="Tahoma" w:cs="Tahoma"/>
      <w:b/>
      <w:bCs/>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Zptenadresanaoblku">
    <w:name w:val="envelope return"/>
    <w:basedOn w:val="Normln"/>
    <w:semiHidden/>
    <w:pPr>
      <w:widowControl w:val="0"/>
      <w:overflowPunct w:val="0"/>
      <w:autoSpaceDE w:val="0"/>
      <w:textAlignment w:val="baseline"/>
    </w:pPr>
    <w:rPr>
      <w:rFonts w:ascii="Univers (WE)" w:hAnsi="Univers (WE)"/>
    </w:rPr>
  </w:style>
  <w:style w:type="paragraph" w:customStyle="1" w:styleId="Style18">
    <w:name w:val="Style18"/>
    <w:basedOn w:val="Normln"/>
    <w:pPr>
      <w:widowControl w:val="0"/>
      <w:autoSpaceDE w:val="0"/>
      <w:spacing w:line="346" w:lineRule="exact"/>
      <w:jc w:val="both"/>
    </w:pPr>
    <w:rPr>
      <w:sz w:val="24"/>
      <w:szCs w:val="24"/>
    </w:rPr>
  </w:style>
  <w:style w:type="paragraph" w:customStyle="1" w:styleId="Style17">
    <w:name w:val="Style17"/>
    <w:basedOn w:val="Normln"/>
    <w:pPr>
      <w:widowControl w:val="0"/>
      <w:autoSpaceDE w:val="0"/>
      <w:jc w:val="both"/>
    </w:pPr>
    <w:rPr>
      <w:sz w:val="24"/>
      <w:szCs w:val="24"/>
    </w:rPr>
  </w:style>
  <w:style w:type="paragraph" w:customStyle="1" w:styleId="Style2">
    <w:name w:val="Style2"/>
    <w:basedOn w:val="Normln"/>
    <w:pPr>
      <w:widowControl w:val="0"/>
      <w:autoSpaceDE w:val="0"/>
      <w:spacing w:line="269" w:lineRule="exact"/>
    </w:pPr>
    <w:rPr>
      <w:rFonts w:ascii="Calibri" w:hAnsi="Calibri"/>
      <w:sz w:val="24"/>
      <w:szCs w:val="24"/>
    </w:rPr>
  </w:style>
  <w:style w:type="paragraph" w:customStyle="1" w:styleId="Style5">
    <w:name w:val="Style5"/>
    <w:basedOn w:val="Normln"/>
    <w:pPr>
      <w:widowControl w:val="0"/>
      <w:autoSpaceDE w:val="0"/>
      <w:spacing w:line="270" w:lineRule="exact"/>
      <w:jc w:val="right"/>
    </w:pPr>
    <w:rPr>
      <w:rFonts w:ascii="Calibri" w:hAnsi="Calibri"/>
      <w:sz w:val="24"/>
      <w:szCs w:val="24"/>
    </w:rPr>
  </w:style>
  <w:style w:type="paragraph" w:customStyle="1" w:styleId="Style6">
    <w:name w:val="Style6"/>
    <w:basedOn w:val="Normln"/>
    <w:pPr>
      <w:widowControl w:val="0"/>
      <w:autoSpaceDE w:val="0"/>
    </w:pPr>
    <w:rPr>
      <w:rFonts w:ascii="Calibri" w:hAnsi="Calibri"/>
      <w:sz w:val="24"/>
      <w:szCs w:val="24"/>
    </w:rPr>
  </w:style>
  <w:style w:type="paragraph" w:customStyle="1" w:styleId="Style7">
    <w:name w:val="Style7"/>
    <w:basedOn w:val="Normln"/>
    <w:pPr>
      <w:widowControl w:val="0"/>
      <w:autoSpaceDE w:val="0"/>
    </w:pPr>
    <w:rPr>
      <w:rFonts w:ascii="Calibri" w:hAnsi="Calibri"/>
      <w:sz w:val="24"/>
      <w:szCs w:val="24"/>
    </w:rPr>
  </w:style>
  <w:style w:type="paragraph" w:styleId="Odstavecseseznamem">
    <w:name w:val="List Paragraph"/>
    <w:aliases w:val="Odstavec_muj,Nad,List Paragraph,Odstavec cíl se seznamem,Odstavec se seznamem5,nad 1,Název grafu"/>
    <w:basedOn w:val="Normln"/>
    <w:link w:val="OdstavecseseznamemChar"/>
    <w:uiPriority w:val="34"/>
    <w:qFormat/>
    <w:pPr>
      <w:spacing w:after="120"/>
      <w:ind w:left="720"/>
    </w:pPr>
    <w:rPr>
      <w:rFonts w:ascii="Calibri" w:eastAsia="Calibri" w:hAnsi="Calibri"/>
      <w:sz w:val="22"/>
      <w:szCs w:val="22"/>
    </w:rPr>
  </w:style>
  <w:style w:type="paragraph" w:customStyle="1" w:styleId="DTNadpis2">
    <w:name w:val="ČDT_Nadpis 2"/>
    <w:basedOn w:val="Nadpis2"/>
    <w:pPr>
      <w:numPr>
        <w:ilvl w:val="0"/>
        <w:numId w:val="0"/>
      </w:numPr>
      <w:tabs>
        <w:tab w:val="left" w:pos="2727"/>
      </w:tabs>
      <w:spacing w:before="0" w:after="180" w:line="312" w:lineRule="auto"/>
      <w:ind w:left="720" w:hanging="720"/>
      <w:jc w:val="both"/>
    </w:pPr>
    <w:rPr>
      <w:rFonts w:ascii="Arial" w:eastAsia="Calibri" w:hAnsi="Arial"/>
      <w:color w:val="006AAB"/>
    </w:rPr>
  </w:style>
  <w:style w:type="paragraph" w:customStyle="1" w:styleId="Zkladntextodsazen31">
    <w:name w:val="Základní text odsazený 31"/>
    <w:basedOn w:val="Normln"/>
    <w:pPr>
      <w:spacing w:after="120"/>
      <w:ind w:left="283"/>
    </w:pPr>
    <w:rPr>
      <w:sz w:val="16"/>
      <w:szCs w:val="16"/>
    </w:rPr>
  </w:style>
  <w:style w:type="character" w:styleId="Odkaznakoment">
    <w:name w:val="annotation reference"/>
    <w:semiHidden/>
    <w:unhideWhenUsed/>
    <w:rsid w:val="003C1BFF"/>
    <w:rPr>
      <w:sz w:val="16"/>
      <w:szCs w:val="16"/>
    </w:rPr>
  </w:style>
  <w:style w:type="paragraph" w:styleId="Textkomente">
    <w:name w:val="annotation text"/>
    <w:basedOn w:val="Normln"/>
    <w:link w:val="TextkomenteChar"/>
    <w:semiHidden/>
    <w:unhideWhenUsed/>
    <w:qFormat/>
    <w:rsid w:val="003C1BFF"/>
    <w:rPr>
      <w:lang w:val="x-none"/>
    </w:rPr>
  </w:style>
  <w:style w:type="character" w:customStyle="1" w:styleId="TextkomenteChar">
    <w:name w:val="Text komentáře Char"/>
    <w:link w:val="Textkomente"/>
    <w:semiHidden/>
    <w:qFormat/>
    <w:rsid w:val="003C1BFF"/>
    <w:rPr>
      <w:lang w:eastAsia="ar-SA"/>
    </w:rPr>
  </w:style>
  <w:style w:type="paragraph" w:styleId="Revize">
    <w:name w:val="Revision"/>
    <w:hidden/>
    <w:uiPriority w:val="99"/>
    <w:semiHidden/>
    <w:rsid w:val="002D226B"/>
    <w:rPr>
      <w:lang w:eastAsia="ar-SA"/>
    </w:rPr>
  </w:style>
  <w:style w:type="character" w:customStyle="1" w:styleId="ZpatChar">
    <w:name w:val="Zápatí Char"/>
    <w:link w:val="Zpat"/>
    <w:uiPriority w:val="99"/>
    <w:rsid w:val="005A1388"/>
    <w:rPr>
      <w:lang w:eastAsia="ar-SA"/>
    </w:rPr>
  </w:style>
  <w:style w:type="table" w:styleId="Mkatabulky">
    <w:name w:val="Table Grid"/>
    <w:basedOn w:val="Normlntabulka"/>
    <w:uiPriority w:val="59"/>
    <w:rsid w:val="00D2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F6660"/>
    <w:rPr>
      <w:rFonts w:ascii="Arial" w:eastAsia="Calibri" w:hAnsi="Arial" w:cs="Arial"/>
      <w:color w:val="000000"/>
      <w:sz w:val="24"/>
      <w:szCs w:val="24"/>
      <w:lang w:eastAsia="en-US"/>
    </w:rPr>
  </w:style>
  <w:style w:type="character" w:customStyle="1" w:styleId="datalabel">
    <w:name w:val="datalabel"/>
    <w:rsid w:val="003343E4"/>
  </w:style>
  <w:style w:type="paragraph" w:styleId="Normlnweb">
    <w:name w:val="Normal (Web)"/>
    <w:basedOn w:val="Normln"/>
    <w:uiPriority w:val="99"/>
    <w:rsid w:val="00465D01"/>
    <w:pPr>
      <w:suppressAutoHyphens w:val="0"/>
      <w:spacing w:before="100" w:beforeAutospacing="1" w:after="100" w:afterAutospacing="1"/>
    </w:pPr>
    <w:rPr>
      <w:sz w:val="24"/>
      <w:szCs w:val="24"/>
      <w:lang w:eastAsia="cs-CZ"/>
    </w:rPr>
  </w:style>
  <w:style w:type="character" w:customStyle="1" w:styleId="OdstavecseseznamemChar">
    <w:name w:val="Odstavec se seznamem Char"/>
    <w:aliases w:val="Odstavec_muj Char,Nad Char,List Paragraph Char,Odstavec cíl se seznamem Char,Odstavec se seznamem5 Char,nad 1 Char,Název grafu Char"/>
    <w:link w:val="Odstavecseseznamem"/>
    <w:uiPriority w:val="34"/>
    <w:qFormat/>
    <w:rsid w:val="00726997"/>
    <w:rPr>
      <w:rFonts w:ascii="Calibri" w:eastAsia="Calibri" w:hAnsi="Calibri"/>
      <w:sz w:val="22"/>
      <w:szCs w:val="22"/>
      <w:lang w:eastAsia="ar-SA"/>
    </w:rPr>
  </w:style>
  <w:style w:type="paragraph" w:styleId="Zkladntextodsazen2">
    <w:name w:val="Body Text Indent 2"/>
    <w:basedOn w:val="Normln"/>
    <w:link w:val="Zkladntextodsazen2Char"/>
    <w:uiPriority w:val="99"/>
    <w:semiHidden/>
    <w:unhideWhenUsed/>
    <w:rsid w:val="00B0533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0533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891">
      <w:bodyDiv w:val="1"/>
      <w:marLeft w:val="0"/>
      <w:marRight w:val="0"/>
      <w:marTop w:val="0"/>
      <w:marBottom w:val="0"/>
      <w:divBdr>
        <w:top w:val="none" w:sz="0" w:space="0" w:color="auto"/>
        <w:left w:val="none" w:sz="0" w:space="0" w:color="auto"/>
        <w:bottom w:val="none" w:sz="0" w:space="0" w:color="auto"/>
        <w:right w:val="none" w:sz="0" w:space="0" w:color="auto"/>
      </w:divBdr>
    </w:div>
    <w:div w:id="315184793">
      <w:bodyDiv w:val="1"/>
      <w:marLeft w:val="0"/>
      <w:marRight w:val="0"/>
      <w:marTop w:val="0"/>
      <w:marBottom w:val="0"/>
      <w:divBdr>
        <w:top w:val="none" w:sz="0" w:space="0" w:color="auto"/>
        <w:left w:val="none" w:sz="0" w:space="0" w:color="auto"/>
        <w:bottom w:val="none" w:sz="0" w:space="0" w:color="auto"/>
        <w:right w:val="none" w:sz="0" w:space="0" w:color="auto"/>
      </w:divBdr>
    </w:div>
    <w:div w:id="408385830">
      <w:bodyDiv w:val="1"/>
      <w:marLeft w:val="0"/>
      <w:marRight w:val="0"/>
      <w:marTop w:val="0"/>
      <w:marBottom w:val="0"/>
      <w:divBdr>
        <w:top w:val="none" w:sz="0" w:space="0" w:color="auto"/>
        <w:left w:val="none" w:sz="0" w:space="0" w:color="auto"/>
        <w:bottom w:val="none" w:sz="0" w:space="0" w:color="auto"/>
        <w:right w:val="none" w:sz="0" w:space="0" w:color="auto"/>
      </w:divBdr>
    </w:div>
    <w:div w:id="416681331">
      <w:bodyDiv w:val="1"/>
      <w:marLeft w:val="0"/>
      <w:marRight w:val="0"/>
      <w:marTop w:val="0"/>
      <w:marBottom w:val="0"/>
      <w:divBdr>
        <w:top w:val="none" w:sz="0" w:space="0" w:color="auto"/>
        <w:left w:val="none" w:sz="0" w:space="0" w:color="auto"/>
        <w:bottom w:val="none" w:sz="0" w:space="0" w:color="auto"/>
        <w:right w:val="none" w:sz="0" w:space="0" w:color="auto"/>
      </w:divBdr>
    </w:div>
    <w:div w:id="465507315">
      <w:bodyDiv w:val="1"/>
      <w:marLeft w:val="0"/>
      <w:marRight w:val="0"/>
      <w:marTop w:val="0"/>
      <w:marBottom w:val="0"/>
      <w:divBdr>
        <w:top w:val="none" w:sz="0" w:space="0" w:color="auto"/>
        <w:left w:val="none" w:sz="0" w:space="0" w:color="auto"/>
        <w:bottom w:val="none" w:sz="0" w:space="0" w:color="auto"/>
        <w:right w:val="none" w:sz="0" w:space="0" w:color="auto"/>
      </w:divBdr>
    </w:div>
    <w:div w:id="1164735988">
      <w:bodyDiv w:val="1"/>
      <w:marLeft w:val="0"/>
      <w:marRight w:val="0"/>
      <w:marTop w:val="0"/>
      <w:marBottom w:val="0"/>
      <w:divBdr>
        <w:top w:val="none" w:sz="0" w:space="0" w:color="auto"/>
        <w:left w:val="none" w:sz="0" w:space="0" w:color="auto"/>
        <w:bottom w:val="none" w:sz="0" w:space="0" w:color="auto"/>
        <w:right w:val="none" w:sz="0" w:space="0" w:color="auto"/>
      </w:divBdr>
    </w:div>
    <w:div w:id="1386025328">
      <w:bodyDiv w:val="1"/>
      <w:marLeft w:val="0"/>
      <w:marRight w:val="0"/>
      <w:marTop w:val="0"/>
      <w:marBottom w:val="0"/>
      <w:divBdr>
        <w:top w:val="none" w:sz="0" w:space="0" w:color="auto"/>
        <w:left w:val="none" w:sz="0" w:space="0" w:color="auto"/>
        <w:bottom w:val="none" w:sz="0" w:space="0" w:color="auto"/>
        <w:right w:val="none" w:sz="0" w:space="0" w:color="auto"/>
      </w:divBdr>
    </w:div>
    <w:div w:id="1598556384">
      <w:bodyDiv w:val="1"/>
      <w:marLeft w:val="0"/>
      <w:marRight w:val="0"/>
      <w:marTop w:val="0"/>
      <w:marBottom w:val="0"/>
      <w:divBdr>
        <w:top w:val="none" w:sz="0" w:space="0" w:color="auto"/>
        <w:left w:val="none" w:sz="0" w:space="0" w:color="auto"/>
        <w:bottom w:val="none" w:sz="0" w:space="0" w:color="auto"/>
        <w:right w:val="none" w:sz="0" w:space="0" w:color="auto"/>
      </w:divBdr>
    </w:div>
    <w:div w:id="1669550843">
      <w:bodyDiv w:val="1"/>
      <w:marLeft w:val="0"/>
      <w:marRight w:val="0"/>
      <w:marTop w:val="0"/>
      <w:marBottom w:val="0"/>
      <w:divBdr>
        <w:top w:val="none" w:sz="0" w:space="0" w:color="auto"/>
        <w:left w:val="none" w:sz="0" w:space="0" w:color="auto"/>
        <w:bottom w:val="none" w:sz="0" w:space="0" w:color="auto"/>
        <w:right w:val="none" w:sz="0" w:space="0" w:color="auto"/>
      </w:divBdr>
    </w:div>
    <w:div w:id="1738819313">
      <w:bodyDiv w:val="1"/>
      <w:marLeft w:val="0"/>
      <w:marRight w:val="0"/>
      <w:marTop w:val="0"/>
      <w:marBottom w:val="0"/>
      <w:divBdr>
        <w:top w:val="none" w:sz="0" w:space="0" w:color="auto"/>
        <w:left w:val="none" w:sz="0" w:space="0" w:color="auto"/>
        <w:bottom w:val="none" w:sz="0" w:space="0" w:color="auto"/>
        <w:right w:val="none" w:sz="0" w:space="0" w:color="auto"/>
      </w:divBdr>
    </w:div>
    <w:div w:id="18416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2F01F503849D4CA92585F88FEAC29F" ma:contentTypeVersion="13" ma:contentTypeDescription="Vytvoří nový dokument" ma:contentTypeScope="" ma:versionID="a5b4a6c8eb5234ad02f5a2335ce7ea38">
  <xsd:schema xmlns:xsd="http://www.w3.org/2001/XMLSchema" xmlns:xs="http://www.w3.org/2001/XMLSchema" xmlns:p="http://schemas.microsoft.com/office/2006/metadata/properties" xmlns:ns3="3ade7318-2eb6-4877-80d3-afd661eb0916" xmlns:ns4="38eb4ebb-cf9e-43fe-8a1e-72dabf5e11c2" targetNamespace="http://schemas.microsoft.com/office/2006/metadata/properties" ma:root="true" ma:fieldsID="4bb21f85207a26b1b55aa06f3940d4e2" ns3:_="" ns4:_="">
    <xsd:import namespace="3ade7318-2eb6-4877-80d3-afd661eb0916"/>
    <xsd:import namespace="38eb4ebb-cf9e-43fe-8a1e-72dabf5e11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7318-2eb6-4877-80d3-afd661eb0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b4ebb-cf9e-43fe-8a1e-72dabf5e11c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3D13-6FE9-4FBC-8BEA-94C56D2C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7318-2eb6-4877-80d3-afd661eb0916"/>
    <ds:schemaRef ds:uri="38eb4ebb-cf9e-43fe-8a1e-72dabf5e1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C3BBE-98C8-4150-908E-C55F1BEE44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D0AA8-2CBA-4CDE-94ED-5616CFE63B93}">
  <ds:schemaRefs>
    <ds:schemaRef ds:uri="http://schemas.microsoft.com/sharepoint/v3/contenttype/forms"/>
  </ds:schemaRefs>
</ds:datastoreItem>
</file>

<file path=customXml/itemProps4.xml><?xml version="1.0" encoding="utf-8"?>
<ds:datastoreItem xmlns:ds="http://schemas.openxmlformats.org/officeDocument/2006/customXml" ds:itemID="{3F45F125-99AC-4F5B-BD7B-64EA6352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3955</Words>
  <Characters>23341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2021-01-07T15:39:00Z</dcterms:created>
  <dcterms:modified xsi:type="dcterms:W3CDTF">2021-04-19T08:27:00Z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0x010100432F01F503849D4CA92585F88FEAC29F</vt:lpwstr>
  </property>
</Properties>
</file>