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FE4" w:rsidRDefault="007F2FE4" w:rsidP="00340421">
      <w:pPr>
        <w:spacing w:after="360"/>
        <w:rPr>
          <w:b/>
          <w:sz w:val="32"/>
          <w:szCs w:val="32"/>
        </w:rPr>
      </w:pPr>
      <w:bookmarkStart w:id="0" w:name="_GoBack"/>
      <w:bookmarkEnd w:id="0"/>
      <w:r w:rsidRPr="00871E96">
        <w:rPr>
          <w:b/>
          <w:sz w:val="32"/>
          <w:szCs w:val="32"/>
        </w:rPr>
        <w:t>Seznam dotčených pozemků v jednotlivých katastrálních územích</w:t>
      </w:r>
    </w:p>
    <w:p w:rsidR="007F2FE4" w:rsidRDefault="007F2FE4">
      <w:pPr>
        <w:sectPr w:rsidR="007F2FE4" w:rsidSect="00182559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F2FE4" w:rsidRDefault="007F2FE4" w:rsidP="000E5D9A">
      <w:pPr>
        <w:rPr>
          <w:noProof/>
        </w:rPr>
      </w:pPr>
      <w:r>
        <w:rPr>
          <w:noProof/>
        </w:rPr>
        <w:lastRenderedPageBreak/>
        <w:t>Katastrální území Bohušovice nad Ohří, LV číslo 836, geometrický plán č. 708-190297/2020</w:t>
      </w:r>
      <w:r w:rsidR="00442B49">
        <w:rPr>
          <w:noProof/>
        </w:rPr>
        <w:br/>
        <w:t>P</w:t>
      </w:r>
      <w:r>
        <w:rPr>
          <w:noProof/>
        </w:rPr>
        <w:t>ozemky p. č. 425/16, p. č. 452/3, p. č. 452/4, p. č. 460/2, p. č. 679, p. č. 683, p. č. 685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Encovany, LV číslo 79, geometrický plán č. 252-190297/2020</w:t>
      </w:r>
      <w:r w:rsidR="00442B49">
        <w:rPr>
          <w:noProof/>
        </w:rPr>
        <w:br/>
        <w:t>P</w:t>
      </w:r>
      <w:r>
        <w:rPr>
          <w:noProof/>
        </w:rPr>
        <w:t>ozemek p. č. 1070/1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Hněvice, LV číslo 292, geometrický plán č. 288-190297/2020</w:t>
      </w:r>
      <w:r w:rsidR="00442B49">
        <w:rPr>
          <w:noProof/>
        </w:rPr>
        <w:br/>
        <w:t>P</w:t>
      </w:r>
      <w:r>
        <w:rPr>
          <w:noProof/>
        </w:rPr>
        <w:t>ozemky p. č. 312/1, p. č. 312/22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Hoštka, LV číslo 952, geometrický plán č. 780-190297/2020</w:t>
      </w:r>
      <w:r w:rsidR="00442B49">
        <w:rPr>
          <w:noProof/>
        </w:rPr>
        <w:br/>
        <w:t>P</w:t>
      </w:r>
      <w:r>
        <w:rPr>
          <w:noProof/>
        </w:rPr>
        <w:t>ozemky p. č. 105/1, p. č. 105/25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Keblice, LV číslo 107, geometrický plán č. 314-190297/2020</w:t>
      </w:r>
      <w:r w:rsidR="00442B49">
        <w:rPr>
          <w:noProof/>
        </w:rPr>
        <w:br/>
        <w:t>P</w:t>
      </w:r>
      <w:r>
        <w:rPr>
          <w:noProof/>
        </w:rPr>
        <w:t>ozemek p. č. 138/2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Křešice u Litoměřic, LV číslo 155, geometrický plán č. 637-190297/2020</w:t>
      </w:r>
      <w:r w:rsidR="00442B49">
        <w:rPr>
          <w:noProof/>
        </w:rPr>
        <w:br/>
        <w:t>P</w:t>
      </w:r>
      <w:r>
        <w:rPr>
          <w:noProof/>
        </w:rPr>
        <w:t xml:space="preserve">ozemky p. č. 357, p. č. 362/2, p. č. 363/1, p. č. 363/2, p. č. 371/2, p. č. 372/1, p. č. 380, p. č. 381, p. č. 395, p. č. 396, p. č. 421/2, p. č. </w:t>
      </w:r>
      <w:r w:rsidR="00D80499">
        <w:rPr>
          <w:noProof/>
        </w:rPr>
        <w:t>477/3, p. č. 480/5,</w:t>
      </w:r>
      <w:r>
        <w:rPr>
          <w:noProof/>
        </w:rPr>
        <w:t xml:space="preserve"> p. č. 627/1, p. č. 1039/1, p. č. 1039/3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Libochovany, LV číslo 90, geometrický plán č. 467-190297/2020</w:t>
      </w:r>
      <w:r w:rsidR="00442B49">
        <w:rPr>
          <w:noProof/>
        </w:rPr>
        <w:br/>
        <w:t>P</w:t>
      </w:r>
      <w:r>
        <w:rPr>
          <w:noProof/>
        </w:rPr>
        <w:t>ozemky p. č. 146/3, p. č. 1094/1, p. č. 1330/3, p. č. 1334, p. č. 1343/1, p. č. 1411/1, p. č. 1411/3, p. č. 1411/8, p. č. 1411/12, p. č. 1411/13, p. č. 1412/2, p. č. 1412/5, p. č. 1453/8, p. č. 1453/9, p. č. 1453/10, p. č. 1453/13, p. č. 1453/14, p. č. 1453/15, p. č. 1453/16, p. č. 1453/17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Litoměřice, LV číslo 7566, geometrický plán č. 4823-190297/2019</w:t>
      </w:r>
      <w:r w:rsidR="00442B49">
        <w:rPr>
          <w:noProof/>
        </w:rPr>
        <w:br/>
        <w:t>P</w:t>
      </w:r>
      <w:r>
        <w:rPr>
          <w:noProof/>
        </w:rPr>
        <w:t>ozemky p. č. 4094/23, p. č. 4094/32, p. č. 41</w:t>
      </w:r>
      <w:r w:rsidR="00E04530">
        <w:rPr>
          <w:noProof/>
        </w:rPr>
        <w:t>06/1, p. č. 4620/1</w:t>
      </w:r>
      <w:r>
        <w:rPr>
          <w:noProof/>
        </w:rPr>
        <w:t>, p. č. 5533/1</w:t>
      </w:r>
      <w:r w:rsidR="00E04530">
        <w:rPr>
          <w:noProof/>
        </w:rPr>
        <w:t xml:space="preserve"> a d</w:t>
      </w:r>
      <w:r w:rsidR="00E04530" w:rsidRPr="00E04530">
        <w:rPr>
          <w:noProof/>
        </w:rPr>
        <w:t>ále pak pozemky p. č. 4720/1, p. č. 4720/3 a p. č. 5528/3, které vznikly z rozdělení původního pozemku p. č. 4720/1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Litoměřice, LV číslo 7566, geometrický plán č. 4824-190297/2019</w:t>
      </w:r>
      <w:r w:rsidR="00442B49">
        <w:rPr>
          <w:noProof/>
        </w:rPr>
        <w:br/>
        <w:t>P</w:t>
      </w:r>
      <w:r>
        <w:rPr>
          <w:noProof/>
        </w:rPr>
        <w:t>ozemky p. č. 456/1, p. č. 1488, p. č. 2650/1, p. č. 2650/4, p. č. 2650/5, p. č. 2661/12, p. č. 2661/13, p. č. 2661/15, p. č. 2713, p. č. 4094/41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Lovosice, LV číslo 4989, geometrický plán č. 2718-190297/2019</w:t>
      </w:r>
      <w:r w:rsidR="00442B49">
        <w:rPr>
          <w:noProof/>
        </w:rPr>
        <w:br/>
        <w:t>P</w:t>
      </w:r>
      <w:r>
        <w:rPr>
          <w:noProof/>
        </w:rPr>
        <w:t>ozemky p. č. 158/1, p. č. 2906, p. č. 2969/15, p. č. 2971/1, p. č. 2971/3, p. č. 2971/7, p. č. 2971/8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Lukavec u Lovosic, LV číslo 119, geometrický plán č. 299-190297/2020</w:t>
      </w:r>
      <w:r w:rsidR="00442B49">
        <w:rPr>
          <w:noProof/>
        </w:rPr>
        <w:br/>
        <w:t>P</w:t>
      </w:r>
      <w:r>
        <w:rPr>
          <w:noProof/>
        </w:rPr>
        <w:t>ozemek p. č. 67/1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Mastířovice, LV číslo 86, geometrický plán č. 72-190297/2020</w:t>
      </w:r>
      <w:r w:rsidR="00442B49">
        <w:rPr>
          <w:noProof/>
        </w:rPr>
        <w:br/>
        <w:t>P</w:t>
      </w:r>
      <w:r>
        <w:rPr>
          <w:noProof/>
        </w:rPr>
        <w:t>ozemek p. č. 141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Nové Kopisty, LV číslo 102, geometrický plán č. 367-190297/2020</w:t>
      </w:r>
      <w:r w:rsidR="00442B49">
        <w:rPr>
          <w:noProof/>
        </w:rPr>
        <w:br/>
        <w:t>P</w:t>
      </w:r>
      <w:r>
        <w:rPr>
          <w:noProof/>
        </w:rPr>
        <w:t>ozemek p. č. 102/2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Píšťany, LV číslo 81, geometrický plán č. 399-190297/2020</w:t>
      </w:r>
      <w:r w:rsidR="00442B49">
        <w:rPr>
          <w:noProof/>
        </w:rPr>
        <w:br/>
        <w:t>P</w:t>
      </w:r>
      <w:r>
        <w:rPr>
          <w:noProof/>
        </w:rPr>
        <w:t>ozemek p. č. 277/1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Počeplice, LV číslo 319, geometrický plán č. 383-190297/2020</w:t>
      </w:r>
      <w:r w:rsidR="00442B49">
        <w:rPr>
          <w:noProof/>
        </w:rPr>
        <w:br/>
        <w:t>P</w:t>
      </w:r>
      <w:r>
        <w:rPr>
          <w:noProof/>
        </w:rPr>
        <w:t>ozemek p. č. 740/1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Polepy, LV číslo 165, geometrický plán č. 624-190297/2020</w:t>
      </w:r>
      <w:r w:rsidR="00442B49">
        <w:rPr>
          <w:noProof/>
        </w:rPr>
        <w:br/>
        <w:t>P</w:t>
      </w:r>
      <w:r>
        <w:rPr>
          <w:noProof/>
        </w:rPr>
        <w:t>ozemky p. č. 350/1, p. č. 355/2, p. č. 1043/1, p. č. 1063</w:t>
      </w:r>
    </w:p>
    <w:p w:rsidR="007F2FE4" w:rsidRDefault="007F2FE4" w:rsidP="000E5D9A">
      <w:pPr>
        <w:rPr>
          <w:noProof/>
        </w:rPr>
      </w:pPr>
      <w:r>
        <w:rPr>
          <w:noProof/>
        </w:rPr>
        <w:lastRenderedPageBreak/>
        <w:t>Katastrální území Prosmyky, LV číslo 69, geometrický plán č. 219-190297/2020</w:t>
      </w:r>
      <w:r w:rsidR="00442B49">
        <w:rPr>
          <w:noProof/>
        </w:rPr>
        <w:br/>
        <w:t>P</w:t>
      </w:r>
      <w:r>
        <w:rPr>
          <w:noProof/>
        </w:rPr>
        <w:t>ozemek p. č. 426/3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Račice u Štětí, LV číslo 646, geometrický plán č. 512-190297/2020</w:t>
      </w:r>
      <w:r w:rsidR="00442B49">
        <w:rPr>
          <w:noProof/>
        </w:rPr>
        <w:br/>
        <w:t>P</w:t>
      </w:r>
      <w:r>
        <w:rPr>
          <w:noProof/>
        </w:rPr>
        <w:t>ozemek p. č. 658/4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Stračí, LV číslo 319, geometrický plán č. 195-190297/2020</w:t>
      </w:r>
      <w:r w:rsidR="00442B49">
        <w:rPr>
          <w:noProof/>
        </w:rPr>
        <w:br/>
        <w:t>P</w:t>
      </w:r>
      <w:r>
        <w:rPr>
          <w:noProof/>
        </w:rPr>
        <w:t>ozemek p. č. 578/1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Svařenice, LV číslo 49, geometrický plán č. 85-190297/2020</w:t>
      </w:r>
      <w:r w:rsidR="00442B49">
        <w:rPr>
          <w:noProof/>
        </w:rPr>
        <w:br/>
        <w:t>P</w:t>
      </w:r>
      <w:r>
        <w:rPr>
          <w:noProof/>
        </w:rPr>
        <w:t>ozemky p. č. 400/1, p. č. 457/1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Štětí I, LV číslo 319, geometrický plán č. 1807-190297/2020</w:t>
      </w:r>
      <w:r w:rsidR="00442B49">
        <w:rPr>
          <w:noProof/>
        </w:rPr>
        <w:br/>
        <w:t>P</w:t>
      </w:r>
      <w:r>
        <w:rPr>
          <w:noProof/>
        </w:rPr>
        <w:t>ozemky p. č. 790/3, p. č. 1000/1, p. č. 1000/11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Třeboutice, LV číslo 40, geometrický plán č. 435-190297/2020</w:t>
      </w:r>
      <w:r w:rsidR="00442B49">
        <w:rPr>
          <w:noProof/>
        </w:rPr>
        <w:br/>
        <w:t>P</w:t>
      </w:r>
      <w:r>
        <w:rPr>
          <w:noProof/>
        </w:rPr>
        <w:t>ozemky p. č. 17/</w:t>
      </w:r>
      <w:r w:rsidR="00442B49">
        <w:rPr>
          <w:noProof/>
        </w:rPr>
        <w:t>1</w:t>
      </w:r>
      <w:r>
        <w:rPr>
          <w:noProof/>
        </w:rPr>
        <w:t>, p. č. 17/3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Velké Žernoseky, LV číslo 235, geometrický plán č. 653-190297/2020</w:t>
      </w:r>
      <w:r w:rsidR="00442B49">
        <w:rPr>
          <w:noProof/>
        </w:rPr>
        <w:br/>
        <w:t>P</w:t>
      </w:r>
      <w:r>
        <w:rPr>
          <w:noProof/>
        </w:rPr>
        <w:t>ozemky p. č. 85/1, p. č. 1316/1, p. č. 1316/35, p. č. 1316/36, p. č. 1316/46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Vrutice, LV číslo 49, geometrický plán č. 213-190297/2020</w:t>
      </w:r>
      <w:r w:rsidR="00442B49">
        <w:rPr>
          <w:noProof/>
        </w:rPr>
        <w:br/>
        <w:t>P</w:t>
      </w:r>
      <w:r>
        <w:rPr>
          <w:noProof/>
        </w:rPr>
        <w:t>ozemky p. č. st. 88, p. č. 593/3, p. č. 631/2, p. č. 759/7, p. č. 759/9, p. č. 759/13, p. č. 759/14, p. č. 759/31, p. č. 759/32, p. č. 759/39, p. č. 759/40, p. č. 759/41, p. č. 759/43, p. č. 849/2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Žalhostice, LV číslo 81, geometrický plán č. 612-190297/2020</w:t>
      </w:r>
      <w:r w:rsidR="00442B49">
        <w:rPr>
          <w:noProof/>
        </w:rPr>
        <w:br/>
        <w:t>P</w:t>
      </w:r>
      <w:r>
        <w:rPr>
          <w:noProof/>
        </w:rPr>
        <w:t>ozemky p. č. st. 201/1, p. č. 1380/13, p. č. 1387, p. č. 1388/1, p. č. 1389</w:t>
      </w:r>
    </w:p>
    <w:p w:rsidR="007F2FE4" w:rsidRDefault="007F2FE4" w:rsidP="000E5D9A">
      <w:pPr>
        <w:rPr>
          <w:noProof/>
        </w:rPr>
      </w:pPr>
      <w:r>
        <w:rPr>
          <w:noProof/>
        </w:rPr>
        <w:t>Katastrální území Žalhostice, LV číslo 81, geometrický plán č. 613-190297/2020</w:t>
      </w:r>
      <w:r w:rsidR="00442B49">
        <w:rPr>
          <w:noProof/>
        </w:rPr>
        <w:br/>
        <w:t>P</w:t>
      </w:r>
      <w:r>
        <w:rPr>
          <w:noProof/>
        </w:rPr>
        <w:t>ozemek p. č. 1380/13</w:t>
      </w:r>
    </w:p>
    <w:p w:rsidR="007F2FE4" w:rsidRDefault="007F2FE4">
      <w:pPr>
        <w:sectPr w:rsidR="007F2FE4" w:rsidSect="00182559">
          <w:footerReference w:type="default" r:id="rId10"/>
          <w:headerReference w:type="first" r:id="rId11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7F2FE4" w:rsidRDefault="007F2FE4"/>
    <w:sectPr w:rsidR="007F2FE4" w:rsidSect="007F2FE4">
      <w:footerReference w:type="default" r:id="rId12"/>
      <w:headerReference w:type="first" r:id="rId1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425" w:rsidRDefault="008F7425" w:rsidP="00340421">
      <w:pPr>
        <w:spacing w:after="0" w:line="240" w:lineRule="auto"/>
      </w:pPr>
      <w:r>
        <w:separator/>
      </w:r>
    </w:p>
  </w:endnote>
  <w:endnote w:type="continuationSeparator" w:id="0">
    <w:p w:rsidR="008F7425" w:rsidRDefault="008F7425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E4" w:rsidRDefault="007F2F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F2FE4" w:rsidRDefault="007F2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804375"/>
      <w:docPartObj>
        <w:docPartGallery w:val="Page Numbers (Bottom of Page)"/>
        <w:docPartUnique/>
      </w:docPartObj>
    </w:sdtPr>
    <w:sdtEndPr/>
    <w:sdtContent>
      <w:p w:rsidR="003F7536" w:rsidRDefault="003F75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425">
          <w:rPr>
            <w:noProof/>
          </w:rPr>
          <w:t>1</w:t>
        </w:r>
        <w:r>
          <w:fldChar w:fldCharType="end"/>
        </w:r>
      </w:p>
    </w:sdtContent>
  </w:sdt>
  <w:p w:rsidR="003F7536" w:rsidRDefault="003F753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E4" w:rsidRDefault="007F2FE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4117">
      <w:rPr>
        <w:noProof/>
      </w:rPr>
      <w:t>2</w:t>
    </w:r>
    <w:r>
      <w:fldChar w:fldCharType="end"/>
    </w:r>
  </w:p>
  <w:p w:rsidR="007F2FE4" w:rsidRDefault="007F2FE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C7096">
      <w:rPr>
        <w:noProof/>
      </w:rPr>
      <w:t>2</w:t>
    </w:r>
    <w:r>
      <w:fldChar w:fldCharType="end"/>
    </w:r>
  </w:p>
  <w:p w:rsidR="00625A4E" w:rsidRDefault="008F74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425" w:rsidRDefault="008F7425" w:rsidP="00340421">
      <w:pPr>
        <w:spacing w:after="0" w:line="240" w:lineRule="auto"/>
      </w:pPr>
      <w:r>
        <w:separator/>
      </w:r>
    </w:p>
  </w:footnote>
  <w:footnote w:type="continuationSeparator" w:id="0">
    <w:p w:rsidR="008F7425" w:rsidRDefault="008F7425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E4" w:rsidRPr="00FF6B9A" w:rsidRDefault="007F2FE4" w:rsidP="00927D57">
    <w:pPr>
      <w:pStyle w:val="Zhlav"/>
      <w:spacing w:after="0"/>
      <w:rPr>
        <w:color w:val="000000"/>
      </w:rPr>
    </w:pPr>
    <w:r w:rsidRPr="005D4615">
      <w:t>č.j. ČDT: 20/382/403</w:t>
    </w:r>
    <w:r w:rsidRPr="005D4615">
      <w:tab/>
    </w:r>
    <w:r w:rsidRPr="005D4615">
      <w:tab/>
      <w:t>Příloha č. 1</w:t>
    </w:r>
  </w:p>
  <w:p w:rsidR="007F2FE4" w:rsidRPr="00FF6B9A" w:rsidRDefault="007F2FE4">
    <w:pPr>
      <w:pStyle w:val="Zhlav"/>
      <w:rPr>
        <w:color w:val="000000"/>
      </w:rPr>
    </w:pPr>
    <w:r w:rsidRPr="00FF6B9A">
      <w:rPr>
        <w:color w:val="000000"/>
      </w:rPr>
      <w:t>č.j.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E4" w:rsidRPr="00FF6B9A" w:rsidRDefault="007F2FE4" w:rsidP="00927D57">
    <w:pPr>
      <w:pStyle w:val="Zhlav"/>
      <w:spacing w:after="0"/>
      <w:rPr>
        <w:color w:val="000000"/>
      </w:rPr>
    </w:pPr>
    <w:r w:rsidRPr="005D4615">
      <w:t>č.j. ČDT: 20/382/403</w:t>
    </w:r>
    <w:r w:rsidRPr="005D4615">
      <w:tab/>
    </w:r>
    <w:r w:rsidRPr="005D4615">
      <w:tab/>
      <w:t>Příloha č. 1</w:t>
    </w:r>
  </w:p>
  <w:p w:rsidR="007F2FE4" w:rsidRPr="00FF6B9A" w:rsidRDefault="007F2FE4">
    <w:pPr>
      <w:pStyle w:val="Zhlav"/>
      <w:rPr>
        <w:color w:val="000000"/>
      </w:rPr>
    </w:pPr>
    <w:r w:rsidRPr="00FF6B9A">
      <w:rPr>
        <w:color w:val="000000"/>
      </w:rPr>
      <w:t>č.j. smlouvy: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r w:rsidRPr="005D4615">
      <w:t>č.j. ČDT: 20/382/</w:t>
    </w:r>
    <w:r w:rsidR="005D4615" w:rsidRPr="005D4615">
      <w:t>403</w:t>
    </w:r>
    <w:r w:rsidR="00340421" w:rsidRPr="005D4615">
      <w:tab/>
    </w:r>
    <w:r w:rsidR="00340421" w:rsidRPr="005D4615">
      <w:tab/>
      <w:t>Příloha č. 1</w:t>
    </w:r>
  </w:p>
  <w:p w:rsidR="00927D57" w:rsidRPr="00FF6B9A" w:rsidRDefault="00F862F4">
    <w:pPr>
      <w:pStyle w:val="Zhlav"/>
      <w:rPr>
        <w:color w:val="000000"/>
      </w:rPr>
    </w:pPr>
    <w:r w:rsidRPr="00FF6B9A">
      <w:rPr>
        <w:color w:val="000000"/>
      </w:rPr>
      <w:t>č.j. smlouvy: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F7F19"/>
    <w:multiLevelType w:val="multilevel"/>
    <w:tmpl w:val="E4FC5710"/>
    <w:lvl w:ilvl="0">
      <w:start w:val="1"/>
      <w:numFmt w:val="decimal"/>
      <w:pStyle w:val="Nadpis1"/>
      <w:lvlText w:val="Článek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095FDF"/>
    <w:rsid w:val="00182559"/>
    <w:rsid w:val="00313185"/>
    <w:rsid w:val="00340421"/>
    <w:rsid w:val="003F7536"/>
    <w:rsid w:val="00442B49"/>
    <w:rsid w:val="005D1CC9"/>
    <w:rsid w:val="005D4615"/>
    <w:rsid w:val="007C7096"/>
    <w:rsid w:val="007F2FE4"/>
    <w:rsid w:val="00810AD1"/>
    <w:rsid w:val="00832864"/>
    <w:rsid w:val="008F7425"/>
    <w:rsid w:val="00934117"/>
    <w:rsid w:val="009815CD"/>
    <w:rsid w:val="00A80255"/>
    <w:rsid w:val="00A97123"/>
    <w:rsid w:val="00B07AEE"/>
    <w:rsid w:val="00B33A47"/>
    <w:rsid w:val="00D80499"/>
    <w:rsid w:val="00DA41CE"/>
    <w:rsid w:val="00DC1DE2"/>
    <w:rsid w:val="00E04530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10AD1"/>
    <w:pPr>
      <w:keepNext/>
      <w:keepLines/>
      <w:numPr>
        <w:numId w:val="1"/>
      </w:numPr>
      <w:spacing w:before="360" w:after="0"/>
      <w:outlineLvl w:val="0"/>
    </w:pPr>
    <w:rPr>
      <w:rFonts w:eastAsia="Times New Roman"/>
      <w:b/>
      <w:color w:val="00000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0AD1"/>
    <w:pPr>
      <w:widowControl w:val="0"/>
      <w:numPr>
        <w:ilvl w:val="1"/>
        <w:numId w:val="1"/>
      </w:numPr>
      <w:tabs>
        <w:tab w:val="left" w:pos="567"/>
      </w:tabs>
      <w:spacing w:before="120" w:after="120" w:line="276" w:lineRule="auto"/>
      <w:jc w:val="both"/>
      <w:outlineLvl w:val="1"/>
    </w:pPr>
    <w:rPr>
      <w:rFonts w:eastAsia="Times New Roman"/>
      <w:color w:val="00000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0AD1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0AD1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0AD1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0AD1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0AD1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0AD1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864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10AD1"/>
    <w:rPr>
      <w:rFonts w:ascii="Times New Roman" w:eastAsia="Times New Roman" w:hAnsi="Times New Roman" w:cs="Times New Roman"/>
      <w:b/>
      <w:color w:val="00000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10AD1"/>
    <w:rPr>
      <w:rFonts w:ascii="Times New Roman" w:eastAsia="Times New Roman" w:hAnsi="Times New Roman" w:cs="Times New Roman"/>
      <w:color w:val="000000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0AD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0AD1"/>
    <w:rPr>
      <w:rFonts w:ascii="Calibri Light" w:eastAsia="Times New Roman" w:hAnsi="Calibri Light" w:cs="Times New Roman"/>
      <w:color w:val="2E74B5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0AD1"/>
    <w:rPr>
      <w:rFonts w:ascii="Calibri Light" w:eastAsia="Times New Roman" w:hAnsi="Calibri Light" w:cs="Times New Roman"/>
      <w:color w:val="1F4D7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0AD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0AD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0AD1"/>
    <w:rPr>
      <w:rFonts w:ascii="Calibri Light" w:eastAsia="Times New Roman" w:hAnsi="Calibri Light" w:cs="Times New Roman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cp:lastPrinted>2020-10-20T13:16:00Z</cp:lastPrinted>
  <dcterms:created xsi:type="dcterms:W3CDTF">2021-04-14T13:04:00Z</dcterms:created>
  <dcterms:modified xsi:type="dcterms:W3CDTF">2021-04-14T13:04:00Z</dcterms:modified>
</cp:coreProperties>
</file>