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5DAD" w:rsidRPr="000B5FBB" w:rsidRDefault="00B25DAD" w:rsidP="000B5FBB">
      <w:pPr>
        <w:pStyle w:val="Nadpis6"/>
        <w:spacing w:after="240"/>
        <w:ind w:left="170"/>
        <w:jc w:val="center"/>
        <w:rPr>
          <w:rFonts w:asciiTheme="minorHAnsi" w:hAnsiTheme="minorHAnsi" w:cs="Times New Roman"/>
          <w:b/>
          <w:caps/>
          <w:color w:val="auto"/>
          <w:kern w:val="32"/>
          <w:sz w:val="36"/>
          <w:szCs w:val="32"/>
        </w:rPr>
      </w:pPr>
      <w:r w:rsidRPr="000B5FBB">
        <w:rPr>
          <w:rFonts w:asciiTheme="minorHAnsi" w:hAnsiTheme="minorHAnsi" w:cs="Times New Roman"/>
          <w:b/>
          <w:caps/>
          <w:color w:val="auto"/>
          <w:kern w:val="32"/>
          <w:sz w:val="36"/>
          <w:szCs w:val="32"/>
        </w:rPr>
        <w:t xml:space="preserve">Servisní smlouva </w:t>
      </w:r>
    </w:p>
    <w:p w:rsidR="00B25DAD" w:rsidRPr="000B5FBB" w:rsidRDefault="00B25DAD" w:rsidP="00B25DAD">
      <w:pPr>
        <w:spacing w:before="120" w:after="0" w:line="288" w:lineRule="auto"/>
        <w:jc w:val="center"/>
        <w:rPr>
          <w:rFonts w:asciiTheme="minorHAnsi" w:hAnsiTheme="minorHAnsi" w:cs="Times New Roman"/>
          <w:sz w:val="22"/>
          <w:szCs w:val="22"/>
        </w:rPr>
      </w:pPr>
      <w:r w:rsidRPr="000B5FBB">
        <w:rPr>
          <w:rFonts w:asciiTheme="minorHAnsi" w:hAnsiTheme="minorHAnsi" w:cs="Times New Roman"/>
          <w:sz w:val="22"/>
          <w:szCs w:val="22"/>
        </w:rPr>
        <w:t>uzavřená podle § 1746 odst. 2 zákona č. 89/2012 Sb., občanského zákoníku (dále jen „</w:t>
      </w:r>
      <w:r w:rsidRPr="000B5FBB">
        <w:rPr>
          <w:rFonts w:asciiTheme="minorHAnsi" w:hAnsiTheme="minorHAnsi" w:cs="Times New Roman"/>
          <w:b/>
          <w:sz w:val="22"/>
          <w:szCs w:val="22"/>
        </w:rPr>
        <w:t>Smlouva</w:t>
      </w:r>
      <w:r w:rsidRPr="000B5FBB">
        <w:rPr>
          <w:rFonts w:asciiTheme="minorHAnsi" w:hAnsiTheme="minorHAnsi" w:cs="Times New Roman"/>
          <w:sz w:val="22"/>
          <w:szCs w:val="22"/>
        </w:rPr>
        <w:t>“)</w:t>
      </w:r>
    </w:p>
    <w:p w:rsidR="00B25DAD" w:rsidRPr="000B5FBB" w:rsidRDefault="00B25DAD" w:rsidP="00B25DAD">
      <w:pPr>
        <w:pStyle w:val="Styl1"/>
        <w:keepNext/>
        <w:numPr>
          <w:ilvl w:val="0"/>
          <w:numId w:val="0"/>
        </w:numPr>
        <w:tabs>
          <w:tab w:val="clear" w:pos="1276"/>
          <w:tab w:val="left" w:pos="1134"/>
        </w:tabs>
        <w:jc w:val="left"/>
        <w:rPr>
          <w:rFonts w:asciiTheme="minorHAnsi" w:hAnsiTheme="minorHAnsi" w:cs="Times New Roman"/>
          <w:kern w:val="32"/>
          <w:szCs w:val="22"/>
        </w:rPr>
      </w:pPr>
      <w:bookmarkStart w:id="0" w:name="_Ref191648716"/>
      <w:r w:rsidRPr="000B5FBB">
        <w:rPr>
          <w:rFonts w:asciiTheme="minorHAnsi" w:hAnsiTheme="minorHAnsi" w:cs="Times New Roman"/>
          <w:szCs w:val="22"/>
        </w:rPr>
        <w:t>Smluvní</w:t>
      </w:r>
      <w:r w:rsidRPr="000B5FBB">
        <w:rPr>
          <w:rFonts w:asciiTheme="minorHAnsi" w:hAnsiTheme="minorHAnsi" w:cs="Times New Roman"/>
          <w:kern w:val="32"/>
          <w:szCs w:val="22"/>
        </w:rPr>
        <w:t xml:space="preserve"> strany</w:t>
      </w:r>
      <w:bookmarkEnd w:id="0"/>
    </w:p>
    <w:p w:rsidR="00B25DAD" w:rsidRDefault="00B25DAD" w:rsidP="00B25DAD">
      <w:pPr>
        <w:spacing w:before="120" w:after="0"/>
        <w:rPr>
          <w:rFonts w:asciiTheme="minorHAnsi" w:hAnsiTheme="minorHAnsi" w:cs="Times New Roman"/>
          <w:b/>
          <w:sz w:val="22"/>
          <w:szCs w:val="22"/>
        </w:rPr>
      </w:pPr>
      <w:r w:rsidRPr="000B5FBB">
        <w:rPr>
          <w:rFonts w:asciiTheme="minorHAnsi" w:hAnsiTheme="minorHAnsi" w:cs="Times New Roman"/>
          <w:sz w:val="22"/>
          <w:szCs w:val="22"/>
        </w:rPr>
        <w:t>Objednatel:</w:t>
      </w:r>
      <w:r w:rsidR="00E726BA">
        <w:rPr>
          <w:rFonts w:asciiTheme="minorHAnsi" w:hAnsiTheme="minorHAnsi" w:cs="Times New Roman"/>
          <w:sz w:val="22"/>
          <w:szCs w:val="22"/>
        </w:rPr>
        <w:tab/>
      </w:r>
      <w:r w:rsidR="00E726BA">
        <w:rPr>
          <w:rFonts w:asciiTheme="minorHAnsi" w:hAnsiTheme="minorHAnsi" w:cs="Times New Roman"/>
          <w:sz w:val="22"/>
          <w:szCs w:val="22"/>
        </w:rPr>
        <w:tab/>
      </w:r>
      <w:r w:rsidR="00E726BA" w:rsidRPr="00E726BA">
        <w:rPr>
          <w:rFonts w:asciiTheme="minorHAnsi" w:hAnsiTheme="minorHAnsi" w:cs="Times New Roman"/>
          <w:b/>
          <w:sz w:val="22"/>
          <w:szCs w:val="22"/>
        </w:rPr>
        <w:t>Karlovarský kraj</w:t>
      </w:r>
    </w:p>
    <w:p w:rsidR="000E7100" w:rsidRPr="000B5FBB" w:rsidRDefault="000E7100" w:rsidP="00B25DAD">
      <w:pPr>
        <w:spacing w:before="120" w:after="0"/>
        <w:rPr>
          <w:rFonts w:asciiTheme="minorHAnsi" w:hAnsiTheme="minorHAnsi" w:cs="Times New Roman"/>
          <w:sz w:val="22"/>
          <w:szCs w:val="22"/>
        </w:rPr>
      </w:pPr>
    </w:p>
    <w:tbl>
      <w:tblPr>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9"/>
        <w:gridCol w:w="6737"/>
      </w:tblGrid>
      <w:tr w:rsidR="00B25DAD" w:rsidRPr="000B5FBB" w:rsidTr="000B5FBB">
        <w:tc>
          <w:tcPr>
            <w:tcW w:w="1226" w:type="pct"/>
          </w:tcPr>
          <w:p w:rsidR="00B25DAD" w:rsidRPr="000B5FBB" w:rsidRDefault="00B25DAD" w:rsidP="00993D70">
            <w:pPr>
              <w:spacing w:before="120" w:after="0" w:line="288" w:lineRule="auto"/>
              <w:rPr>
                <w:rFonts w:asciiTheme="minorHAnsi" w:hAnsiTheme="minorHAnsi" w:cs="Times New Roman"/>
                <w:sz w:val="22"/>
                <w:szCs w:val="22"/>
              </w:rPr>
            </w:pPr>
            <w:r w:rsidRPr="000B5FBB">
              <w:rPr>
                <w:rFonts w:asciiTheme="minorHAnsi" w:hAnsiTheme="minorHAnsi" w:cs="Times New Roman"/>
                <w:sz w:val="22"/>
                <w:szCs w:val="22"/>
              </w:rPr>
              <w:t>Se sídlem</w:t>
            </w:r>
          </w:p>
        </w:tc>
        <w:tc>
          <w:tcPr>
            <w:tcW w:w="3774" w:type="pct"/>
            <w:vAlign w:val="center"/>
          </w:tcPr>
          <w:p w:rsidR="00B25DAD" w:rsidRPr="000B5FBB" w:rsidRDefault="004F6670" w:rsidP="00A3101B">
            <w:pPr>
              <w:spacing w:before="120" w:after="0" w:line="288" w:lineRule="auto"/>
              <w:rPr>
                <w:rFonts w:asciiTheme="minorHAnsi" w:hAnsiTheme="minorHAnsi" w:cs="Times New Roman"/>
                <w:sz w:val="22"/>
                <w:szCs w:val="22"/>
              </w:rPr>
            </w:pPr>
            <w:r w:rsidRPr="004A033B">
              <w:rPr>
                <w:rFonts w:asciiTheme="minorHAnsi" w:hAnsiTheme="minorHAnsi" w:cs="Times New Roman"/>
                <w:sz w:val="22"/>
                <w:szCs w:val="22"/>
              </w:rPr>
              <w:t>Závodní 353/88, 36</w:t>
            </w:r>
            <w:r>
              <w:rPr>
                <w:rFonts w:asciiTheme="minorHAnsi" w:hAnsiTheme="minorHAnsi" w:cs="Times New Roman"/>
                <w:sz w:val="22"/>
                <w:szCs w:val="22"/>
              </w:rPr>
              <w:t>0</w:t>
            </w:r>
            <w:r w:rsidRPr="004A033B">
              <w:rPr>
                <w:rFonts w:asciiTheme="minorHAnsi" w:hAnsiTheme="minorHAnsi" w:cs="Times New Roman"/>
                <w:sz w:val="22"/>
                <w:szCs w:val="22"/>
              </w:rPr>
              <w:t xml:space="preserve"> </w:t>
            </w:r>
            <w:r>
              <w:rPr>
                <w:rFonts w:asciiTheme="minorHAnsi" w:hAnsiTheme="minorHAnsi" w:cs="Times New Roman"/>
                <w:sz w:val="22"/>
                <w:szCs w:val="22"/>
              </w:rPr>
              <w:t>06</w:t>
            </w:r>
            <w:r w:rsidRPr="004A033B">
              <w:rPr>
                <w:rFonts w:asciiTheme="minorHAnsi" w:hAnsiTheme="minorHAnsi" w:cs="Times New Roman"/>
                <w:sz w:val="22"/>
                <w:szCs w:val="22"/>
              </w:rPr>
              <w:t xml:space="preserve"> Karlovy Vary</w:t>
            </w:r>
          </w:p>
        </w:tc>
      </w:tr>
      <w:tr w:rsidR="000E7100" w:rsidRPr="000B5FBB" w:rsidTr="000B5FBB">
        <w:tc>
          <w:tcPr>
            <w:tcW w:w="1226" w:type="pct"/>
          </w:tcPr>
          <w:p w:rsidR="000E7100" w:rsidRPr="000B5FBB" w:rsidRDefault="000E7100" w:rsidP="000E7100">
            <w:pPr>
              <w:spacing w:before="120" w:after="0" w:line="288" w:lineRule="auto"/>
              <w:rPr>
                <w:rFonts w:asciiTheme="minorHAnsi" w:hAnsiTheme="minorHAnsi" w:cs="Times New Roman"/>
                <w:sz w:val="22"/>
                <w:szCs w:val="22"/>
              </w:rPr>
            </w:pPr>
            <w:r w:rsidRPr="000B5FBB">
              <w:rPr>
                <w:rFonts w:asciiTheme="minorHAnsi" w:hAnsiTheme="minorHAnsi" w:cs="Times New Roman"/>
                <w:sz w:val="22"/>
                <w:szCs w:val="22"/>
              </w:rPr>
              <w:t>IČ</w:t>
            </w:r>
            <w:r w:rsidR="001D5F76">
              <w:rPr>
                <w:rFonts w:asciiTheme="minorHAnsi" w:hAnsiTheme="minorHAnsi" w:cs="Times New Roman"/>
                <w:sz w:val="22"/>
                <w:szCs w:val="22"/>
              </w:rPr>
              <w:t>O</w:t>
            </w:r>
          </w:p>
        </w:tc>
        <w:tc>
          <w:tcPr>
            <w:tcW w:w="3774" w:type="pct"/>
          </w:tcPr>
          <w:p w:rsidR="000E7100" w:rsidRPr="000B5FBB" w:rsidRDefault="000E7100" w:rsidP="000E7100">
            <w:pPr>
              <w:spacing w:before="120" w:after="0" w:line="288" w:lineRule="auto"/>
              <w:rPr>
                <w:rFonts w:asciiTheme="minorHAnsi" w:hAnsiTheme="minorHAnsi" w:cs="Times New Roman"/>
                <w:sz w:val="22"/>
                <w:szCs w:val="22"/>
              </w:rPr>
            </w:pPr>
            <w:r w:rsidRPr="004A033B">
              <w:rPr>
                <w:rFonts w:asciiTheme="minorHAnsi" w:hAnsiTheme="minorHAnsi" w:cs="Times New Roman"/>
                <w:sz w:val="22"/>
                <w:szCs w:val="22"/>
              </w:rPr>
              <w:t>70891168</w:t>
            </w:r>
          </w:p>
        </w:tc>
      </w:tr>
      <w:tr w:rsidR="000E7100" w:rsidRPr="000B5FBB" w:rsidTr="000B5FBB">
        <w:tc>
          <w:tcPr>
            <w:tcW w:w="1226" w:type="pct"/>
          </w:tcPr>
          <w:p w:rsidR="000E7100" w:rsidRPr="000B5FBB" w:rsidRDefault="000E7100" w:rsidP="000E7100">
            <w:pPr>
              <w:spacing w:before="120" w:after="0" w:line="288" w:lineRule="auto"/>
              <w:rPr>
                <w:rFonts w:asciiTheme="minorHAnsi" w:hAnsiTheme="minorHAnsi" w:cs="Times New Roman"/>
                <w:sz w:val="22"/>
                <w:szCs w:val="22"/>
              </w:rPr>
            </w:pPr>
            <w:r w:rsidRPr="000B5FBB">
              <w:rPr>
                <w:rFonts w:asciiTheme="minorHAnsi" w:hAnsiTheme="minorHAnsi" w:cs="Times New Roman"/>
                <w:sz w:val="22"/>
                <w:szCs w:val="22"/>
              </w:rPr>
              <w:t>DIČ</w:t>
            </w:r>
          </w:p>
        </w:tc>
        <w:tc>
          <w:tcPr>
            <w:tcW w:w="3774" w:type="pct"/>
          </w:tcPr>
          <w:p w:rsidR="000E7100" w:rsidRPr="000B5FBB" w:rsidRDefault="000E7100" w:rsidP="000E7100">
            <w:pPr>
              <w:spacing w:before="120" w:after="0" w:line="288" w:lineRule="auto"/>
              <w:rPr>
                <w:rFonts w:asciiTheme="minorHAnsi" w:hAnsiTheme="minorHAnsi" w:cs="Times New Roman"/>
                <w:sz w:val="22"/>
                <w:szCs w:val="22"/>
              </w:rPr>
            </w:pPr>
            <w:r w:rsidRPr="004A033B">
              <w:rPr>
                <w:rFonts w:asciiTheme="minorHAnsi" w:hAnsiTheme="minorHAnsi" w:cs="Times New Roman"/>
                <w:sz w:val="22"/>
                <w:szCs w:val="22"/>
              </w:rPr>
              <w:t>CZ70891168</w:t>
            </w:r>
          </w:p>
        </w:tc>
      </w:tr>
      <w:tr w:rsidR="000E7100" w:rsidRPr="000B5FBB" w:rsidTr="000B5FBB">
        <w:tc>
          <w:tcPr>
            <w:tcW w:w="1226" w:type="pct"/>
          </w:tcPr>
          <w:p w:rsidR="000E7100" w:rsidRPr="000B5FBB" w:rsidRDefault="000E7100" w:rsidP="000E7100">
            <w:pPr>
              <w:spacing w:before="120" w:after="0" w:line="288" w:lineRule="auto"/>
              <w:rPr>
                <w:rFonts w:asciiTheme="minorHAnsi" w:hAnsiTheme="minorHAnsi" w:cs="Times New Roman"/>
                <w:sz w:val="22"/>
                <w:szCs w:val="22"/>
              </w:rPr>
            </w:pPr>
            <w:r w:rsidRPr="000B5FBB">
              <w:rPr>
                <w:rFonts w:asciiTheme="minorHAnsi" w:hAnsiTheme="minorHAnsi" w:cs="Times New Roman"/>
                <w:sz w:val="22"/>
                <w:szCs w:val="22"/>
              </w:rPr>
              <w:t>Zastoupen</w:t>
            </w:r>
            <w:r>
              <w:rPr>
                <w:rFonts w:asciiTheme="minorHAnsi" w:hAnsiTheme="minorHAnsi" w:cs="Times New Roman"/>
                <w:sz w:val="22"/>
                <w:szCs w:val="22"/>
              </w:rPr>
              <w:t>ý</w:t>
            </w:r>
            <w:r w:rsidRPr="000B5FBB">
              <w:rPr>
                <w:rFonts w:asciiTheme="minorHAnsi" w:hAnsiTheme="minorHAnsi" w:cs="Times New Roman"/>
                <w:sz w:val="22"/>
                <w:szCs w:val="22"/>
              </w:rPr>
              <w:t xml:space="preserve"> </w:t>
            </w:r>
          </w:p>
        </w:tc>
        <w:tc>
          <w:tcPr>
            <w:tcW w:w="3774" w:type="pct"/>
          </w:tcPr>
          <w:p w:rsidR="000E7100" w:rsidRPr="000B5FBB" w:rsidRDefault="000E7100" w:rsidP="003E1C02">
            <w:pPr>
              <w:spacing w:before="120" w:after="0" w:line="288" w:lineRule="auto"/>
              <w:rPr>
                <w:rFonts w:asciiTheme="minorHAnsi" w:hAnsiTheme="minorHAnsi" w:cs="Times New Roman"/>
                <w:sz w:val="22"/>
                <w:szCs w:val="22"/>
              </w:rPr>
            </w:pPr>
            <w:r w:rsidRPr="00F71E9A">
              <w:rPr>
                <w:rFonts w:asciiTheme="minorHAnsi" w:hAnsiTheme="minorHAnsi" w:cs="Times New Roman"/>
                <w:sz w:val="22"/>
                <w:szCs w:val="22"/>
              </w:rPr>
              <w:t xml:space="preserve">Ing. </w:t>
            </w:r>
            <w:r w:rsidR="003E1C02">
              <w:rPr>
                <w:rFonts w:asciiTheme="minorHAnsi" w:hAnsiTheme="minorHAnsi" w:cs="Times New Roman"/>
                <w:sz w:val="22"/>
                <w:szCs w:val="22"/>
              </w:rPr>
              <w:t>arch. Vojtěchem Frantou, náměstkem hejtmana</w:t>
            </w:r>
            <w:r w:rsidRPr="00F71E9A">
              <w:rPr>
                <w:rFonts w:asciiTheme="minorHAnsi" w:hAnsiTheme="minorHAnsi" w:cs="Times New Roman"/>
                <w:sz w:val="22"/>
                <w:szCs w:val="22"/>
              </w:rPr>
              <w:t xml:space="preserve"> Karlovarského kraje</w:t>
            </w:r>
          </w:p>
        </w:tc>
      </w:tr>
      <w:tr w:rsidR="000E7100" w:rsidRPr="000B5FBB" w:rsidTr="000B5FBB">
        <w:tc>
          <w:tcPr>
            <w:tcW w:w="1226" w:type="pct"/>
          </w:tcPr>
          <w:p w:rsidR="000E7100" w:rsidRPr="000B5FBB" w:rsidRDefault="000E7100" w:rsidP="000E7100">
            <w:pPr>
              <w:spacing w:before="120" w:after="0" w:line="288" w:lineRule="auto"/>
              <w:rPr>
                <w:rFonts w:asciiTheme="minorHAnsi" w:hAnsiTheme="minorHAnsi" w:cs="Times New Roman"/>
                <w:sz w:val="22"/>
                <w:szCs w:val="22"/>
              </w:rPr>
            </w:pPr>
            <w:r w:rsidRPr="000B5FBB">
              <w:rPr>
                <w:rFonts w:asciiTheme="minorHAnsi" w:hAnsiTheme="minorHAnsi" w:cs="Times New Roman"/>
                <w:sz w:val="22"/>
                <w:szCs w:val="22"/>
              </w:rPr>
              <w:t>Bankovní spojení</w:t>
            </w:r>
          </w:p>
        </w:tc>
        <w:tc>
          <w:tcPr>
            <w:tcW w:w="3774" w:type="pct"/>
          </w:tcPr>
          <w:p w:rsidR="000E7100" w:rsidRPr="000B5FBB" w:rsidRDefault="001C34D4" w:rsidP="000E7100">
            <w:pPr>
              <w:spacing w:before="120" w:after="0" w:line="288" w:lineRule="auto"/>
              <w:rPr>
                <w:rFonts w:asciiTheme="minorHAnsi" w:hAnsiTheme="minorHAnsi" w:cs="Times New Roman"/>
                <w:sz w:val="22"/>
                <w:szCs w:val="22"/>
              </w:rPr>
            </w:pPr>
            <w:proofErr w:type="spellStart"/>
            <w:r>
              <w:rPr>
                <w:rFonts w:asciiTheme="minorHAnsi" w:hAnsiTheme="minorHAnsi" w:cs="Times New Roman"/>
                <w:sz w:val="22"/>
                <w:szCs w:val="22"/>
              </w:rPr>
              <w:t>xxxxxxxxxxxxxxxxxxxxxxxxxxxxxxxxxxxxxxxxxxxxxxxxxxxxx</w:t>
            </w:r>
            <w:proofErr w:type="spellEnd"/>
          </w:p>
        </w:tc>
      </w:tr>
    </w:tbl>
    <w:p w:rsidR="00B25DAD" w:rsidRPr="000B5FBB" w:rsidRDefault="00B25DAD" w:rsidP="00B25DAD">
      <w:pPr>
        <w:spacing w:before="120"/>
        <w:rPr>
          <w:rFonts w:asciiTheme="minorHAnsi" w:hAnsiTheme="minorHAnsi" w:cs="Times New Roman"/>
          <w:sz w:val="22"/>
          <w:szCs w:val="22"/>
        </w:rPr>
      </w:pPr>
      <w:r w:rsidRPr="000B5FBB">
        <w:rPr>
          <w:rFonts w:asciiTheme="minorHAnsi" w:hAnsiTheme="minorHAnsi" w:cs="Times New Roman"/>
          <w:sz w:val="22"/>
          <w:szCs w:val="22"/>
        </w:rPr>
        <w:t>(dále jen „</w:t>
      </w:r>
      <w:r w:rsidRPr="000B5FBB">
        <w:rPr>
          <w:rFonts w:asciiTheme="minorHAnsi" w:hAnsiTheme="minorHAnsi" w:cs="Times New Roman"/>
          <w:b/>
          <w:sz w:val="22"/>
          <w:szCs w:val="22"/>
        </w:rPr>
        <w:t>Objednatel</w:t>
      </w:r>
      <w:r w:rsidRPr="000B5FBB">
        <w:rPr>
          <w:rFonts w:asciiTheme="minorHAnsi" w:hAnsiTheme="minorHAnsi" w:cs="Times New Roman"/>
          <w:sz w:val="22"/>
          <w:szCs w:val="22"/>
        </w:rPr>
        <w:t>“)</w:t>
      </w:r>
    </w:p>
    <w:p w:rsidR="00B25DAD" w:rsidRPr="000B5FBB" w:rsidRDefault="00B25DAD" w:rsidP="00B16746">
      <w:pPr>
        <w:pStyle w:val="Nadpis2"/>
        <w:spacing w:after="200"/>
        <w:rPr>
          <w:rFonts w:asciiTheme="minorHAnsi" w:hAnsiTheme="minorHAnsi" w:cs="Times New Roman"/>
          <w:b w:val="0"/>
          <w:color w:val="auto"/>
          <w:sz w:val="22"/>
          <w:szCs w:val="22"/>
        </w:rPr>
      </w:pPr>
      <w:r w:rsidRPr="000B5FBB">
        <w:rPr>
          <w:rFonts w:asciiTheme="minorHAnsi" w:hAnsiTheme="minorHAnsi" w:cs="Times New Roman"/>
          <w:b w:val="0"/>
          <w:color w:val="auto"/>
          <w:sz w:val="22"/>
          <w:szCs w:val="22"/>
        </w:rPr>
        <w:t>a</w:t>
      </w:r>
    </w:p>
    <w:p w:rsidR="00B25DAD" w:rsidRDefault="00B25DAD" w:rsidP="00B25DAD">
      <w:pPr>
        <w:spacing w:after="0"/>
        <w:rPr>
          <w:rFonts w:asciiTheme="minorHAnsi" w:hAnsiTheme="minorHAnsi" w:cs="Times New Roman"/>
          <w:b/>
          <w:sz w:val="22"/>
          <w:szCs w:val="22"/>
        </w:rPr>
      </w:pPr>
      <w:r w:rsidRPr="000B5FBB">
        <w:rPr>
          <w:rFonts w:asciiTheme="minorHAnsi" w:hAnsiTheme="minorHAnsi" w:cs="Times New Roman"/>
          <w:sz w:val="22"/>
          <w:szCs w:val="22"/>
        </w:rPr>
        <w:t>Poskytovatel:</w:t>
      </w:r>
      <w:r w:rsidR="00E726BA">
        <w:rPr>
          <w:rFonts w:asciiTheme="minorHAnsi" w:hAnsiTheme="minorHAnsi" w:cs="Times New Roman"/>
          <w:sz w:val="22"/>
          <w:szCs w:val="22"/>
        </w:rPr>
        <w:tab/>
      </w:r>
      <w:r w:rsidR="00E726BA">
        <w:rPr>
          <w:rFonts w:asciiTheme="minorHAnsi" w:hAnsiTheme="minorHAnsi" w:cs="Times New Roman"/>
          <w:sz w:val="22"/>
          <w:szCs w:val="22"/>
        </w:rPr>
        <w:tab/>
      </w:r>
      <w:r w:rsidR="00E726BA" w:rsidRPr="000B5FBB">
        <w:rPr>
          <w:rFonts w:asciiTheme="minorHAnsi" w:hAnsiTheme="minorHAnsi" w:cs="Times New Roman"/>
          <w:b/>
          <w:sz w:val="22"/>
          <w:szCs w:val="22"/>
        </w:rPr>
        <w:t>ICZ a.s.</w:t>
      </w:r>
    </w:p>
    <w:p w:rsidR="000E7100" w:rsidRPr="000B5FBB" w:rsidRDefault="000E7100" w:rsidP="00B25DAD">
      <w:pPr>
        <w:spacing w:after="0"/>
        <w:rPr>
          <w:rFonts w:asciiTheme="minorHAnsi" w:hAnsiTheme="minorHAnsi" w:cs="Times New Roman"/>
          <w:sz w:val="22"/>
          <w:szCs w:val="22"/>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6838"/>
      </w:tblGrid>
      <w:tr w:rsidR="00B25DAD" w:rsidRPr="000B5FBB" w:rsidTr="000B5FBB">
        <w:tc>
          <w:tcPr>
            <w:tcW w:w="2088" w:type="dxa"/>
          </w:tcPr>
          <w:p w:rsidR="00B25DAD" w:rsidRPr="000B5FBB" w:rsidRDefault="00B25DAD" w:rsidP="00993D70">
            <w:pPr>
              <w:spacing w:before="120" w:after="0" w:line="288" w:lineRule="auto"/>
              <w:rPr>
                <w:rFonts w:asciiTheme="minorHAnsi" w:hAnsiTheme="minorHAnsi" w:cs="Times New Roman"/>
                <w:sz w:val="22"/>
                <w:szCs w:val="22"/>
              </w:rPr>
            </w:pPr>
            <w:r w:rsidRPr="000B5FBB">
              <w:rPr>
                <w:rFonts w:asciiTheme="minorHAnsi" w:hAnsiTheme="minorHAnsi" w:cs="Times New Roman"/>
                <w:sz w:val="22"/>
                <w:szCs w:val="22"/>
              </w:rPr>
              <w:t>Se sídlem</w:t>
            </w:r>
          </w:p>
        </w:tc>
        <w:tc>
          <w:tcPr>
            <w:tcW w:w="6838" w:type="dxa"/>
          </w:tcPr>
          <w:p w:rsidR="00B25DAD" w:rsidRPr="000B5FBB" w:rsidRDefault="00B25DAD" w:rsidP="00993D70">
            <w:pPr>
              <w:spacing w:before="120" w:after="0" w:line="288" w:lineRule="auto"/>
              <w:rPr>
                <w:rFonts w:asciiTheme="minorHAnsi" w:hAnsiTheme="minorHAnsi" w:cs="Times New Roman"/>
                <w:sz w:val="22"/>
                <w:szCs w:val="22"/>
              </w:rPr>
            </w:pPr>
            <w:r w:rsidRPr="000B5FBB">
              <w:rPr>
                <w:rFonts w:asciiTheme="minorHAnsi" w:hAnsiTheme="minorHAnsi" w:cs="Times New Roman"/>
                <w:sz w:val="22"/>
                <w:szCs w:val="22"/>
              </w:rPr>
              <w:t>Na hřebenech II 1718/10, Nusle, 140 00 Praha 4</w:t>
            </w:r>
          </w:p>
        </w:tc>
      </w:tr>
      <w:tr w:rsidR="00B25DAD" w:rsidRPr="000B5FBB" w:rsidTr="000B5FBB">
        <w:tc>
          <w:tcPr>
            <w:tcW w:w="2088" w:type="dxa"/>
          </w:tcPr>
          <w:p w:rsidR="00B25DAD" w:rsidRPr="000B5FBB" w:rsidRDefault="00B25DAD" w:rsidP="00993D70">
            <w:pPr>
              <w:spacing w:before="120" w:after="0" w:line="288" w:lineRule="auto"/>
              <w:rPr>
                <w:rFonts w:asciiTheme="minorHAnsi" w:hAnsiTheme="minorHAnsi" w:cs="Times New Roman"/>
                <w:sz w:val="22"/>
                <w:szCs w:val="22"/>
              </w:rPr>
            </w:pPr>
            <w:r w:rsidRPr="000B5FBB">
              <w:rPr>
                <w:rFonts w:asciiTheme="minorHAnsi" w:hAnsiTheme="minorHAnsi" w:cs="Times New Roman"/>
                <w:sz w:val="22"/>
                <w:szCs w:val="22"/>
              </w:rPr>
              <w:t>Zapsaná</w:t>
            </w:r>
          </w:p>
        </w:tc>
        <w:tc>
          <w:tcPr>
            <w:tcW w:w="6838" w:type="dxa"/>
          </w:tcPr>
          <w:p w:rsidR="00B25DAD" w:rsidRPr="000B5FBB" w:rsidRDefault="00B25DAD" w:rsidP="00993D70">
            <w:pPr>
              <w:spacing w:before="120" w:after="0" w:line="288" w:lineRule="auto"/>
              <w:rPr>
                <w:rFonts w:asciiTheme="minorHAnsi" w:hAnsiTheme="minorHAnsi" w:cs="Times New Roman"/>
                <w:sz w:val="22"/>
                <w:szCs w:val="22"/>
              </w:rPr>
            </w:pPr>
            <w:r w:rsidRPr="000B5FBB">
              <w:rPr>
                <w:rFonts w:asciiTheme="minorHAnsi" w:hAnsiTheme="minorHAnsi" w:cs="Times New Roman"/>
                <w:sz w:val="22"/>
                <w:szCs w:val="22"/>
              </w:rPr>
              <w:t xml:space="preserve">v obchodním rejstříku vedeném Městským soudem v Praze, </w:t>
            </w:r>
            <w:proofErr w:type="spellStart"/>
            <w:r w:rsidRPr="000B5FBB">
              <w:rPr>
                <w:rFonts w:asciiTheme="minorHAnsi" w:hAnsiTheme="minorHAnsi" w:cs="Times New Roman"/>
                <w:sz w:val="22"/>
                <w:szCs w:val="22"/>
              </w:rPr>
              <w:t>sp</w:t>
            </w:r>
            <w:proofErr w:type="spellEnd"/>
            <w:r w:rsidRPr="000B5FBB">
              <w:rPr>
                <w:rFonts w:asciiTheme="minorHAnsi" w:hAnsiTheme="minorHAnsi" w:cs="Times New Roman"/>
                <w:sz w:val="22"/>
                <w:szCs w:val="22"/>
              </w:rPr>
              <w:t>. zn. B 4840</w:t>
            </w:r>
          </w:p>
        </w:tc>
      </w:tr>
      <w:tr w:rsidR="00B25DAD" w:rsidRPr="000B5FBB" w:rsidTr="000B5FBB">
        <w:tc>
          <w:tcPr>
            <w:tcW w:w="2088" w:type="dxa"/>
          </w:tcPr>
          <w:p w:rsidR="00B25DAD" w:rsidRPr="000B5FBB" w:rsidRDefault="00B25DAD" w:rsidP="00993D70">
            <w:pPr>
              <w:spacing w:before="120" w:after="0" w:line="288" w:lineRule="auto"/>
              <w:rPr>
                <w:rFonts w:asciiTheme="minorHAnsi" w:hAnsiTheme="minorHAnsi" w:cs="Times New Roman"/>
                <w:sz w:val="22"/>
                <w:szCs w:val="22"/>
              </w:rPr>
            </w:pPr>
            <w:r w:rsidRPr="000B5FBB">
              <w:rPr>
                <w:rFonts w:asciiTheme="minorHAnsi" w:hAnsiTheme="minorHAnsi" w:cs="Times New Roman"/>
                <w:sz w:val="22"/>
                <w:szCs w:val="22"/>
              </w:rPr>
              <w:t>IČ</w:t>
            </w:r>
            <w:r w:rsidR="001D5F76">
              <w:rPr>
                <w:rFonts w:asciiTheme="minorHAnsi" w:hAnsiTheme="minorHAnsi" w:cs="Times New Roman"/>
                <w:sz w:val="22"/>
                <w:szCs w:val="22"/>
              </w:rPr>
              <w:t>O</w:t>
            </w:r>
          </w:p>
        </w:tc>
        <w:tc>
          <w:tcPr>
            <w:tcW w:w="6838" w:type="dxa"/>
          </w:tcPr>
          <w:p w:rsidR="00B25DAD" w:rsidRPr="000B5FBB" w:rsidRDefault="00B25DAD" w:rsidP="00993D70">
            <w:pPr>
              <w:spacing w:before="120" w:after="0" w:line="288" w:lineRule="auto"/>
              <w:rPr>
                <w:rFonts w:asciiTheme="minorHAnsi" w:hAnsiTheme="minorHAnsi" w:cs="Times New Roman"/>
                <w:sz w:val="22"/>
                <w:szCs w:val="22"/>
              </w:rPr>
            </w:pPr>
            <w:r w:rsidRPr="000B5FBB">
              <w:rPr>
                <w:rFonts w:asciiTheme="minorHAnsi" w:hAnsiTheme="minorHAnsi" w:cs="Times New Roman"/>
                <w:sz w:val="22"/>
                <w:szCs w:val="22"/>
              </w:rPr>
              <w:t>25145444</w:t>
            </w:r>
          </w:p>
        </w:tc>
      </w:tr>
      <w:tr w:rsidR="00B25DAD" w:rsidRPr="000B5FBB" w:rsidTr="000B5FBB">
        <w:tc>
          <w:tcPr>
            <w:tcW w:w="2088" w:type="dxa"/>
          </w:tcPr>
          <w:p w:rsidR="00B25DAD" w:rsidRPr="000B5FBB" w:rsidRDefault="00B25DAD" w:rsidP="00993D70">
            <w:pPr>
              <w:spacing w:before="120" w:after="0" w:line="288" w:lineRule="auto"/>
              <w:rPr>
                <w:rFonts w:asciiTheme="minorHAnsi" w:hAnsiTheme="minorHAnsi" w:cs="Times New Roman"/>
                <w:sz w:val="22"/>
                <w:szCs w:val="22"/>
              </w:rPr>
            </w:pPr>
            <w:r w:rsidRPr="000B5FBB">
              <w:rPr>
                <w:rFonts w:asciiTheme="minorHAnsi" w:hAnsiTheme="minorHAnsi" w:cs="Times New Roman"/>
                <w:sz w:val="22"/>
                <w:szCs w:val="22"/>
              </w:rPr>
              <w:t>DIČ</w:t>
            </w:r>
          </w:p>
        </w:tc>
        <w:tc>
          <w:tcPr>
            <w:tcW w:w="6838" w:type="dxa"/>
          </w:tcPr>
          <w:p w:rsidR="00B25DAD" w:rsidRPr="000B5FBB" w:rsidRDefault="00B25DAD" w:rsidP="00993D70">
            <w:pPr>
              <w:spacing w:before="120" w:after="0" w:line="288" w:lineRule="auto"/>
              <w:rPr>
                <w:rFonts w:asciiTheme="minorHAnsi" w:hAnsiTheme="minorHAnsi" w:cs="Times New Roman"/>
                <w:sz w:val="22"/>
                <w:szCs w:val="22"/>
              </w:rPr>
            </w:pPr>
            <w:r w:rsidRPr="000B5FBB">
              <w:rPr>
                <w:rFonts w:asciiTheme="minorHAnsi" w:hAnsiTheme="minorHAnsi" w:cs="Times New Roman"/>
                <w:sz w:val="22"/>
                <w:szCs w:val="22"/>
              </w:rPr>
              <w:t>CZ699000372</w:t>
            </w:r>
          </w:p>
        </w:tc>
      </w:tr>
      <w:tr w:rsidR="00B25DAD" w:rsidRPr="000B5FBB" w:rsidTr="000B5FBB">
        <w:tc>
          <w:tcPr>
            <w:tcW w:w="2088" w:type="dxa"/>
          </w:tcPr>
          <w:p w:rsidR="00B25DAD" w:rsidRPr="000B5FBB" w:rsidRDefault="00B25DAD" w:rsidP="00993D70">
            <w:pPr>
              <w:spacing w:before="120" w:after="0" w:line="288" w:lineRule="auto"/>
              <w:rPr>
                <w:rFonts w:asciiTheme="minorHAnsi" w:hAnsiTheme="minorHAnsi" w:cs="Times New Roman"/>
                <w:sz w:val="22"/>
                <w:szCs w:val="22"/>
              </w:rPr>
            </w:pPr>
            <w:r w:rsidRPr="000B5FBB">
              <w:rPr>
                <w:rFonts w:asciiTheme="minorHAnsi" w:hAnsiTheme="minorHAnsi" w:cs="Times New Roman"/>
                <w:sz w:val="22"/>
                <w:szCs w:val="22"/>
              </w:rPr>
              <w:t xml:space="preserve">Zastoupená </w:t>
            </w:r>
          </w:p>
        </w:tc>
        <w:tc>
          <w:tcPr>
            <w:tcW w:w="6838" w:type="dxa"/>
          </w:tcPr>
          <w:p w:rsidR="00B25DAD" w:rsidRPr="000B5FBB" w:rsidRDefault="00055406" w:rsidP="00993D70">
            <w:pPr>
              <w:spacing w:before="120" w:after="0" w:line="288" w:lineRule="auto"/>
              <w:rPr>
                <w:rFonts w:asciiTheme="minorHAnsi" w:hAnsiTheme="minorHAnsi" w:cs="Times New Roman"/>
                <w:sz w:val="22"/>
                <w:szCs w:val="22"/>
              </w:rPr>
            </w:pPr>
            <w:r>
              <w:t>Antonínem Drahovzalem, ředitelem sekce DMS</w:t>
            </w:r>
            <w:r w:rsidR="000E7100">
              <w:rPr>
                <w:rFonts w:asciiTheme="minorHAnsi" w:hAnsiTheme="minorHAnsi" w:cs="Times New Roman"/>
                <w:sz w:val="22"/>
                <w:szCs w:val="22"/>
              </w:rPr>
              <w:t>, na základě plné moci</w:t>
            </w:r>
          </w:p>
        </w:tc>
      </w:tr>
      <w:tr w:rsidR="00B25DAD" w:rsidRPr="000B5FBB" w:rsidTr="000B5FBB">
        <w:tc>
          <w:tcPr>
            <w:tcW w:w="2088" w:type="dxa"/>
          </w:tcPr>
          <w:p w:rsidR="00B25DAD" w:rsidRPr="000B5FBB" w:rsidRDefault="00B25DAD" w:rsidP="00993D70">
            <w:pPr>
              <w:spacing w:before="120" w:after="0" w:line="288" w:lineRule="auto"/>
              <w:rPr>
                <w:rFonts w:asciiTheme="minorHAnsi" w:hAnsiTheme="minorHAnsi" w:cs="Times New Roman"/>
                <w:sz w:val="22"/>
                <w:szCs w:val="22"/>
              </w:rPr>
            </w:pPr>
            <w:r w:rsidRPr="000B5FBB">
              <w:rPr>
                <w:rFonts w:asciiTheme="minorHAnsi" w:hAnsiTheme="minorHAnsi" w:cs="Times New Roman"/>
                <w:sz w:val="22"/>
                <w:szCs w:val="22"/>
              </w:rPr>
              <w:t>Bankovní spojení</w:t>
            </w:r>
          </w:p>
        </w:tc>
        <w:tc>
          <w:tcPr>
            <w:tcW w:w="6838" w:type="dxa"/>
          </w:tcPr>
          <w:p w:rsidR="00B25DAD" w:rsidRPr="000B5FBB" w:rsidRDefault="001C34D4" w:rsidP="00993D70">
            <w:pPr>
              <w:spacing w:before="120" w:after="0" w:line="288" w:lineRule="auto"/>
              <w:rPr>
                <w:rFonts w:asciiTheme="minorHAnsi" w:hAnsiTheme="minorHAnsi" w:cs="Times New Roman"/>
                <w:sz w:val="22"/>
                <w:szCs w:val="22"/>
              </w:rPr>
            </w:pPr>
            <w:proofErr w:type="spellStart"/>
            <w:r>
              <w:rPr>
                <w:rFonts w:asciiTheme="minorHAnsi" w:hAnsiTheme="minorHAnsi" w:cs="Times New Roman"/>
                <w:sz w:val="22"/>
                <w:szCs w:val="22"/>
              </w:rPr>
              <w:t>xxxxxxxxxxxxxxxxxxxxxxxxxxxxxxxxxxxxxxxxxxxxx</w:t>
            </w:r>
            <w:proofErr w:type="spellEnd"/>
            <w:r w:rsidR="00B25DAD" w:rsidRPr="000B5FBB">
              <w:rPr>
                <w:rFonts w:asciiTheme="minorHAnsi" w:hAnsiTheme="minorHAnsi" w:cs="Times New Roman"/>
                <w:sz w:val="22"/>
                <w:szCs w:val="22"/>
              </w:rPr>
              <w:t>.</w:t>
            </w:r>
          </w:p>
        </w:tc>
      </w:tr>
    </w:tbl>
    <w:p w:rsidR="00B25DAD" w:rsidRDefault="00B25DAD" w:rsidP="00B25DAD">
      <w:pPr>
        <w:pStyle w:val="Oblkanadp3"/>
        <w:spacing w:before="120"/>
        <w:ind w:left="0"/>
        <w:jc w:val="left"/>
        <w:rPr>
          <w:rFonts w:asciiTheme="minorHAnsi" w:hAnsiTheme="minorHAnsi"/>
          <w:sz w:val="22"/>
          <w:szCs w:val="22"/>
        </w:rPr>
      </w:pPr>
      <w:r w:rsidRPr="000B5FBB">
        <w:rPr>
          <w:rFonts w:asciiTheme="minorHAnsi" w:hAnsiTheme="minorHAnsi"/>
          <w:sz w:val="22"/>
          <w:szCs w:val="22"/>
        </w:rPr>
        <w:t>(dále jen „</w:t>
      </w:r>
      <w:r w:rsidRPr="000B5FBB">
        <w:rPr>
          <w:rFonts w:asciiTheme="minorHAnsi" w:hAnsiTheme="minorHAnsi"/>
          <w:b/>
          <w:sz w:val="22"/>
          <w:szCs w:val="22"/>
        </w:rPr>
        <w:t>Poskytovatel</w:t>
      </w:r>
      <w:r w:rsidRPr="000B5FBB">
        <w:rPr>
          <w:rFonts w:asciiTheme="minorHAnsi" w:hAnsiTheme="minorHAnsi"/>
          <w:sz w:val="22"/>
          <w:szCs w:val="22"/>
        </w:rPr>
        <w:t xml:space="preserve">“) </w:t>
      </w:r>
    </w:p>
    <w:p w:rsidR="000E7100" w:rsidRPr="000E7100" w:rsidRDefault="000E7100" w:rsidP="000E7100">
      <w:pPr>
        <w:rPr>
          <w:lang w:eastAsia="cs-CZ"/>
        </w:rPr>
      </w:pPr>
    </w:p>
    <w:p w:rsidR="00B25DAD" w:rsidRPr="000B5FBB" w:rsidRDefault="00B25DAD" w:rsidP="00B25DAD">
      <w:pPr>
        <w:rPr>
          <w:rFonts w:asciiTheme="minorHAnsi" w:hAnsiTheme="minorHAnsi" w:cs="Times New Roman"/>
          <w:sz w:val="22"/>
          <w:szCs w:val="22"/>
        </w:rPr>
      </w:pPr>
      <w:r w:rsidRPr="000B5FBB">
        <w:rPr>
          <w:rFonts w:asciiTheme="minorHAnsi" w:hAnsiTheme="minorHAnsi" w:cs="Times New Roman"/>
          <w:sz w:val="22"/>
          <w:szCs w:val="22"/>
          <w:lang w:eastAsia="cs-CZ"/>
        </w:rPr>
        <w:t>(Objednatel a Poskytovatel dále společně jako „</w:t>
      </w:r>
      <w:r w:rsidRPr="000B5FBB">
        <w:rPr>
          <w:rFonts w:asciiTheme="minorHAnsi" w:hAnsiTheme="minorHAnsi" w:cs="Times New Roman"/>
          <w:b/>
          <w:sz w:val="22"/>
          <w:szCs w:val="22"/>
          <w:lang w:eastAsia="cs-CZ"/>
        </w:rPr>
        <w:t>Smluvní strany</w:t>
      </w:r>
      <w:r w:rsidRPr="000B5FBB">
        <w:rPr>
          <w:rFonts w:asciiTheme="minorHAnsi" w:hAnsiTheme="minorHAnsi" w:cs="Times New Roman"/>
          <w:sz w:val="22"/>
          <w:szCs w:val="22"/>
          <w:lang w:eastAsia="cs-CZ"/>
        </w:rPr>
        <w:t>“ a jednotlivě jako „</w:t>
      </w:r>
      <w:r w:rsidRPr="000B5FBB">
        <w:rPr>
          <w:rFonts w:asciiTheme="minorHAnsi" w:hAnsiTheme="minorHAnsi" w:cs="Times New Roman"/>
          <w:b/>
          <w:sz w:val="22"/>
          <w:szCs w:val="22"/>
          <w:lang w:eastAsia="cs-CZ"/>
        </w:rPr>
        <w:t>Smluvní strana</w:t>
      </w:r>
      <w:r w:rsidRPr="000B5FBB">
        <w:rPr>
          <w:rFonts w:asciiTheme="minorHAnsi" w:hAnsiTheme="minorHAnsi" w:cs="Times New Roman"/>
          <w:sz w:val="22"/>
          <w:szCs w:val="22"/>
          <w:lang w:eastAsia="cs-CZ"/>
        </w:rPr>
        <w:t xml:space="preserve">“) </w:t>
      </w:r>
    </w:p>
    <w:p w:rsidR="00B25DAD" w:rsidRPr="000B5FBB" w:rsidRDefault="00B25DAD" w:rsidP="00B25DAD">
      <w:pPr>
        <w:pStyle w:val="Styl1"/>
        <w:numPr>
          <w:ilvl w:val="0"/>
          <w:numId w:val="0"/>
        </w:numPr>
        <w:jc w:val="left"/>
        <w:rPr>
          <w:rFonts w:asciiTheme="minorHAnsi" w:hAnsiTheme="minorHAnsi" w:cs="Times New Roman"/>
          <w:szCs w:val="22"/>
        </w:rPr>
      </w:pPr>
    </w:p>
    <w:p w:rsidR="00B25DAD" w:rsidRPr="000B5FBB" w:rsidRDefault="00B25DAD" w:rsidP="00B25DAD">
      <w:pPr>
        <w:pStyle w:val="Styl1"/>
        <w:keepNext/>
        <w:tabs>
          <w:tab w:val="clear" w:pos="1276"/>
          <w:tab w:val="left" w:pos="1134"/>
        </w:tabs>
        <w:ind w:left="567" w:hanging="567"/>
        <w:jc w:val="left"/>
        <w:rPr>
          <w:rFonts w:asciiTheme="minorHAnsi" w:hAnsiTheme="minorHAnsi" w:cs="Times New Roman"/>
          <w:szCs w:val="22"/>
        </w:rPr>
        <w:sectPr w:rsidR="00B25DAD" w:rsidRPr="000B5FBB" w:rsidSect="00993D70">
          <w:headerReference w:type="default" r:id="rId8"/>
          <w:footerReference w:type="default" r:id="rId9"/>
          <w:pgSz w:w="11906" w:h="16838"/>
          <w:pgMar w:top="1417" w:right="1417" w:bottom="1417" w:left="1417" w:header="708" w:footer="556" w:gutter="0"/>
          <w:cols w:space="708"/>
          <w:docGrid w:linePitch="360"/>
        </w:sectPr>
      </w:pPr>
    </w:p>
    <w:p w:rsidR="00B25DAD" w:rsidRPr="000B5FBB" w:rsidRDefault="00B25DAD" w:rsidP="00B25DAD">
      <w:pPr>
        <w:pStyle w:val="Styl1"/>
        <w:keepNext/>
        <w:tabs>
          <w:tab w:val="clear" w:pos="1276"/>
          <w:tab w:val="left" w:pos="1134"/>
        </w:tabs>
        <w:ind w:left="567" w:hanging="567"/>
        <w:jc w:val="left"/>
        <w:rPr>
          <w:rFonts w:asciiTheme="minorHAnsi" w:hAnsiTheme="minorHAnsi" w:cs="Times New Roman"/>
          <w:caps/>
          <w:szCs w:val="22"/>
        </w:rPr>
      </w:pPr>
      <w:r w:rsidRPr="000B5FBB">
        <w:rPr>
          <w:rFonts w:asciiTheme="minorHAnsi" w:hAnsiTheme="minorHAnsi" w:cs="Times New Roman"/>
          <w:caps/>
          <w:szCs w:val="22"/>
        </w:rPr>
        <w:lastRenderedPageBreak/>
        <w:t>Účel Smlouvy</w:t>
      </w:r>
    </w:p>
    <w:p w:rsidR="000E7100" w:rsidRPr="000E7100" w:rsidRDefault="00B25DAD" w:rsidP="000E7100">
      <w:pPr>
        <w:pStyle w:val="Odstavecseseznamem"/>
        <w:numPr>
          <w:ilvl w:val="1"/>
          <w:numId w:val="4"/>
        </w:numPr>
        <w:spacing w:before="120" w:after="0"/>
        <w:ind w:left="567" w:hanging="567"/>
        <w:contextualSpacing w:val="0"/>
        <w:jc w:val="both"/>
        <w:rPr>
          <w:rFonts w:asciiTheme="minorHAnsi" w:hAnsiTheme="minorHAnsi" w:cs="Times New Roman"/>
          <w:sz w:val="22"/>
          <w:szCs w:val="22"/>
        </w:rPr>
      </w:pPr>
      <w:bookmarkStart w:id="1" w:name="_Ref421868253"/>
      <w:r w:rsidRPr="000B5FBB">
        <w:rPr>
          <w:rFonts w:asciiTheme="minorHAnsi" w:hAnsiTheme="minorHAnsi" w:cs="Times New Roman"/>
          <w:sz w:val="22"/>
          <w:szCs w:val="22"/>
        </w:rPr>
        <w:t>Účelem této Smlouvy je zajištění provozu a rozvoje systému specifikovaného v </w:t>
      </w:r>
      <w:r w:rsidRPr="000B5FBB">
        <w:rPr>
          <w:rFonts w:asciiTheme="minorHAnsi" w:hAnsiTheme="minorHAnsi" w:cs="Times New Roman"/>
          <w:sz w:val="22"/>
          <w:szCs w:val="22"/>
          <w:u w:val="single"/>
        </w:rPr>
        <w:t>Příloze č. 1</w:t>
      </w:r>
      <w:r w:rsidRPr="000B5FBB">
        <w:rPr>
          <w:rFonts w:asciiTheme="minorHAnsi" w:hAnsiTheme="minorHAnsi" w:cs="Times New Roman"/>
          <w:sz w:val="22"/>
          <w:szCs w:val="22"/>
        </w:rPr>
        <w:t xml:space="preserve"> Smlouvy (dále „</w:t>
      </w:r>
      <w:r w:rsidRPr="000B5FBB">
        <w:rPr>
          <w:rFonts w:asciiTheme="minorHAnsi" w:hAnsiTheme="minorHAnsi" w:cs="Times New Roman"/>
          <w:b/>
          <w:sz w:val="22"/>
          <w:szCs w:val="22"/>
        </w:rPr>
        <w:t>Systém</w:t>
      </w:r>
      <w:r w:rsidRPr="000B5FBB">
        <w:rPr>
          <w:rFonts w:asciiTheme="minorHAnsi" w:hAnsiTheme="minorHAnsi" w:cs="Times New Roman"/>
          <w:sz w:val="22"/>
          <w:szCs w:val="22"/>
        </w:rPr>
        <w:t xml:space="preserve">“) a to za podmínek uvedených v této Smlouvě. </w:t>
      </w:r>
    </w:p>
    <w:bookmarkEnd w:id="1"/>
    <w:p w:rsidR="00B25DAD" w:rsidRPr="000B5FBB" w:rsidRDefault="00B25DAD" w:rsidP="00B25DAD">
      <w:pPr>
        <w:pStyle w:val="Styl1"/>
        <w:keepNext/>
        <w:tabs>
          <w:tab w:val="clear" w:pos="1276"/>
          <w:tab w:val="left" w:pos="1134"/>
        </w:tabs>
        <w:ind w:left="567" w:hanging="567"/>
        <w:jc w:val="left"/>
        <w:rPr>
          <w:rFonts w:asciiTheme="minorHAnsi" w:hAnsiTheme="minorHAnsi" w:cs="Times New Roman"/>
          <w:caps/>
          <w:szCs w:val="22"/>
        </w:rPr>
      </w:pPr>
      <w:r w:rsidRPr="000B5FBB">
        <w:rPr>
          <w:rFonts w:asciiTheme="minorHAnsi" w:hAnsiTheme="minorHAnsi" w:cs="Times New Roman"/>
          <w:caps/>
          <w:szCs w:val="22"/>
        </w:rPr>
        <w:t>Předmět Smlouvy</w:t>
      </w:r>
    </w:p>
    <w:p w:rsidR="00B25DAD" w:rsidRDefault="00B25DAD" w:rsidP="00132BFC">
      <w:pPr>
        <w:pStyle w:val="BlockQuotation"/>
        <w:widowControl/>
        <w:numPr>
          <w:ilvl w:val="1"/>
          <w:numId w:val="4"/>
        </w:numPr>
        <w:autoSpaceDE w:val="0"/>
        <w:autoSpaceDN w:val="0"/>
        <w:adjustRightInd w:val="0"/>
        <w:spacing w:before="120" w:line="276" w:lineRule="auto"/>
        <w:ind w:left="567" w:right="0" w:hanging="567"/>
        <w:rPr>
          <w:rFonts w:asciiTheme="minorHAnsi" w:hAnsiTheme="minorHAnsi"/>
          <w:szCs w:val="22"/>
        </w:rPr>
      </w:pPr>
      <w:bookmarkStart w:id="2" w:name="_Ref346016658"/>
      <w:bookmarkStart w:id="3" w:name="_Ref421868288"/>
      <w:r w:rsidRPr="000B5FBB">
        <w:rPr>
          <w:rFonts w:asciiTheme="minorHAnsi" w:hAnsiTheme="minorHAnsi"/>
          <w:szCs w:val="22"/>
        </w:rPr>
        <w:t xml:space="preserve">Předmětem Smlouvy je povinnost Poskytovatele (i) zajišťovat podporu provozu a rozvoj Systému prostřednictvím </w:t>
      </w:r>
      <w:r w:rsidR="00B16746" w:rsidRPr="000B5FBB">
        <w:rPr>
          <w:rFonts w:asciiTheme="minorHAnsi" w:hAnsiTheme="minorHAnsi"/>
          <w:szCs w:val="22"/>
        </w:rPr>
        <w:t xml:space="preserve">servisních </w:t>
      </w:r>
      <w:r w:rsidRPr="000B5FBB">
        <w:rPr>
          <w:rFonts w:asciiTheme="minorHAnsi" w:hAnsiTheme="minorHAnsi"/>
          <w:szCs w:val="22"/>
        </w:rPr>
        <w:t>služeb průběžně poskytovaných Objednateli (dále „</w:t>
      </w:r>
      <w:r w:rsidR="00B16746" w:rsidRPr="000B5FBB">
        <w:rPr>
          <w:rFonts w:asciiTheme="minorHAnsi" w:hAnsiTheme="minorHAnsi"/>
          <w:b/>
          <w:szCs w:val="22"/>
        </w:rPr>
        <w:t>Podpora</w:t>
      </w:r>
      <w:r w:rsidRPr="000B5FBB">
        <w:rPr>
          <w:rFonts w:asciiTheme="minorHAnsi" w:hAnsiTheme="minorHAnsi"/>
          <w:szCs w:val="22"/>
        </w:rPr>
        <w:t>“) a (</w:t>
      </w:r>
      <w:proofErr w:type="spellStart"/>
      <w:r w:rsidRPr="000B5FBB">
        <w:rPr>
          <w:rFonts w:asciiTheme="minorHAnsi" w:hAnsiTheme="minorHAnsi"/>
          <w:szCs w:val="22"/>
        </w:rPr>
        <w:t>ii</w:t>
      </w:r>
      <w:proofErr w:type="spellEnd"/>
      <w:r w:rsidRPr="000B5FBB">
        <w:rPr>
          <w:rFonts w:asciiTheme="minorHAnsi" w:hAnsiTheme="minorHAnsi"/>
          <w:szCs w:val="22"/>
        </w:rPr>
        <w:t>) poskytnout na základě dílčích objednávek Objednatele doplňkové služby (dále „</w:t>
      </w:r>
      <w:r w:rsidRPr="000B5FBB">
        <w:rPr>
          <w:rFonts w:asciiTheme="minorHAnsi" w:hAnsiTheme="minorHAnsi"/>
          <w:b/>
          <w:szCs w:val="22"/>
        </w:rPr>
        <w:t>Doplňkové</w:t>
      </w:r>
      <w:r w:rsidRPr="000B5FBB">
        <w:rPr>
          <w:rFonts w:asciiTheme="minorHAnsi" w:hAnsiTheme="minorHAnsi"/>
          <w:szCs w:val="22"/>
        </w:rPr>
        <w:t xml:space="preserve"> </w:t>
      </w:r>
      <w:r w:rsidRPr="000B5FBB">
        <w:rPr>
          <w:rFonts w:asciiTheme="minorHAnsi" w:hAnsiTheme="minorHAnsi"/>
          <w:b/>
          <w:szCs w:val="22"/>
        </w:rPr>
        <w:t>služby</w:t>
      </w:r>
      <w:r w:rsidRPr="000B5FBB">
        <w:rPr>
          <w:rFonts w:asciiTheme="minorHAnsi" w:hAnsiTheme="minorHAnsi"/>
          <w:szCs w:val="22"/>
        </w:rPr>
        <w:t>“), to vše řádně a včas a za podmínek uvedených v této Smlouvě (</w:t>
      </w:r>
      <w:r w:rsidR="00B16746" w:rsidRPr="000B5FBB">
        <w:rPr>
          <w:rFonts w:asciiTheme="minorHAnsi" w:hAnsiTheme="minorHAnsi"/>
          <w:szCs w:val="22"/>
        </w:rPr>
        <w:t>Podpora</w:t>
      </w:r>
      <w:r w:rsidRPr="000B5FBB">
        <w:rPr>
          <w:rFonts w:asciiTheme="minorHAnsi" w:hAnsiTheme="minorHAnsi"/>
          <w:szCs w:val="22"/>
        </w:rPr>
        <w:t xml:space="preserve"> a Doplňkové služby dále společně jako „</w:t>
      </w:r>
      <w:r w:rsidRPr="000B5FBB">
        <w:rPr>
          <w:rFonts w:asciiTheme="minorHAnsi" w:hAnsiTheme="minorHAnsi"/>
          <w:b/>
          <w:szCs w:val="22"/>
        </w:rPr>
        <w:t>Služby</w:t>
      </w:r>
      <w:r w:rsidRPr="000B5FBB">
        <w:rPr>
          <w:rFonts w:asciiTheme="minorHAnsi" w:hAnsiTheme="minorHAnsi"/>
          <w:szCs w:val="22"/>
        </w:rPr>
        <w:t xml:space="preserve">“). Služby jsou podrobně specifikovány v jednotlivých katalogových listech obsažených v </w:t>
      </w:r>
      <w:r w:rsidRPr="000B5FBB">
        <w:rPr>
          <w:rFonts w:asciiTheme="minorHAnsi" w:hAnsiTheme="minorHAnsi"/>
          <w:szCs w:val="22"/>
          <w:u w:val="single"/>
        </w:rPr>
        <w:t>Příloze č. 2</w:t>
      </w:r>
      <w:r w:rsidR="007E3CCF" w:rsidRPr="000B5FBB">
        <w:rPr>
          <w:rFonts w:asciiTheme="minorHAnsi" w:hAnsiTheme="minorHAnsi"/>
          <w:szCs w:val="22"/>
          <w:u w:val="single"/>
        </w:rPr>
        <w:t xml:space="preserve"> </w:t>
      </w:r>
      <w:r w:rsidR="0055793F">
        <w:rPr>
          <w:rFonts w:asciiTheme="minorHAnsi" w:hAnsiTheme="minorHAnsi"/>
          <w:szCs w:val="22"/>
          <w:u w:val="single"/>
        </w:rPr>
        <w:t>a č</w:t>
      </w:r>
      <w:r w:rsidR="001D5F76">
        <w:rPr>
          <w:rFonts w:asciiTheme="minorHAnsi" w:hAnsiTheme="minorHAnsi"/>
          <w:szCs w:val="22"/>
          <w:u w:val="single"/>
        </w:rPr>
        <w:t xml:space="preserve"> </w:t>
      </w:r>
      <w:r w:rsidR="0055793F">
        <w:rPr>
          <w:rFonts w:asciiTheme="minorHAnsi" w:hAnsiTheme="minorHAnsi"/>
          <w:szCs w:val="22"/>
          <w:u w:val="single"/>
        </w:rPr>
        <w:t xml:space="preserve">3 </w:t>
      </w:r>
      <w:r w:rsidRPr="000B5FBB">
        <w:rPr>
          <w:rFonts w:asciiTheme="minorHAnsi" w:hAnsiTheme="minorHAnsi"/>
          <w:szCs w:val="22"/>
        </w:rPr>
        <w:t>Smlouvy.</w:t>
      </w:r>
    </w:p>
    <w:p w:rsidR="000E7100" w:rsidRPr="000B5FBB" w:rsidRDefault="0055793F" w:rsidP="00132BFC">
      <w:pPr>
        <w:pStyle w:val="BlockQuotation"/>
        <w:widowControl/>
        <w:numPr>
          <w:ilvl w:val="1"/>
          <w:numId w:val="4"/>
        </w:numPr>
        <w:autoSpaceDE w:val="0"/>
        <w:autoSpaceDN w:val="0"/>
        <w:adjustRightInd w:val="0"/>
        <w:spacing w:before="120" w:line="276" w:lineRule="auto"/>
        <w:ind w:left="567" w:right="0" w:hanging="567"/>
        <w:rPr>
          <w:rFonts w:asciiTheme="minorHAnsi" w:hAnsiTheme="minorHAnsi"/>
          <w:szCs w:val="22"/>
        </w:rPr>
      </w:pPr>
      <w:r w:rsidRPr="00A632DF">
        <w:rPr>
          <w:rFonts w:asciiTheme="minorHAnsi" w:hAnsiTheme="minorHAnsi"/>
          <w:szCs w:val="22"/>
        </w:rPr>
        <w:t>Služby uvedené v bodě 2.1, a dále specifikovan</w:t>
      </w:r>
      <w:r>
        <w:rPr>
          <w:rFonts w:asciiTheme="minorHAnsi" w:hAnsiTheme="minorHAnsi"/>
          <w:szCs w:val="22"/>
        </w:rPr>
        <w:t>é v příslušných přílohách této S</w:t>
      </w:r>
      <w:r w:rsidRPr="00A632DF">
        <w:rPr>
          <w:rFonts w:asciiTheme="minorHAnsi" w:hAnsiTheme="minorHAnsi"/>
          <w:szCs w:val="22"/>
        </w:rPr>
        <w:t xml:space="preserve">mlouvy, budou poskytovány v rozsahu maximálně </w:t>
      </w:r>
      <w:r>
        <w:rPr>
          <w:rFonts w:asciiTheme="minorHAnsi" w:hAnsiTheme="minorHAnsi"/>
          <w:szCs w:val="22"/>
        </w:rPr>
        <w:t>2 pracovních dnů</w:t>
      </w:r>
      <w:r w:rsidRPr="00A632DF">
        <w:rPr>
          <w:rFonts w:asciiTheme="minorHAnsi" w:hAnsiTheme="minorHAnsi"/>
          <w:szCs w:val="22"/>
        </w:rPr>
        <w:t xml:space="preserve"> (nebo také „člověko</w:t>
      </w:r>
      <w:r>
        <w:rPr>
          <w:rFonts w:asciiTheme="minorHAnsi" w:hAnsiTheme="minorHAnsi"/>
          <w:szCs w:val="22"/>
        </w:rPr>
        <w:t>dnů</w:t>
      </w:r>
      <w:r w:rsidRPr="00A632DF">
        <w:rPr>
          <w:rFonts w:asciiTheme="minorHAnsi" w:hAnsiTheme="minorHAnsi"/>
          <w:szCs w:val="22"/>
        </w:rPr>
        <w:t xml:space="preserve">“) </w:t>
      </w:r>
      <w:r>
        <w:rPr>
          <w:rFonts w:asciiTheme="minorHAnsi" w:hAnsiTheme="minorHAnsi"/>
          <w:szCs w:val="22"/>
        </w:rPr>
        <w:t>za každý kalendářní měsíc</w:t>
      </w:r>
      <w:r w:rsidRPr="00A632DF">
        <w:rPr>
          <w:rFonts w:asciiTheme="minorHAnsi" w:hAnsiTheme="minorHAnsi"/>
          <w:szCs w:val="22"/>
        </w:rPr>
        <w:t xml:space="preserve">, přičemž </w:t>
      </w:r>
      <w:r>
        <w:rPr>
          <w:rFonts w:asciiTheme="minorHAnsi" w:hAnsiTheme="minorHAnsi"/>
          <w:szCs w:val="22"/>
        </w:rPr>
        <w:t>n</w:t>
      </w:r>
      <w:r w:rsidRPr="00A632DF">
        <w:rPr>
          <w:rFonts w:asciiTheme="minorHAnsi" w:hAnsiTheme="minorHAnsi"/>
          <w:szCs w:val="22"/>
        </w:rPr>
        <w:t>evyčerpané předplacené</w:t>
      </w:r>
      <w:r>
        <w:rPr>
          <w:rFonts w:asciiTheme="minorHAnsi" w:hAnsiTheme="minorHAnsi"/>
          <w:szCs w:val="22"/>
        </w:rPr>
        <w:t xml:space="preserve"> </w:t>
      </w:r>
      <w:r w:rsidRPr="00A632DF">
        <w:rPr>
          <w:rFonts w:asciiTheme="minorHAnsi" w:hAnsiTheme="minorHAnsi"/>
          <w:szCs w:val="22"/>
        </w:rPr>
        <w:t>hodiny Podpory nelze převádět do dalšího měsíce</w:t>
      </w:r>
      <w:r>
        <w:rPr>
          <w:rFonts w:asciiTheme="minorHAnsi" w:hAnsiTheme="minorHAnsi"/>
          <w:szCs w:val="22"/>
        </w:rPr>
        <w:t>, nebo na základě nevyčerpání snižovat odměnu pro Poskytovatele</w:t>
      </w:r>
      <w:r w:rsidRPr="00A632DF">
        <w:rPr>
          <w:rFonts w:asciiTheme="minorHAnsi" w:hAnsiTheme="minorHAnsi"/>
          <w:szCs w:val="22"/>
        </w:rPr>
        <w:t>. Služ</w:t>
      </w:r>
      <w:r>
        <w:rPr>
          <w:rFonts w:asciiTheme="minorHAnsi" w:hAnsiTheme="minorHAnsi"/>
          <w:szCs w:val="22"/>
        </w:rPr>
        <w:t xml:space="preserve">by Podpory poskytnuté nad tento </w:t>
      </w:r>
      <w:r w:rsidRPr="00A632DF">
        <w:rPr>
          <w:rFonts w:asciiTheme="minorHAnsi" w:hAnsiTheme="minorHAnsi"/>
          <w:szCs w:val="22"/>
        </w:rPr>
        <w:t>rozsah budou fakturovány měsíčně dle platného ceníku</w:t>
      </w:r>
      <w:r>
        <w:rPr>
          <w:rFonts w:asciiTheme="minorHAnsi" w:hAnsiTheme="minorHAnsi"/>
          <w:szCs w:val="22"/>
        </w:rPr>
        <w:t xml:space="preserve"> Poskytovatele, který je uveden </w:t>
      </w:r>
      <w:r w:rsidRPr="00A632DF">
        <w:rPr>
          <w:rFonts w:asciiTheme="minorHAnsi" w:hAnsiTheme="minorHAnsi"/>
          <w:szCs w:val="22"/>
        </w:rPr>
        <w:t xml:space="preserve">v Příloze č. </w:t>
      </w:r>
      <w:r>
        <w:rPr>
          <w:rFonts w:asciiTheme="minorHAnsi" w:hAnsiTheme="minorHAnsi"/>
          <w:szCs w:val="22"/>
        </w:rPr>
        <w:t>3</w:t>
      </w:r>
      <w:r w:rsidRPr="00A632DF">
        <w:rPr>
          <w:rFonts w:asciiTheme="minorHAnsi" w:hAnsiTheme="minorHAnsi"/>
          <w:szCs w:val="22"/>
        </w:rPr>
        <w:t xml:space="preserve"> Smlouvy</w:t>
      </w:r>
      <w:r>
        <w:rPr>
          <w:rFonts w:asciiTheme="minorHAnsi" w:hAnsiTheme="minorHAnsi"/>
          <w:szCs w:val="22"/>
        </w:rPr>
        <w:t>, vždy předem na základě písemné dohody Poskytovatele s Objednatelem o rozsahu a ceně za „Doplňkové služby“ uvedené v Příloze č.</w:t>
      </w:r>
      <w:r w:rsidR="001D5F76">
        <w:rPr>
          <w:rFonts w:asciiTheme="minorHAnsi" w:hAnsiTheme="minorHAnsi"/>
          <w:szCs w:val="22"/>
        </w:rPr>
        <w:t xml:space="preserve"> </w:t>
      </w:r>
      <w:r>
        <w:rPr>
          <w:rFonts w:asciiTheme="minorHAnsi" w:hAnsiTheme="minorHAnsi"/>
          <w:szCs w:val="22"/>
        </w:rPr>
        <w:t xml:space="preserve">3 </w:t>
      </w:r>
      <w:proofErr w:type="gramStart"/>
      <w:r>
        <w:rPr>
          <w:rFonts w:asciiTheme="minorHAnsi" w:hAnsiTheme="minorHAnsi"/>
          <w:szCs w:val="22"/>
        </w:rPr>
        <w:t>této</w:t>
      </w:r>
      <w:proofErr w:type="gramEnd"/>
      <w:r>
        <w:rPr>
          <w:rFonts w:asciiTheme="minorHAnsi" w:hAnsiTheme="minorHAnsi"/>
          <w:szCs w:val="22"/>
        </w:rPr>
        <w:t xml:space="preserve"> </w:t>
      </w:r>
      <w:r w:rsidR="001D5F76">
        <w:rPr>
          <w:rFonts w:asciiTheme="minorHAnsi" w:hAnsiTheme="minorHAnsi"/>
          <w:szCs w:val="22"/>
        </w:rPr>
        <w:t>S</w:t>
      </w:r>
      <w:r>
        <w:rPr>
          <w:rFonts w:asciiTheme="minorHAnsi" w:hAnsiTheme="minorHAnsi"/>
          <w:szCs w:val="22"/>
        </w:rPr>
        <w:t>mlouvy.</w:t>
      </w:r>
    </w:p>
    <w:p w:rsidR="00B25DAD" w:rsidRPr="000B5FBB" w:rsidRDefault="00B25DAD" w:rsidP="00132BFC">
      <w:pPr>
        <w:pStyle w:val="BlockQuotation"/>
        <w:widowControl/>
        <w:numPr>
          <w:ilvl w:val="1"/>
          <w:numId w:val="4"/>
        </w:numPr>
        <w:autoSpaceDE w:val="0"/>
        <w:autoSpaceDN w:val="0"/>
        <w:adjustRightInd w:val="0"/>
        <w:spacing w:before="120" w:line="276" w:lineRule="auto"/>
        <w:ind w:left="567" w:right="0" w:hanging="567"/>
        <w:rPr>
          <w:rFonts w:asciiTheme="minorHAnsi" w:hAnsiTheme="minorHAnsi"/>
          <w:szCs w:val="22"/>
        </w:rPr>
      </w:pPr>
      <w:r w:rsidRPr="000B5FBB">
        <w:rPr>
          <w:rFonts w:asciiTheme="minorHAnsi" w:hAnsiTheme="minorHAnsi"/>
          <w:szCs w:val="22"/>
        </w:rPr>
        <w:t>Objednatel se zavazuje za poskytnuté Služby hradit Poskytovateli cenu specifikovanou v </w:t>
      </w:r>
      <w:r w:rsidRPr="000B5FBB">
        <w:rPr>
          <w:rFonts w:asciiTheme="minorHAnsi" w:hAnsiTheme="minorHAnsi"/>
          <w:szCs w:val="22"/>
          <w:u w:val="single"/>
        </w:rPr>
        <w:t xml:space="preserve">Příloze č. </w:t>
      </w:r>
      <w:r w:rsidR="0055793F">
        <w:rPr>
          <w:rFonts w:asciiTheme="minorHAnsi" w:hAnsiTheme="minorHAnsi"/>
          <w:szCs w:val="22"/>
          <w:u w:val="single"/>
        </w:rPr>
        <w:t>3</w:t>
      </w:r>
      <w:r w:rsidRPr="000B5FBB">
        <w:rPr>
          <w:rFonts w:asciiTheme="minorHAnsi" w:hAnsiTheme="minorHAnsi"/>
          <w:szCs w:val="22"/>
        </w:rPr>
        <w:t xml:space="preserve"> Smlouvy (dále „</w:t>
      </w:r>
      <w:r w:rsidRPr="000B5FBB">
        <w:rPr>
          <w:rFonts w:asciiTheme="minorHAnsi" w:hAnsiTheme="minorHAnsi"/>
          <w:b/>
          <w:szCs w:val="22"/>
        </w:rPr>
        <w:t>Cena</w:t>
      </w:r>
      <w:r w:rsidRPr="000B5FBB">
        <w:rPr>
          <w:rFonts w:asciiTheme="minorHAnsi" w:hAnsiTheme="minorHAnsi"/>
          <w:szCs w:val="22"/>
        </w:rPr>
        <w:t>“).</w:t>
      </w:r>
    </w:p>
    <w:bookmarkEnd w:id="2"/>
    <w:bookmarkEnd w:id="3"/>
    <w:p w:rsidR="00B25DAD" w:rsidRPr="000B5FBB" w:rsidRDefault="00B25DAD" w:rsidP="00B25DAD">
      <w:pPr>
        <w:pStyle w:val="Styl1"/>
        <w:keepNext/>
        <w:tabs>
          <w:tab w:val="clear" w:pos="1276"/>
          <w:tab w:val="left" w:pos="1134"/>
        </w:tabs>
        <w:ind w:left="567" w:hanging="567"/>
        <w:jc w:val="left"/>
        <w:rPr>
          <w:rFonts w:asciiTheme="minorHAnsi" w:hAnsiTheme="minorHAnsi" w:cs="Times New Roman"/>
          <w:b w:val="0"/>
          <w:caps/>
          <w:szCs w:val="22"/>
        </w:rPr>
      </w:pPr>
      <w:r w:rsidRPr="000B5FBB">
        <w:rPr>
          <w:rFonts w:asciiTheme="minorHAnsi" w:hAnsiTheme="minorHAnsi" w:cs="Times New Roman"/>
          <w:caps/>
          <w:szCs w:val="22"/>
        </w:rPr>
        <w:t>Místo plnění</w:t>
      </w:r>
    </w:p>
    <w:p w:rsidR="00B25DAD" w:rsidRPr="000B5FBB" w:rsidRDefault="0055793F" w:rsidP="00B25DAD">
      <w:pPr>
        <w:pStyle w:val="Styl2"/>
        <w:ind w:left="567" w:hanging="567"/>
        <w:rPr>
          <w:rFonts w:asciiTheme="minorHAnsi" w:hAnsiTheme="minorHAnsi" w:cs="Times New Roman"/>
          <w:szCs w:val="22"/>
        </w:rPr>
      </w:pPr>
      <w:r w:rsidRPr="00BB4788">
        <w:rPr>
          <w:rFonts w:asciiTheme="minorHAnsi" w:hAnsiTheme="minorHAnsi" w:cs="Times New Roman"/>
          <w:szCs w:val="22"/>
        </w:rPr>
        <w:t xml:space="preserve">Místem </w:t>
      </w:r>
      <w:r>
        <w:rPr>
          <w:rFonts w:asciiTheme="minorHAnsi" w:hAnsiTheme="minorHAnsi" w:cs="Times New Roman"/>
          <w:szCs w:val="22"/>
        </w:rPr>
        <w:t>plnění pro poskytování Služeb jsou sídla</w:t>
      </w:r>
      <w:r w:rsidRPr="00BB4788">
        <w:rPr>
          <w:rFonts w:asciiTheme="minorHAnsi" w:hAnsiTheme="minorHAnsi" w:cs="Times New Roman"/>
          <w:szCs w:val="22"/>
        </w:rPr>
        <w:t xml:space="preserve"> Objednatele</w:t>
      </w:r>
      <w:r>
        <w:rPr>
          <w:rFonts w:asciiTheme="minorHAnsi" w:hAnsiTheme="minorHAnsi" w:cs="Times New Roman"/>
          <w:szCs w:val="22"/>
        </w:rPr>
        <w:t xml:space="preserve"> a Poskytovatele, a to dle povahy dané služby.</w:t>
      </w:r>
    </w:p>
    <w:p w:rsidR="00B25DAD" w:rsidRPr="000B5FBB" w:rsidRDefault="00B25DAD" w:rsidP="00B25DAD">
      <w:pPr>
        <w:pStyle w:val="Styl2"/>
        <w:ind w:left="567" w:hanging="567"/>
        <w:rPr>
          <w:rFonts w:asciiTheme="minorHAnsi" w:hAnsiTheme="minorHAnsi" w:cs="Times New Roman"/>
          <w:szCs w:val="22"/>
        </w:rPr>
      </w:pPr>
      <w:r w:rsidRPr="000B5FBB">
        <w:rPr>
          <w:rFonts w:asciiTheme="minorHAnsi" w:hAnsiTheme="minorHAnsi" w:cs="Times New Roman"/>
          <w:szCs w:val="22"/>
        </w:rPr>
        <w:t>Služby, jejichž povaha to umožňuje, mohou být poskytovány rovněž formou vzdáleného přístupu.</w:t>
      </w:r>
    </w:p>
    <w:p w:rsidR="00B25DAD" w:rsidRPr="000B5FBB" w:rsidRDefault="00B25DAD" w:rsidP="00B25DAD">
      <w:pPr>
        <w:pStyle w:val="Styl1"/>
        <w:keepNext/>
        <w:tabs>
          <w:tab w:val="clear" w:pos="1276"/>
          <w:tab w:val="left" w:pos="1134"/>
        </w:tabs>
        <w:ind w:left="567" w:hanging="567"/>
        <w:jc w:val="left"/>
        <w:rPr>
          <w:rFonts w:asciiTheme="minorHAnsi" w:hAnsiTheme="minorHAnsi" w:cs="Times New Roman"/>
          <w:b w:val="0"/>
          <w:caps/>
          <w:szCs w:val="22"/>
        </w:rPr>
      </w:pPr>
      <w:bookmarkStart w:id="4" w:name="_Ref415741818"/>
      <w:r w:rsidRPr="000B5FBB">
        <w:rPr>
          <w:rFonts w:asciiTheme="minorHAnsi" w:hAnsiTheme="minorHAnsi" w:cs="Times New Roman"/>
          <w:caps/>
          <w:szCs w:val="22"/>
        </w:rPr>
        <w:t>Cena Služeb a platební podmínky</w:t>
      </w:r>
      <w:bookmarkEnd w:id="4"/>
    </w:p>
    <w:p w:rsidR="00B25DAD" w:rsidRPr="000B5FBB" w:rsidRDefault="00B25DAD" w:rsidP="00132BFC">
      <w:pPr>
        <w:pStyle w:val="Odstavecseseznamem"/>
        <w:numPr>
          <w:ilvl w:val="1"/>
          <w:numId w:val="4"/>
        </w:numPr>
        <w:spacing w:before="120" w:after="0"/>
        <w:ind w:left="567" w:hanging="567"/>
        <w:contextualSpacing w:val="0"/>
        <w:jc w:val="both"/>
        <w:rPr>
          <w:rFonts w:asciiTheme="minorHAnsi" w:hAnsiTheme="minorHAnsi" w:cs="Times New Roman"/>
          <w:sz w:val="22"/>
          <w:szCs w:val="22"/>
        </w:rPr>
      </w:pPr>
      <w:bookmarkStart w:id="5" w:name="_Ref368474612"/>
      <w:r w:rsidRPr="000B5FBB">
        <w:rPr>
          <w:rFonts w:asciiTheme="minorHAnsi" w:hAnsiTheme="minorHAnsi" w:cs="Times New Roman"/>
          <w:sz w:val="22"/>
          <w:szCs w:val="22"/>
        </w:rPr>
        <w:t>Cen</w:t>
      </w:r>
      <w:r w:rsidR="000B5FBB" w:rsidRPr="000B5FBB">
        <w:rPr>
          <w:rFonts w:asciiTheme="minorHAnsi" w:hAnsiTheme="minorHAnsi" w:cs="Times New Roman"/>
          <w:sz w:val="22"/>
          <w:szCs w:val="22"/>
        </w:rPr>
        <w:t>y za poskytnuté Služby jsou</w:t>
      </w:r>
      <w:r w:rsidRPr="000B5FBB">
        <w:rPr>
          <w:rFonts w:asciiTheme="minorHAnsi" w:hAnsiTheme="minorHAnsi" w:cs="Times New Roman"/>
          <w:sz w:val="22"/>
          <w:szCs w:val="22"/>
        </w:rPr>
        <w:t xml:space="preserve"> specifikován</w:t>
      </w:r>
      <w:r w:rsidR="000B5FBB" w:rsidRPr="000B5FBB">
        <w:rPr>
          <w:rFonts w:asciiTheme="minorHAnsi" w:hAnsiTheme="minorHAnsi" w:cs="Times New Roman"/>
          <w:sz w:val="22"/>
          <w:szCs w:val="22"/>
        </w:rPr>
        <w:t>y</w:t>
      </w:r>
      <w:r w:rsidRPr="000B5FBB">
        <w:rPr>
          <w:rFonts w:asciiTheme="minorHAnsi" w:hAnsiTheme="minorHAnsi" w:cs="Times New Roman"/>
          <w:sz w:val="22"/>
          <w:szCs w:val="22"/>
        </w:rPr>
        <w:t xml:space="preserve"> v </w:t>
      </w:r>
      <w:r w:rsidRPr="000B5FBB">
        <w:rPr>
          <w:rFonts w:asciiTheme="minorHAnsi" w:hAnsiTheme="minorHAnsi" w:cs="Times New Roman"/>
          <w:sz w:val="22"/>
          <w:szCs w:val="22"/>
          <w:u w:val="single"/>
        </w:rPr>
        <w:t xml:space="preserve">Příloze č. </w:t>
      </w:r>
      <w:r w:rsidR="0055793F">
        <w:rPr>
          <w:rFonts w:asciiTheme="minorHAnsi" w:hAnsiTheme="minorHAnsi" w:cs="Times New Roman"/>
          <w:sz w:val="22"/>
          <w:szCs w:val="22"/>
          <w:u w:val="single"/>
        </w:rPr>
        <w:t>3</w:t>
      </w:r>
      <w:r w:rsidRPr="000B5FBB">
        <w:rPr>
          <w:rFonts w:asciiTheme="minorHAnsi" w:hAnsiTheme="minorHAnsi" w:cs="Times New Roman"/>
          <w:sz w:val="22"/>
          <w:szCs w:val="22"/>
          <w:u w:val="single"/>
        </w:rPr>
        <w:t xml:space="preserve"> Smlouvy</w:t>
      </w:r>
      <w:r w:rsidRPr="000B5FBB">
        <w:rPr>
          <w:rFonts w:asciiTheme="minorHAnsi" w:hAnsiTheme="minorHAnsi" w:cs="Times New Roman"/>
          <w:sz w:val="22"/>
          <w:szCs w:val="22"/>
        </w:rPr>
        <w:t xml:space="preserve">. </w:t>
      </w:r>
    </w:p>
    <w:p w:rsidR="00B25DAD" w:rsidRPr="000B5FBB" w:rsidRDefault="00B25DAD" w:rsidP="00132BFC">
      <w:pPr>
        <w:pStyle w:val="Odstavecseseznamem"/>
        <w:numPr>
          <w:ilvl w:val="1"/>
          <w:numId w:val="4"/>
        </w:numPr>
        <w:spacing w:before="120" w:after="0"/>
        <w:ind w:left="567" w:hanging="567"/>
        <w:contextualSpacing w:val="0"/>
        <w:jc w:val="both"/>
        <w:rPr>
          <w:rFonts w:asciiTheme="minorHAnsi" w:hAnsiTheme="minorHAnsi" w:cs="Times New Roman"/>
          <w:sz w:val="22"/>
          <w:szCs w:val="22"/>
        </w:rPr>
      </w:pPr>
      <w:bookmarkStart w:id="6" w:name="_Ref341961105"/>
      <w:bookmarkEnd w:id="5"/>
      <w:r w:rsidRPr="000B5FBB">
        <w:rPr>
          <w:rFonts w:asciiTheme="minorHAnsi" w:hAnsiTheme="minorHAnsi" w:cs="Times New Roman"/>
          <w:sz w:val="22"/>
          <w:szCs w:val="22"/>
        </w:rPr>
        <w:t>Ceny uvedené ve Smlouvě jsou uvedeny bez a včetně DPH ve výši platné ke dni uzavření této Smlouvy. Dojde-li ke změně sazby DPH, bude Poskytovatelem DPH účtována podle právních předpisů platných a účinných v době uskutečnění zdanitelného plnění. Takováto změna Smlouvy nemusí být sjednána formou písemného dodatku k této Smlouvě.</w:t>
      </w:r>
    </w:p>
    <w:p w:rsidR="00B25DAD" w:rsidRPr="000B5FBB" w:rsidRDefault="00B25DAD" w:rsidP="00132BFC">
      <w:pPr>
        <w:pStyle w:val="Odstavecseseznamem"/>
        <w:numPr>
          <w:ilvl w:val="1"/>
          <w:numId w:val="4"/>
        </w:numPr>
        <w:spacing w:before="120" w:after="0"/>
        <w:ind w:left="567" w:hanging="567"/>
        <w:contextualSpacing w:val="0"/>
        <w:jc w:val="both"/>
        <w:rPr>
          <w:rFonts w:asciiTheme="minorHAnsi" w:hAnsiTheme="minorHAnsi" w:cs="Times New Roman"/>
          <w:sz w:val="22"/>
          <w:szCs w:val="22"/>
        </w:rPr>
      </w:pPr>
      <w:r w:rsidRPr="000B5FBB">
        <w:rPr>
          <w:rFonts w:asciiTheme="minorHAnsi" w:hAnsiTheme="minorHAnsi" w:cs="Times New Roman"/>
          <w:bCs/>
          <w:sz w:val="22"/>
          <w:szCs w:val="22"/>
        </w:rPr>
        <w:t>Poskytovatel</w:t>
      </w:r>
      <w:r w:rsidRPr="000B5FBB">
        <w:rPr>
          <w:rFonts w:asciiTheme="minorHAnsi" w:hAnsiTheme="minorHAnsi" w:cs="Times New Roman"/>
          <w:sz w:val="22"/>
          <w:szCs w:val="22"/>
        </w:rPr>
        <w:t xml:space="preserve"> vystaví a zašle Objednateli příslušnou fakturu za poskytnuté Služby vždy bez zbytečného odkladu v měsíci následujícím po skončení příslušného kalendářního čtvrtletí, ve kterém byla poskytována příslušná Služb</w:t>
      </w:r>
      <w:r w:rsidR="00375BB2">
        <w:rPr>
          <w:rFonts w:asciiTheme="minorHAnsi" w:hAnsiTheme="minorHAnsi" w:cs="Times New Roman"/>
          <w:sz w:val="22"/>
          <w:szCs w:val="22"/>
        </w:rPr>
        <w:t>a</w:t>
      </w:r>
      <w:r w:rsidRPr="000B5FBB">
        <w:rPr>
          <w:rFonts w:asciiTheme="minorHAnsi" w:hAnsiTheme="minorHAnsi" w:cs="Times New Roman"/>
          <w:sz w:val="22"/>
          <w:szCs w:val="22"/>
        </w:rPr>
        <w:t xml:space="preserve">. </w:t>
      </w:r>
    </w:p>
    <w:p w:rsidR="00B25DAD" w:rsidRPr="000B5FBB" w:rsidRDefault="00B25DAD" w:rsidP="00132BFC">
      <w:pPr>
        <w:pStyle w:val="Odstavecseseznamem"/>
        <w:numPr>
          <w:ilvl w:val="1"/>
          <w:numId w:val="4"/>
        </w:numPr>
        <w:spacing w:before="120" w:after="0"/>
        <w:ind w:left="567" w:hanging="567"/>
        <w:contextualSpacing w:val="0"/>
        <w:jc w:val="both"/>
        <w:rPr>
          <w:rFonts w:asciiTheme="minorHAnsi" w:hAnsiTheme="minorHAnsi" w:cs="Times New Roman"/>
          <w:sz w:val="22"/>
          <w:szCs w:val="22"/>
        </w:rPr>
      </w:pPr>
      <w:r w:rsidRPr="000B5FBB">
        <w:rPr>
          <w:rFonts w:asciiTheme="minorHAnsi" w:hAnsiTheme="minorHAnsi" w:cs="Times New Roman"/>
          <w:sz w:val="22"/>
          <w:szCs w:val="22"/>
        </w:rPr>
        <w:t>Faktury jsou splatné do patnácti (15) kalendářních dnů od jejich doručení. K uhrazení faktury dojde připsáním částky z účtu Objednatele ve prospěch účtu Poskytovatele.</w:t>
      </w:r>
    </w:p>
    <w:p w:rsidR="00B25DAD" w:rsidRPr="000B5FBB" w:rsidRDefault="00B25DAD" w:rsidP="00132BFC">
      <w:pPr>
        <w:pStyle w:val="Odstavecseseznamem"/>
        <w:numPr>
          <w:ilvl w:val="1"/>
          <w:numId w:val="4"/>
        </w:numPr>
        <w:spacing w:before="120" w:after="0"/>
        <w:ind w:left="567" w:hanging="567"/>
        <w:contextualSpacing w:val="0"/>
        <w:jc w:val="both"/>
        <w:rPr>
          <w:rFonts w:asciiTheme="minorHAnsi" w:hAnsiTheme="minorHAnsi" w:cs="Times New Roman"/>
          <w:sz w:val="22"/>
          <w:szCs w:val="22"/>
        </w:rPr>
      </w:pPr>
      <w:bookmarkStart w:id="7" w:name="_Ref421868368"/>
      <w:r w:rsidRPr="000B5FBB">
        <w:rPr>
          <w:rFonts w:asciiTheme="minorHAnsi" w:hAnsiTheme="minorHAnsi" w:cs="Times New Roman"/>
          <w:sz w:val="22"/>
          <w:szCs w:val="22"/>
        </w:rPr>
        <w:t xml:space="preserve">Jednotlivé faktury musí obsahovat všechny náležitosti řádného účetního a daňového dokladu ve smyslu příslušných právních předpisů, zejména § 29 zák. č. 235/2004 Sb., o dani z přidané </w:t>
      </w:r>
      <w:r w:rsidRPr="000B5FBB">
        <w:rPr>
          <w:rFonts w:asciiTheme="minorHAnsi" w:hAnsiTheme="minorHAnsi" w:cs="Times New Roman"/>
          <w:sz w:val="22"/>
          <w:szCs w:val="22"/>
        </w:rPr>
        <w:lastRenderedPageBreak/>
        <w:t>hodnoty</w:t>
      </w:r>
      <w:r w:rsidR="001D5F76">
        <w:rPr>
          <w:rFonts w:asciiTheme="minorHAnsi" w:hAnsiTheme="minorHAnsi" w:cs="Times New Roman"/>
          <w:sz w:val="22"/>
          <w:szCs w:val="22"/>
        </w:rPr>
        <w:t>,</w:t>
      </w:r>
      <w:r w:rsidRPr="000B5FBB">
        <w:rPr>
          <w:rFonts w:asciiTheme="minorHAnsi" w:hAnsiTheme="minorHAnsi" w:cs="Times New Roman"/>
          <w:sz w:val="22"/>
          <w:szCs w:val="22"/>
        </w:rPr>
        <w:t xml:space="preserve"> v</w:t>
      </w:r>
      <w:r w:rsidR="001D5F76">
        <w:rPr>
          <w:rFonts w:asciiTheme="minorHAnsi" w:hAnsiTheme="minorHAnsi" w:cs="Times New Roman"/>
          <w:sz w:val="22"/>
          <w:szCs w:val="22"/>
        </w:rPr>
        <w:t>e</w:t>
      </w:r>
      <w:r w:rsidRPr="000B5FBB">
        <w:rPr>
          <w:rFonts w:asciiTheme="minorHAnsi" w:hAnsiTheme="minorHAnsi" w:cs="Times New Roman"/>
          <w:sz w:val="22"/>
          <w:szCs w:val="22"/>
        </w:rPr>
        <w:t xml:space="preserve"> znění </w:t>
      </w:r>
      <w:r w:rsidR="001D5F76">
        <w:rPr>
          <w:rFonts w:asciiTheme="minorHAnsi" w:hAnsiTheme="minorHAnsi" w:cs="Times New Roman"/>
          <w:sz w:val="22"/>
          <w:szCs w:val="22"/>
        </w:rPr>
        <w:t xml:space="preserve">pozdějších předpisů </w:t>
      </w:r>
      <w:r w:rsidRPr="000B5FBB">
        <w:rPr>
          <w:rFonts w:asciiTheme="minorHAnsi" w:hAnsiTheme="minorHAnsi" w:cs="Times New Roman"/>
          <w:sz w:val="22"/>
          <w:szCs w:val="22"/>
        </w:rPr>
        <w:t>a § 435 zák. č. 89/2012 Sb., občanského zákoníku</w:t>
      </w:r>
      <w:r w:rsidR="001D5F76">
        <w:rPr>
          <w:rFonts w:asciiTheme="minorHAnsi" w:hAnsiTheme="minorHAnsi" w:cs="Times New Roman"/>
          <w:sz w:val="22"/>
          <w:szCs w:val="22"/>
        </w:rPr>
        <w:t>, ve znění pozdějších předpisů</w:t>
      </w:r>
      <w:r w:rsidRPr="000B5FBB">
        <w:rPr>
          <w:rFonts w:asciiTheme="minorHAnsi" w:hAnsiTheme="minorHAnsi" w:cs="Times New Roman"/>
          <w:sz w:val="22"/>
          <w:szCs w:val="22"/>
        </w:rPr>
        <w:t xml:space="preserve"> (dále „</w:t>
      </w:r>
      <w:r w:rsidRPr="000B5FBB">
        <w:rPr>
          <w:rFonts w:asciiTheme="minorHAnsi" w:hAnsiTheme="minorHAnsi" w:cs="Times New Roman"/>
          <w:b/>
          <w:sz w:val="22"/>
          <w:szCs w:val="22"/>
        </w:rPr>
        <w:t>Občanský zákoník</w:t>
      </w:r>
      <w:r w:rsidRPr="000B5FBB">
        <w:rPr>
          <w:rFonts w:asciiTheme="minorHAnsi" w:hAnsiTheme="minorHAnsi" w:cs="Times New Roman"/>
          <w:sz w:val="22"/>
          <w:szCs w:val="22"/>
        </w:rPr>
        <w:t xml:space="preserve">“). </w:t>
      </w:r>
      <w:bookmarkEnd w:id="7"/>
    </w:p>
    <w:p w:rsidR="00B25DAD" w:rsidRPr="000B5FBB" w:rsidRDefault="00B25DAD" w:rsidP="00132BFC">
      <w:pPr>
        <w:pStyle w:val="Odstavecseseznamem"/>
        <w:numPr>
          <w:ilvl w:val="1"/>
          <w:numId w:val="4"/>
        </w:numPr>
        <w:spacing w:before="120" w:after="0"/>
        <w:ind w:left="567" w:hanging="567"/>
        <w:contextualSpacing w:val="0"/>
        <w:jc w:val="both"/>
        <w:rPr>
          <w:rFonts w:asciiTheme="minorHAnsi" w:hAnsiTheme="minorHAnsi" w:cs="Times New Roman"/>
          <w:sz w:val="22"/>
          <w:szCs w:val="22"/>
        </w:rPr>
      </w:pPr>
      <w:r w:rsidRPr="000B5FBB">
        <w:rPr>
          <w:rFonts w:asciiTheme="minorHAnsi" w:hAnsiTheme="minorHAnsi" w:cs="Times New Roman"/>
          <w:sz w:val="22"/>
          <w:szCs w:val="22"/>
        </w:rPr>
        <w:t>V případě, že faktura nebude mít odpovídající náležitosti stanovené v této Smlouvě,</w:t>
      </w:r>
      <w:r w:rsidRPr="000B5FBB">
        <w:rPr>
          <w:rFonts w:asciiTheme="minorHAnsi" w:hAnsiTheme="minorHAnsi" w:cs="Times New Roman"/>
          <w:sz w:val="22"/>
          <w:szCs w:val="22"/>
        </w:rPr>
        <w:br/>
        <w:t>je Objednatel oprávněn zaslat ji ve lhůtě splatnosti zpět Poskytovateli k doplnění či opravě příslušných údajů, aniž by se tak Objednatel dostal do prodlení se zaplacením příslušné částky. V takovém případě počíná lhůta splatnosti běžet znovu od opětovného doručení náležitě doplněné či opravené faktury Poskytovatelem Objednateli.</w:t>
      </w:r>
    </w:p>
    <w:p w:rsidR="00B25DAD" w:rsidRPr="000B5FBB" w:rsidRDefault="00B25DAD" w:rsidP="00B25DAD">
      <w:pPr>
        <w:pStyle w:val="Styl1"/>
        <w:keepNext/>
        <w:tabs>
          <w:tab w:val="clear" w:pos="1276"/>
          <w:tab w:val="left" w:pos="1134"/>
        </w:tabs>
        <w:ind w:left="567" w:hanging="567"/>
        <w:jc w:val="left"/>
        <w:rPr>
          <w:rFonts w:asciiTheme="minorHAnsi" w:hAnsiTheme="minorHAnsi" w:cs="Times New Roman"/>
          <w:caps/>
          <w:szCs w:val="22"/>
        </w:rPr>
      </w:pPr>
      <w:bookmarkStart w:id="8" w:name="_Ref419285281"/>
      <w:bookmarkEnd w:id="6"/>
      <w:r w:rsidRPr="000B5FBB">
        <w:rPr>
          <w:rFonts w:asciiTheme="minorHAnsi" w:hAnsiTheme="minorHAnsi" w:cs="Times New Roman"/>
          <w:caps/>
          <w:szCs w:val="22"/>
        </w:rPr>
        <w:t>Licenční ujednání</w:t>
      </w:r>
      <w:bookmarkEnd w:id="8"/>
    </w:p>
    <w:p w:rsidR="00B25DAD" w:rsidRPr="000B5FBB" w:rsidRDefault="00B25DAD" w:rsidP="00132BFC">
      <w:pPr>
        <w:pStyle w:val="Odstavecseseznamem"/>
        <w:numPr>
          <w:ilvl w:val="1"/>
          <w:numId w:val="4"/>
        </w:numPr>
        <w:spacing w:before="120" w:after="0"/>
        <w:ind w:left="567" w:hanging="567"/>
        <w:contextualSpacing w:val="0"/>
        <w:jc w:val="both"/>
        <w:rPr>
          <w:rFonts w:asciiTheme="minorHAnsi" w:hAnsiTheme="minorHAnsi" w:cs="Times New Roman"/>
          <w:sz w:val="22"/>
          <w:szCs w:val="22"/>
        </w:rPr>
      </w:pPr>
      <w:bookmarkStart w:id="9" w:name="_Ref421868595"/>
      <w:r w:rsidRPr="000B5FBB">
        <w:rPr>
          <w:rFonts w:asciiTheme="minorHAnsi" w:hAnsiTheme="minorHAnsi" w:cs="Times New Roman"/>
          <w:sz w:val="22"/>
          <w:szCs w:val="22"/>
        </w:rPr>
        <w:t>Vzhledem k tomu, že součástí výstupů plnění Poskytovatele dle této Smlouvy je i plnění,</w:t>
      </w:r>
      <w:r w:rsidRPr="000B5FBB">
        <w:rPr>
          <w:rFonts w:asciiTheme="minorHAnsi" w:hAnsiTheme="minorHAnsi" w:cs="Times New Roman"/>
          <w:sz w:val="22"/>
          <w:szCs w:val="22"/>
        </w:rPr>
        <w:br/>
        <w:t>které může naplňovat znaky autorského díla ve smyslu zákona č. 121/2000 Sb., o právu autorském, o právech souvisejících s právem autorským a o změně některých zákonů (autorský zákon), ve znění pozdějších předpisů (dále jen „</w:t>
      </w:r>
      <w:r w:rsidRPr="000B5FBB">
        <w:rPr>
          <w:rFonts w:asciiTheme="minorHAnsi" w:hAnsiTheme="minorHAnsi" w:cs="Times New Roman"/>
          <w:b/>
          <w:sz w:val="22"/>
          <w:szCs w:val="22"/>
        </w:rPr>
        <w:t>Autorský zákon</w:t>
      </w:r>
      <w:r w:rsidRPr="000B5FBB">
        <w:rPr>
          <w:rFonts w:asciiTheme="minorHAnsi" w:hAnsiTheme="minorHAnsi" w:cs="Times New Roman"/>
          <w:sz w:val="22"/>
          <w:szCs w:val="22"/>
        </w:rPr>
        <w:t>“), je k těmto výstupům plnění Poskytovatele poskytována licence za podmínek sjednaných dále v tomto článku a v souladu s příslušnými ustanoveními Občanského zákoníku.</w:t>
      </w:r>
      <w:bookmarkEnd w:id="9"/>
    </w:p>
    <w:p w:rsidR="00B25DAD" w:rsidRPr="000B5FBB" w:rsidRDefault="00B25DAD" w:rsidP="00132BFC">
      <w:pPr>
        <w:pStyle w:val="Odstavecseseznamem"/>
        <w:numPr>
          <w:ilvl w:val="1"/>
          <w:numId w:val="4"/>
        </w:numPr>
        <w:spacing w:before="120" w:after="0"/>
        <w:ind w:left="567" w:hanging="567"/>
        <w:contextualSpacing w:val="0"/>
        <w:jc w:val="both"/>
        <w:rPr>
          <w:rFonts w:asciiTheme="minorHAnsi" w:hAnsiTheme="minorHAnsi" w:cs="Times New Roman"/>
          <w:sz w:val="22"/>
          <w:szCs w:val="22"/>
        </w:rPr>
      </w:pPr>
      <w:bookmarkStart w:id="10" w:name="_Ref419285420"/>
      <w:r w:rsidRPr="000B5FBB">
        <w:rPr>
          <w:rFonts w:asciiTheme="minorHAnsi" w:hAnsiTheme="minorHAnsi" w:cs="Times New Roman"/>
          <w:sz w:val="22"/>
          <w:szCs w:val="22"/>
        </w:rPr>
        <w:t>Objednatel je oprávněn veškeré výstupy Služeb Poskytovatele považované za autorské dílo ve smyslu Autorského zákona (dále jen „</w:t>
      </w:r>
      <w:r w:rsidRPr="000B5FBB">
        <w:rPr>
          <w:rFonts w:asciiTheme="minorHAnsi" w:hAnsiTheme="minorHAnsi" w:cs="Times New Roman"/>
          <w:b/>
          <w:sz w:val="22"/>
          <w:szCs w:val="22"/>
        </w:rPr>
        <w:t>Autorská díla</w:t>
      </w:r>
      <w:r w:rsidRPr="000B5FBB">
        <w:rPr>
          <w:rFonts w:asciiTheme="minorHAnsi" w:hAnsiTheme="minorHAnsi" w:cs="Times New Roman"/>
          <w:sz w:val="22"/>
          <w:szCs w:val="22"/>
        </w:rPr>
        <w:t>“) užívat dle níže uvedených podmínek:</w:t>
      </w:r>
      <w:bookmarkEnd w:id="10"/>
    </w:p>
    <w:p w:rsidR="00B25DAD" w:rsidRPr="000B5FBB" w:rsidRDefault="00B25DAD" w:rsidP="00132BFC">
      <w:pPr>
        <w:pStyle w:val="Odstavecseseznamem"/>
        <w:numPr>
          <w:ilvl w:val="2"/>
          <w:numId w:val="6"/>
        </w:numPr>
        <w:spacing w:before="120" w:after="0"/>
        <w:contextualSpacing w:val="0"/>
        <w:jc w:val="both"/>
        <w:rPr>
          <w:rFonts w:asciiTheme="minorHAnsi" w:hAnsiTheme="minorHAnsi" w:cs="Times New Roman"/>
          <w:sz w:val="22"/>
          <w:szCs w:val="22"/>
        </w:rPr>
      </w:pPr>
      <w:bookmarkStart w:id="11" w:name="_Ref419276803"/>
      <w:r w:rsidRPr="000B5FBB">
        <w:rPr>
          <w:rFonts w:asciiTheme="minorHAnsi" w:hAnsiTheme="minorHAnsi" w:cs="Times New Roman"/>
          <w:sz w:val="22"/>
          <w:szCs w:val="22"/>
        </w:rPr>
        <w:t>Objednatel je oprávněn od okamžiku účinnosti poskytnutí licence k Autorskému dílu užívat toto Autorské dílo v rozsahu nezbytném pro účely, k nimž jsou či budou určeny.</w:t>
      </w:r>
    </w:p>
    <w:p w:rsidR="00B25DAD" w:rsidRPr="000B5FBB" w:rsidRDefault="00B25DAD" w:rsidP="00132BFC">
      <w:pPr>
        <w:pStyle w:val="Odstavecseseznamem"/>
        <w:numPr>
          <w:ilvl w:val="2"/>
          <w:numId w:val="6"/>
        </w:numPr>
        <w:spacing w:before="120" w:after="0"/>
        <w:contextualSpacing w:val="0"/>
        <w:jc w:val="both"/>
        <w:rPr>
          <w:rFonts w:asciiTheme="minorHAnsi" w:hAnsiTheme="minorHAnsi" w:cs="Times New Roman"/>
          <w:sz w:val="22"/>
          <w:szCs w:val="22"/>
        </w:rPr>
      </w:pPr>
      <w:r w:rsidRPr="000B5FBB">
        <w:rPr>
          <w:rFonts w:asciiTheme="minorHAnsi" w:hAnsiTheme="minorHAnsi" w:cs="Times New Roman"/>
          <w:sz w:val="22"/>
          <w:szCs w:val="22"/>
        </w:rPr>
        <w:t xml:space="preserve">Objednatel takto udělenou licenci není povinen využít. </w:t>
      </w:r>
    </w:p>
    <w:p w:rsidR="00B25DAD" w:rsidRPr="000B5FBB" w:rsidRDefault="00B25DAD" w:rsidP="00132BFC">
      <w:pPr>
        <w:pStyle w:val="Odstavecseseznamem"/>
        <w:numPr>
          <w:ilvl w:val="2"/>
          <w:numId w:val="6"/>
        </w:numPr>
        <w:spacing w:before="120" w:after="0"/>
        <w:contextualSpacing w:val="0"/>
        <w:jc w:val="both"/>
        <w:rPr>
          <w:rFonts w:asciiTheme="minorHAnsi" w:hAnsiTheme="minorHAnsi" w:cs="Times New Roman"/>
          <w:sz w:val="22"/>
          <w:szCs w:val="22"/>
        </w:rPr>
      </w:pPr>
      <w:r w:rsidRPr="000B5FBB">
        <w:rPr>
          <w:rFonts w:asciiTheme="minorHAnsi" w:hAnsiTheme="minorHAnsi" w:cs="Times New Roman"/>
          <w:sz w:val="22"/>
          <w:szCs w:val="22"/>
        </w:rPr>
        <w:t>Poskytovatel uděluje Objednateli licenci jako</w:t>
      </w:r>
      <w:r w:rsidR="003B5233" w:rsidRPr="000B5FBB">
        <w:rPr>
          <w:rFonts w:asciiTheme="minorHAnsi" w:hAnsiTheme="minorHAnsi" w:cs="Times New Roman"/>
          <w:sz w:val="22"/>
          <w:szCs w:val="22"/>
        </w:rPr>
        <w:t xml:space="preserve"> nevýhradní,</w:t>
      </w:r>
      <w:r w:rsidRPr="000B5FBB">
        <w:rPr>
          <w:rFonts w:asciiTheme="minorHAnsi" w:hAnsiTheme="minorHAnsi" w:cs="Times New Roman"/>
          <w:sz w:val="22"/>
          <w:szCs w:val="22"/>
        </w:rPr>
        <w:t xml:space="preserve"> časově a místně neomezenou. </w:t>
      </w:r>
    </w:p>
    <w:bookmarkEnd w:id="11"/>
    <w:p w:rsidR="00B25DAD" w:rsidRPr="000B5FBB" w:rsidRDefault="00B25DAD" w:rsidP="00132BFC">
      <w:pPr>
        <w:pStyle w:val="Odstavecseseznamem"/>
        <w:numPr>
          <w:ilvl w:val="1"/>
          <w:numId w:val="4"/>
        </w:numPr>
        <w:spacing w:before="120" w:after="0"/>
        <w:ind w:left="567" w:hanging="567"/>
        <w:contextualSpacing w:val="0"/>
        <w:jc w:val="both"/>
        <w:rPr>
          <w:rFonts w:asciiTheme="minorHAnsi" w:hAnsiTheme="minorHAnsi" w:cs="Times New Roman"/>
          <w:sz w:val="22"/>
          <w:szCs w:val="22"/>
        </w:rPr>
      </w:pPr>
      <w:r w:rsidRPr="000B5FBB">
        <w:rPr>
          <w:rFonts w:asciiTheme="minorHAnsi" w:hAnsiTheme="minorHAnsi" w:cs="Times New Roman"/>
          <w:sz w:val="22"/>
          <w:szCs w:val="22"/>
        </w:rPr>
        <w:t>Odměna za poskytnutí licence k Autorským dílům je zahrnuta vždy v ceně příslušných poskytnutých Služeb.</w:t>
      </w:r>
    </w:p>
    <w:p w:rsidR="00B25DAD" w:rsidRPr="000B5FBB" w:rsidRDefault="00B25DAD" w:rsidP="00B25DAD">
      <w:pPr>
        <w:pStyle w:val="Styl1"/>
        <w:keepNext/>
        <w:tabs>
          <w:tab w:val="clear" w:pos="1276"/>
          <w:tab w:val="left" w:pos="1134"/>
        </w:tabs>
        <w:ind w:left="567" w:hanging="567"/>
        <w:jc w:val="left"/>
        <w:rPr>
          <w:rFonts w:asciiTheme="minorHAnsi" w:hAnsiTheme="minorHAnsi" w:cs="Times New Roman"/>
          <w:b w:val="0"/>
          <w:caps/>
          <w:szCs w:val="22"/>
        </w:rPr>
      </w:pPr>
      <w:r w:rsidRPr="000B5FBB">
        <w:rPr>
          <w:rFonts w:asciiTheme="minorHAnsi" w:hAnsiTheme="minorHAnsi" w:cs="Times New Roman"/>
          <w:caps/>
          <w:szCs w:val="22"/>
        </w:rPr>
        <w:t>Práva a povinnosti Smluvních stran</w:t>
      </w:r>
    </w:p>
    <w:p w:rsidR="00B25DAD" w:rsidRPr="000B5FBB" w:rsidRDefault="00B25DAD" w:rsidP="00132BFC">
      <w:pPr>
        <w:pStyle w:val="Odstavecseseznamem"/>
        <w:numPr>
          <w:ilvl w:val="1"/>
          <w:numId w:val="4"/>
        </w:numPr>
        <w:spacing w:before="120" w:after="120"/>
        <w:ind w:left="567" w:hanging="567"/>
        <w:contextualSpacing w:val="0"/>
        <w:jc w:val="both"/>
        <w:rPr>
          <w:rFonts w:asciiTheme="minorHAnsi" w:hAnsiTheme="minorHAnsi" w:cs="Times New Roman"/>
          <w:sz w:val="22"/>
          <w:szCs w:val="22"/>
        </w:rPr>
      </w:pPr>
      <w:r w:rsidRPr="000B5FBB">
        <w:rPr>
          <w:rFonts w:asciiTheme="minorHAnsi" w:hAnsiTheme="minorHAnsi" w:cs="Times New Roman"/>
          <w:sz w:val="22"/>
          <w:szCs w:val="22"/>
        </w:rPr>
        <w:t>V rámci realizace předmětu plnění Smlouvy má každá Smluvní strana zejména následující povinnosti:</w:t>
      </w:r>
    </w:p>
    <w:p w:rsidR="00B25DAD" w:rsidRPr="000B5FBB" w:rsidRDefault="00B25DAD" w:rsidP="00132BFC">
      <w:pPr>
        <w:pStyle w:val="Odstavecseseznamem"/>
        <w:numPr>
          <w:ilvl w:val="2"/>
          <w:numId w:val="7"/>
        </w:numPr>
        <w:spacing w:before="120" w:after="120"/>
        <w:ind w:hanging="657"/>
        <w:contextualSpacing w:val="0"/>
        <w:jc w:val="both"/>
        <w:rPr>
          <w:rFonts w:asciiTheme="minorHAnsi" w:hAnsiTheme="minorHAnsi" w:cs="Times New Roman"/>
          <w:sz w:val="22"/>
          <w:szCs w:val="22"/>
        </w:rPr>
      </w:pPr>
      <w:r w:rsidRPr="000B5FBB">
        <w:rPr>
          <w:rFonts w:asciiTheme="minorHAnsi" w:hAnsiTheme="minorHAnsi" w:cs="Times New Roman"/>
          <w:sz w:val="22"/>
          <w:szCs w:val="22"/>
        </w:rPr>
        <w:t>vzájemně spolupracovat a poskytovat druhé Smluvní straně veškeré informace potřebné pro řádné plnění svých povinností vyplývajících ze Smlouvy;</w:t>
      </w:r>
    </w:p>
    <w:p w:rsidR="00B25DAD" w:rsidRPr="000B5FBB" w:rsidRDefault="00B25DAD" w:rsidP="00132BFC">
      <w:pPr>
        <w:pStyle w:val="Odstavecseseznamem"/>
        <w:numPr>
          <w:ilvl w:val="2"/>
          <w:numId w:val="7"/>
        </w:numPr>
        <w:spacing w:before="120" w:after="120"/>
        <w:ind w:hanging="657"/>
        <w:contextualSpacing w:val="0"/>
        <w:jc w:val="both"/>
        <w:rPr>
          <w:rFonts w:asciiTheme="minorHAnsi" w:hAnsiTheme="minorHAnsi" w:cs="Times New Roman"/>
          <w:sz w:val="22"/>
          <w:szCs w:val="22"/>
        </w:rPr>
      </w:pPr>
      <w:r w:rsidRPr="000B5FBB">
        <w:rPr>
          <w:rFonts w:asciiTheme="minorHAnsi" w:hAnsiTheme="minorHAnsi" w:cs="Times New Roman"/>
          <w:sz w:val="22"/>
          <w:szCs w:val="22"/>
        </w:rPr>
        <w:t>neprodleně informovat druhou Smluvní stranu o vzniku nebo hrozícím vzniku překážky plnění mající významný vliv na řádné a včasné plnění dle Smlouvy;</w:t>
      </w:r>
    </w:p>
    <w:p w:rsidR="00B25DAD" w:rsidRPr="000B5FBB" w:rsidRDefault="00B25DAD" w:rsidP="00132BFC">
      <w:pPr>
        <w:pStyle w:val="Odstavecseseznamem"/>
        <w:numPr>
          <w:ilvl w:val="2"/>
          <w:numId w:val="7"/>
        </w:numPr>
        <w:spacing w:before="120" w:after="120"/>
        <w:ind w:hanging="657"/>
        <w:contextualSpacing w:val="0"/>
        <w:jc w:val="both"/>
        <w:rPr>
          <w:rFonts w:asciiTheme="minorHAnsi" w:hAnsiTheme="minorHAnsi" w:cs="Times New Roman"/>
          <w:sz w:val="22"/>
          <w:szCs w:val="22"/>
        </w:rPr>
      </w:pPr>
      <w:r w:rsidRPr="000B5FBB">
        <w:rPr>
          <w:rFonts w:asciiTheme="minorHAnsi" w:hAnsiTheme="minorHAnsi" w:cs="Times New Roman"/>
          <w:sz w:val="22"/>
          <w:szCs w:val="22"/>
        </w:rPr>
        <w:t>poskytovat druhé Smluvní straně úplné, pravdivé a včasné informace o veškerých skutečnostech, které jsou nebo mohou být důležité pro řádné plnění dle Smlouvy;</w:t>
      </w:r>
    </w:p>
    <w:p w:rsidR="00B25DAD" w:rsidRPr="000B5FBB" w:rsidRDefault="00B25DAD" w:rsidP="00132BFC">
      <w:pPr>
        <w:pStyle w:val="Odstavecseseznamem"/>
        <w:numPr>
          <w:ilvl w:val="2"/>
          <w:numId w:val="7"/>
        </w:numPr>
        <w:spacing w:before="120" w:after="120"/>
        <w:ind w:hanging="657"/>
        <w:contextualSpacing w:val="0"/>
        <w:jc w:val="both"/>
        <w:rPr>
          <w:rFonts w:asciiTheme="minorHAnsi" w:hAnsiTheme="minorHAnsi" w:cs="Times New Roman"/>
          <w:sz w:val="22"/>
          <w:szCs w:val="22"/>
        </w:rPr>
      </w:pPr>
      <w:r w:rsidRPr="000B5FBB">
        <w:rPr>
          <w:rFonts w:asciiTheme="minorHAnsi" w:hAnsiTheme="minorHAnsi" w:cs="Times New Roman"/>
          <w:sz w:val="22"/>
          <w:szCs w:val="22"/>
        </w:rPr>
        <w:t>plnit své povinnosti vyplývající ze Smlouvy tak, aby nedocházelo k prodlení s plněním povinností vázaných k jednotlivým termínům a úhradě splatných jednotlivých peněžních dluhů.</w:t>
      </w:r>
    </w:p>
    <w:p w:rsidR="00B25DAD" w:rsidRPr="000B5FBB" w:rsidRDefault="00B25DAD" w:rsidP="00132BFC">
      <w:pPr>
        <w:pStyle w:val="Odstavecseseznamem"/>
        <w:numPr>
          <w:ilvl w:val="1"/>
          <w:numId w:val="4"/>
        </w:numPr>
        <w:spacing w:before="240" w:after="0"/>
        <w:ind w:left="567" w:hanging="567"/>
        <w:contextualSpacing w:val="0"/>
        <w:jc w:val="both"/>
        <w:rPr>
          <w:rFonts w:asciiTheme="minorHAnsi" w:hAnsiTheme="minorHAnsi" w:cs="Times New Roman"/>
          <w:sz w:val="22"/>
          <w:szCs w:val="22"/>
        </w:rPr>
      </w:pPr>
      <w:r w:rsidRPr="000B5FBB">
        <w:rPr>
          <w:rFonts w:asciiTheme="minorHAnsi" w:hAnsiTheme="minorHAnsi" w:cs="Times New Roman"/>
          <w:sz w:val="22"/>
          <w:szCs w:val="22"/>
        </w:rPr>
        <w:t>V rámci poskytování Služeb má Poskytovatel zejména následující povinnosti:</w:t>
      </w:r>
    </w:p>
    <w:p w:rsidR="00B25DAD" w:rsidRPr="000B5FBB" w:rsidRDefault="00B25DAD" w:rsidP="00132BFC">
      <w:pPr>
        <w:pStyle w:val="Odstavecseseznamem"/>
        <w:numPr>
          <w:ilvl w:val="2"/>
          <w:numId w:val="8"/>
        </w:numPr>
        <w:spacing w:before="120" w:after="0"/>
        <w:ind w:hanging="657"/>
        <w:contextualSpacing w:val="0"/>
        <w:jc w:val="both"/>
        <w:rPr>
          <w:rFonts w:asciiTheme="minorHAnsi" w:hAnsiTheme="minorHAnsi" w:cs="Times New Roman"/>
          <w:sz w:val="22"/>
          <w:szCs w:val="22"/>
        </w:rPr>
      </w:pPr>
      <w:r w:rsidRPr="000B5FBB">
        <w:rPr>
          <w:rFonts w:asciiTheme="minorHAnsi" w:hAnsiTheme="minorHAnsi" w:cs="Times New Roman"/>
          <w:sz w:val="22"/>
          <w:szCs w:val="22"/>
        </w:rPr>
        <w:t>postupovat při plnění Smlouvy řádně tak, aby bylo dosaženo účelu Smlouvy;</w:t>
      </w:r>
    </w:p>
    <w:p w:rsidR="00B25DAD" w:rsidRPr="000B5FBB" w:rsidRDefault="00B25DAD" w:rsidP="00132BFC">
      <w:pPr>
        <w:pStyle w:val="Odstavecseseznamem"/>
        <w:numPr>
          <w:ilvl w:val="2"/>
          <w:numId w:val="8"/>
        </w:numPr>
        <w:spacing w:before="120" w:after="0"/>
        <w:ind w:hanging="657"/>
        <w:contextualSpacing w:val="0"/>
        <w:jc w:val="both"/>
        <w:rPr>
          <w:rFonts w:asciiTheme="minorHAnsi" w:hAnsiTheme="minorHAnsi" w:cs="Times New Roman"/>
          <w:sz w:val="22"/>
          <w:szCs w:val="22"/>
        </w:rPr>
      </w:pPr>
      <w:r w:rsidRPr="000B5FBB">
        <w:rPr>
          <w:rFonts w:asciiTheme="minorHAnsi" w:hAnsiTheme="minorHAnsi" w:cs="Times New Roman"/>
          <w:sz w:val="22"/>
          <w:szCs w:val="22"/>
        </w:rPr>
        <w:lastRenderedPageBreak/>
        <w:t>poskytovat Služby v souladu se Smlouvou, řádně a včas a v souladu příslušnými obecnými standardy v odvětví a relevantními technickými normami;</w:t>
      </w:r>
    </w:p>
    <w:p w:rsidR="00B25DAD" w:rsidRPr="000B5FBB" w:rsidRDefault="00B25DAD" w:rsidP="00132BFC">
      <w:pPr>
        <w:pStyle w:val="Odstavecseseznamem"/>
        <w:numPr>
          <w:ilvl w:val="2"/>
          <w:numId w:val="8"/>
        </w:numPr>
        <w:spacing w:before="120" w:after="0"/>
        <w:ind w:hanging="657"/>
        <w:contextualSpacing w:val="0"/>
        <w:jc w:val="both"/>
        <w:rPr>
          <w:rFonts w:asciiTheme="minorHAnsi" w:hAnsiTheme="minorHAnsi" w:cs="Times New Roman"/>
          <w:sz w:val="22"/>
          <w:szCs w:val="22"/>
        </w:rPr>
      </w:pPr>
      <w:r w:rsidRPr="000B5FBB">
        <w:rPr>
          <w:rFonts w:asciiTheme="minorHAnsi" w:hAnsiTheme="minorHAnsi" w:cs="Times New Roman"/>
          <w:sz w:val="22"/>
          <w:szCs w:val="22"/>
        </w:rPr>
        <w:t>zajistit dostatečnou kapacitu svých pracovníků s odpovídající kvalifikací a zkušenostmi pro poskytování Služeb;</w:t>
      </w:r>
    </w:p>
    <w:p w:rsidR="00B25DAD" w:rsidRPr="000B5FBB" w:rsidRDefault="00B25DAD" w:rsidP="00132BFC">
      <w:pPr>
        <w:pStyle w:val="Odstavecseseznamem"/>
        <w:numPr>
          <w:ilvl w:val="2"/>
          <w:numId w:val="8"/>
        </w:numPr>
        <w:spacing w:before="120" w:after="0"/>
        <w:ind w:hanging="657"/>
        <w:contextualSpacing w:val="0"/>
        <w:jc w:val="both"/>
        <w:rPr>
          <w:rFonts w:asciiTheme="minorHAnsi" w:hAnsiTheme="minorHAnsi" w:cs="Times New Roman"/>
          <w:sz w:val="22"/>
          <w:szCs w:val="22"/>
        </w:rPr>
      </w:pPr>
      <w:r w:rsidRPr="000B5FBB">
        <w:rPr>
          <w:rFonts w:asciiTheme="minorHAnsi" w:hAnsiTheme="minorHAnsi" w:cs="Times New Roman"/>
          <w:sz w:val="22"/>
          <w:szCs w:val="22"/>
        </w:rPr>
        <w:t>poskytovat Služby v souladu s platnými a účinnými obecně závaznými právními předpisy, dle současného stavu techniky, jakož i v souladu se všemi normami obsahujícími technické specifikace a technická řešení, technické a technologické postupy nebo jiná určující kritéria, tak jak vyplývají i z právních předpisů;</w:t>
      </w:r>
    </w:p>
    <w:p w:rsidR="00B25DAD" w:rsidRPr="000B5FBB" w:rsidRDefault="00B25DAD" w:rsidP="00132BFC">
      <w:pPr>
        <w:pStyle w:val="Odstavecseseznamem"/>
        <w:numPr>
          <w:ilvl w:val="2"/>
          <w:numId w:val="8"/>
        </w:numPr>
        <w:spacing w:before="120" w:after="0"/>
        <w:ind w:hanging="657"/>
        <w:contextualSpacing w:val="0"/>
        <w:jc w:val="both"/>
        <w:rPr>
          <w:rFonts w:asciiTheme="minorHAnsi" w:hAnsiTheme="minorHAnsi" w:cs="Times New Roman"/>
          <w:sz w:val="22"/>
          <w:szCs w:val="22"/>
        </w:rPr>
      </w:pPr>
      <w:r w:rsidRPr="000B5FBB">
        <w:rPr>
          <w:rFonts w:asciiTheme="minorHAnsi" w:hAnsiTheme="minorHAnsi" w:cs="Times New Roman"/>
          <w:sz w:val="22"/>
          <w:szCs w:val="22"/>
        </w:rPr>
        <w:t>postupovat v profesionální kvalitě a s odbornou péčí, podle nejlepších odborných znalostí a schopností a sledovat a chránit oprávněné zájmy Objednatele;</w:t>
      </w:r>
    </w:p>
    <w:p w:rsidR="00B25DAD" w:rsidRPr="000B5FBB" w:rsidRDefault="00B25DAD" w:rsidP="00132BFC">
      <w:pPr>
        <w:pStyle w:val="Odstavecseseznamem"/>
        <w:numPr>
          <w:ilvl w:val="2"/>
          <w:numId w:val="8"/>
        </w:numPr>
        <w:spacing w:before="120" w:after="0"/>
        <w:ind w:hanging="657"/>
        <w:contextualSpacing w:val="0"/>
        <w:jc w:val="both"/>
        <w:rPr>
          <w:rFonts w:asciiTheme="minorHAnsi" w:hAnsiTheme="minorHAnsi" w:cs="Times New Roman"/>
          <w:sz w:val="22"/>
          <w:szCs w:val="22"/>
        </w:rPr>
      </w:pPr>
      <w:r w:rsidRPr="000B5FBB">
        <w:rPr>
          <w:rFonts w:asciiTheme="minorHAnsi" w:hAnsiTheme="minorHAnsi" w:cs="Times New Roman"/>
          <w:sz w:val="22"/>
          <w:szCs w:val="22"/>
        </w:rPr>
        <w:t>plnit Služby v kvalitě potřebné pro dosažení parametrů stanovených v</w:t>
      </w:r>
      <w:r w:rsidR="000B5FBB" w:rsidRPr="000B5FBB">
        <w:rPr>
          <w:rFonts w:asciiTheme="minorHAnsi" w:hAnsiTheme="minorHAnsi" w:cs="Times New Roman"/>
          <w:sz w:val="22"/>
          <w:szCs w:val="22"/>
        </w:rPr>
        <w:t xml:space="preserve"> této Smlouvě </w:t>
      </w:r>
      <w:r w:rsidRPr="000B5FBB">
        <w:rPr>
          <w:rFonts w:asciiTheme="minorHAnsi" w:hAnsiTheme="minorHAnsi" w:cs="Times New Roman"/>
          <w:sz w:val="22"/>
          <w:szCs w:val="22"/>
        </w:rPr>
        <w:t>a odpovídat za to, že případné vady plnění poskytnutého dle Smlouvy řádně odstraní, případně nahradí plněním bezvadným, v souladu se Smlouvou.</w:t>
      </w:r>
    </w:p>
    <w:p w:rsidR="00B25DAD" w:rsidRPr="000B5FBB" w:rsidRDefault="00B25DAD" w:rsidP="00132BFC">
      <w:pPr>
        <w:pStyle w:val="Odstavecseseznamem"/>
        <w:numPr>
          <w:ilvl w:val="1"/>
          <w:numId w:val="4"/>
        </w:numPr>
        <w:spacing w:before="240" w:after="0"/>
        <w:ind w:left="567" w:hanging="567"/>
        <w:contextualSpacing w:val="0"/>
        <w:jc w:val="both"/>
        <w:rPr>
          <w:rFonts w:asciiTheme="minorHAnsi" w:hAnsiTheme="minorHAnsi" w:cs="Times New Roman"/>
          <w:sz w:val="22"/>
          <w:szCs w:val="22"/>
        </w:rPr>
      </w:pPr>
      <w:r w:rsidRPr="000B5FBB">
        <w:rPr>
          <w:rFonts w:asciiTheme="minorHAnsi" w:hAnsiTheme="minorHAnsi" w:cs="Times New Roman"/>
          <w:sz w:val="22"/>
          <w:szCs w:val="22"/>
        </w:rPr>
        <w:t xml:space="preserve">Poskytovatel neodpovídá </w:t>
      </w:r>
      <w:proofErr w:type="gramStart"/>
      <w:r w:rsidRPr="000B5FBB">
        <w:rPr>
          <w:rFonts w:asciiTheme="minorHAnsi" w:hAnsiTheme="minorHAnsi" w:cs="Times New Roman"/>
          <w:sz w:val="22"/>
          <w:szCs w:val="22"/>
        </w:rPr>
        <w:t>za</w:t>
      </w:r>
      <w:proofErr w:type="gramEnd"/>
      <w:r w:rsidRPr="000B5FBB">
        <w:rPr>
          <w:rFonts w:asciiTheme="minorHAnsi" w:hAnsiTheme="minorHAnsi" w:cs="Times New Roman"/>
          <w:sz w:val="22"/>
          <w:szCs w:val="22"/>
        </w:rPr>
        <w:t>:</w:t>
      </w:r>
    </w:p>
    <w:p w:rsidR="00B25DAD" w:rsidRPr="000B5FBB" w:rsidRDefault="00B25DAD" w:rsidP="00132BFC">
      <w:pPr>
        <w:pStyle w:val="Nadpis3"/>
        <w:keepNext w:val="0"/>
        <w:keepLines w:val="0"/>
        <w:numPr>
          <w:ilvl w:val="3"/>
          <w:numId w:val="9"/>
        </w:numPr>
        <w:tabs>
          <w:tab w:val="clear" w:pos="1440"/>
          <w:tab w:val="num" w:pos="1276"/>
          <w:tab w:val="left" w:pos="9072"/>
        </w:tabs>
        <w:spacing w:before="120" w:line="288" w:lineRule="auto"/>
        <w:ind w:left="1276" w:hanging="709"/>
        <w:jc w:val="both"/>
        <w:rPr>
          <w:rFonts w:asciiTheme="minorHAnsi" w:hAnsiTheme="minorHAnsi" w:cs="Times New Roman"/>
          <w:b w:val="0"/>
          <w:color w:val="auto"/>
          <w:sz w:val="22"/>
          <w:szCs w:val="22"/>
        </w:rPr>
      </w:pPr>
      <w:r w:rsidRPr="000B5FBB">
        <w:rPr>
          <w:rFonts w:asciiTheme="minorHAnsi" w:hAnsiTheme="minorHAnsi" w:cs="Times New Roman"/>
          <w:b w:val="0"/>
          <w:color w:val="auto"/>
          <w:sz w:val="22"/>
          <w:szCs w:val="22"/>
        </w:rPr>
        <w:t>vady způsobené Objednatelem, třetí stranou nebo událostí, ležící mimo odpovědnost Poskytovatele (vyšší moc);</w:t>
      </w:r>
    </w:p>
    <w:p w:rsidR="00B25DAD" w:rsidRPr="000B5FBB" w:rsidRDefault="00B25DAD" w:rsidP="00132BFC">
      <w:pPr>
        <w:pStyle w:val="Nadpis3"/>
        <w:keepNext w:val="0"/>
        <w:keepLines w:val="0"/>
        <w:numPr>
          <w:ilvl w:val="3"/>
          <w:numId w:val="9"/>
        </w:numPr>
        <w:tabs>
          <w:tab w:val="clear" w:pos="1440"/>
          <w:tab w:val="num" w:pos="1276"/>
          <w:tab w:val="left" w:pos="9072"/>
        </w:tabs>
        <w:spacing w:before="120" w:line="288" w:lineRule="auto"/>
        <w:ind w:left="1276" w:hanging="709"/>
        <w:jc w:val="both"/>
        <w:rPr>
          <w:rFonts w:asciiTheme="minorHAnsi" w:hAnsiTheme="minorHAnsi" w:cs="Times New Roman"/>
          <w:b w:val="0"/>
          <w:color w:val="auto"/>
          <w:sz w:val="22"/>
          <w:szCs w:val="22"/>
        </w:rPr>
      </w:pPr>
      <w:r w:rsidRPr="000B5FBB">
        <w:rPr>
          <w:rFonts w:asciiTheme="minorHAnsi" w:hAnsiTheme="minorHAnsi" w:cs="Times New Roman"/>
          <w:b w:val="0"/>
          <w:color w:val="auto"/>
          <w:sz w:val="22"/>
          <w:szCs w:val="22"/>
        </w:rPr>
        <w:t>obsahovou správnost provozních dat uložených v datové základně Systému;</w:t>
      </w:r>
    </w:p>
    <w:p w:rsidR="00B25DAD" w:rsidRPr="000B5FBB" w:rsidRDefault="00B25DAD" w:rsidP="00132BFC">
      <w:pPr>
        <w:pStyle w:val="Nadpis3"/>
        <w:keepNext w:val="0"/>
        <w:keepLines w:val="0"/>
        <w:numPr>
          <w:ilvl w:val="3"/>
          <w:numId w:val="9"/>
        </w:numPr>
        <w:tabs>
          <w:tab w:val="clear" w:pos="1440"/>
          <w:tab w:val="num" w:pos="1276"/>
          <w:tab w:val="left" w:pos="9072"/>
        </w:tabs>
        <w:spacing w:before="120" w:line="288" w:lineRule="auto"/>
        <w:ind w:left="1276" w:hanging="709"/>
        <w:jc w:val="both"/>
        <w:rPr>
          <w:rFonts w:asciiTheme="minorHAnsi" w:hAnsiTheme="minorHAnsi" w:cs="Times New Roman"/>
          <w:b w:val="0"/>
          <w:color w:val="auto"/>
          <w:sz w:val="22"/>
          <w:szCs w:val="22"/>
        </w:rPr>
      </w:pPr>
      <w:r w:rsidRPr="000B5FBB">
        <w:rPr>
          <w:rFonts w:asciiTheme="minorHAnsi" w:hAnsiTheme="minorHAnsi" w:cs="Times New Roman"/>
          <w:b w:val="0"/>
          <w:color w:val="auto"/>
          <w:sz w:val="22"/>
          <w:szCs w:val="22"/>
        </w:rPr>
        <w:t>tvorbu a archivaci bezpečnostních kopií operačního systému, databázového systému a provozovaného Systému;</w:t>
      </w:r>
    </w:p>
    <w:p w:rsidR="00B25DAD" w:rsidRPr="000B5FBB" w:rsidRDefault="00B25DAD" w:rsidP="00132BFC">
      <w:pPr>
        <w:pStyle w:val="Nadpis3"/>
        <w:keepNext w:val="0"/>
        <w:keepLines w:val="0"/>
        <w:numPr>
          <w:ilvl w:val="3"/>
          <w:numId w:val="9"/>
        </w:numPr>
        <w:tabs>
          <w:tab w:val="clear" w:pos="1440"/>
          <w:tab w:val="num" w:pos="1276"/>
          <w:tab w:val="left" w:pos="9072"/>
        </w:tabs>
        <w:spacing w:before="120" w:line="288" w:lineRule="auto"/>
        <w:ind w:left="1276" w:hanging="709"/>
        <w:jc w:val="both"/>
        <w:rPr>
          <w:rFonts w:asciiTheme="minorHAnsi" w:hAnsiTheme="minorHAnsi" w:cs="Times New Roman"/>
          <w:b w:val="0"/>
          <w:color w:val="auto"/>
          <w:sz w:val="22"/>
          <w:szCs w:val="22"/>
        </w:rPr>
      </w:pPr>
      <w:r w:rsidRPr="000B5FBB">
        <w:rPr>
          <w:rFonts w:asciiTheme="minorHAnsi" w:hAnsiTheme="minorHAnsi" w:cs="Times New Roman"/>
          <w:b w:val="0"/>
          <w:color w:val="auto"/>
          <w:sz w:val="22"/>
          <w:szCs w:val="22"/>
        </w:rPr>
        <w:t>zálohování a archivaci provozních dat;</w:t>
      </w:r>
    </w:p>
    <w:p w:rsidR="00B25DAD" w:rsidRPr="000B5FBB" w:rsidRDefault="00B25DAD" w:rsidP="00132BFC">
      <w:pPr>
        <w:pStyle w:val="Nadpis3"/>
        <w:keepNext w:val="0"/>
        <w:keepLines w:val="0"/>
        <w:numPr>
          <w:ilvl w:val="3"/>
          <w:numId w:val="9"/>
        </w:numPr>
        <w:tabs>
          <w:tab w:val="clear" w:pos="1440"/>
          <w:tab w:val="num" w:pos="1276"/>
          <w:tab w:val="left" w:pos="9072"/>
        </w:tabs>
        <w:spacing w:before="120" w:line="288" w:lineRule="auto"/>
        <w:ind w:left="1276" w:hanging="709"/>
        <w:jc w:val="both"/>
        <w:rPr>
          <w:rFonts w:asciiTheme="minorHAnsi" w:hAnsiTheme="minorHAnsi" w:cs="Times New Roman"/>
          <w:b w:val="0"/>
          <w:color w:val="auto"/>
          <w:sz w:val="22"/>
          <w:szCs w:val="22"/>
        </w:rPr>
      </w:pPr>
      <w:r w:rsidRPr="000B5FBB">
        <w:rPr>
          <w:rFonts w:asciiTheme="minorHAnsi" w:hAnsiTheme="minorHAnsi" w:cs="Times New Roman"/>
          <w:b w:val="0"/>
          <w:bCs w:val="0"/>
          <w:color w:val="auto"/>
          <w:sz w:val="22"/>
          <w:szCs w:val="22"/>
        </w:rPr>
        <w:t>vady Systému vzniklé neodborným zásahem Objednatel</w:t>
      </w:r>
      <w:r w:rsidR="005D157F">
        <w:rPr>
          <w:rFonts w:asciiTheme="minorHAnsi" w:hAnsiTheme="minorHAnsi" w:cs="Times New Roman"/>
          <w:b w:val="0"/>
          <w:bCs w:val="0"/>
          <w:color w:val="auto"/>
          <w:sz w:val="22"/>
          <w:szCs w:val="22"/>
        </w:rPr>
        <w:t>e</w:t>
      </w:r>
      <w:r w:rsidRPr="000B5FBB">
        <w:rPr>
          <w:rFonts w:asciiTheme="minorHAnsi" w:hAnsiTheme="minorHAnsi" w:cs="Times New Roman"/>
          <w:b w:val="0"/>
          <w:bCs w:val="0"/>
          <w:color w:val="auto"/>
          <w:sz w:val="22"/>
          <w:szCs w:val="22"/>
        </w:rPr>
        <w:t xml:space="preserve"> nebo </w:t>
      </w:r>
      <w:r w:rsidR="00E74DB4">
        <w:rPr>
          <w:rFonts w:asciiTheme="minorHAnsi" w:hAnsiTheme="minorHAnsi" w:cs="Times New Roman"/>
          <w:b w:val="0"/>
          <w:bCs w:val="0"/>
          <w:color w:val="auto"/>
          <w:sz w:val="22"/>
          <w:szCs w:val="22"/>
        </w:rPr>
        <w:t>třetí</w:t>
      </w:r>
      <w:r w:rsidRPr="000B5FBB">
        <w:rPr>
          <w:rFonts w:asciiTheme="minorHAnsi" w:hAnsiTheme="minorHAnsi" w:cs="Times New Roman"/>
          <w:b w:val="0"/>
          <w:bCs w:val="0"/>
          <w:color w:val="auto"/>
          <w:sz w:val="22"/>
          <w:szCs w:val="22"/>
        </w:rPr>
        <w:t xml:space="preserve"> osoby v rozporu s poskytnutou dokumentací.</w:t>
      </w:r>
    </w:p>
    <w:p w:rsidR="00B25DAD" w:rsidRPr="000B5FBB" w:rsidRDefault="00B25DAD" w:rsidP="00132BFC">
      <w:pPr>
        <w:pStyle w:val="Odstavecseseznamem"/>
        <w:numPr>
          <w:ilvl w:val="1"/>
          <w:numId w:val="4"/>
        </w:numPr>
        <w:spacing w:before="240" w:after="0"/>
        <w:ind w:left="567" w:hanging="567"/>
        <w:contextualSpacing w:val="0"/>
        <w:jc w:val="both"/>
        <w:rPr>
          <w:rFonts w:asciiTheme="minorHAnsi" w:hAnsiTheme="minorHAnsi" w:cs="Times New Roman"/>
          <w:sz w:val="22"/>
          <w:szCs w:val="22"/>
        </w:rPr>
      </w:pPr>
      <w:bookmarkStart w:id="12" w:name="_Ref439921696"/>
      <w:r w:rsidRPr="000B5FBB">
        <w:rPr>
          <w:rFonts w:asciiTheme="minorHAnsi" w:hAnsiTheme="minorHAnsi" w:cs="Times New Roman"/>
          <w:sz w:val="22"/>
          <w:szCs w:val="22"/>
        </w:rPr>
        <w:t>V rámci plnění Smlouvy má Objednatel zejména následující povinnosti:</w:t>
      </w:r>
      <w:bookmarkEnd w:id="12"/>
    </w:p>
    <w:p w:rsidR="00B25DAD" w:rsidRPr="000B5FBB" w:rsidRDefault="00B25DAD" w:rsidP="00132BFC">
      <w:pPr>
        <w:pStyle w:val="Styl3"/>
        <w:numPr>
          <w:ilvl w:val="0"/>
          <w:numId w:val="10"/>
        </w:numPr>
        <w:ind w:left="1276" w:hanging="709"/>
        <w:rPr>
          <w:rFonts w:asciiTheme="minorHAnsi" w:hAnsiTheme="minorHAnsi" w:cs="Times New Roman"/>
          <w:szCs w:val="22"/>
        </w:rPr>
      </w:pPr>
      <w:r w:rsidRPr="000B5FBB">
        <w:rPr>
          <w:rFonts w:asciiTheme="minorHAnsi" w:hAnsiTheme="minorHAnsi" w:cs="Times New Roman"/>
          <w:szCs w:val="22"/>
        </w:rPr>
        <w:t>poskytovat potřebnou součinnost podle požadavků Poskytovatele;</w:t>
      </w:r>
    </w:p>
    <w:p w:rsidR="00B25DAD" w:rsidRPr="000B5FBB" w:rsidRDefault="00B25DAD" w:rsidP="00132BFC">
      <w:pPr>
        <w:pStyle w:val="Styl3"/>
        <w:numPr>
          <w:ilvl w:val="0"/>
          <w:numId w:val="10"/>
        </w:numPr>
        <w:ind w:left="1276" w:hanging="709"/>
        <w:rPr>
          <w:rFonts w:asciiTheme="minorHAnsi" w:hAnsiTheme="minorHAnsi" w:cs="Times New Roman"/>
          <w:szCs w:val="22"/>
        </w:rPr>
      </w:pPr>
      <w:r w:rsidRPr="000B5FBB">
        <w:rPr>
          <w:rFonts w:asciiTheme="minorHAnsi" w:hAnsiTheme="minorHAnsi" w:cs="Times New Roman"/>
          <w:szCs w:val="22"/>
        </w:rPr>
        <w:t xml:space="preserve">zajistit </w:t>
      </w:r>
      <w:proofErr w:type="spellStart"/>
      <w:r w:rsidRPr="000B5FBB">
        <w:rPr>
          <w:rFonts w:asciiTheme="minorHAnsi" w:hAnsiTheme="minorHAnsi" w:cs="Times New Roman"/>
          <w:szCs w:val="22"/>
        </w:rPr>
        <w:t>technicko-organizační</w:t>
      </w:r>
      <w:proofErr w:type="spellEnd"/>
      <w:r w:rsidRPr="000B5FBB">
        <w:rPr>
          <w:rFonts w:asciiTheme="minorHAnsi" w:hAnsiTheme="minorHAnsi" w:cs="Times New Roman"/>
          <w:szCs w:val="22"/>
        </w:rPr>
        <w:t xml:space="preserve"> podmínky a informace potřebné pro realizaci předmětu této Smlouvy;</w:t>
      </w:r>
    </w:p>
    <w:p w:rsidR="00B25DAD" w:rsidRPr="000B5FBB" w:rsidRDefault="00B25DAD" w:rsidP="00132BFC">
      <w:pPr>
        <w:pStyle w:val="Styl3"/>
        <w:numPr>
          <w:ilvl w:val="0"/>
          <w:numId w:val="10"/>
        </w:numPr>
        <w:ind w:left="1276" w:hanging="709"/>
        <w:rPr>
          <w:rFonts w:asciiTheme="minorHAnsi" w:hAnsiTheme="minorHAnsi" w:cs="Times New Roman"/>
          <w:szCs w:val="22"/>
        </w:rPr>
      </w:pPr>
      <w:r w:rsidRPr="000B5FBB">
        <w:rPr>
          <w:rFonts w:asciiTheme="minorHAnsi" w:hAnsiTheme="minorHAnsi" w:cs="Times New Roman"/>
          <w:szCs w:val="22"/>
        </w:rPr>
        <w:t>předávat veškeré podklady potřebné pro realizaci předmětu této Smlouvy;</w:t>
      </w:r>
    </w:p>
    <w:p w:rsidR="00B25DAD" w:rsidRPr="000B5FBB" w:rsidRDefault="00B25DAD" w:rsidP="00132BFC">
      <w:pPr>
        <w:pStyle w:val="Styl3"/>
        <w:numPr>
          <w:ilvl w:val="0"/>
          <w:numId w:val="10"/>
        </w:numPr>
        <w:ind w:left="1276" w:hanging="709"/>
        <w:rPr>
          <w:rFonts w:asciiTheme="minorHAnsi" w:hAnsiTheme="minorHAnsi" w:cs="Times New Roman"/>
          <w:szCs w:val="22"/>
        </w:rPr>
      </w:pPr>
      <w:r w:rsidRPr="000B5FBB">
        <w:rPr>
          <w:rFonts w:asciiTheme="minorHAnsi" w:hAnsiTheme="minorHAnsi" w:cs="Times New Roman"/>
          <w:szCs w:val="22"/>
        </w:rPr>
        <w:t>zajistit konzultace k vyjasnění obsahu poskytovaných Služeb;</w:t>
      </w:r>
    </w:p>
    <w:p w:rsidR="00B25DAD" w:rsidRPr="000B5FBB" w:rsidRDefault="00B25DAD" w:rsidP="00132BFC">
      <w:pPr>
        <w:pStyle w:val="Styl3"/>
        <w:numPr>
          <w:ilvl w:val="0"/>
          <w:numId w:val="10"/>
        </w:numPr>
        <w:ind w:left="1276" w:hanging="709"/>
        <w:rPr>
          <w:rFonts w:asciiTheme="minorHAnsi" w:hAnsiTheme="minorHAnsi" w:cs="Times New Roman"/>
          <w:szCs w:val="22"/>
        </w:rPr>
      </w:pPr>
      <w:r w:rsidRPr="000B5FBB">
        <w:rPr>
          <w:rFonts w:asciiTheme="minorHAnsi" w:hAnsiTheme="minorHAnsi" w:cs="Times New Roman"/>
          <w:szCs w:val="22"/>
        </w:rPr>
        <w:t>umožnit Poskytovateli přístup k podporované části Systému tak, aby mohl plnit povinnosti z této Smlouvy a případné změny přístupu předem Poskytovateli oznámit;</w:t>
      </w:r>
    </w:p>
    <w:p w:rsidR="00B25DAD" w:rsidRPr="000B5FBB" w:rsidRDefault="00B25DAD" w:rsidP="00132BFC">
      <w:pPr>
        <w:pStyle w:val="Styl3"/>
        <w:numPr>
          <w:ilvl w:val="0"/>
          <w:numId w:val="10"/>
        </w:numPr>
        <w:ind w:left="1276" w:hanging="709"/>
        <w:rPr>
          <w:rFonts w:asciiTheme="minorHAnsi" w:hAnsiTheme="minorHAnsi" w:cs="Times New Roman"/>
          <w:szCs w:val="22"/>
        </w:rPr>
      </w:pPr>
      <w:r w:rsidRPr="000B5FBB">
        <w:rPr>
          <w:rFonts w:asciiTheme="minorHAnsi" w:hAnsiTheme="minorHAnsi" w:cs="Times New Roman"/>
          <w:szCs w:val="22"/>
        </w:rPr>
        <w:t>předem projednat s Poskytovatelem všechny případné změny provozní platformy Systému a další skutečnosti související s plněním předmětu této Smlouvy;</w:t>
      </w:r>
    </w:p>
    <w:p w:rsidR="000B5FBB" w:rsidRPr="000B5FBB" w:rsidRDefault="000B5FBB" w:rsidP="00132BFC">
      <w:pPr>
        <w:pStyle w:val="Styl3"/>
        <w:numPr>
          <w:ilvl w:val="0"/>
          <w:numId w:val="10"/>
        </w:numPr>
        <w:ind w:left="1276" w:hanging="709"/>
        <w:rPr>
          <w:rFonts w:asciiTheme="minorHAnsi" w:hAnsiTheme="minorHAnsi" w:cs="Times New Roman"/>
          <w:szCs w:val="22"/>
        </w:rPr>
      </w:pPr>
      <w:r w:rsidRPr="000B5FBB">
        <w:rPr>
          <w:rFonts w:asciiTheme="minorHAnsi" w:hAnsiTheme="minorHAnsi" w:cs="Times New Roman"/>
          <w:szCs w:val="22"/>
        </w:rPr>
        <w:t xml:space="preserve">neprovádět vědomě bez souhlasu Poskytovatele žádné zásahy do konfigurace a nastavení systémových parametrů podporované části Systému. </w:t>
      </w:r>
    </w:p>
    <w:p w:rsidR="00B25DAD" w:rsidRPr="000B5FBB" w:rsidRDefault="00B25DAD" w:rsidP="00B25DAD">
      <w:pPr>
        <w:pStyle w:val="Styl1"/>
        <w:keepNext/>
        <w:tabs>
          <w:tab w:val="clear" w:pos="1276"/>
          <w:tab w:val="left" w:pos="1134"/>
        </w:tabs>
        <w:ind w:left="567" w:hanging="567"/>
        <w:jc w:val="left"/>
        <w:rPr>
          <w:rFonts w:asciiTheme="minorHAnsi" w:hAnsiTheme="minorHAnsi" w:cs="Times New Roman"/>
          <w:b w:val="0"/>
          <w:caps/>
          <w:szCs w:val="22"/>
        </w:rPr>
      </w:pPr>
      <w:bookmarkStart w:id="13" w:name="_Ref468276604"/>
      <w:r w:rsidRPr="000B5FBB">
        <w:rPr>
          <w:rFonts w:asciiTheme="minorHAnsi" w:hAnsiTheme="minorHAnsi" w:cs="Times New Roman"/>
          <w:caps/>
          <w:szCs w:val="22"/>
        </w:rPr>
        <w:t>Ochrana informací</w:t>
      </w:r>
      <w:bookmarkEnd w:id="13"/>
      <w:r w:rsidR="00A32F6A">
        <w:rPr>
          <w:rFonts w:asciiTheme="minorHAnsi" w:hAnsiTheme="minorHAnsi" w:cs="Times New Roman"/>
          <w:caps/>
          <w:szCs w:val="22"/>
        </w:rPr>
        <w:t xml:space="preserve"> </w:t>
      </w:r>
    </w:p>
    <w:p w:rsidR="00B25DAD" w:rsidRPr="000B5FBB" w:rsidRDefault="00B25DAD" w:rsidP="00132BFC">
      <w:pPr>
        <w:pStyle w:val="Odstavecseseznamem"/>
        <w:numPr>
          <w:ilvl w:val="1"/>
          <w:numId w:val="4"/>
        </w:numPr>
        <w:spacing w:before="120" w:after="0"/>
        <w:ind w:left="567" w:hanging="567"/>
        <w:contextualSpacing w:val="0"/>
        <w:jc w:val="both"/>
        <w:rPr>
          <w:rFonts w:asciiTheme="minorHAnsi" w:hAnsiTheme="minorHAnsi" w:cs="Times New Roman"/>
          <w:sz w:val="22"/>
          <w:szCs w:val="22"/>
        </w:rPr>
      </w:pPr>
      <w:r w:rsidRPr="000B5FBB">
        <w:rPr>
          <w:rFonts w:asciiTheme="minorHAnsi" w:hAnsiTheme="minorHAnsi" w:cs="Times New Roman"/>
          <w:sz w:val="22"/>
          <w:szCs w:val="22"/>
        </w:rPr>
        <w:t>Objednatel i Poskytovatel jsou si vědomi toho, že v rámci plnění této Smlouvy:</w:t>
      </w:r>
    </w:p>
    <w:p w:rsidR="00B25DAD" w:rsidRPr="000B5FBB" w:rsidRDefault="00B25DAD" w:rsidP="00132BFC">
      <w:pPr>
        <w:pStyle w:val="Nadpis3"/>
        <w:keepNext w:val="0"/>
        <w:keepLines w:val="0"/>
        <w:numPr>
          <w:ilvl w:val="0"/>
          <w:numId w:val="11"/>
        </w:numPr>
        <w:spacing w:before="120" w:line="288" w:lineRule="auto"/>
        <w:ind w:left="1276" w:hanging="709"/>
        <w:jc w:val="both"/>
        <w:rPr>
          <w:rFonts w:asciiTheme="minorHAnsi" w:hAnsiTheme="minorHAnsi" w:cs="Times New Roman"/>
          <w:b w:val="0"/>
          <w:color w:val="auto"/>
          <w:sz w:val="22"/>
          <w:szCs w:val="22"/>
        </w:rPr>
      </w:pPr>
      <w:proofErr w:type="gramStart"/>
      <w:r w:rsidRPr="000B5FBB">
        <w:rPr>
          <w:rFonts w:asciiTheme="minorHAnsi" w:hAnsiTheme="minorHAnsi" w:cs="Times New Roman"/>
          <w:b w:val="0"/>
          <w:color w:val="auto"/>
          <w:sz w:val="22"/>
          <w:szCs w:val="22"/>
        </w:rPr>
        <w:lastRenderedPageBreak/>
        <w:t>si</w:t>
      </w:r>
      <w:proofErr w:type="gramEnd"/>
      <w:r w:rsidRPr="000B5FBB">
        <w:rPr>
          <w:rFonts w:asciiTheme="minorHAnsi" w:hAnsiTheme="minorHAnsi" w:cs="Times New Roman"/>
          <w:b w:val="0"/>
          <w:color w:val="auto"/>
          <w:sz w:val="22"/>
          <w:szCs w:val="22"/>
        </w:rPr>
        <w:t xml:space="preserve"> mohou vzájemně úmyslně nebo i opomenutím poskytnout informace, které budou považovány za důvěrné, přičemž tyto informace mohou též představovat předmět obchodního tajemství ve smyslu ustanovení § 504 Občanského zákoníku (dále jen „</w:t>
      </w:r>
      <w:r w:rsidRPr="000B5FBB">
        <w:rPr>
          <w:rFonts w:asciiTheme="minorHAnsi" w:hAnsiTheme="minorHAnsi" w:cs="Times New Roman"/>
          <w:color w:val="auto"/>
          <w:sz w:val="22"/>
          <w:szCs w:val="22"/>
        </w:rPr>
        <w:t>Důvěrné informace</w:t>
      </w:r>
      <w:r w:rsidRPr="000B5FBB">
        <w:rPr>
          <w:rFonts w:asciiTheme="minorHAnsi" w:hAnsiTheme="minorHAnsi" w:cs="Times New Roman"/>
          <w:b w:val="0"/>
          <w:color w:val="auto"/>
          <w:sz w:val="22"/>
          <w:szCs w:val="22"/>
        </w:rPr>
        <w:t>“);</w:t>
      </w:r>
    </w:p>
    <w:p w:rsidR="00B25DAD" w:rsidRPr="000B5FBB" w:rsidRDefault="00B25DAD" w:rsidP="00132BFC">
      <w:pPr>
        <w:pStyle w:val="Nadpis3"/>
        <w:keepNext w:val="0"/>
        <w:keepLines w:val="0"/>
        <w:numPr>
          <w:ilvl w:val="0"/>
          <w:numId w:val="11"/>
        </w:numPr>
        <w:spacing w:before="120" w:line="288" w:lineRule="auto"/>
        <w:ind w:left="1276" w:hanging="709"/>
        <w:jc w:val="both"/>
        <w:rPr>
          <w:rFonts w:asciiTheme="minorHAnsi" w:hAnsiTheme="minorHAnsi" w:cs="Times New Roman"/>
          <w:b w:val="0"/>
          <w:color w:val="auto"/>
          <w:sz w:val="22"/>
          <w:szCs w:val="22"/>
        </w:rPr>
      </w:pPr>
      <w:r w:rsidRPr="000B5FBB">
        <w:rPr>
          <w:rFonts w:asciiTheme="minorHAnsi" w:hAnsiTheme="minorHAnsi" w:cs="Times New Roman"/>
          <w:b w:val="0"/>
          <w:color w:val="auto"/>
          <w:sz w:val="22"/>
          <w:szCs w:val="22"/>
        </w:rPr>
        <w:t xml:space="preserve">mohou jejich zaměstnanci získat vědomou činností druhé </w:t>
      </w:r>
      <w:r w:rsidR="000B5FBB" w:rsidRPr="000B5FBB">
        <w:rPr>
          <w:rFonts w:asciiTheme="minorHAnsi" w:hAnsiTheme="minorHAnsi" w:cs="Times New Roman"/>
          <w:b w:val="0"/>
          <w:color w:val="auto"/>
          <w:sz w:val="22"/>
          <w:szCs w:val="22"/>
        </w:rPr>
        <w:t>S</w:t>
      </w:r>
      <w:r w:rsidRPr="000B5FBB">
        <w:rPr>
          <w:rFonts w:asciiTheme="minorHAnsi" w:hAnsiTheme="minorHAnsi" w:cs="Times New Roman"/>
          <w:b w:val="0"/>
          <w:color w:val="auto"/>
          <w:sz w:val="22"/>
          <w:szCs w:val="22"/>
        </w:rPr>
        <w:t>mluvní strany nebo i jejím opominutím přístup k Důvěrným informacím druhé strany.</w:t>
      </w:r>
    </w:p>
    <w:p w:rsidR="00B25DAD" w:rsidRPr="000B5FBB" w:rsidRDefault="00B25DAD" w:rsidP="00132BFC">
      <w:pPr>
        <w:pStyle w:val="Odstavecseseznamem"/>
        <w:numPr>
          <w:ilvl w:val="1"/>
          <w:numId w:val="4"/>
        </w:numPr>
        <w:spacing w:before="120" w:after="0"/>
        <w:ind w:left="567" w:hanging="567"/>
        <w:contextualSpacing w:val="0"/>
        <w:jc w:val="both"/>
        <w:rPr>
          <w:rFonts w:asciiTheme="minorHAnsi" w:hAnsiTheme="minorHAnsi" w:cs="Times New Roman"/>
          <w:sz w:val="22"/>
          <w:szCs w:val="22"/>
        </w:rPr>
      </w:pPr>
      <w:r w:rsidRPr="000B5FBB">
        <w:rPr>
          <w:rFonts w:asciiTheme="minorHAnsi" w:hAnsiTheme="minorHAnsi" w:cs="Times New Roman"/>
          <w:sz w:val="22"/>
          <w:szCs w:val="22"/>
        </w:rPr>
        <w:t>Důvěrné informace nezahrnují informace již veřejně známé a informace získané od třetí strany, která byla oprávněna tyto informace šířit.</w:t>
      </w:r>
    </w:p>
    <w:p w:rsidR="00B25DAD" w:rsidRPr="000B5FBB" w:rsidRDefault="00B25DAD" w:rsidP="00132BFC">
      <w:pPr>
        <w:pStyle w:val="Odstavecseseznamem"/>
        <w:numPr>
          <w:ilvl w:val="1"/>
          <w:numId w:val="4"/>
        </w:numPr>
        <w:spacing w:before="120" w:after="0"/>
        <w:ind w:left="567" w:hanging="567"/>
        <w:contextualSpacing w:val="0"/>
        <w:jc w:val="both"/>
        <w:rPr>
          <w:rFonts w:asciiTheme="minorHAnsi" w:hAnsiTheme="minorHAnsi" w:cs="Times New Roman"/>
          <w:sz w:val="22"/>
          <w:szCs w:val="22"/>
          <w:lang w:eastAsia="cs-CZ"/>
        </w:rPr>
      </w:pPr>
      <w:r w:rsidRPr="000B5FBB">
        <w:rPr>
          <w:rFonts w:asciiTheme="minorHAnsi" w:hAnsiTheme="minorHAnsi" w:cs="Times New Roman"/>
          <w:sz w:val="22"/>
          <w:szCs w:val="22"/>
        </w:rPr>
        <w:t>Veškeré Důvěrné informace zůstávají výhradním vlastnictvím předávající Smluvní strany a přijímající Smluvní strana vyvine pro zachování jejich důvěrnosti a pro jejich ochranu stejné úsilí, jako by se jednalo o její vlastní důvěrné informace.</w:t>
      </w:r>
    </w:p>
    <w:p w:rsidR="00B25DAD" w:rsidRPr="000B5FBB" w:rsidRDefault="00B25DAD" w:rsidP="00132BFC">
      <w:pPr>
        <w:pStyle w:val="Odstavecseseznamem"/>
        <w:numPr>
          <w:ilvl w:val="1"/>
          <w:numId w:val="4"/>
        </w:numPr>
        <w:spacing w:before="120" w:after="0"/>
        <w:ind w:left="567" w:hanging="567"/>
        <w:contextualSpacing w:val="0"/>
        <w:jc w:val="both"/>
        <w:rPr>
          <w:rFonts w:asciiTheme="minorHAnsi" w:hAnsiTheme="minorHAnsi" w:cs="Times New Roman"/>
          <w:sz w:val="22"/>
          <w:szCs w:val="22"/>
          <w:lang w:eastAsia="cs-CZ"/>
        </w:rPr>
      </w:pPr>
      <w:r w:rsidRPr="000B5FBB">
        <w:rPr>
          <w:rFonts w:asciiTheme="minorHAnsi" w:hAnsiTheme="minorHAnsi" w:cs="Times New Roman"/>
          <w:sz w:val="22"/>
          <w:szCs w:val="22"/>
        </w:rPr>
        <w:t xml:space="preserve">Pro účely této Smlouvy se za Důvěrné informace pokládají veškeré informace, které si Smluvní strany v souvislosti s touto Smlouvy vymění o své činnosti i záměrech, a to před podpisem této Smlouvy a/nebo při podpisu této Smlouvy a/nebo kdykoliv po podpisu této Smlouvy, ve formě písemné či ústní, případně prostřednictvím jiných technických prostředků, a výslovně je označí jako „důvěrné“. Za Důvěrné informace se dále pokládají i bez toho, </w:t>
      </w:r>
      <w:r w:rsidR="002911E6">
        <w:rPr>
          <w:rFonts w:asciiTheme="minorHAnsi" w:hAnsiTheme="minorHAnsi" w:cs="Times New Roman"/>
          <w:sz w:val="22"/>
          <w:szCs w:val="22"/>
        </w:rPr>
        <w:t xml:space="preserve">že </w:t>
      </w:r>
      <w:r w:rsidRPr="000B5FBB">
        <w:rPr>
          <w:rFonts w:asciiTheme="minorHAnsi" w:hAnsiTheme="minorHAnsi" w:cs="Times New Roman"/>
          <w:sz w:val="22"/>
          <w:szCs w:val="22"/>
        </w:rPr>
        <w:t>by jako „důvěrné“ byly označeny:</w:t>
      </w:r>
    </w:p>
    <w:p w:rsidR="00B25DAD" w:rsidRPr="000B5FBB" w:rsidRDefault="00B25DAD" w:rsidP="00132BFC">
      <w:pPr>
        <w:pStyle w:val="Styl3"/>
        <w:numPr>
          <w:ilvl w:val="0"/>
          <w:numId w:val="12"/>
        </w:numPr>
        <w:ind w:left="1276" w:hanging="709"/>
        <w:rPr>
          <w:rFonts w:asciiTheme="minorHAnsi" w:hAnsiTheme="minorHAnsi" w:cs="Times New Roman"/>
          <w:szCs w:val="22"/>
        </w:rPr>
      </w:pPr>
      <w:r w:rsidRPr="000B5FBB">
        <w:rPr>
          <w:rFonts w:asciiTheme="minorHAnsi" w:hAnsiTheme="minorHAnsi" w:cs="Times New Roman"/>
          <w:szCs w:val="22"/>
        </w:rPr>
        <w:t xml:space="preserve">veškeré informace a jakékoliv údaje týkající se činnosti, produktů, výrobních postupů, podnikatelských plánů a záměrů, know-how, účetních a daňových skutečností, obchodní a cenové strategie, </w:t>
      </w:r>
    </w:p>
    <w:p w:rsidR="00B25DAD" w:rsidRPr="000B5FBB" w:rsidRDefault="00B25DAD" w:rsidP="00132BFC">
      <w:pPr>
        <w:pStyle w:val="Styl3"/>
        <w:numPr>
          <w:ilvl w:val="0"/>
          <w:numId w:val="12"/>
        </w:numPr>
        <w:ind w:left="1276" w:hanging="709"/>
        <w:rPr>
          <w:rFonts w:asciiTheme="minorHAnsi" w:hAnsiTheme="minorHAnsi" w:cs="Times New Roman"/>
          <w:szCs w:val="22"/>
        </w:rPr>
      </w:pPr>
      <w:r w:rsidRPr="000B5FBB">
        <w:rPr>
          <w:rFonts w:asciiTheme="minorHAnsi" w:hAnsiTheme="minorHAnsi" w:cs="Times New Roman"/>
          <w:szCs w:val="22"/>
        </w:rPr>
        <w:t>informace o provozních metodách, procedurách a pracovních postupech, smlouvy, dohody nebo jiná ujednání s třetími stranami, organizace, struktura a zabezpečení inf</w:t>
      </w:r>
      <w:r w:rsidR="00E74DB4">
        <w:rPr>
          <w:rFonts w:asciiTheme="minorHAnsi" w:hAnsiTheme="minorHAnsi" w:cs="Times New Roman"/>
          <w:szCs w:val="22"/>
        </w:rPr>
        <w:t>ormačních systémů a technologií</w:t>
      </w:r>
      <w:r w:rsidRPr="000B5FBB">
        <w:rPr>
          <w:rFonts w:asciiTheme="minorHAnsi" w:hAnsiTheme="minorHAnsi" w:cs="Times New Roman"/>
          <w:szCs w:val="22"/>
        </w:rPr>
        <w:t>.</w:t>
      </w:r>
    </w:p>
    <w:p w:rsidR="00B25DAD" w:rsidRPr="000B5FBB" w:rsidRDefault="00B25DAD" w:rsidP="00132BFC">
      <w:pPr>
        <w:pStyle w:val="Odstavecseseznamem"/>
        <w:numPr>
          <w:ilvl w:val="1"/>
          <w:numId w:val="4"/>
        </w:numPr>
        <w:spacing w:before="120" w:after="0"/>
        <w:ind w:left="567" w:hanging="567"/>
        <w:contextualSpacing w:val="0"/>
        <w:jc w:val="both"/>
        <w:rPr>
          <w:rFonts w:asciiTheme="minorHAnsi" w:hAnsiTheme="minorHAnsi" w:cs="Times New Roman"/>
          <w:sz w:val="22"/>
          <w:szCs w:val="22"/>
        </w:rPr>
      </w:pPr>
      <w:bookmarkStart w:id="14" w:name="_Ref469915303"/>
      <w:r w:rsidRPr="000B5FBB">
        <w:rPr>
          <w:rFonts w:asciiTheme="minorHAnsi" w:hAnsiTheme="minorHAnsi" w:cs="Times New Roman"/>
          <w:sz w:val="22"/>
          <w:szCs w:val="22"/>
        </w:rPr>
        <w:t>Smluvní strany se zavazují zachovávat mlčenlivost o Důvěrných informacích a zavazují se, že přijmou odpovídající opatření k ochraně Důvěrných informací. Pro vyloučení pochybností Smluvní strany sjednávají, že bez předchozího písemného souhlasu druhé Smluvní strany není možné Důvěrné informace sdělit jakýmkoli třetím fyzickým či právnickým osobám. V případě udělení písemného souhlasu musí být taková třetí fyzická či právnická osoba zavázána zachovávat důvěrnost Důvěrných informací minimálně v rozsahu, který vyplývá z této Smlouvy.</w:t>
      </w:r>
      <w:bookmarkEnd w:id="14"/>
    </w:p>
    <w:p w:rsidR="00B25DAD" w:rsidRPr="000B5FBB" w:rsidRDefault="00B25DAD" w:rsidP="00132BFC">
      <w:pPr>
        <w:pStyle w:val="Odstavecseseznamem"/>
        <w:numPr>
          <w:ilvl w:val="1"/>
          <w:numId w:val="4"/>
        </w:numPr>
        <w:spacing w:before="120" w:after="0"/>
        <w:ind w:left="567" w:hanging="567"/>
        <w:contextualSpacing w:val="0"/>
        <w:jc w:val="both"/>
        <w:rPr>
          <w:rFonts w:asciiTheme="minorHAnsi" w:hAnsiTheme="minorHAnsi" w:cs="Times New Roman"/>
          <w:sz w:val="22"/>
          <w:szCs w:val="22"/>
        </w:rPr>
      </w:pPr>
      <w:r w:rsidRPr="000B5FBB">
        <w:rPr>
          <w:rFonts w:asciiTheme="minorHAnsi" w:hAnsiTheme="minorHAnsi" w:cs="Times New Roman"/>
          <w:sz w:val="22"/>
          <w:szCs w:val="22"/>
        </w:rPr>
        <w:t xml:space="preserve">Smluvní strany jsou oprávněny zpřístupnit Důvěrné informace i bez předchozího písemného souhlasu druhé Smluvní strany dle </w:t>
      </w:r>
      <w:proofErr w:type="gramStart"/>
      <w:r w:rsidRPr="000B5FBB">
        <w:rPr>
          <w:rFonts w:asciiTheme="minorHAnsi" w:hAnsiTheme="minorHAnsi" w:cs="Times New Roman"/>
          <w:sz w:val="22"/>
          <w:szCs w:val="22"/>
        </w:rPr>
        <w:t>odst.</w:t>
      </w:r>
      <w:r w:rsidR="002911E6">
        <w:rPr>
          <w:rFonts w:asciiTheme="minorHAnsi" w:hAnsiTheme="minorHAnsi" w:cs="Times New Roman"/>
          <w:sz w:val="22"/>
          <w:szCs w:val="22"/>
        </w:rPr>
        <w:t xml:space="preserve"> </w:t>
      </w:r>
      <w:r w:rsidR="007E3CCF" w:rsidRPr="000B5FBB">
        <w:rPr>
          <w:rFonts w:asciiTheme="minorHAnsi" w:hAnsiTheme="minorHAnsi" w:cs="Times New Roman"/>
          <w:sz w:val="22"/>
          <w:szCs w:val="22"/>
        </w:rPr>
        <w:fldChar w:fldCharType="begin"/>
      </w:r>
      <w:r w:rsidR="007E3CCF" w:rsidRPr="000B5FBB">
        <w:rPr>
          <w:rFonts w:asciiTheme="minorHAnsi" w:hAnsiTheme="minorHAnsi" w:cs="Times New Roman"/>
          <w:sz w:val="22"/>
          <w:szCs w:val="22"/>
        </w:rPr>
        <w:instrText xml:space="preserve"> REF _Ref469915303 \r \h </w:instrText>
      </w:r>
      <w:r w:rsidR="000B5FBB" w:rsidRPr="000B5FBB">
        <w:rPr>
          <w:rFonts w:asciiTheme="minorHAnsi" w:hAnsiTheme="minorHAnsi" w:cs="Times New Roman"/>
          <w:sz w:val="22"/>
          <w:szCs w:val="22"/>
        </w:rPr>
        <w:instrText xml:space="preserve"> \* MERGEFORMAT </w:instrText>
      </w:r>
      <w:r w:rsidR="007E3CCF" w:rsidRPr="000B5FBB">
        <w:rPr>
          <w:rFonts w:asciiTheme="minorHAnsi" w:hAnsiTheme="minorHAnsi" w:cs="Times New Roman"/>
          <w:sz w:val="22"/>
          <w:szCs w:val="22"/>
        </w:rPr>
      </w:r>
      <w:r w:rsidR="007E3CCF" w:rsidRPr="000B5FBB">
        <w:rPr>
          <w:rFonts w:asciiTheme="minorHAnsi" w:hAnsiTheme="minorHAnsi" w:cs="Times New Roman"/>
          <w:sz w:val="22"/>
          <w:szCs w:val="22"/>
        </w:rPr>
        <w:fldChar w:fldCharType="separate"/>
      </w:r>
      <w:r w:rsidR="00F3296A">
        <w:rPr>
          <w:rFonts w:asciiTheme="minorHAnsi" w:hAnsiTheme="minorHAnsi" w:cs="Times New Roman"/>
          <w:sz w:val="22"/>
          <w:szCs w:val="22"/>
        </w:rPr>
        <w:t>7.5</w:t>
      </w:r>
      <w:r w:rsidR="007E3CCF" w:rsidRPr="000B5FBB">
        <w:rPr>
          <w:rFonts w:asciiTheme="minorHAnsi" w:hAnsiTheme="minorHAnsi" w:cs="Times New Roman"/>
          <w:sz w:val="22"/>
          <w:szCs w:val="22"/>
        </w:rPr>
        <w:fldChar w:fldCharType="end"/>
      </w:r>
      <w:r w:rsidR="001655D2">
        <w:rPr>
          <w:rFonts w:asciiTheme="minorHAnsi" w:hAnsiTheme="minorHAnsi" w:cs="Times New Roman"/>
          <w:sz w:val="22"/>
          <w:szCs w:val="22"/>
        </w:rPr>
        <w:t>.</w:t>
      </w:r>
      <w:r w:rsidR="002911E6">
        <w:rPr>
          <w:rFonts w:asciiTheme="minorHAnsi" w:hAnsiTheme="minorHAnsi" w:cs="Times New Roman"/>
          <w:sz w:val="22"/>
          <w:szCs w:val="22"/>
        </w:rPr>
        <w:t xml:space="preserve"> </w:t>
      </w:r>
      <w:r w:rsidRPr="000B5FBB">
        <w:rPr>
          <w:rFonts w:asciiTheme="minorHAnsi" w:hAnsiTheme="minorHAnsi" w:cs="Times New Roman"/>
          <w:sz w:val="22"/>
          <w:szCs w:val="22"/>
        </w:rPr>
        <w:t>této</w:t>
      </w:r>
      <w:proofErr w:type="gramEnd"/>
      <w:r w:rsidRPr="000B5FBB">
        <w:rPr>
          <w:rFonts w:asciiTheme="minorHAnsi" w:hAnsiTheme="minorHAnsi" w:cs="Times New Roman"/>
          <w:sz w:val="22"/>
          <w:szCs w:val="22"/>
        </w:rPr>
        <w:t xml:space="preserve"> Smlouvy svým zaměstnancům, subdodavatelům, poradcům či úředníkům provádějícím kontrolu (např. finanční úřad), kteří budou zavázáni zachovávat mlčenlivost v celém rozsahu stanoveném touto Smlouvou. Kterákoli Smluvní strana je bez jakéhokoli omezení odpovědná za jakékoli porušení povinnosti zachovávat důvěrnost informací svými zaměstnanci, subdodavateli, poradci nebo jakoukoliv jinou osobou, které </w:t>
      </w:r>
      <w:r w:rsidR="000B5FBB" w:rsidRPr="000B5FBB">
        <w:rPr>
          <w:rFonts w:asciiTheme="minorHAnsi" w:hAnsiTheme="minorHAnsi" w:cs="Times New Roman"/>
          <w:sz w:val="22"/>
          <w:szCs w:val="22"/>
        </w:rPr>
        <w:t>S</w:t>
      </w:r>
      <w:r w:rsidRPr="000B5FBB">
        <w:rPr>
          <w:rFonts w:asciiTheme="minorHAnsi" w:hAnsiTheme="minorHAnsi" w:cs="Times New Roman"/>
          <w:sz w:val="22"/>
          <w:szCs w:val="22"/>
        </w:rPr>
        <w:t>mluvní strana takové informace poskytne. Nad rámec výše uvedeného jsou Smluvní strany oprávněny sdělit Důvěrné informace třetí osobě i bez předchozího písemného souhlasu druhé Smluvní strany v nezbytném rozsahu vyžadovaném příslušným právním předpisem nebo rozhodnutím příslušného soudu nebo příslušného správního či regulačního úřadu.</w:t>
      </w:r>
    </w:p>
    <w:p w:rsidR="00B25DAD" w:rsidRDefault="00B25DAD" w:rsidP="00132BFC">
      <w:pPr>
        <w:pStyle w:val="Odstavecseseznamem"/>
        <w:numPr>
          <w:ilvl w:val="1"/>
          <w:numId w:val="4"/>
        </w:numPr>
        <w:spacing w:before="120" w:after="0"/>
        <w:ind w:left="567" w:hanging="567"/>
        <w:contextualSpacing w:val="0"/>
        <w:jc w:val="both"/>
        <w:rPr>
          <w:rFonts w:asciiTheme="minorHAnsi" w:hAnsiTheme="minorHAnsi" w:cs="Times New Roman"/>
          <w:sz w:val="22"/>
          <w:szCs w:val="22"/>
        </w:rPr>
      </w:pPr>
      <w:r w:rsidRPr="000B5FBB">
        <w:rPr>
          <w:rFonts w:asciiTheme="minorHAnsi" w:hAnsiTheme="minorHAnsi" w:cs="Times New Roman"/>
          <w:sz w:val="22"/>
          <w:szCs w:val="22"/>
        </w:rPr>
        <w:t xml:space="preserve">Po skončení účinnosti této Smlouvy může každá ze Smluvních stran žádat od druhé Smluvní strany vrácení všech poskytnutých materiálů potřebných k plnění předmětu této Smlouvy, </w:t>
      </w:r>
      <w:r w:rsidRPr="000B5FBB">
        <w:rPr>
          <w:rFonts w:asciiTheme="minorHAnsi" w:hAnsiTheme="minorHAnsi" w:cs="Times New Roman"/>
          <w:sz w:val="22"/>
          <w:szCs w:val="22"/>
        </w:rPr>
        <w:lastRenderedPageBreak/>
        <w:t>jestliže tyto materiály obsahují Důvěrné informace. Druhá Smluvní strana je povinna požadované materiály včetně případných kopií bez zbytečného odkladu vydat.</w:t>
      </w:r>
    </w:p>
    <w:p w:rsidR="00C352DD" w:rsidRPr="000B5FBB" w:rsidRDefault="00C352DD" w:rsidP="00C352DD">
      <w:pPr>
        <w:pStyle w:val="Odstavecseseznamem"/>
        <w:numPr>
          <w:ilvl w:val="1"/>
          <w:numId w:val="4"/>
        </w:numPr>
        <w:spacing w:before="120" w:after="0"/>
        <w:ind w:left="567" w:hanging="567"/>
        <w:contextualSpacing w:val="0"/>
        <w:jc w:val="both"/>
        <w:rPr>
          <w:rFonts w:asciiTheme="minorHAnsi" w:hAnsiTheme="minorHAnsi" w:cs="Times New Roman"/>
          <w:sz w:val="22"/>
          <w:szCs w:val="22"/>
        </w:rPr>
      </w:pPr>
      <w:r w:rsidRPr="000B5FBB">
        <w:rPr>
          <w:rFonts w:asciiTheme="minorHAnsi" w:hAnsiTheme="minorHAnsi" w:cs="Times New Roman"/>
          <w:sz w:val="22"/>
          <w:szCs w:val="22"/>
        </w:rPr>
        <w:t xml:space="preserve">Práva a povinnosti Smluvních stran vyplývající z tohoto článku jsou pro obě Smluvní strany závazné i po skončení účinnosti této Smlouvy. </w:t>
      </w:r>
    </w:p>
    <w:p w:rsidR="00C352DD" w:rsidRPr="000B5FBB" w:rsidRDefault="00C352DD" w:rsidP="00C352DD">
      <w:pPr>
        <w:pStyle w:val="Odstavecseseznamem"/>
        <w:spacing w:before="120" w:after="0"/>
        <w:ind w:left="567"/>
        <w:contextualSpacing w:val="0"/>
        <w:jc w:val="both"/>
        <w:rPr>
          <w:rFonts w:asciiTheme="minorHAnsi" w:hAnsiTheme="minorHAnsi" w:cs="Times New Roman"/>
          <w:sz w:val="22"/>
          <w:szCs w:val="22"/>
        </w:rPr>
      </w:pPr>
    </w:p>
    <w:p w:rsidR="00A32F6A" w:rsidRPr="00A32F6A" w:rsidRDefault="00A32F6A" w:rsidP="002A6511">
      <w:pPr>
        <w:pStyle w:val="Styl1"/>
        <w:keepNext/>
        <w:tabs>
          <w:tab w:val="clear" w:pos="1276"/>
          <w:tab w:val="left" w:pos="1134"/>
        </w:tabs>
        <w:ind w:left="567" w:hanging="567"/>
        <w:jc w:val="left"/>
        <w:rPr>
          <w:rFonts w:asciiTheme="minorHAnsi" w:eastAsiaTheme="minorHAnsi" w:hAnsiTheme="minorHAnsi" w:cs="Times New Roman"/>
          <w:szCs w:val="22"/>
        </w:rPr>
      </w:pPr>
      <w:r w:rsidRPr="00A32F6A">
        <w:rPr>
          <w:rFonts w:asciiTheme="minorHAnsi" w:eastAsiaTheme="minorHAnsi" w:hAnsiTheme="minorHAnsi" w:cs="Times New Roman"/>
          <w:szCs w:val="22"/>
        </w:rPr>
        <w:t>OCHRANA OSOBNÍCH ÚDAJŮ</w:t>
      </w:r>
    </w:p>
    <w:p w:rsidR="007B0544" w:rsidRPr="00D255C5" w:rsidRDefault="007B0544" w:rsidP="007B0544">
      <w:pPr>
        <w:pStyle w:val="Styl2"/>
        <w:ind w:left="574"/>
        <w:rPr>
          <w:rFonts w:asciiTheme="minorHAnsi" w:hAnsiTheme="minorHAnsi" w:cs="Times New Roman"/>
          <w:szCs w:val="22"/>
        </w:rPr>
      </w:pPr>
      <w:r w:rsidRPr="00D255C5">
        <w:rPr>
          <w:rFonts w:asciiTheme="minorHAnsi" w:hAnsiTheme="minorHAnsi" w:cs="Times New Roman"/>
          <w:szCs w:val="22"/>
        </w:rPr>
        <w:t>Objednatel a Poskytovatel shodně prohlašují, že v rámci realizace plnění dle této Smlouvy může docházet ke zpracování osobních údajů Objednatelem i Poskytovatelem ve smyslu ve smyslu zákona č. 110/2019 Sb., o zpracování osobních údajů</w:t>
      </w:r>
      <w:r>
        <w:rPr>
          <w:rFonts w:asciiTheme="minorHAnsi" w:hAnsiTheme="minorHAnsi" w:cs="Times New Roman"/>
          <w:szCs w:val="22"/>
        </w:rPr>
        <w:t xml:space="preserve"> (dále jen „</w:t>
      </w:r>
      <w:r w:rsidRPr="00D255C5">
        <w:rPr>
          <w:rFonts w:asciiTheme="minorHAnsi" w:hAnsiTheme="minorHAnsi" w:cs="Times New Roman"/>
          <w:b/>
          <w:szCs w:val="22"/>
        </w:rPr>
        <w:t>ZZOÚ</w:t>
      </w:r>
      <w:r>
        <w:rPr>
          <w:rFonts w:asciiTheme="minorHAnsi" w:hAnsiTheme="minorHAnsi" w:cs="Times New Roman"/>
          <w:szCs w:val="22"/>
        </w:rPr>
        <w:t>“)</w:t>
      </w:r>
      <w:r w:rsidRPr="00D255C5">
        <w:rPr>
          <w:rFonts w:asciiTheme="minorHAnsi" w:hAnsiTheme="minorHAnsi" w:cs="Times New Roman"/>
          <w:szCs w:val="22"/>
        </w:rPr>
        <w:t xml:space="preserve"> či ve smyslu Nařízení Evropského parlamentu a rady (EU) 2016/679 o ochraně fyzických osob v souvislosti se zpracováním osobních údajů a o volném pohybu těchto údajů a o zrušení směrnice 95/46/ES (Obecné nařízení o ochraně osobních údajů)  (dále jen „</w:t>
      </w:r>
      <w:r w:rsidRPr="00D255C5">
        <w:rPr>
          <w:rFonts w:asciiTheme="minorHAnsi" w:hAnsiTheme="minorHAnsi" w:cs="Times New Roman"/>
          <w:b/>
          <w:szCs w:val="22"/>
        </w:rPr>
        <w:t>GDPR</w:t>
      </w:r>
      <w:r w:rsidRPr="00D255C5">
        <w:rPr>
          <w:rFonts w:asciiTheme="minorHAnsi" w:hAnsiTheme="minorHAnsi" w:cs="Times New Roman"/>
          <w:szCs w:val="22"/>
        </w:rPr>
        <w:t>“). Smluvní strany se proto dohodly na podmínkách zpracování osobních údajů odpovídajících zejména požadavkům § 28 odst. 1 a 3 GDPR, které řeší vztahy mezi Objednatelem jako správcem, případně zpracovatelem ve vztahu k osobním údajů</w:t>
      </w:r>
      <w:r w:rsidR="005739B9">
        <w:rPr>
          <w:rFonts w:asciiTheme="minorHAnsi" w:hAnsiTheme="minorHAnsi" w:cs="Times New Roman"/>
          <w:szCs w:val="22"/>
        </w:rPr>
        <w:t>m</w:t>
      </w:r>
      <w:r w:rsidRPr="00D255C5">
        <w:rPr>
          <w:rFonts w:asciiTheme="minorHAnsi" w:hAnsiTheme="minorHAnsi" w:cs="Times New Roman"/>
          <w:szCs w:val="22"/>
        </w:rPr>
        <w:t xml:space="preserve"> jiných správců zapojených do projektu a Poskytovatelem jako zpracovatelem, případně dalším zpracovatelem.  </w:t>
      </w:r>
    </w:p>
    <w:p w:rsidR="007B0544" w:rsidRPr="00D255C5" w:rsidRDefault="007B0544" w:rsidP="007B0544">
      <w:pPr>
        <w:pStyle w:val="Styl2"/>
        <w:ind w:left="574"/>
        <w:rPr>
          <w:rFonts w:asciiTheme="minorHAnsi" w:eastAsiaTheme="minorHAnsi" w:hAnsiTheme="minorHAnsi" w:cstheme="minorHAnsi"/>
          <w:szCs w:val="22"/>
        </w:rPr>
      </w:pPr>
      <w:r w:rsidRPr="00D255C5">
        <w:rPr>
          <w:rFonts w:asciiTheme="minorHAnsi" w:eastAsiaTheme="minorHAnsi" w:hAnsiTheme="minorHAnsi" w:cstheme="minorHAnsi"/>
          <w:szCs w:val="22"/>
        </w:rPr>
        <w:t xml:space="preserve">Poskytovatel jakožto zpracovatel se v případě, že v rámci realizace plnění dle této Smlouvy bude zpracovávat osobní údaje, zavazuje se je zpracovávat v souladu s požadavky GDPR a </w:t>
      </w:r>
      <w:r>
        <w:rPr>
          <w:rFonts w:asciiTheme="minorHAnsi" w:eastAsiaTheme="minorHAnsi" w:hAnsiTheme="minorHAnsi" w:cstheme="minorHAnsi"/>
          <w:szCs w:val="22"/>
        </w:rPr>
        <w:t>ZZOÚ</w:t>
      </w:r>
      <w:r w:rsidRPr="00D255C5">
        <w:rPr>
          <w:rFonts w:asciiTheme="minorHAnsi" w:eastAsiaTheme="minorHAnsi" w:hAnsiTheme="minorHAnsi" w:cstheme="minorHAnsi"/>
          <w:szCs w:val="22"/>
        </w:rPr>
        <w:t>, zejména:</w:t>
      </w:r>
    </w:p>
    <w:p w:rsidR="007B0544" w:rsidRPr="00D255C5" w:rsidRDefault="007B0544" w:rsidP="007B0544">
      <w:pPr>
        <w:pStyle w:val="Styl2"/>
        <w:numPr>
          <w:ilvl w:val="0"/>
          <w:numId w:val="0"/>
        </w:numPr>
        <w:ind w:left="574"/>
        <w:rPr>
          <w:rFonts w:asciiTheme="minorHAnsi" w:eastAsiaTheme="minorHAnsi" w:hAnsiTheme="minorHAnsi" w:cstheme="minorHAnsi"/>
          <w:szCs w:val="22"/>
        </w:rPr>
      </w:pPr>
      <w:r w:rsidRPr="00D255C5">
        <w:rPr>
          <w:rFonts w:asciiTheme="minorHAnsi" w:eastAsiaTheme="minorHAnsi" w:hAnsiTheme="minorHAnsi" w:cstheme="minorHAnsi"/>
          <w:szCs w:val="22"/>
        </w:rPr>
        <w:t>- zohledňovat povahu zpracování,</w:t>
      </w:r>
    </w:p>
    <w:p w:rsidR="007B0544" w:rsidRPr="00D255C5" w:rsidRDefault="007B0544" w:rsidP="007B0544">
      <w:pPr>
        <w:pStyle w:val="Styl2"/>
        <w:numPr>
          <w:ilvl w:val="0"/>
          <w:numId w:val="0"/>
        </w:numPr>
        <w:ind w:left="574"/>
        <w:rPr>
          <w:rFonts w:asciiTheme="minorHAnsi" w:eastAsiaTheme="minorHAnsi" w:hAnsiTheme="minorHAnsi" w:cstheme="minorHAnsi"/>
          <w:szCs w:val="22"/>
        </w:rPr>
      </w:pPr>
      <w:r w:rsidRPr="00D255C5">
        <w:rPr>
          <w:rFonts w:asciiTheme="minorHAnsi" w:eastAsiaTheme="minorHAnsi" w:hAnsiTheme="minorHAnsi" w:cstheme="minorHAnsi"/>
          <w:szCs w:val="22"/>
        </w:rPr>
        <w:t>- být nápomocen při vyřizování žádostí subjektu údajů,</w:t>
      </w:r>
    </w:p>
    <w:p w:rsidR="007B0544" w:rsidRPr="00D255C5" w:rsidRDefault="007B0544" w:rsidP="007B0544">
      <w:pPr>
        <w:pStyle w:val="Styl2"/>
        <w:numPr>
          <w:ilvl w:val="0"/>
          <w:numId w:val="0"/>
        </w:numPr>
        <w:ind w:left="574"/>
        <w:rPr>
          <w:rFonts w:asciiTheme="minorHAnsi" w:eastAsiaTheme="minorHAnsi" w:hAnsiTheme="minorHAnsi" w:cstheme="minorHAnsi"/>
          <w:szCs w:val="22"/>
        </w:rPr>
      </w:pPr>
      <w:r w:rsidRPr="00D255C5">
        <w:rPr>
          <w:rFonts w:asciiTheme="minorHAnsi" w:eastAsiaTheme="minorHAnsi" w:hAnsiTheme="minorHAnsi" w:cstheme="minorHAnsi"/>
          <w:szCs w:val="22"/>
        </w:rPr>
        <w:t>- být nápomocen v plnění povinností dle čl. 32 až 36 GDPR</w:t>
      </w:r>
    </w:p>
    <w:p w:rsidR="007B0544" w:rsidRPr="00D255C5" w:rsidRDefault="007B0544" w:rsidP="007B0544">
      <w:pPr>
        <w:pStyle w:val="Styl2"/>
        <w:numPr>
          <w:ilvl w:val="0"/>
          <w:numId w:val="0"/>
        </w:numPr>
        <w:ind w:left="574"/>
        <w:rPr>
          <w:rFonts w:asciiTheme="minorHAnsi" w:eastAsiaTheme="minorHAnsi" w:hAnsiTheme="minorHAnsi" w:cstheme="minorHAnsi"/>
          <w:szCs w:val="22"/>
        </w:rPr>
      </w:pPr>
      <w:r w:rsidRPr="00D255C5">
        <w:rPr>
          <w:rFonts w:asciiTheme="minorHAnsi" w:eastAsiaTheme="minorHAnsi" w:hAnsiTheme="minorHAnsi" w:cstheme="minorHAnsi"/>
          <w:szCs w:val="22"/>
        </w:rPr>
        <w:t xml:space="preserve">- umožnit audity, vč. inspekcí prováděných správcem či jím pověřenou </w:t>
      </w:r>
      <w:r w:rsidRPr="00D255C5">
        <w:rPr>
          <w:rFonts w:asciiTheme="minorHAnsi" w:eastAsiaTheme="minorHAnsi" w:hAnsiTheme="minorHAnsi" w:cstheme="minorHAnsi"/>
          <w:szCs w:val="22"/>
        </w:rPr>
        <w:tab/>
        <w:t>osobou a poskytnout součinnost u těchto auditů.</w:t>
      </w:r>
    </w:p>
    <w:p w:rsidR="004C6F00" w:rsidRDefault="007B0544" w:rsidP="007B0544">
      <w:pPr>
        <w:pStyle w:val="Styl2"/>
        <w:ind w:left="574"/>
        <w:rPr>
          <w:rFonts w:asciiTheme="minorHAnsi" w:eastAsiaTheme="minorHAnsi" w:hAnsiTheme="minorHAnsi" w:cstheme="minorHAnsi"/>
          <w:szCs w:val="22"/>
        </w:rPr>
      </w:pPr>
      <w:r w:rsidRPr="00D255C5">
        <w:rPr>
          <w:rFonts w:asciiTheme="minorHAnsi" w:eastAsiaTheme="minorHAnsi" w:hAnsiTheme="minorHAnsi" w:cstheme="minorHAnsi"/>
          <w:szCs w:val="22"/>
        </w:rPr>
        <w:t>Typ zpracovávaných osobních údajů a kategorie subjektu údajů jsou stanoveny</w:t>
      </w:r>
      <w:r w:rsidR="005739B9">
        <w:rPr>
          <w:rFonts w:asciiTheme="minorHAnsi" w:eastAsiaTheme="minorHAnsi" w:hAnsiTheme="minorHAnsi" w:cstheme="minorHAnsi"/>
          <w:szCs w:val="22"/>
        </w:rPr>
        <w:t xml:space="preserve"> zákonem č. 499/2004 Sb., o archivnictví a spisové službě a o změně některých zákonů, ve znění pozdějších předpisů a dalšími prováděcími předpisy, zejména se jedná o následující osobní údaje</w:t>
      </w:r>
      <w:r w:rsidR="004C6F00">
        <w:rPr>
          <w:rFonts w:asciiTheme="minorHAnsi" w:eastAsiaTheme="minorHAnsi" w:hAnsiTheme="minorHAnsi" w:cstheme="minorHAnsi"/>
          <w:szCs w:val="22"/>
        </w:rPr>
        <w:t>:</w:t>
      </w:r>
    </w:p>
    <w:p w:rsidR="004C6F00" w:rsidRPr="004C6F00" w:rsidRDefault="004C6F00" w:rsidP="004C6F00">
      <w:pPr>
        <w:pStyle w:val="Styl2"/>
        <w:numPr>
          <w:ilvl w:val="0"/>
          <w:numId w:val="0"/>
        </w:numPr>
        <w:ind w:left="432" w:firstLine="142"/>
        <w:rPr>
          <w:rFonts w:asciiTheme="minorHAnsi" w:eastAsiaTheme="minorHAnsi" w:hAnsiTheme="minorHAnsi" w:cstheme="minorHAnsi"/>
          <w:szCs w:val="22"/>
        </w:rPr>
      </w:pPr>
      <w:r w:rsidRPr="004C6F00">
        <w:rPr>
          <w:rFonts w:asciiTheme="minorHAnsi" w:eastAsiaTheme="minorHAnsi" w:hAnsiTheme="minorHAnsi" w:cstheme="minorHAnsi"/>
          <w:szCs w:val="22"/>
        </w:rPr>
        <w:t>adresát/odesílatel: jméno, příjmení, kontaktní údaje,</w:t>
      </w:r>
    </w:p>
    <w:p w:rsidR="007B0544" w:rsidRPr="00D255C5" w:rsidRDefault="004C6F00" w:rsidP="005739B9">
      <w:pPr>
        <w:pStyle w:val="Styl2"/>
        <w:numPr>
          <w:ilvl w:val="0"/>
          <w:numId w:val="0"/>
        </w:numPr>
        <w:ind w:left="432" w:firstLine="142"/>
        <w:rPr>
          <w:rFonts w:asciiTheme="minorHAnsi" w:eastAsiaTheme="minorHAnsi" w:hAnsiTheme="minorHAnsi" w:cstheme="minorHAnsi"/>
          <w:szCs w:val="22"/>
        </w:rPr>
      </w:pPr>
      <w:r w:rsidRPr="004C6F00">
        <w:rPr>
          <w:rFonts w:asciiTheme="minorHAnsi" w:eastAsiaTheme="minorHAnsi" w:hAnsiTheme="minorHAnsi" w:cstheme="minorHAnsi"/>
          <w:szCs w:val="22"/>
        </w:rPr>
        <w:t xml:space="preserve">uživatel informačního systému: jméno, příjemní, kontaktní údaje, </w:t>
      </w:r>
      <w:proofErr w:type="spellStart"/>
      <w:r w:rsidRPr="004C6F00">
        <w:rPr>
          <w:rFonts w:asciiTheme="minorHAnsi" w:eastAsiaTheme="minorHAnsi" w:hAnsiTheme="minorHAnsi" w:cstheme="minorHAnsi"/>
          <w:szCs w:val="22"/>
        </w:rPr>
        <w:t>login</w:t>
      </w:r>
      <w:proofErr w:type="spellEnd"/>
      <w:r w:rsidRPr="004C6F00">
        <w:rPr>
          <w:rFonts w:asciiTheme="minorHAnsi" w:eastAsiaTheme="minorHAnsi" w:hAnsiTheme="minorHAnsi" w:cstheme="minorHAnsi"/>
          <w:szCs w:val="22"/>
        </w:rPr>
        <w:t>.</w:t>
      </w:r>
    </w:p>
    <w:p w:rsidR="007B0544" w:rsidRPr="00D255C5" w:rsidRDefault="007B0544" w:rsidP="007B0544">
      <w:pPr>
        <w:pStyle w:val="Styl2"/>
        <w:ind w:left="574"/>
        <w:rPr>
          <w:rFonts w:asciiTheme="minorHAnsi" w:eastAsiaTheme="minorHAnsi" w:hAnsiTheme="minorHAnsi" w:cstheme="minorHAnsi"/>
          <w:szCs w:val="22"/>
        </w:rPr>
      </w:pPr>
      <w:r w:rsidRPr="00D255C5">
        <w:rPr>
          <w:rFonts w:asciiTheme="minorHAnsi" w:eastAsiaTheme="minorHAnsi" w:hAnsiTheme="minorHAnsi" w:cstheme="minorHAnsi"/>
          <w:szCs w:val="22"/>
        </w:rPr>
        <w:t>Obecné zásady zpracování osobních údajů subjektů údajů: Objednatel jako správce pověřuje Poskytovatele zpracováváním osobních údajů v rozsahu nezbytném pro plnění Smlouvy a výhradně za účelem vyplývajícím z účelu Smlouvy a z účelu plnění poskytovaného dle Smlouvy, a to na základě pokynů správce.  Toto pověření se vztahuje i na poddodavatele s tím, že Poskytovatel výslovně prohlašuje, že pokud do zpracování osobních údajů zapojí dalšího poddodavatele, bude tento poskytovat dostatečné záruky zavedení vhodných technických a organizačních opatření tak, aby dané zpracování osobních údajů splňovalo požadavky GDPR a Z</w:t>
      </w:r>
      <w:r>
        <w:rPr>
          <w:rFonts w:asciiTheme="minorHAnsi" w:eastAsiaTheme="minorHAnsi" w:hAnsiTheme="minorHAnsi" w:cstheme="minorHAnsi"/>
          <w:szCs w:val="22"/>
        </w:rPr>
        <w:t>Z</w:t>
      </w:r>
      <w:r w:rsidRPr="00D255C5">
        <w:rPr>
          <w:rFonts w:asciiTheme="minorHAnsi" w:eastAsiaTheme="minorHAnsi" w:hAnsiTheme="minorHAnsi" w:cstheme="minorHAnsi"/>
          <w:szCs w:val="22"/>
        </w:rPr>
        <w:t>OÚ a zaváže jej smlouvou ke stejným povinnostem, které má ve vztahu k Objednateli. Poskytovatel výslovně prohlašuje, že v případě, pokud povinnost dále zapojený zpracovatel nesplní – odpovídá pak za všechny povinnosti ve vztahu k Objednateli on.</w:t>
      </w:r>
    </w:p>
    <w:p w:rsidR="007B0544" w:rsidRPr="00D255C5" w:rsidRDefault="007B0544" w:rsidP="007B0544">
      <w:pPr>
        <w:pStyle w:val="Styl2"/>
        <w:ind w:left="574"/>
        <w:rPr>
          <w:rFonts w:asciiTheme="minorHAnsi" w:eastAsiaTheme="minorHAnsi" w:hAnsiTheme="minorHAnsi" w:cstheme="minorHAnsi"/>
          <w:szCs w:val="22"/>
        </w:rPr>
      </w:pPr>
      <w:r w:rsidRPr="00D255C5">
        <w:rPr>
          <w:rFonts w:asciiTheme="minorHAnsi" w:eastAsiaTheme="minorHAnsi" w:hAnsiTheme="minorHAnsi" w:cstheme="minorHAnsi"/>
          <w:szCs w:val="22"/>
        </w:rPr>
        <w:lastRenderedPageBreak/>
        <w:t xml:space="preserve">Povinnosti Poskytovatele týkající se ochrany osobních údajů se Poskytovatel zavazuje plnit po dobu účinnosti Smlouvy, pokud z ustanovení Smlouvy výslovně nevyplývá, že mají trvat i po zániku její účinnosti. </w:t>
      </w:r>
    </w:p>
    <w:p w:rsidR="007B0544" w:rsidRPr="00D255C5" w:rsidRDefault="007B0544" w:rsidP="007B0544">
      <w:pPr>
        <w:pStyle w:val="Styl2"/>
        <w:ind w:left="574"/>
        <w:rPr>
          <w:rFonts w:asciiTheme="minorHAnsi" w:eastAsiaTheme="minorHAnsi" w:hAnsiTheme="minorHAnsi" w:cstheme="minorHAnsi"/>
          <w:szCs w:val="22"/>
        </w:rPr>
      </w:pPr>
      <w:r w:rsidRPr="00D255C5">
        <w:rPr>
          <w:rFonts w:asciiTheme="minorHAnsi" w:eastAsiaTheme="minorHAnsi" w:hAnsiTheme="minorHAnsi" w:cstheme="minorHAnsi"/>
          <w:szCs w:val="22"/>
        </w:rPr>
        <w:t>Poskytovatel je povinen postupovat při zpracování osobních údajů v souladu s touto Smlouvou a ZZOÚ a GDPR, a zpracovávat osobní údaje výlučně pro účel a v rozsahu, ve kterém mu byly předány, a při zpracování postupovat s řádnou péčí.</w:t>
      </w:r>
    </w:p>
    <w:p w:rsidR="007B0544" w:rsidRPr="00D255C5" w:rsidRDefault="007B0544" w:rsidP="007B0544">
      <w:pPr>
        <w:pStyle w:val="Styl2"/>
        <w:ind w:left="574"/>
        <w:rPr>
          <w:rFonts w:asciiTheme="minorHAnsi" w:eastAsiaTheme="minorHAnsi" w:hAnsiTheme="minorHAnsi" w:cstheme="minorHAnsi"/>
          <w:szCs w:val="22"/>
        </w:rPr>
      </w:pPr>
      <w:r w:rsidRPr="00D255C5">
        <w:rPr>
          <w:rFonts w:asciiTheme="minorHAnsi" w:eastAsiaTheme="minorHAnsi" w:hAnsiTheme="minorHAnsi" w:cstheme="minorHAnsi"/>
          <w:szCs w:val="22"/>
        </w:rPr>
        <w:t xml:space="preserve">V případě ukončení této Smlouvy je Poskytovatel povinen předat Objednateli protokolárně veškeré hmotné nosiče obsahující osobní údaje a smazat veškeré osobní údaje v elektronické podobě v jeho dispozici, neobdrží-li Poskytovatel od Objednatele písemně jiné pokyny. </w:t>
      </w:r>
    </w:p>
    <w:p w:rsidR="007B0544" w:rsidRPr="00D255C5" w:rsidRDefault="007B0544" w:rsidP="007B0544">
      <w:pPr>
        <w:pStyle w:val="Styl2"/>
        <w:ind w:left="574"/>
        <w:rPr>
          <w:rFonts w:asciiTheme="minorHAnsi" w:eastAsiaTheme="minorHAnsi" w:hAnsiTheme="minorHAnsi" w:cstheme="minorHAnsi"/>
          <w:szCs w:val="22"/>
        </w:rPr>
      </w:pPr>
      <w:r w:rsidRPr="00D255C5">
        <w:rPr>
          <w:rFonts w:asciiTheme="minorHAnsi" w:eastAsiaTheme="minorHAnsi" w:hAnsiTheme="minorHAnsi" w:cstheme="minorHAnsi"/>
          <w:szCs w:val="22"/>
        </w:rPr>
        <w:t>Poskytovatel je povinen dbát, aby žádný subjekt údajů neutrpěl újmu na svých právech, zejména na právu na zachování lidské důstojnosti, a také dbát na ochranu subjektů údajů před neoprávněným zasahováním do soukromého a osobního života a zajistit veškerá práva subjektu údajů, která je z pozice zpracovatele povinen zajišťovat dle ZZOÚ a GDPR.</w:t>
      </w:r>
    </w:p>
    <w:p w:rsidR="007B0544" w:rsidRPr="00D255C5" w:rsidRDefault="007B0544" w:rsidP="007B0544">
      <w:pPr>
        <w:pStyle w:val="Styl2"/>
        <w:ind w:left="574"/>
        <w:rPr>
          <w:rFonts w:asciiTheme="minorHAnsi" w:eastAsiaTheme="minorHAnsi" w:hAnsiTheme="minorHAnsi" w:cstheme="minorHAnsi"/>
          <w:szCs w:val="22"/>
        </w:rPr>
      </w:pPr>
      <w:r w:rsidRPr="00D255C5">
        <w:rPr>
          <w:rFonts w:asciiTheme="minorHAnsi" w:eastAsiaTheme="minorHAnsi" w:hAnsiTheme="minorHAnsi" w:cstheme="minorHAnsi"/>
          <w:szCs w:val="22"/>
        </w:rPr>
        <w:t>Poskytovatel se zavazuje dodržovat všechny povinnosti, které mu jako zpracovateli vyplývají ze ZZOÚ a GDPR, jakož i z interních předpisů Objednatele</w:t>
      </w:r>
      <w:r w:rsidR="005739B9">
        <w:rPr>
          <w:rFonts w:asciiTheme="minorHAnsi" w:eastAsiaTheme="minorHAnsi" w:hAnsiTheme="minorHAnsi" w:cstheme="minorHAnsi"/>
          <w:szCs w:val="22"/>
        </w:rPr>
        <w:t xml:space="preserve"> se kterými byl prokazatelně seznámen</w:t>
      </w:r>
      <w:r w:rsidRPr="00D255C5">
        <w:rPr>
          <w:rFonts w:asciiTheme="minorHAnsi" w:eastAsiaTheme="minorHAnsi" w:hAnsiTheme="minorHAnsi" w:cstheme="minorHAnsi"/>
          <w:szCs w:val="22"/>
        </w:rPr>
        <w:t xml:space="preserve"> a jeho pokynů vydaných v souladu s účinnými právními předpisy. </w:t>
      </w:r>
    </w:p>
    <w:p w:rsidR="007B0544" w:rsidRPr="00D255C5" w:rsidRDefault="007B0544" w:rsidP="007B0544">
      <w:pPr>
        <w:pStyle w:val="Styl2"/>
        <w:ind w:left="574"/>
        <w:rPr>
          <w:rFonts w:asciiTheme="minorHAnsi" w:eastAsiaTheme="minorHAnsi" w:hAnsiTheme="minorHAnsi" w:cstheme="minorHAnsi"/>
          <w:szCs w:val="22"/>
        </w:rPr>
      </w:pPr>
      <w:r w:rsidRPr="00D255C5">
        <w:rPr>
          <w:rFonts w:asciiTheme="minorHAnsi" w:eastAsiaTheme="minorHAnsi" w:hAnsiTheme="minorHAnsi" w:cstheme="minorHAnsi"/>
          <w:szCs w:val="22"/>
        </w:rPr>
        <w:t xml:space="preserve">Pokud Poskytovatel zjistí, že Objednatel porušuje povinnosti stanovené ZZOÚ nebo GDPR, je povinen jej na to neprodleně upozornit. </w:t>
      </w:r>
    </w:p>
    <w:p w:rsidR="007B0544" w:rsidRPr="00D255C5" w:rsidRDefault="007B0544" w:rsidP="007B0544">
      <w:pPr>
        <w:pStyle w:val="Styl2"/>
        <w:ind w:left="574"/>
        <w:rPr>
          <w:rFonts w:asciiTheme="minorHAnsi" w:eastAsiaTheme="minorHAnsi" w:hAnsiTheme="minorHAnsi" w:cstheme="minorHAnsi"/>
          <w:szCs w:val="22"/>
        </w:rPr>
      </w:pPr>
      <w:r w:rsidRPr="00D255C5">
        <w:rPr>
          <w:rFonts w:asciiTheme="minorHAnsi" w:eastAsiaTheme="minorHAnsi" w:hAnsiTheme="minorHAnsi" w:cstheme="minorHAnsi"/>
          <w:szCs w:val="22"/>
        </w:rPr>
        <w:t>V případě, kdy je ze strany Úřadu pro ochranu osobních údajů či jiného správního orgánu provedena kontrola zpracování osobních údajů Poskytovatelem či v případě zahájení správního řízení ze strany Úřadu pro ochranu osobních údajů či jiného správního orgánu ve vztahu k zpracování osobních údajů Poskytovatelem dle této Smlouvy, je Poskytovatel tuto skutečnost povinen oznámit Objednateli a poskytnout mu veškeré informace o průběhu a výsledcích této kontroly, resp. průběhu a výsledcích takového řízení.</w:t>
      </w:r>
    </w:p>
    <w:p w:rsidR="007B0544" w:rsidRPr="00D255C5" w:rsidRDefault="007B0544" w:rsidP="007B0544">
      <w:pPr>
        <w:pStyle w:val="Styl2"/>
        <w:ind w:left="574"/>
        <w:rPr>
          <w:rFonts w:asciiTheme="minorHAnsi" w:eastAsiaTheme="minorHAnsi" w:hAnsiTheme="minorHAnsi" w:cstheme="minorHAnsi"/>
          <w:szCs w:val="22"/>
        </w:rPr>
      </w:pPr>
      <w:r w:rsidRPr="00D255C5">
        <w:rPr>
          <w:rFonts w:asciiTheme="minorHAnsi" w:eastAsiaTheme="minorHAnsi" w:hAnsiTheme="minorHAnsi" w:cstheme="minorHAnsi"/>
          <w:szCs w:val="22"/>
        </w:rPr>
        <w:t>Poskytovatel není oprávněn osobní údaje subjektů údajů jím zpracovávané či k nimž mu byl umožněn přístup žádným způsobem ukládat, kopírovat, tisknout, opisovat, činit z nich výpisky či opisy či je pozměňovat, pokud toto není nezbytné pro plnění jeho povinností dle této Smlouvy.</w:t>
      </w:r>
    </w:p>
    <w:p w:rsidR="007B0544" w:rsidRPr="00D255C5" w:rsidRDefault="007B0544" w:rsidP="007B0544">
      <w:pPr>
        <w:pStyle w:val="Styl2"/>
        <w:ind w:left="574"/>
        <w:rPr>
          <w:rFonts w:asciiTheme="minorHAnsi" w:eastAsiaTheme="minorHAnsi" w:hAnsiTheme="minorHAnsi" w:cstheme="minorHAnsi"/>
          <w:szCs w:val="22"/>
        </w:rPr>
      </w:pPr>
      <w:r w:rsidRPr="00D255C5">
        <w:rPr>
          <w:rFonts w:asciiTheme="minorHAnsi" w:eastAsiaTheme="minorHAnsi" w:hAnsiTheme="minorHAnsi" w:cstheme="minorHAnsi"/>
          <w:szCs w:val="22"/>
        </w:rPr>
        <w:t>Poskytovatel je povinen umožnit Objednateli na vyžádání kontrolu dodržování povinností dle tohoto článku Smlouvy.</w:t>
      </w:r>
    </w:p>
    <w:p w:rsidR="007B0544" w:rsidRPr="00D255C5" w:rsidRDefault="007B0544" w:rsidP="007B0544">
      <w:pPr>
        <w:pStyle w:val="Styl2"/>
        <w:ind w:left="574"/>
        <w:rPr>
          <w:rFonts w:asciiTheme="minorHAnsi" w:eastAsiaTheme="minorHAnsi" w:hAnsiTheme="minorHAnsi" w:cstheme="minorHAnsi"/>
          <w:szCs w:val="22"/>
        </w:rPr>
      </w:pPr>
      <w:r w:rsidRPr="00D255C5">
        <w:rPr>
          <w:rFonts w:asciiTheme="minorHAnsi" w:eastAsiaTheme="minorHAnsi" w:hAnsiTheme="minorHAnsi" w:cstheme="minorHAnsi"/>
          <w:szCs w:val="22"/>
        </w:rPr>
        <w:t xml:space="preserve">Záruky o technickém a organizačním zabezpečení osobních údajů subjektů údajů: Poskytovatel je povinen zabezpečit řádnou technickou a organizační ochranu zpracovávaných osobních údajů a výslovně prohlašuje, že odpovídá za zavedení nezbytných technických a organizačních opatření dle pokynů správce, které mu byly předloženy, tak, aby zpracování osobních údajů splňovalo v přiměřené míře požadavky ZZOÚ a GDPR. </w:t>
      </w:r>
    </w:p>
    <w:p w:rsidR="007B0544" w:rsidRPr="00D255C5" w:rsidRDefault="007B0544" w:rsidP="007B0544">
      <w:pPr>
        <w:pStyle w:val="Styl2"/>
        <w:ind w:left="574"/>
        <w:rPr>
          <w:rFonts w:asciiTheme="minorHAnsi" w:eastAsiaTheme="minorHAnsi" w:hAnsiTheme="minorHAnsi" w:cstheme="minorHAnsi"/>
          <w:szCs w:val="22"/>
        </w:rPr>
      </w:pPr>
      <w:r w:rsidRPr="00D255C5">
        <w:rPr>
          <w:rFonts w:asciiTheme="minorHAnsi" w:eastAsiaTheme="minorHAnsi" w:hAnsiTheme="minorHAnsi" w:cstheme="minorHAnsi"/>
          <w:szCs w:val="22"/>
        </w:rPr>
        <w:t>Poskytovatel je povinen při zpracování osobních údajů zajistit ochranu osobních údajů minimálně na takové úrovni, aby byly dodrženy veškeré záruky o technickém a organizačním zabezpečení osobních údajů uvedené v tomto článku Smlouvy.</w:t>
      </w:r>
    </w:p>
    <w:p w:rsidR="007B0544" w:rsidRPr="00D255C5" w:rsidRDefault="007B0544" w:rsidP="007B0544">
      <w:pPr>
        <w:pStyle w:val="Styl2"/>
        <w:ind w:left="574"/>
        <w:rPr>
          <w:rFonts w:asciiTheme="minorHAnsi" w:eastAsiaTheme="minorHAnsi" w:hAnsiTheme="minorHAnsi" w:cstheme="minorHAnsi"/>
          <w:szCs w:val="22"/>
        </w:rPr>
      </w:pPr>
      <w:r w:rsidRPr="00D255C5">
        <w:rPr>
          <w:rFonts w:asciiTheme="minorHAnsi" w:eastAsiaTheme="minorHAnsi" w:hAnsiTheme="minorHAnsi" w:cstheme="minorHAnsi"/>
          <w:szCs w:val="22"/>
        </w:rPr>
        <w:t xml:space="preserve">Poskytovatel se zavazuje zajistit taková opatření, aby nemohlo dojít k neoprávněnému ani nahodilému přístupu k osobním údajům, k jejich úplné ani částečné změně, zničení či ztrátě, neoprávněným přenosům či sdružení s jinými osobními údaji, či k jinému neoprávněnému </w:t>
      </w:r>
      <w:r w:rsidRPr="00D255C5">
        <w:rPr>
          <w:rFonts w:asciiTheme="minorHAnsi" w:eastAsiaTheme="minorHAnsi" w:hAnsiTheme="minorHAnsi" w:cstheme="minorHAnsi"/>
          <w:szCs w:val="22"/>
        </w:rPr>
        <w:lastRenderedPageBreak/>
        <w:t xml:space="preserve">zpracování v rozporu s touto Smlouvou. Poskytovatel zároveň užije taková opatření, která umožní určit a ověřit, komu byly osobní údaje předány. </w:t>
      </w:r>
    </w:p>
    <w:p w:rsidR="007B0544" w:rsidRPr="00D255C5" w:rsidRDefault="007B0544" w:rsidP="007B0544">
      <w:pPr>
        <w:pStyle w:val="Styl2"/>
        <w:ind w:left="574"/>
        <w:rPr>
          <w:rFonts w:asciiTheme="minorHAnsi" w:eastAsiaTheme="minorHAnsi" w:hAnsiTheme="minorHAnsi" w:cstheme="minorHAnsi"/>
          <w:szCs w:val="22"/>
        </w:rPr>
      </w:pPr>
      <w:r w:rsidRPr="00D255C5">
        <w:rPr>
          <w:rFonts w:asciiTheme="minorHAnsi" w:eastAsiaTheme="minorHAnsi" w:hAnsiTheme="minorHAnsi" w:cstheme="minorHAnsi"/>
          <w:szCs w:val="22"/>
        </w:rPr>
        <w:t>Poskytovatel se za účelem ochrany osobních údajů zavazuje zajistit zejména, že:</w:t>
      </w:r>
    </w:p>
    <w:p w:rsidR="007B0544" w:rsidRPr="00D255C5" w:rsidRDefault="007B0544" w:rsidP="007B0544">
      <w:pPr>
        <w:pStyle w:val="Styl3"/>
        <w:numPr>
          <w:ilvl w:val="2"/>
          <w:numId w:val="41"/>
        </w:numPr>
        <w:rPr>
          <w:rFonts w:asciiTheme="minorHAnsi" w:eastAsiaTheme="minorHAnsi" w:hAnsiTheme="minorHAnsi" w:cstheme="minorHAnsi"/>
        </w:rPr>
      </w:pPr>
      <w:r w:rsidRPr="00D255C5">
        <w:rPr>
          <w:rFonts w:asciiTheme="minorHAnsi" w:eastAsiaTheme="minorHAnsi" w:hAnsiTheme="minorHAnsi" w:cstheme="minorHAnsi"/>
        </w:rPr>
        <w:t xml:space="preserve">Přístup k osobním údajům bude umožněn výlučně pověřeným osobám, které budou předem prokazatelně </w:t>
      </w:r>
      <w:r w:rsidRPr="00D255C5">
        <w:rPr>
          <w:rFonts w:asciiTheme="minorHAnsi" w:eastAsiaTheme="minorHAnsi" w:hAnsiTheme="minorHAnsi" w:cstheme="minorHAnsi"/>
        </w:rPr>
        <w:tab/>
        <w:t xml:space="preserve">seznámeny s povahou osobních údajů a rozsahem a účelem jejich </w:t>
      </w:r>
      <w:r w:rsidRPr="00D255C5">
        <w:rPr>
          <w:rFonts w:asciiTheme="minorHAnsi" w:eastAsiaTheme="minorHAnsi" w:hAnsiTheme="minorHAnsi" w:cstheme="minorHAnsi"/>
        </w:rPr>
        <w:tab/>
        <w:t>zpracování a budou povinny zachovávat mlčenlivost o všech okolnostech, o nichž se dozví v souvislosti se zpřístupněním osobních údajů a jejich zpracováním (dále jen „</w:t>
      </w:r>
      <w:r w:rsidRPr="00D255C5">
        <w:rPr>
          <w:rFonts w:asciiTheme="minorHAnsi" w:eastAsiaTheme="minorHAnsi" w:hAnsiTheme="minorHAnsi" w:cstheme="minorHAnsi"/>
          <w:b/>
        </w:rPr>
        <w:t>pověřené osoby</w:t>
      </w:r>
      <w:r w:rsidRPr="00D255C5">
        <w:rPr>
          <w:rFonts w:asciiTheme="minorHAnsi" w:eastAsiaTheme="minorHAnsi" w:hAnsiTheme="minorHAnsi" w:cstheme="minorHAnsi"/>
        </w:rPr>
        <w:t>“). Poskytovatel u pověřených osob zajistí zachování mlčenlivosti o bezpečnostních opatřeních, jejichž zveřejnění by ohrozilo zabezpečení osobních údajů, a to i pro dobu po skončení zaměstnání nebo příslušných prací pověřených osob.</w:t>
      </w:r>
    </w:p>
    <w:p w:rsidR="007B0544" w:rsidRPr="00D255C5" w:rsidRDefault="007B0544" w:rsidP="007B0544">
      <w:pPr>
        <w:pStyle w:val="Styl3"/>
        <w:numPr>
          <w:ilvl w:val="2"/>
          <w:numId w:val="41"/>
        </w:numPr>
        <w:rPr>
          <w:rFonts w:asciiTheme="minorHAnsi" w:eastAsiaTheme="minorHAnsi" w:hAnsiTheme="minorHAnsi" w:cstheme="minorHAnsi"/>
        </w:rPr>
      </w:pPr>
      <w:r w:rsidRPr="00D255C5">
        <w:rPr>
          <w:rFonts w:asciiTheme="minorHAnsi" w:eastAsiaTheme="minorHAnsi" w:hAnsiTheme="minorHAnsi" w:cstheme="minorHAnsi"/>
        </w:rPr>
        <w:t>Při zpracování osobních údajů budou osobní údaje vhodným způsobem zabezpečeny, jedná-li se o osobní údaje v elektronické podobě.</w:t>
      </w:r>
    </w:p>
    <w:p w:rsidR="007B0544" w:rsidRPr="00D255C5" w:rsidRDefault="007B0544" w:rsidP="007B0544">
      <w:pPr>
        <w:pStyle w:val="Styl3"/>
        <w:numPr>
          <w:ilvl w:val="2"/>
          <w:numId w:val="41"/>
        </w:numPr>
        <w:rPr>
          <w:rFonts w:asciiTheme="minorHAnsi" w:eastAsiaTheme="minorHAnsi" w:hAnsiTheme="minorHAnsi" w:cstheme="minorHAnsi"/>
        </w:rPr>
      </w:pPr>
      <w:r w:rsidRPr="00D255C5">
        <w:rPr>
          <w:rFonts w:asciiTheme="minorHAnsi" w:eastAsiaTheme="minorHAnsi" w:hAnsiTheme="minorHAnsi" w:cstheme="minorHAnsi"/>
        </w:rPr>
        <w:t xml:space="preserve">Při zpracování osobních údajů v jiné než elektronické podobě budou osobní údaje uchovány v místnostech s vhodnou úrovní zabezpečení. </w:t>
      </w:r>
    </w:p>
    <w:p w:rsidR="007B0544" w:rsidRPr="00D255C5" w:rsidRDefault="007B0544" w:rsidP="007B0544">
      <w:pPr>
        <w:pStyle w:val="Styl3"/>
        <w:numPr>
          <w:ilvl w:val="2"/>
          <w:numId w:val="41"/>
        </w:numPr>
        <w:rPr>
          <w:rFonts w:asciiTheme="minorHAnsi" w:eastAsiaTheme="minorHAnsi" w:hAnsiTheme="minorHAnsi" w:cstheme="minorHAnsi"/>
        </w:rPr>
      </w:pPr>
      <w:r w:rsidRPr="00D255C5">
        <w:rPr>
          <w:rFonts w:asciiTheme="minorHAnsi" w:eastAsiaTheme="minorHAnsi" w:hAnsiTheme="minorHAnsi" w:cstheme="minorHAnsi"/>
        </w:rPr>
        <w:t xml:space="preserve">Přístup k osobním údajům bude pověřeným osobám umožněn výlučně pro účely zpracování osobních údajů v rozsahu a za účelem </w:t>
      </w:r>
      <w:r w:rsidRPr="00D255C5">
        <w:rPr>
          <w:rFonts w:asciiTheme="minorHAnsi" w:eastAsiaTheme="minorHAnsi" w:hAnsiTheme="minorHAnsi" w:cstheme="minorHAnsi"/>
        </w:rPr>
        <w:tab/>
        <w:t>stanoveným touto Smlouvou.</w:t>
      </w:r>
    </w:p>
    <w:p w:rsidR="007B0544" w:rsidRPr="00D255C5" w:rsidRDefault="007B0544" w:rsidP="007B0544">
      <w:pPr>
        <w:pStyle w:val="Styl2"/>
        <w:ind w:left="574"/>
        <w:rPr>
          <w:rFonts w:asciiTheme="minorHAnsi" w:eastAsiaTheme="minorHAnsi" w:hAnsiTheme="minorHAnsi" w:cstheme="minorHAnsi"/>
          <w:szCs w:val="22"/>
        </w:rPr>
      </w:pPr>
      <w:r w:rsidRPr="00D255C5">
        <w:rPr>
          <w:rFonts w:asciiTheme="minorHAnsi" w:eastAsiaTheme="minorHAnsi" w:hAnsiTheme="minorHAnsi" w:cstheme="minorHAnsi"/>
          <w:szCs w:val="22"/>
        </w:rPr>
        <w:t>Poskytovatel se zavazuje na písemnou žádost Objednatele přijmout v přiměřené lhůtě další vhodné a přiměřené záruky za účelem technického a organizačního zabezpečení osobních údajů, zejména přijmout taková opatření, aby nemohlo dojít k neoprávněnému nebo nahodilému přístupu k osobním údajům.</w:t>
      </w:r>
    </w:p>
    <w:p w:rsidR="007B0544" w:rsidRPr="00D255C5" w:rsidRDefault="007B0544" w:rsidP="007B0544">
      <w:pPr>
        <w:pStyle w:val="Styl2"/>
        <w:ind w:left="574"/>
        <w:rPr>
          <w:rFonts w:asciiTheme="minorHAnsi" w:eastAsiaTheme="minorHAnsi" w:hAnsiTheme="minorHAnsi" w:cstheme="minorHAnsi"/>
          <w:szCs w:val="22"/>
        </w:rPr>
      </w:pPr>
      <w:r w:rsidRPr="00D255C5">
        <w:rPr>
          <w:rFonts w:asciiTheme="minorHAnsi" w:eastAsiaTheme="minorHAnsi" w:hAnsiTheme="minorHAnsi" w:cstheme="minorHAnsi"/>
          <w:szCs w:val="22"/>
        </w:rPr>
        <w:t xml:space="preserve">Poskytovatel se zavazuje dokumentovat přijatá a provedená technickoorganizační opatření k zajištění ochrany osobních údajů v souladu se ZZOÚ a  GDPR i jinými právními předpisy, přičemž zajišťuje, kontroluje a odpovídá zejména </w:t>
      </w:r>
      <w:proofErr w:type="gramStart"/>
      <w:r w:rsidRPr="00D255C5">
        <w:rPr>
          <w:rFonts w:asciiTheme="minorHAnsi" w:eastAsiaTheme="minorHAnsi" w:hAnsiTheme="minorHAnsi" w:cstheme="minorHAnsi"/>
          <w:szCs w:val="22"/>
        </w:rPr>
        <w:t>za</w:t>
      </w:r>
      <w:proofErr w:type="gramEnd"/>
      <w:r w:rsidRPr="00D255C5">
        <w:rPr>
          <w:rFonts w:asciiTheme="minorHAnsi" w:eastAsiaTheme="minorHAnsi" w:hAnsiTheme="minorHAnsi" w:cstheme="minorHAnsi"/>
          <w:szCs w:val="22"/>
        </w:rPr>
        <w:t>:</w:t>
      </w:r>
    </w:p>
    <w:p w:rsidR="007B0544" w:rsidRPr="00D255C5" w:rsidRDefault="007B0544" w:rsidP="007B0544">
      <w:pPr>
        <w:pStyle w:val="Styl3"/>
        <w:numPr>
          <w:ilvl w:val="2"/>
          <w:numId w:val="42"/>
        </w:numPr>
        <w:rPr>
          <w:rFonts w:asciiTheme="minorHAnsi" w:eastAsiaTheme="minorHAnsi" w:hAnsiTheme="minorHAnsi" w:cstheme="minorHAnsi"/>
        </w:rPr>
      </w:pPr>
      <w:r w:rsidRPr="00D255C5">
        <w:rPr>
          <w:rFonts w:asciiTheme="minorHAnsi" w:eastAsiaTheme="minorHAnsi" w:hAnsiTheme="minorHAnsi" w:cstheme="minorHAnsi"/>
        </w:rPr>
        <w:t xml:space="preserve">plnění pokynů pro zpracování osobních údajů pověřenými osobami, které mají bezprostřední přístup k osobním údajům; </w:t>
      </w:r>
    </w:p>
    <w:p w:rsidR="007B0544" w:rsidRPr="00D255C5" w:rsidRDefault="007B0544" w:rsidP="007B0544">
      <w:pPr>
        <w:pStyle w:val="Styl3"/>
        <w:numPr>
          <w:ilvl w:val="2"/>
          <w:numId w:val="42"/>
        </w:numPr>
        <w:rPr>
          <w:rFonts w:asciiTheme="minorHAnsi" w:eastAsiaTheme="minorHAnsi" w:hAnsiTheme="minorHAnsi" w:cstheme="minorHAnsi"/>
        </w:rPr>
      </w:pPr>
      <w:r w:rsidRPr="00D255C5">
        <w:rPr>
          <w:rFonts w:asciiTheme="minorHAnsi" w:eastAsiaTheme="minorHAnsi" w:hAnsiTheme="minorHAnsi" w:cstheme="minorHAnsi"/>
        </w:rPr>
        <w:t xml:space="preserve">zabránění neoprávněným osobám přistupovat k osobním údajům nakládat s nimi a </w:t>
      </w:r>
    </w:p>
    <w:p w:rsidR="007B0544" w:rsidRPr="00D255C5" w:rsidRDefault="007B0544" w:rsidP="007B0544">
      <w:pPr>
        <w:pStyle w:val="Styl3"/>
        <w:numPr>
          <w:ilvl w:val="2"/>
          <w:numId w:val="42"/>
        </w:numPr>
        <w:rPr>
          <w:rFonts w:asciiTheme="minorHAnsi" w:eastAsiaTheme="minorHAnsi" w:hAnsiTheme="minorHAnsi" w:cstheme="minorHAnsi"/>
        </w:rPr>
      </w:pPr>
      <w:r w:rsidRPr="00D255C5">
        <w:rPr>
          <w:rFonts w:asciiTheme="minorHAnsi" w:eastAsiaTheme="minorHAnsi" w:hAnsiTheme="minorHAnsi" w:cstheme="minorHAnsi"/>
        </w:rPr>
        <w:t xml:space="preserve">opatření, která umožní určit a ověřit, jak byly osobní údaje zpracovány. </w:t>
      </w:r>
    </w:p>
    <w:p w:rsidR="007B0544" w:rsidRPr="00D255C5" w:rsidRDefault="007B0544" w:rsidP="007B0544">
      <w:pPr>
        <w:pStyle w:val="Styl2"/>
        <w:ind w:left="574"/>
        <w:rPr>
          <w:rFonts w:asciiTheme="minorHAnsi" w:eastAsiaTheme="minorHAnsi" w:hAnsiTheme="minorHAnsi" w:cstheme="minorHAnsi"/>
          <w:szCs w:val="22"/>
        </w:rPr>
      </w:pPr>
      <w:r w:rsidRPr="00D255C5">
        <w:rPr>
          <w:rFonts w:asciiTheme="minorHAnsi" w:eastAsiaTheme="minorHAnsi" w:hAnsiTheme="minorHAnsi" w:cstheme="minorHAnsi"/>
          <w:szCs w:val="22"/>
        </w:rPr>
        <w:t>V případě zjištění porušení záruk dle této Smlouvy je Poskytovatel povinen zajistit stav odpovídající zárukám neprodleně poté, co zjistí, že záruky porušuje.</w:t>
      </w:r>
    </w:p>
    <w:p w:rsidR="007B0544" w:rsidRPr="00D255C5" w:rsidRDefault="007B0544" w:rsidP="007B0544">
      <w:pPr>
        <w:pStyle w:val="Styl2"/>
        <w:ind w:left="574"/>
        <w:rPr>
          <w:rFonts w:asciiTheme="minorHAnsi" w:eastAsiaTheme="minorHAnsi" w:hAnsiTheme="minorHAnsi" w:cstheme="minorHAnsi"/>
          <w:szCs w:val="22"/>
        </w:rPr>
      </w:pPr>
      <w:r w:rsidRPr="00D255C5">
        <w:rPr>
          <w:rFonts w:asciiTheme="minorHAnsi" w:eastAsiaTheme="minorHAnsi" w:hAnsiTheme="minorHAnsi" w:cstheme="minorHAnsi"/>
          <w:szCs w:val="22"/>
        </w:rPr>
        <w:t xml:space="preserve">V oblasti automatizovaného zpracování osobních údajů je Poskytovatel v rámci opatření podle předchozích odstavců povinen také:  </w:t>
      </w:r>
    </w:p>
    <w:p w:rsidR="007B0544" w:rsidRPr="00D255C5" w:rsidRDefault="007B0544" w:rsidP="007B0544">
      <w:pPr>
        <w:pStyle w:val="Styl3"/>
        <w:numPr>
          <w:ilvl w:val="2"/>
          <w:numId w:val="43"/>
        </w:numPr>
        <w:rPr>
          <w:rFonts w:asciiTheme="minorHAnsi" w:eastAsiaTheme="minorHAnsi" w:hAnsiTheme="minorHAnsi" w:cstheme="minorHAnsi"/>
        </w:rPr>
      </w:pPr>
      <w:r w:rsidRPr="00DE3CE0">
        <w:rPr>
          <w:rFonts w:asciiTheme="minorHAnsi" w:eastAsiaTheme="minorHAnsi" w:hAnsiTheme="minorHAnsi" w:cstheme="minorHAnsi"/>
        </w:rPr>
        <w:t>zajis</w:t>
      </w:r>
      <w:r w:rsidRPr="00D255C5">
        <w:rPr>
          <w:rFonts w:asciiTheme="minorHAnsi" w:eastAsiaTheme="minorHAnsi" w:hAnsiTheme="minorHAnsi" w:cstheme="minorHAnsi"/>
        </w:rPr>
        <w:t xml:space="preserve">tit, aby systémy pro automatizovaná zpracování osobních údajů používaly pouze pověřené osoby,  </w:t>
      </w:r>
    </w:p>
    <w:p w:rsidR="007B0544" w:rsidRPr="00D255C5" w:rsidRDefault="007B0544" w:rsidP="007B0544">
      <w:pPr>
        <w:pStyle w:val="Styl3"/>
        <w:numPr>
          <w:ilvl w:val="2"/>
          <w:numId w:val="43"/>
        </w:numPr>
        <w:rPr>
          <w:rFonts w:asciiTheme="minorHAnsi" w:eastAsiaTheme="minorHAnsi" w:hAnsiTheme="minorHAnsi" w:cstheme="minorHAnsi"/>
        </w:rPr>
      </w:pPr>
      <w:r w:rsidRPr="00D255C5">
        <w:rPr>
          <w:rFonts w:asciiTheme="minorHAnsi" w:eastAsiaTheme="minorHAnsi" w:hAnsiTheme="minorHAnsi" w:cstheme="minorHAnsi"/>
        </w:rPr>
        <w:t xml:space="preserve">zajistit, aby fyzické osoby oprávněné k používání systémů pro automatizovaná zpracování osobních údajů měly přístup pouze k </w:t>
      </w:r>
      <w:r w:rsidRPr="00D255C5">
        <w:rPr>
          <w:rFonts w:asciiTheme="minorHAnsi" w:eastAsiaTheme="minorHAnsi" w:hAnsiTheme="minorHAnsi" w:cstheme="minorHAnsi"/>
        </w:rPr>
        <w:tab/>
        <w:t xml:space="preserve">osobním údajům odpovídajícím oprávnění těchto osob, </w:t>
      </w:r>
    </w:p>
    <w:p w:rsidR="007B0544" w:rsidRPr="00D255C5" w:rsidRDefault="007B0544" w:rsidP="007B0544">
      <w:pPr>
        <w:pStyle w:val="Styl3"/>
        <w:numPr>
          <w:ilvl w:val="2"/>
          <w:numId w:val="43"/>
        </w:numPr>
        <w:rPr>
          <w:rFonts w:asciiTheme="minorHAnsi" w:eastAsiaTheme="minorHAnsi" w:hAnsiTheme="minorHAnsi" w:cstheme="minorHAnsi"/>
        </w:rPr>
      </w:pPr>
      <w:r w:rsidRPr="00D255C5">
        <w:rPr>
          <w:rFonts w:asciiTheme="minorHAnsi" w:eastAsiaTheme="minorHAnsi" w:hAnsiTheme="minorHAnsi" w:cstheme="minorHAnsi"/>
        </w:rPr>
        <w:t>zabránit neoprávněnému přístupu k datovým nosičům.</w:t>
      </w:r>
    </w:p>
    <w:p w:rsidR="007B0544" w:rsidRPr="00D255C5" w:rsidRDefault="007B0544" w:rsidP="007B0544">
      <w:pPr>
        <w:pStyle w:val="Styl2"/>
        <w:ind w:left="574"/>
        <w:rPr>
          <w:rFonts w:asciiTheme="minorHAnsi" w:eastAsiaTheme="minorHAnsi" w:hAnsiTheme="minorHAnsi" w:cstheme="minorHAnsi"/>
          <w:szCs w:val="22"/>
        </w:rPr>
      </w:pPr>
      <w:r w:rsidRPr="00D255C5">
        <w:rPr>
          <w:rFonts w:asciiTheme="minorHAnsi" w:eastAsiaTheme="minorHAnsi" w:hAnsiTheme="minorHAnsi" w:cstheme="minorHAnsi"/>
          <w:szCs w:val="22"/>
        </w:rPr>
        <w:t xml:space="preserve"> Poskytovatel se zavazuje, že přijme přiměřená opatření k zabezpečení zpracování, případně včetně:</w:t>
      </w:r>
    </w:p>
    <w:p w:rsidR="007B0544" w:rsidRPr="00D255C5" w:rsidRDefault="007B0544" w:rsidP="007B0544">
      <w:pPr>
        <w:pStyle w:val="Styl3"/>
        <w:numPr>
          <w:ilvl w:val="2"/>
          <w:numId w:val="44"/>
        </w:numPr>
        <w:rPr>
          <w:rFonts w:asciiTheme="minorHAnsi" w:eastAsiaTheme="minorHAnsi" w:hAnsiTheme="minorHAnsi" w:cstheme="minorHAnsi"/>
        </w:rPr>
      </w:pPr>
      <w:r w:rsidRPr="00D255C5">
        <w:rPr>
          <w:rFonts w:asciiTheme="minorHAnsi" w:eastAsiaTheme="minorHAnsi" w:hAnsiTheme="minorHAnsi" w:cstheme="minorHAnsi"/>
        </w:rPr>
        <w:lastRenderedPageBreak/>
        <w:t>schopnosti zajistit neustálou důvěrnost, integritu, dostupnost a odolnost systémů a služeb zpracování;</w:t>
      </w:r>
    </w:p>
    <w:p w:rsidR="007B0544" w:rsidRPr="00D255C5" w:rsidRDefault="007B0544" w:rsidP="007B0544">
      <w:pPr>
        <w:pStyle w:val="Styl3"/>
        <w:numPr>
          <w:ilvl w:val="2"/>
          <w:numId w:val="44"/>
        </w:numPr>
        <w:rPr>
          <w:rFonts w:asciiTheme="minorHAnsi" w:eastAsiaTheme="minorHAnsi" w:hAnsiTheme="minorHAnsi" w:cstheme="minorHAnsi"/>
        </w:rPr>
      </w:pPr>
      <w:r w:rsidRPr="00D255C5">
        <w:rPr>
          <w:rFonts w:asciiTheme="minorHAnsi" w:eastAsiaTheme="minorHAnsi" w:hAnsiTheme="minorHAnsi" w:cstheme="minorHAnsi"/>
        </w:rPr>
        <w:t>schopnosti obnovit dostupnost osobních údajů a přístup k nim v případě fyzických či technických incidentů;</w:t>
      </w:r>
    </w:p>
    <w:p w:rsidR="007B0544" w:rsidRPr="00D255C5" w:rsidRDefault="007B0544" w:rsidP="007B0544">
      <w:pPr>
        <w:pStyle w:val="Styl3"/>
        <w:numPr>
          <w:ilvl w:val="2"/>
          <w:numId w:val="44"/>
        </w:numPr>
        <w:rPr>
          <w:rFonts w:asciiTheme="minorHAnsi" w:eastAsiaTheme="minorHAnsi" w:hAnsiTheme="minorHAnsi" w:cstheme="minorHAnsi"/>
        </w:rPr>
      </w:pPr>
      <w:r w:rsidRPr="00D255C5">
        <w:rPr>
          <w:rFonts w:asciiTheme="minorHAnsi" w:eastAsiaTheme="minorHAnsi" w:hAnsiTheme="minorHAnsi" w:cstheme="minorHAnsi"/>
        </w:rPr>
        <w:t>procesu pravidelného testování, posuzování a hodnocení účinnosti zavedených technických a organizačních opatření pro zajištění bezpečnosti zpracování.</w:t>
      </w:r>
    </w:p>
    <w:p w:rsidR="007B0544" w:rsidRDefault="007B0544" w:rsidP="007B0544">
      <w:pPr>
        <w:pStyle w:val="Styl2"/>
        <w:ind w:left="574"/>
        <w:rPr>
          <w:rFonts w:asciiTheme="minorHAnsi" w:eastAsiaTheme="minorHAnsi" w:hAnsiTheme="minorHAnsi" w:cstheme="minorHAnsi"/>
          <w:szCs w:val="22"/>
        </w:rPr>
      </w:pPr>
      <w:r w:rsidRPr="00D255C5">
        <w:rPr>
          <w:rFonts w:asciiTheme="minorHAnsi" w:eastAsiaTheme="minorHAnsi" w:hAnsiTheme="minorHAnsi" w:cstheme="minorHAnsi"/>
          <w:szCs w:val="22"/>
        </w:rPr>
        <w:t>Jestliže vznikne v souvislosti se zavedením opatření k zajištění ochrany osobních údajů podle právních předpisů uvedených v tomto článku potřeba uzavřít dodatek k této Smlouvě nebo zvláštní smlouvu, zavazuje se Poskytovatel poskytnout veškerou součinnost nezbytnou k formulaci obsahu takového dodatku, resp. smlouvy, a k uzavření takového dodatku, resp. smlouvy</w:t>
      </w:r>
      <w:r w:rsidR="00BF0B3B">
        <w:rPr>
          <w:rFonts w:asciiTheme="minorHAnsi" w:eastAsiaTheme="minorHAnsi" w:hAnsiTheme="minorHAnsi" w:cstheme="minorHAnsi"/>
          <w:szCs w:val="22"/>
        </w:rPr>
        <w:t>.</w:t>
      </w:r>
    </w:p>
    <w:p w:rsidR="00B25DAD" w:rsidRPr="000B5FBB" w:rsidRDefault="00B25DAD" w:rsidP="00B25DAD">
      <w:pPr>
        <w:pStyle w:val="Styl1"/>
        <w:keepNext/>
        <w:tabs>
          <w:tab w:val="clear" w:pos="1276"/>
          <w:tab w:val="left" w:pos="1134"/>
        </w:tabs>
        <w:ind w:left="567" w:hanging="567"/>
        <w:jc w:val="left"/>
        <w:rPr>
          <w:rFonts w:asciiTheme="minorHAnsi" w:hAnsiTheme="minorHAnsi" w:cs="Times New Roman"/>
          <w:b w:val="0"/>
          <w:caps/>
          <w:szCs w:val="22"/>
        </w:rPr>
      </w:pPr>
      <w:r w:rsidRPr="000B5FBB">
        <w:rPr>
          <w:rFonts w:asciiTheme="minorHAnsi" w:hAnsiTheme="minorHAnsi" w:cs="Times New Roman"/>
          <w:caps/>
          <w:szCs w:val="22"/>
        </w:rPr>
        <w:t>Náhrada škody</w:t>
      </w:r>
    </w:p>
    <w:p w:rsidR="00B25DAD" w:rsidRPr="000B5FBB" w:rsidRDefault="00B25DAD" w:rsidP="00132BFC">
      <w:pPr>
        <w:pStyle w:val="Odstavecseseznamem"/>
        <w:numPr>
          <w:ilvl w:val="1"/>
          <w:numId w:val="4"/>
        </w:numPr>
        <w:spacing w:before="120" w:after="0"/>
        <w:ind w:left="567" w:hanging="567"/>
        <w:contextualSpacing w:val="0"/>
        <w:jc w:val="both"/>
        <w:rPr>
          <w:rFonts w:asciiTheme="minorHAnsi" w:hAnsiTheme="minorHAnsi" w:cs="Times New Roman"/>
          <w:sz w:val="22"/>
          <w:szCs w:val="22"/>
        </w:rPr>
      </w:pPr>
      <w:r w:rsidRPr="000B5FBB">
        <w:rPr>
          <w:rFonts w:asciiTheme="minorHAnsi" w:hAnsiTheme="minorHAnsi" w:cs="Times New Roman"/>
          <w:sz w:val="22"/>
          <w:szCs w:val="22"/>
        </w:rPr>
        <w:t xml:space="preserve">Smluvní strany mají povinnost k náhradě škody v rámci platných a účinných právních předpisů a Smlouvy. Smluvní strany se zavazují k vyvinutí maximálního úsilí k předcházení škodám a k minimalizaci vzniklých škod. Smluvní strany prohlašují, při zvážení veškerých okolností, které jsou Smluvním stranám známy nebo by jim měly být známy při vynaložení obvyklé péče, že výše škody předvídatelné jako možný důsledek porušení povinností některé ze Smluvních stran, nepřekročí částku odpovídající 30% z roční Ceny </w:t>
      </w:r>
      <w:r w:rsidR="007E3CCF" w:rsidRPr="000B5FBB">
        <w:rPr>
          <w:rFonts w:asciiTheme="minorHAnsi" w:hAnsiTheme="minorHAnsi" w:cs="Times New Roman"/>
          <w:sz w:val="22"/>
          <w:szCs w:val="22"/>
        </w:rPr>
        <w:t>Podpory</w:t>
      </w:r>
      <w:r w:rsidRPr="000B5FBB">
        <w:rPr>
          <w:rFonts w:asciiTheme="minorHAnsi" w:hAnsiTheme="minorHAnsi" w:cs="Times New Roman"/>
          <w:sz w:val="22"/>
          <w:szCs w:val="22"/>
        </w:rPr>
        <w:t xml:space="preserve"> bez DPH.</w:t>
      </w:r>
    </w:p>
    <w:p w:rsidR="00B25DAD" w:rsidRPr="000B5FBB" w:rsidRDefault="00B25DAD" w:rsidP="00132BFC">
      <w:pPr>
        <w:pStyle w:val="Odstavecseseznamem"/>
        <w:numPr>
          <w:ilvl w:val="1"/>
          <w:numId w:val="4"/>
        </w:numPr>
        <w:spacing w:before="120" w:after="0"/>
        <w:ind w:left="567" w:hanging="567"/>
        <w:contextualSpacing w:val="0"/>
        <w:jc w:val="both"/>
        <w:rPr>
          <w:rFonts w:asciiTheme="minorHAnsi" w:hAnsiTheme="minorHAnsi" w:cs="Times New Roman"/>
          <w:sz w:val="22"/>
          <w:szCs w:val="22"/>
        </w:rPr>
      </w:pPr>
      <w:r w:rsidRPr="000B5FBB">
        <w:rPr>
          <w:rFonts w:asciiTheme="minorHAnsi" w:hAnsiTheme="minorHAnsi" w:cs="Times New Roman"/>
          <w:sz w:val="22"/>
          <w:szCs w:val="22"/>
        </w:rPr>
        <w:t>Žádná ze Smluvních stran neodpovídá za škodu, která vznikla v důsledku věcně nesprávného nebo jinak chybného zadání, které obdržela od druhé Smluvní strany. V případě, že Objednatel poskytl Poskytovateli chybné zadání a Poskytovatel s ohledem na svou povinnost poskytnout Služby s odbornou péčí mohl nebo měl chybnost takového zadání zjistit, smí se ustanovení předchozí věty dovolávat pouze v případě, že na chybné zadání Objednatele písemně upozornil a Objednatel trval na původním zadání.</w:t>
      </w:r>
    </w:p>
    <w:p w:rsidR="00B25DAD" w:rsidRPr="000B5FBB" w:rsidRDefault="00B25DAD" w:rsidP="00132BFC">
      <w:pPr>
        <w:pStyle w:val="Odstavecseseznamem"/>
        <w:numPr>
          <w:ilvl w:val="1"/>
          <w:numId w:val="4"/>
        </w:numPr>
        <w:spacing w:before="120" w:after="0"/>
        <w:ind w:left="567" w:hanging="567"/>
        <w:contextualSpacing w:val="0"/>
        <w:jc w:val="both"/>
        <w:rPr>
          <w:rFonts w:asciiTheme="minorHAnsi" w:hAnsiTheme="minorHAnsi" w:cs="Times New Roman"/>
          <w:sz w:val="22"/>
          <w:szCs w:val="22"/>
        </w:rPr>
      </w:pPr>
      <w:r w:rsidRPr="000B5FBB">
        <w:rPr>
          <w:rFonts w:asciiTheme="minorHAnsi" w:hAnsiTheme="minorHAnsi" w:cs="Times New Roman"/>
          <w:sz w:val="22"/>
          <w:szCs w:val="22"/>
        </w:rPr>
        <w:t>Žádná ze Smluvních stran nemá povinnost nahradit škodu způsobenou porušením svých povinností vyplývajících z této Smlouvy, bránila-li jí v jejich splnění některá z překážek vylučujících povinnost k náhradě škody ve smyslu § 2913 odst. 2 Občanského zákoníku. Smluvní strana, u níž nastala okolnost vylučující povinnost k náhradě škody, je povinna o této skutečnosti neprodleně písemně informovat druhou Smluvní stranu. Smluvní strany se zavazují k vyvinutí maximálního úsilí k odvrácení a překonání těchto okolností vylučujících odpovědnost.</w:t>
      </w:r>
    </w:p>
    <w:p w:rsidR="00B25DAD" w:rsidRPr="000B5FBB" w:rsidRDefault="00B25DAD" w:rsidP="00132BFC">
      <w:pPr>
        <w:pStyle w:val="Odstavecseseznamem"/>
        <w:numPr>
          <w:ilvl w:val="1"/>
          <w:numId w:val="4"/>
        </w:numPr>
        <w:spacing w:before="120" w:after="0"/>
        <w:ind w:left="567" w:hanging="567"/>
        <w:contextualSpacing w:val="0"/>
        <w:jc w:val="both"/>
        <w:rPr>
          <w:rFonts w:asciiTheme="minorHAnsi" w:hAnsiTheme="minorHAnsi" w:cs="Times New Roman"/>
          <w:sz w:val="22"/>
          <w:szCs w:val="22"/>
        </w:rPr>
      </w:pPr>
      <w:r w:rsidRPr="000B5FBB">
        <w:rPr>
          <w:rFonts w:asciiTheme="minorHAnsi" w:hAnsiTheme="minorHAnsi" w:cs="Times New Roman"/>
          <w:sz w:val="22"/>
          <w:szCs w:val="22"/>
        </w:rPr>
        <w:t>Žádná ze Smluvních stran není odpovědná za prodlení způsobené prodlením s plněním povinností druhou Smluvní stranou.</w:t>
      </w:r>
    </w:p>
    <w:p w:rsidR="00B25DAD" w:rsidRPr="000B5FBB" w:rsidRDefault="00B25DAD" w:rsidP="00132BFC">
      <w:pPr>
        <w:pStyle w:val="Odstavecseseznamem"/>
        <w:numPr>
          <w:ilvl w:val="1"/>
          <w:numId w:val="4"/>
        </w:numPr>
        <w:spacing w:before="120" w:after="0"/>
        <w:ind w:left="567" w:hanging="567"/>
        <w:contextualSpacing w:val="0"/>
        <w:jc w:val="both"/>
        <w:rPr>
          <w:rFonts w:asciiTheme="minorHAnsi" w:hAnsiTheme="minorHAnsi" w:cs="Times New Roman"/>
          <w:sz w:val="22"/>
          <w:szCs w:val="22"/>
        </w:rPr>
      </w:pPr>
      <w:r w:rsidRPr="000B5FBB">
        <w:rPr>
          <w:rFonts w:asciiTheme="minorHAnsi" w:hAnsiTheme="minorHAnsi" w:cs="Times New Roman"/>
          <w:sz w:val="22"/>
          <w:szCs w:val="22"/>
        </w:rPr>
        <w:t xml:space="preserve">Nahrazuje se </w:t>
      </w:r>
      <w:r w:rsidR="005739B9">
        <w:rPr>
          <w:rFonts w:asciiTheme="minorHAnsi" w:hAnsiTheme="minorHAnsi" w:cs="Times New Roman"/>
          <w:sz w:val="22"/>
          <w:szCs w:val="22"/>
        </w:rPr>
        <w:t xml:space="preserve">pouze </w:t>
      </w:r>
      <w:r w:rsidRPr="000B5FBB">
        <w:rPr>
          <w:rFonts w:asciiTheme="minorHAnsi" w:hAnsiTheme="minorHAnsi" w:cs="Times New Roman"/>
          <w:sz w:val="22"/>
          <w:szCs w:val="22"/>
        </w:rPr>
        <w:t>škoda</w:t>
      </w:r>
      <w:r w:rsidR="005739B9">
        <w:rPr>
          <w:rFonts w:asciiTheme="minorHAnsi" w:hAnsiTheme="minorHAnsi" w:cs="Times New Roman"/>
          <w:sz w:val="22"/>
          <w:szCs w:val="22"/>
        </w:rPr>
        <w:t xml:space="preserve"> </w:t>
      </w:r>
      <w:r w:rsidR="005739B9" w:rsidRPr="000B5FBB">
        <w:rPr>
          <w:rFonts w:asciiTheme="minorHAnsi" w:hAnsiTheme="minorHAnsi" w:cs="Times New Roman"/>
          <w:sz w:val="22"/>
          <w:szCs w:val="22"/>
        </w:rPr>
        <w:t>skutečná</w:t>
      </w:r>
      <w:r w:rsidRPr="000B5FBB">
        <w:rPr>
          <w:rFonts w:asciiTheme="minorHAnsi" w:hAnsiTheme="minorHAnsi" w:cs="Times New Roman"/>
          <w:sz w:val="22"/>
          <w:szCs w:val="22"/>
        </w:rPr>
        <w:t xml:space="preserve">. Náhrada škody se řídí obecnými ustanoveními Občanského zákoníku upravujícími náhradu škody. </w:t>
      </w:r>
    </w:p>
    <w:p w:rsidR="00B25DAD" w:rsidRPr="000B5FBB" w:rsidRDefault="00B25DAD" w:rsidP="00B25DAD">
      <w:pPr>
        <w:pStyle w:val="Styl1"/>
        <w:keepNext/>
        <w:tabs>
          <w:tab w:val="clear" w:pos="1276"/>
          <w:tab w:val="left" w:pos="1134"/>
        </w:tabs>
        <w:ind w:left="567" w:hanging="567"/>
        <w:jc w:val="left"/>
        <w:rPr>
          <w:rFonts w:asciiTheme="minorHAnsi" w:hAnsiTheme="minorHAnsi" w:cs="Times New Roman"/>
          <w:caps/>
          <w:szCs w:val="22"/>
        </w:rPr>
      </w:pPr>
      <w:r w:rsidRPr="000B5FBB">
        <w:rPr>
          <w:rFonts w:asciiTheme="minorHAnsi" w:hAnsiTheme="minorHAnsi" w:cs="Times New Roman"/>
          <w:caps/>
          <w:szCs w:val="22"/>
        </w:rPr>
        <w:t>smluvní pokuty a SAnkce</w:t>
      </w:r>
    </w:p>
    <w:p w:rsidR="00B25DAD" w:rsidRPr="000B5FBB" w:rsidRDefault="00B25DAD" w:rsidP="00132BFC">
      <w:pPr>
        <w:pStyle w:val="Odstavecseseznamem"/>
        <w:numPr>
          <w:ilvl w:val="1"/>
          <w:numId w:val="4"/>
        </w:numPr>
        <w:spacing w:before="120" w:after="0"/>
        <w:ind w:left="567" w:hanging="567"/>
        <w:contextualSpacing w:val="0"/>
        <w:jc w:val="both"/>
        <w:rPr>
          <w:rFonts w:asciiTheme="minorHAnsi" w:hAnsiTheme="minorHAnsi" w:cs="Times New Roman"/>
          <w:sz w:val="22"/>
          <w:szCs w:val="22"/>
        </w:rPr>
      </w:pPr>
      <w:r w:rsidRPr="000B5FBB">
        <w:rPr>
          <w:rFonts w:asciiTheme="minorHAnsi" w:hAnsiTheme="minorHAnsi" w:cs="Times New Roman"/>
          <w:sz w:val="22"/>
          <w:szCs w:val="22"/>
        </w:rPr>
        <w:t xml:space="preserve">Smluvní strany sjednaly, že v případě prodlení s poskytováním Služeb dle této Smlouvy je Objednatel oprávněn požadovat na Poskytovateli uhrazení smluvní pokuty stanovené v Příloze </w:t>
      </w:r>
      <w:proofErr w:type="gramStart"/>
      <w:r w:rsidRPr="000B5FBB">
        <w:rPr>
          <w:rFonts w:asciiTheme="minorHAnsi" w:hAnsiTheme="minorHAnsi" w:cs="Times New Roman"/>
          <w:sz w:val="22"/>
          <w:szCs w:val="22"/>
        </w:rPr>
        <w:t>č. 2  této Smlouvy</w:t>
      </w:r>
      <w:proofErr w:type="gramEnd"/>
      <w:r w:rsidRPr="000B5FBB">
        <w:rPr>
          <w:rFonts w:asciiTheme="minorHAnsi" w:hAnsiTheme="minorHAnsi" w:cs="Times New Roman"/>
          <w:sz w:val="22"/>
          <w:szCs w:val="22"/>
        </w:rPr>
        <w:t xml:space="preserve">. Výše smluvních pokut dle </w:t>
      </w:r>
      <w:r w:rsidR="00CF7833" w:rsidRPr="000B5FBB">
        <w:rPr>
          <w:rFonts w:asciiTheme="minorHAnsi" w:hAnsiTheme="minorHAnsi" w:cs="Times New Roman"/>
          <w:sz w:val="22"/>
          <w:szCs w:val="22"/>
        </w:rPr>
        <w:t>této Smlouvy</w:t>
      </w:r>
      <w:r w:rsidRPr="000B5FBB">
        <w:rPr>
          <w:rFonts w:asciiTheme="minorHAnsi" w:hAnsiTheme="minorHAnsi" w:cs="Times New Roman"/>
          <w:sz w:val="22"/>
          <w:szCs w:val="22"/>
        </w:rPr>
        <w:t xml:space="preserve"> je v součt</w:t>
      </w:r>
      <w:r w:rsidR="007E3CCF" w:rsidRPr="000B5FBB">
        <w:rPr>
          <w:rFonts w:asciiTheme="minorHAnsi" w:hAnsiTheme="minorHAnsi" w:cs="Times New Roman"/>
          <w:sz w:val="22"/>
          <w:szCs w:val="22"/>
        </w:rPr>
        <w:t xml:space="preserve">u limitována maximálně do výše </w:t>
      </w:r>
      <w:r w:rsidR="00CF7833" w:rsidRPr="000B5FBB">
        <w:rPr>
          <w:rFonts w:asciiTheme="minorHAnsi" w:hAnsiTheme="minorHAnsi" w:cs="Times New Roman"/>
          <w:sz w:val="22"/>
          <w:szCs w:val="22"/>
        </w:rPr>
        <w:t>2</w:t>
      </w:r>
      <w:r w:rsidRPr="000B5FBB">
        <w:rPr>
          <w:rFonts w:asciiTheme="minorHAnsi" w:hAnsiTheme="minorHAnsi" w:cs="Times New Roman"/>
          <w:sz w:val="22"/>
          <w:szCs w:val="22"/>
        </w:rPr>
        <w:t xml:space="preserve">0% z roční Ceny </w:t>
      </w:r>
      <w:r w:rsidR="007E3CCF" w:rsidRPr="000B5FBB">
        <w:rPr>
          <w:rFonts w:asciiTheme="minorHAnsi" w:hAnsiTheme="minorHAnsi" w:cs="Times New Roman"/>
          <w:sz w:val="22"/>
          <w:szCs w:val="22"/>
        </w:rPr>
        <w:t xml:space="preserve">Podpory </w:t>
      </w:r>
      <w:r w:rsidRPr="000B5FBB">
        <w:rPr>
          <w:rFonts w:asciiTheme="minorHAnsi" w:hAnsiTheme="minorHAnsi" w:cs="Times New Roman"/>
          <w:sz w:val="22"/>
          <w:szCs w:val="22"/>
        </w:rPr>
        <w:t xml:space="preserve">bez DPH.    </w:t>
      </w:r>
    </w:p>
    <w:p w:rsidR="00B25DAD" w:rsidRPr="000B5FBB" w:rsidRDefault="00B25DAD" w:rsidP="00132BFC">
      <w:pPr>
        <w:pStyle w:val="Odstavecseseznamem"/>
        <w:numPr>
          <w:ilvl w:val="1"/>
          <w:numId w:val="4"/>
        </w:numPr>
        <w:spacing w:before="120" w:after="0"/>
        <w:ind w:left="567" w:hanging="567"/>
        <w:contextualSpacing w:val="0"/>
        <w:jc w:val="both"/>
        <w:rPr>
          <w:rFonts w:asciiTheme="minorHAnsi" w:hAnsiTheme="minorHAnsi" w:cs="Times New Roman"/>
          <w:sz w:val="22"/>
          <w:szCs w:val="22"/>
        </w:rPr>
      </w:pPr>
      <w:bookmarkStart w:id="15" w:name="_Ref468276428"/>
      <w:r w:rsidRPr="000B5FBB">
        <w:rPr>
          <w:rFonts w:asciiTheme="minorHAnsi" w:hAnsiTheme="minorHAnsi" w:cs="Times New Roman"/>
          <w:sz w:val="22"/>
          <w:szCs w:val="22"/>
        </w:rPr>
        <w:lastRenderedPageBreak/>
        <w:t>V případě, prodlení Objednatele s úhradou plateb sjednaných v této Smlouvě (resp. v jejích dodatcích či dalších dokumentech, uzavřených mezi Smluvními stranami za účelem splnění předmětu této Smlouvy) je Poskytovatel po Objednateli oprávněn požadovat uhrazení smluvní pokuty ve výši 0,05% z dlužné částky</w:t>
      </w:r>
      <w:r w:rsidR="002911E6">
        <w:rPr>
          <w:rFonts w:asciiTheme="minorHAnsi" w:hAnsiTheme="minorHAnsi" w:cs="Times New Roman"/>
          <w:sz w:val="22"/>
          <w:szCs w:val="22"/>
        </w:rPr>
        <w:t xml:space="preserve"> za každý započatý den prodlení</w:t>
      </w:r>
      <w:r w:rsidRPr="000B5FBB">
        <w:rPr>
          <w:rFonts w:asciiTheme="minorHAnsi" w:hAnsiTheme="minorHAnsi" w:cs="Times New Roman"/>
          <w:sz w:val="22"/>
          <w:szCs w:val="22"/>
        </w:rPr>
        <w:t>.</w:t>
      </w:r>
      <w:bookmarkEnd w:id="15"/>
    </w:p>
    <w:p w:rsidR="00B25DAD" w:rsidRPr="000B5FBB" w:rsidRDefault="00B25DAD" w:rsidP="00B25DAD">
      <w:pPr>
        <w:pStyle w:val="Styl1"/>
        <w:keepNext/>
        <w:tabs>
          <w:tab w:val="clear" w:pos="1276"/>
          <w:tab w:val="left" w:pos="1134"/>
        </w:tabs>
        <w:ind w:left="567" w:hanging="567"/>
        <w:jc w:val="left"/>
        <w:rPr>
          <w:rFonts w:asciiTheme="minorHAnsi" w:hAnsiTheme="minorHAnsi" w:cs="Times New Roman"/>
          <w:b w:val="0"/>
          <w:caps/>
          <w:szCs w:val="22"/>
        </w:rPr>
      </w:pPr>
      <w:bookmarkStart w:id="16" w:name="_Ref422125371"/>
      <w:r w:rsidRPr="000B5FBB">
        <w:rPr>
          <w:rFonts w:asciiTheme="minorHAnsi" w:hAnsiTheme="minorHAnsi" w:cs="Times New Roman"/>
          <w:caps/>
          <w:szCs w:val="22"/>
        </w:rPr>
        <w:t>Oprávněné osoby Smluvních stran</w:t>
      </w:r>
      <w:bookmarkEnd w:id="16"/>
    </w:p>
    <w:p w:rsidR="00B25DAD" w:rsidRPr="000B5FBB" w:rsidRDefault="00B25DAD" w:rsidP="00B25DAD">
      <w:pPr>
        <w:pStyle w:val="Styl2"/>
        <w:ind w:hanging="574"/>
        <w:rPr>
          <w:rFonts w:asciiTheme="minorHAnsi" w:eastAsiaTheme="minorHAnsi" w:hAnsiTheme="minorHAnsi" w:cs="Times New Roman"/>
          <w:szCs w:val="22"/>
        </w:rPr>
      </w:pPr>
      <w:bookmarkStart w:id="17" w:name="_Ref341972987"/>
      <w:r w:rsidRPr="000B5FBB">
        <w:rPr>
          <w:rFonts w:asciiTheme="minorHAnsi" w:eastAsiaTheme="minorHAnsi" w:hAnsiTheme="minorHAnsi" w:cs="Times New Roman"/>
          <w:szCs w:val="22"/>
        </w:rPr>
        <w:t>Každá ze Smluvních stran jmenuje oprávněnou osobu. Oprávněné osoby budou zastupovat příslušnou Smluvní stranu ve smluvních, obchodních a technických záležitostech souvisejících s plněním této Smlouvy (dále „</w:t>
      </w:r>
      <w:r w:rsidRPr="000B5FBB">
        <w:rPr>
          <w:rFonts w:asciiTheme="minorHAnsi" w:eastAsiaTheme="minorHAnsi" w:hAnsiTheme="minorHAnsi" w:cs="Times New Roman"/>
          <w:b/>
          <w:szCs w:val="22"/>
        </w:rPr>
        <w:t>Oprávněné osoby</w:t>
      </w:r>
      <w:r w:rsidRPr="000B5FBB">
        <w:rPr>
          <w:rFonts w:asciiTheme="minorHAnsi" w:eastAsiaTheme="minorHAnsi" w:hAnsiTheme="minorHAnsi" w:cs="Times New Roman"/>
          <w:szCs w:val="22"/>
        </w:rPr>
        <w:t>“).</w:t>
      </w:r>
    </w:p>
    <w:p w:rsidR="00B25DAD" w:rsidRPr="000B5FBB" w:rsidRDefault="00B25DAD" w:rsidP="00B25DAD">
      <w:pPr>
        <w:pStyle w:val="Styl2"/>
        <w:ind w:hanging="574"/>
        <w:rPr>
          <w:rFonts w:asciiTheme="minorHAnsi" w:hAnsiTheme="minorHAnsi" w:cs="Times New Roman"/>
          <w:szCs w:val="22"/>
        </w:rPr>
      </w:pPr>
      <w:r w:rsidRPr="000B5FBB">
        <w:rPr>
          <w:rFonts w:asciiTheme="minorHAnsi" w:hAnsiTheme="minorHAnsi" w:cs="Times New Roman"/>
          <w:szCs w:val="22"/>
        </w:rPr>
        <w:t>Oprávněné osoby jsou oprávněny jménem Smluvních stran provádět veškeré úkony v rámci, objednávání Služeb, vyjednávaní podmínek a komunikace, akceptačních procedur, zastupovat Smluvní strany ve změnovém řízení a připravovat dodatky ke Smlouvě pro jejich písemné schválení a podpis osobami oprávněnými zavazovat Smluvní strany (statutární orgán), nebo jejich zplnomocněnými zástupci.</w:t>
      </w:r>
    </w:p>
    <w:p w:rsidR="00B25DAD" w:rsidRPr="000B5FBB" w:rsidRDefault="00B25DAD" w:rsidP="00B25DAD">
      <w:pPr>
        <w:pStyle w:val="Styl2"/>
        <w:ind w:hanging="574"/>
        <w:rPr>
          <w:rFonts w:asciiTheme="minorHAnsi" w:eastAsiaTheme="minorHAnsi" w:hAnsiTheme="minorHAnsi" w:cs="Times New Roman"/>
          <w:szCs w:val="22"/>
        </w:rPr>
      </w:pPr>
      <w:r w:rsidRPr="000B5FBB">
        <w:rPr>
          <w:rFonts w:asciiTheme="minorHAnsi" w:eastAsiaTheme="minorHAnsi" w:hAnsiTheme="minorHAnsi" w:cs="Times New Roman"/>
          <w:szCs w:val="22"/>
        </w:rPr>
        <w:t xml:space="preserve">Jména oprávněných osob jako i </w:t>
      </w:r>
      <w:r w:rsidR="000B5FBB" w:rsidRPr="000B5FBB">
        <w:rPr>
          <w:rFonts w:asciiTheme="minorHAnsi" w:eastAsiaTheme="minorHAnsi" w:hAnsiTheme="minorHAnsi" w:cs="Times New Roman"/>
          <w:szCs w:val="22"/>
        </w:rPr>
        <w:t>rozsah</w:t>
      </w:r>
      <w:r w:rsidRPr="000B5FBB">
        <w:rPr>
          <w:rFonts w:asciiTheme="minorHAnsi" w:eastAsiaTheme="minorHAnsi" w:hAnsiTheme="minorHAnsi" w:cs="Times New Roman"/>
          <w:szCs w:val="22"/>
        </w:rPr>
        <w:t xml:space="preserve"> jejich oprávnění jsou uvedena v </w:t>
      </w:r>
      <w:r w:rsidRPr="000B5FBB">
        <w:rPr>
          <w:rFonts w:asciiTheme="minorHAnsi" w:eastAsiaTheme="minorHAnsi" w:hAnsiTheme="minorHAnsi" w:cs="Times New Roman"/>
          <w:szCs w:val="22"/>
          <w:u w:val="single"/>
        </w:rPr>
        <w:t xml:space="preserve">Příloze č. </w:t>
      </w:r>
      <w:r w:rsidR="0055793F">
        <w:rPr>
          <w:rFonts w:asciiTheme="minorHAnsi" w:eastAsiaTheme="minorHAnsi" w:hAnsiTheme="minorHAnsi" w:cs="Times New Roman"/>
          <w:szCs w:val="22"/>
          <w:u w:val="single"/>
        </w:rPr>
        <w:t>4</w:t>
      </w:r>
      <w:r w:rsidRPr="000B5FBB">
        <w:rPr>
          <w:rFonts w:asciiTheme="minorHAnsi" w:eastAsiaTheme="minorHAnsi" w:hAnsiTheme="minorHAnsi" w:cs="Times New Roman"/>
          <w:szCs w:val="22"/>
        </w:rPr>
        <w:t xml:space="preserve"> </w:t>
      </w:r>
      <w:proofErr w:type="gramStart"/>
      <w:r w:rsidRPr="000B5FBB">
        <w:rPr>
          <w:rFonts w:asciiTheme="minorHAnsi" w:eastAsiaTheme="minorHAnsi" w:hAnsiTheme="minorHAnsi" w:cs="Times New Roman"/>
          <w:szCs w:val="22"/>
        </w:rPr>
        <w:t>této</w:t>
      </w:r>
      <w:proofErr w:type="gramEnd"/>
      <w:r w:rsidRPr="000B5FBB">
        <w:rPr>
          <w:rFonts w:asciiTheme="minorHAnsi" w:eastAsiaTheme="minorHAnsi" w:hAnsiTheme="minorHAnsi" w:cs="Times New Roman"/>
          <w:szCs w:val="22"/>
        </w:rPr>
        <w:t xml:space="preserve"> Smlouvy.</w:t>
      </w:r>
    </w:p>
    <w:p w:rsidR="00B25DAD" w:rsidRPr="000B5FBB" w:rsidRDefault="00B25DAD" w:rsidP="00A82BBE">
      <w:pPr>
        <w:pStyle w:val="Styl2"/>
        <w:ind w:hanging="574"/>
        <w:rPr>
          <w:rFonts w:asciiTheme="minorHAnsi" w:hAnsiTheme="minorHAnsi" w:cs="Times New Roman"/>
          <w:szCs w:val="22"/>
        </w:rPr>
      </w:pPr>
      <w:bookmarkStart w:id="18" w:name="_Ref468204724"/>
      <w:bookmarkEnd w:id="17"/>
      <w:r w:rsidRPr="00A82BBE">
        <w:rPr>
          <w:rFonts w:asciiTheme="minorHAnsi" w:eastAsiaTheme="minorHAnsi" w:hAnsiTheme="minorHAnsi" w:cs="Times New Roman"/>
          <w:szCs w:val="22"/>
        </w:rPr>
        <w:t>Smluvní</w:t>
      </w:r>
      <w:r w:rsidRPr="000B5FBB">
        <w:rPr>
          <w:rFonts w:asciiTheme="minorHAnsi" w:hAnsiTheme="minorHAnsi" w:cs="Times New Roman"/>
          <w:szCs w:val="22"/>
        </w:rPr>
        <w:t xml:space="preserve"> strany jsou oprávněny jednostranně změnit Oprávněné osoby bez nutnosti uzavření dodatku ke Smlouvě. V takovém případě jsou povinny na takovou změnu druhou Smluvní stranu předem písemně upozornit, jinak tato změna nemá vůči druhé Smluvní straně právní účinky.</w:t>
      </w:r>
      <w:bookmarkEnd w:id="18"/>
    </w:p>
    <w:p w:rsidR="00B25DAD" w:rsidRPr="000B5FBB" w:rsidRDefault="00B25DAD" w:rsidP="00B25DAD">
      <w:pPr>
        <w:pStyle w:val="Styl2"/>
        <w:ind w:hanging="574"/>
        <w:rPr>
          <w:rFonts w:asciiTheme="minorHAnsi" w:hAnsiTheme="minorHAnsi" w:cs="Times New Roman"/>
          <w:szCs w:val="22"/>
        </w:rPr>
      </w:pPr>
      <w:r w:rsidRPr="000B5FBB">
        <w:rPr>
          <w:rFonts w:asciiTheme="minorHAnsi" w:hAnsiTheme="minorHAnsi" w:cs="Times New Roman"/>
          <w:szCs w:val="22"/>
        </w:rPr>
        <w:t>Smluvní strany se zavazují, že v případě změny své korespondenční adresy budou o této změně druhou Smluvní stranu informovat nejpozději do tří (3) pracovních dnů.</w:t>
      </w:r>
    </w:p>
    <w:p w:rsidR="00B25DAD" w:rsidRPr="000B5FBB" w:rsidRDefault="00B25DAD" w:rsidP="00B25DAD">
      <w:pPr>
        <w:pStyle w:val="Styl1"/>
        <w:keepNext/>
        <w:tabs>
          <w:tab w:val="clear" w:pos="1276"/>
          <w:tab w:val="left" w:pos="1134"/>
        </w:tabs>
        <w:ind w:left="567" w:hanging="567"/>
        <w:jc w:val="left"/>
        <w:rPr>
          <w:rFonts w:asciiTheme="minorHAnsi" w:hAnsiTheme="minorHAnsi" w:cs="Times New Roman"/>
          <w:b w:val="0"/>
          <w:caps/>
          <w:szCs w:val="22"/>
        </w:rPr>
      </w:pPr>
      <w:bookmarkStart w:id="19" w:name="_Ref419274646"/>
      <w:r w:rsidRPr="000B5FBB">
        <w:rPr>
          <w:rFonts w:asciiTheme="minorHAnsi" w:hAnsiTheme="minorHAnsi" w:cs="Times New Roman"/>
          <w:caps/>
          <w:szCs w:val="22"/>
        </w:rPr>
        <w:t>Trvání Smlouvy a možnosti jejího ukončení</w:t>
      </w:r>
      <w:bookmarkEnd w:id="19"/>
    </w:p>
    <w:p w:rsidR="00B25DAD" w:rsidRPr="000B5FBB" w:rsidRDefault="00B25DAD" w:rsidP="00132BFC">
      <w:pPr>
        <w:pStyle w:val="Odstavecseseznamem"/>
        <w:numPr>
          <w:ilvl w:val="1"/>
          <w:numId w:val="4"/>
        </w:numPr>
        <w:spacing w:before="120" w:after="0"/>
        <w:ind w:left="567" w:hanging="567"/>
        <w:contextualSpacing w:val="0"/>
        <w:jc w:val="both"/>
        <w:rPr>
          <w:rFonts w:asciiTheme="minorHAnsi" w:hAnsiTheme="minorHAnsi" w:cs="Times New Roman"/>
          <w:sz w:val="22"/>
          <w:szCs w:val="22"/>
        </w:rPr>
      </w:pPr>
      <w:r w:rsidRPr="000B5FBB">
        <w:rPr>
          <w:rFonts w:asciiTheme="minorHAnsi" w:hAnsiTheme="minorHAnsi" w:cs="Times New Roman"/>
          <w:sz w:val="22"/>
          <w:szCs w:val="22"/>
        </w:rPr>
        <w:t xml:space="preserve">Smlouva nabývá platnosti dnem jejího podpisu poslední ze Smluvních stran a uzavírá se na dobu </w:t>
      </w:r>
      <w:r w:rsidR="00F54F6C">
        <w:rPr>
          <w:rFonts w:asciiTheme="minorHAnsi" w:hAnsiTheme="minorHAnsi" w:cs="Times New Roman"/>
          <w:sz w:val="22"/>
          <w:szCs w:val="22"/>
        </w:rPr>
        <w:t xml:space="preserve">24 </w:t>
      </w:r>
      <w:r w:rsidR="0055793F">
        <w:rPr>
          <w:rFonts w:asciiTheme="minorHAnsi" w:hAnsiTheme="minorHAnsi" w:cs="Times New Roman"/>
          <w:sz w:val="22"/>
          <w:szCs w:val="22"/>
        </w:rPr>
        <w:t>měsíců</w:t>
      </w:r>
      <w:r w:rsidR="0064786E" w:rsidRPr="000B5FBB">
        <w:rPr>
          <w:rFonts w:asciiTheme="minorHAnsi" w:hAnsiTheme="minorHAnsi" w:cs="Times New Roman"/>
          <w:sz w:val="22"/>
          <w:szCs w:val="22"/>
        </w:rPr>
        <w:t xml:space="preserve">. </w:t>
      </w:r>
      <w:r w:rsidRPr="000B5FBB">
        <w:rPr>
          <w:rFonts w:asciiTheme="minorHAnsi" w:hAnsiTheme="minorHAnsi" w:cs="Times New Roman"/>
          <w:sz w:val="22"/>
          <w:szCs w:val="22"/>
        </w:rPr>
        <w:t xml:space="preserve"> </w:t>
      </w:r>
    </w:p>
    <w:p w:rsidR="00B25DAD" w:rsidRPr="000B5FBB" w:rsidRDefault="00B25DAD" w:rsidP="00132BFC">
      <w:pPr>
        <w:pStyle w:val="Odstavecseseznamem"/>
        <w:numPr>
          <w:ilvl w:val="1"/>
          <w:numId w:val="4"/>
        </w:numPr>
        <w:spacing w:before="120" w:after="0"/>
        <w:ind w:left="567" w:hanging="567"/>
        <w:contextualSpacing w:val="0"/>
        <w:jc w:val="both"/>
        <w:rPr>
          <w:rFonts w:asciiTheme="minorHAnsi" w:hAnsiTheme="minorHAnsi" w:cs="Times New Roman"/>
          <w:sz w:val="22"/>
          <w:szCs w:val="22"/>
          <w:lang w:val="fr-FR"/>
        </w:rPr>
      </w:pPr>
      <w:r w:rsidRPr="000B5FBB">
        <w:rPr>
          <w:rFonts w:asciiTheme="minorHAnsi" w:hAnsiTheme="minorHAnsi" w:cs="Times New Roman"/>
          <w:sz w:val="22"/>
          <w:szCs w:val="22"/>
          <w:lang w:val="fr-FR"/>
        </w:rPr>
        <w:t>Tuto Smlouvu lze ukončit:</w:t>
      </w:r>
    </w:p>
    <w:p w:rsidR="00B25DAD" w:rsidRPr="000B5FBB" w:rsidRDefault="00B25DAD" w:rsidP="00132BFC">
      <w:pPr>
        <w:pStyle w:val="Nadpis3"/>
        <w:keepNext w:val="0"/>
        <w:keepLines w:val="0"/>
        <w:numPr>
          <w:ilvl w:val="3"/>
          <w:numId w:val="5"/>
        </w:numPr>
        <w:tabs>
          <w:tab w:val="clear" w:pos="1440"/>
          <w:tab w:val="num" w:pos="1276"/>
        </w:tabs>
        <w:spacing w:before="120" w:line="288" w:lineRule="auto"/>
        <w:ind w:left="1276" w:right="141" w:hanging="709"/>
        <w:jc w:val="both"/>
        <w:rPr>
          <w:rFonts w:asciiTheme="minorHAnsi" w:hAnsiTheme="minorHAnsi" w:cs="Times New Roman"/>
          <w:b w:val="0"/>
          <w:color w:val="auto"/>
          <w:sz w:val="22"/>
          <w:szCs w:val="22"/>
          <w:lang w:val="fr-FR"/>
        </w:rPr>
      </w:pPr>
      <w:r w:rsidRPr="000B5FBB">
        <w:rPr>
          <w:rFonts w:asciiTheme="minorHAnsi" w:hAnsiTheme="minorHAnsi" w:cs="Times New Roman"/>
          <w:b w:val="0"/>
          <w:color w:val="auto"/>
          <w:sz w:val="22"/>
          <w:szCs w:val="22"/>
          <w:lang w:val="fr-FR"/>
        </w:rPr>
        <w:t xml:space="preserve">Písemnou dohodou </w:t>
      </w:r>
      <w:r w:rsidRPr="000B5FBB">
        <w:rPr>
          <w:rFonts w:asciiTheme="minorHAnsi" w:hAnsiTheme="minorHAnsi" w:cs="Times New Roman"/>
          <w:b w:val="0"/>
          <w:color w:val="auto"/>
          <w:sz w:val="22"/>
          <w:szCs w:val="22"/>
        </w:rPr>
        <w:t>Smluvních</w:t>
      </w:r>
      <w:r w:rsidRPr="000B5FBB">
        <w:rPr>
          <w:rFonts w:asciiTheme="minorHAnsi" w:hAnsiTheme="minorHAnsi" w:cs="Times New Roman"/>
          <w:b w:val="0"/>
          <w:color w:val="auto"/>
          <w:sz w:val="22"/>
          <w:szCs w:val="22"/>
          <w:lang w:val="fr-FR"/>
        </w:rPr>
        <w:t xml:space="preserve"> stran, jejíž součástí je i vypořádání vzájemných závazků.</w:t>
      </w:r>
      <w:bookmarkStart w:id="20" w:name="_Ref44306305"/>
    </w:p>
    <w:p w:rsidR="00B25DAD" w:rsidRPr="000B5FBB" w:rsidRDefault="00B25DAD" w:rsidP="00132BFC">
      <w:pPr>
        <w:pStyle w:val="Nadpis3"/>
        <w:keepNext w:val="0"/>
        <w:keepLines w:val="0"/>
        <w:numPr>
          <w:ilvl w:val="3"/>
          <w:numId w:val="5"/>
        </w:numPr>
        <w:tabs>
          <w:tab w:val="clear" w:pos="1440"/>
          <w:tab w:val="num" w:pos="1276"/>
        </w:tabs>
        <w:spacing w:before="120" w:line="288" w:lineRule="auto"/>
        <w:ind w:left="1276" w:right="141" w:hanging="709"/>
        <w:jc w:val="both"/>
        <w:rPr>
          <w:rFonts w:asciiTheme="minorHAnsi" w:hAnsiTheme="minorHAnsi" w:cs="Times New Roman"/>
          <w:b w:val="0"/>
          <w:color w:val="auto"/>
          <w:sz w:val="22"/>
          <w:szCs w:val="22"/>
          <w:lang w:val="fr-FR"/>
        </w:rPr>
      </w:pPr>
      <w:r w:rsidRPr="000B5FBB">
        <w:rPr>
          <w:rFonts w:asciiTheme="minorHAnsi" w:hAnsiTheme="minorHAnsi" w:cs="Times New Roman"/>
          <w:b w:val="0"/>
          <w:color w:val="auto"/>
          <w:sz w:val="22"/>
          <w:szCs w:val="22"/>
          <w:lang w:val="fr-FR"/>
        </w:rPr>
        <w:t>Písemným odstoupením od této Smlouvy v případě podstatného porušení této Smlouvy druhou Smluvní stranou. Za podstatné porušení této Smlouvy se považuje:</w:t>
      </w:r>
      <w:bookmarkEnd w:id="20"/>
    </w:p>
    <w:p w:rsidR="00B25DAD" w:rsidRPr="000B5FBB" w:rsidRDefault="00B25DAD" w:rsidP="00132BFC">
      <w:pPr>
        <w:pStyle w:val="Nadpis3"/>
        <w:keepNext w:val="0"/>
        <w:keepLines w:val="0"/>
        <w:numPr>
          <w:ilvl w:val="0"/>
          <w:numId w:val="13"/>
        </w:numPr>
        <w:spacing w:before="120" w:line="288" w:lineRule="auto"/>
        <w:ind w:left="1701" w:right="141" w:hanging="425"/>
        <w:jc w:val="both"/>
        <w:rPr>
          <w:rFonts w:asciiTheme="minorHAnsi" w:hAnsiTheme="minorHAnsi" w:cs="Times New Roman"/>
          <w:b w:val="0"/>
          <w:color w:val="auto"/>
          <w:sz w:val="22"/>
          <w:szCs w:val="22"/>
          <w:lang w:val="fr-FR"/>
        </w:rPr>
      </w:pPr>
      <w:r w:rsidRPr="000B5FBB">
        <w:rPr>
          <w:rFonts w:asciiTheme="minorHAnsi" w:hAnsiTheme="minorHAnsi" w:cs="Times New Roman"/>
          <w:b w:val="0"/>
          <w:color w:val="auto"/>
          <w:sz w:val="22"/>
          <w:szCs w:val="22"/>
        </w:rPr>
        <w:t xml:space="preserve">prodlení Poskytovatele s plněním nepeněžitých závazků delší než </w:t>
      </w:r>
      <w:r w:rsidR="00692FE0">
        <w:rPr>
          <w:rFonts w:asciiTheme="minorHAnsi" w:hAnsiTheme="minorHAnsi" w:cs="Times New Roman"/>
          <w:b w:val="0"/>
          <w:color w:val="auto"/>
          <w:sz w:val="22"/>
          <w:szCs w:val="22"/>
        </w:rPr>
        <w:t>třicet</w:t>
      </w:r>
      <w:r w:rsidRPr="000B5FBB">
        <w:rPr>
          <w:rFonts w:asciiTheme="minorHAnsi" w:hAnsiTheme="minorHAnsi" w:cs="Times New Roman"/>
          <w:b w:val="0"/>
          <w:color w:val="auto"/>
          <w:sz w:val="22"/>
          <w:szCs w:val="22"/>
        </w:rPr>
        <w:t xml:space="preserve"> (</w:t>
      </w:r>
      <w:r w:rsidR="00692FE0">
        <w:rPr>
          <w:rFonts w:asciiTheme="minorHAnsi" w:hAnsiTheme="minorHAnsi" w:cs="Times New Roman"/>
          <w:b w:val="0"/>
          <w:color w:val="auto"/>
          <w:sz w:val="22"/>
          <w:szCs w:val="22"/>
        </w:rPr>
        <w:t>3</w:t>
      </w:r>
      <w:r w:rsidRPr="000B5FBB">
        <w:rPr>
          <w:rFonts w:asciiTheme="minorHAnsi" w:hAnsiTheme="minorHAnsi" w:cs="Times New Roman"/>
          <w:b w:val="0"/>
          <w:color w:val="auto"/>
          <w:sz w:val="22"/>
          <w:szCs w:val="22"/>
        </w:rPr>
        <w:t>0) dnů,</w:t>
      </w:r>
    </w:p>
    <w:p w:rsidR="00B25DAD" w:rsidRPr="000B5FBB" w:rsidRDefault="00B25DAD" w:rsidP="00132BFC">
      <w:pPr>
        <w:pStyle w:val="Nadpis3"/>
        <w:keepNext w:val="0"/>
        <w:keepLines w:val="0"/>
        <w:numPr>
          <w:ilvl w:val="0"/>
          <w:numId w:val="13"/>
        </w:numPr>
        <w:spacing w:before="120" w:line="288" w:lineRule="auto"/>
        <w:ind w:left="1701" w:right="141" w:hanging="425"/>
        <w:jc w:val="both"/>
        <w:rPr>
          <w:rFonts w:asciiTheme="minorHAnsi" w:hAnsiTheme="minorHAnsi" w:cs="Times New Roman"/>
          <w:b w:val="0"/>
          <w:color w:val="auto"/>
          <w:sz w:val="22"/>
          <w:szCs w:val="22"/>
          <w:lang w:val="fr-FR"/>
        </w:rPr>
      </w:pPr>
      <w:r w:rsidRPr="000B5FBB">
        <w:rPr>
          <w:rFonts w:asciiTheme="minorHAnsi" w:hAnsiTheme="minorHAnsi" w:cs="Times New Roman"/>
          <w:b w:val="0"/>
          <w:color w:val="auto"/>
          <w:sz w:val="22"/>
          <w:szCs w:val="22"/>
        </w:rPr>
        <w:t xml:space="preserve">prodlení jakékoliv Smluvní strany s plněním peněžitých závazků delší než </w:t>
      </w:r>
      <w:r w:rsidR="00692FE0">
        <w:rPr>
          <w:rFonts w:asciiTheme="minorHAnsi" w:hAnsiTheme="minorHAnsi" w:cs="Times New Roman"/>
          <w:b w:val="0"/>
          <w:color w:val="auto"/>
          <w:sz w:val="22"/>
          <w:szCs w:val="22"/>
        </w:rPr>
        <w:t>třicet</w:t>
      </w:r>
      <w:r w:rsidRPr="000B5FBB">
        <w:rPr>
          <w:rFonts w:asciiTheme="minorHAnsi" w:hAnsiTheme="minorHAnsi" w:cs="Times New Roman"/>
          <w:b w:val="0"/>
          <w:color w:val="auto"/>
          <w:sz w:val="22"/>
          <w:szCs w:val="22"/>
        </w:rPr>
        <w:t xml:space="preserve"> (</w:t>
      </w:r>
      <w:r w:rsidR="00692FE0">
        <w:rPr>
          <w:rFonts w:asciiTheme="minorHAnsi" w:hAnsiTheme="minorHAnsi" w:cs="Times New Roman"/>
          <w:b w:val="0"/>
          <w:color w:val="auto"/>
          <w:sz w:val="22"/>
          <w:szCs w:val="22"/>
        </w:rPr>
        <w:t>30</w:t>
      </w:r>
      <w:r w:rsidRPr="000B5FBB">
        <w:rPr>
          <w:rFonts w:asciiTheme="minorHAnsi" w:hAnsiTheme="minorHAnsi" w:cs="Times New Roman"/>
          <w:b w:val="0"/>
          <w:color w:val="auto"/>
          <w:sz w:val="22"/>
          <w:szCs w:val="22"/>
        </w:rPr>
        <w:t>) dnů,</w:t>
      </w:r>
    </w:p>
    <w:p w:rsidR="00B25DAD" w:rsidRPr="000B5FBB" w:rsidRDefault="00B25DAD" w:rsidP="00132BFC">
      <w:pPr>
        <w:pStyle w:val="Nadpis3"/>
        <w:keepNext w:val="0"/>
        <w:keepLines w:val="0"/>
        <w:numPr>
          <w:ilvl w:val="0"/>
          <w:numId w:val="13"/>
        </w:numPr>
        <w:spacing w:before="120" w:line="288" w:lineRule="auto"/>
        <w:ind w:left="1701" w:right="141" w:hanging="425"/>
        <w:jc w:val="both"/>
        <w:rPr>
          <w:rFonts w:asciiTheme="minorHAnsi" w:hAnsiTheme="minorHAnsi" w:cs="Times New Roman"/>
          <w:b w:val="0"/>
          <w:color w:val="auto"/>
          <w:sz w:val="22"/>
          <w:szCs w:val="22"/>
          <w:lang w:val="fr-FR"/>
        </w:rPr>
      </w:pPr>
      <w:r w:rsidRPr="000B5FBB">
        <w:rPr>
          <w:rFonts w:asciiTheme="minorHAnsi" w:hAnsiTheme="minorHAnsi" w:cs="Times New Roman"/>
          <w:b w:val="0"/>
          <w:color w:val="auto"/>
          <w:sz w:val="22"/>
          <w:szCs w:val="22"/>
          <w:lang w:val="fr-FR"/>
        </w:rPr>
        <w:t xml:space="preserve">porušení práv duševního </w:t>
      </w:r>
      <w:r w:rsidRPr="000B5FBB">
        <w:rPr>
          <w:rFonts w:asciiTheme="minorHAnsi" w:hAnsiTheme="minorHAnsi" w:cs="Times New Roman"/>
          <w:b w:val="0"/>
          <w:color w:val="auto"/>
          <w:sz w:val="22"/>
          <w:szCs w:val="22"/>
        </w:rPr>
        <w:t>vlastnictví</w:t>
      </w:r>
      <w:r w:rsidRPr="000B5FBB">
        <w:rPr>
          <w:rFonts w:asciiTheme="minorHAnsi" w:hAnsiTheme="minorHAnsi" w:cs="Times New Roman"/>
          <w:b w:val="0"/>
          <w:color w:val="auto"/>
          <w:sz w:val="22"/>
          <w:szCs w:val="22"/>
          <w:lang w:val="fr-FR"/>
        </w:rPr>
        <w:t xml:space="preserve"> Poskytovatele Objednatelem.</w:t>
      </w:r>
    </w:p>
    <w:p w:rsidR="00B25DAD" w:rsidRPr="000B5FBB" w:rsidRDefault="00B25DAD" w:rsidP="00132BFC">
      <w:pPr>
        <w:pStyle w:val="Nadpis3"/>
        <w:keepNext w:val="0"/>
        <w:keepLines w:val="0"/>
        <w:numPr>
          <w:ilvl w:val="3"/>
          <w:numId w:val="5"/>
        </w:numPr>
        <w:tabs>
          <w:tab w:val="clear" w:pos="1440"/>
          <w:tab w:val="num" w:pos="1276"/>
        </w:tabs>
        <w:spacing w:before="120" w:line="288" w:lineRule="auto"/>
        <w:ind w:left="1276" w:right="141" w:hanging="709"/>
        <w:jc w:val="both"/>
        <w:rPr>
          <w:rFonts w:asciiTheme="minorHAnsi" w:hAnsiTheme="minorHAnsi" w:cs="Times New Roman"/>
          <w:b w:val="0"/>
          <w:color w:val="auto"/>
          <w:sz w:val="22"/>
          <w:szCs w:val="22"/>
          <w:lang w:val="fr-FR"/>
        </w:rPr>
      </w:pPr>
      <w:r w:rsidRPr="000B5FBB">
        <w:rPr>
          <w:rFonts w:asciiTheme="minorHAnsi" w:hAnsiTheme="minorHAnsi" w:cs="Times New Roman"/>
          <w:b w:val="0"/>
          <w:color w:val="auto"/>
          <w:sz w:val="22"/>
          <w:szCs w:val="22"/>
          <w:lang w:val="fr-FR"/>
        </w:rPr>
        <w:t>Písemným odstoupením od této Smlouvy v případě nepodstatného porušení této Smlouvy druhou Smluvní stranou za podmínek dále stanovených. Jestliže kterákoli Smluvní strana poruší nepodstatným způsobem tuto Smlouvu, je druhá Smluvní strana oprávněna písemně vyzvat porušující Smluvní stranu ke splnění jejích závazků z této Smlouvy. Pokud do třiceti (30) dnů od doručení této výzvy Smluvní strana, která porušila tuto Smlouvu, neučiní uspokojivé kroky k nápravě nebo pokud do </w:t>
      </w:r>
      <w:r w:rsidR="00692FE0">
        <w:rPr>
          <w:rFonts w:asciiTheme="minorHAnsi" w:hAnsiTheme="minorHAnsi" w:cs="Times New Roman"/>
          <w:b w:val="0"/>
          <w:color w:val="auto"/>
          <w:sz w:val="22"/>
          <w:szCs w:val="22"/>
          <w:lang w:val="fr-FR"/>
        </w:rPr>
        <w:t>třiceti</w:t>
      </w:r>
      <w:r w:rsidRPr="000B5FBB">
        <w:rPr>
          <w:rFonts w:asciiTheme="minorHAnsi" w:hAnsiTheme="minorHAnsi" w:cs="Times New Roman"/>
          <w:b w:val="0"/>
          <w:color w:val="auto"/>
          <w:sz w:val="22"/>
          <w:szCs w:val="22"/>
          <w:lang w:val="fr-FR"/>
        </w:rPr>
        <w:t xml:space="preserve"> (</w:t>
      </w:r>
      <w:r w:rsidR="00692FE0">
        <w:rPr>
          <w:rFonts w:asciiTheme="minorHAnsi" w:hAnsiTheme="minorHAnsi" w:cs="Times New Roman"/>
          <w:b w:val="0"/>
          <w:color w:val="auto"/>
          <w:sz w:val="22"/>
          <w:szCs w:val="22"/>
          <w:lang w:val="fr-FR"/>
        </w:rPr>
        <w:t>3</w:t>
      </w:r>
      <w:r w:rsidRPr="000B5FBB">
        <w:rPr>
          <w:rFonts w:asciiTheme="minorHAnsi" w:hAnsiTheme="minorHAnsi" w:cs="Times New Roman"/>
          <w:b w:val="0"/>
          <w:color w:val="auto"/>
          <w:sz w:val="22"/>
          <w:szCs w:val="22"/>
          <w:lang w:val="fr-FR"/>
        </w:rPr>
        <w:t xml:space="preserve">0) dnů od této výzvy, nebo do jakékoli delší doby písemně dohodnuté Smluvními stranami, tato Smluvní strana neodstraní porušení závazků této Smlouvy, může druhá </w:t>
      </w:r>
      <w:r w:rsidRPr="000B5FBB">
        <w:rPr>
          <w:rFonts w:asciiTheme="minorHAnsi" w:hAnsiTheme="minorHAnsi" w:cs="Times New Roman"/>
          <w:b w:val="0"/>
          <w:color w:val="auto"/>
          <w:sz w:val="22"/>
          <w:szCs w:val="22"/>
          <w:lang w:val="fr-FR"/>
        </w:rPr>
        <w:lastRenderedPageBreak/>
        <w:t xml:space="preserve">Smluvní strana od této Smlouvy odstoupit, aniž by se tím zbavovala výkonu jakýchkoli jiných práv nebo prostředků k dosažení nápravy. </w:t>
      </w:r>
    </w:p>
    <w:p w:rsidR="00B25DAD" w:rsidRPr="000B5FBB" w:rsidRDefault="00B25DAD" w:rsidP="00132BFC">
      <w:pPr>
        <w:pStyle w:val="Odstavecseseznamem"/>
        <w:numPr>
          <w:ilvl w:val="1"/>
          <w:numId w:val="4"/>
        </w:numPr>
        <w:spacing w:before="120" w:after="0"/>
        <w:ind w:left="567" w:hanging="567"/>
        <w:contextualSpacing w:val="0"/>
        <w:jc w:val="both"/>
        <w:rPr>
          <w:rFonts w:asciiTheme="minorHAnsi" w:hAnsiTheme="minorHAnsi" w:cs="Times New Roman"/>
          <w:sz w:val="22"/>
          <w:szCs w:val="22"/>
          <w:lang w:val="fr-FR"/>
        </w:rPr>
      </w:pPr>
      <w:r w:rsidRPr="000B5FBB">
        <w:rPr>
          <w:rFonts w:asciiTheme="minorHAnsi" w:hAnsiTheme="minorHAnsi" w:cs="Times New Roman"/>
          <w:sz w:val="22"/>
          <w:szCs w:val="22"/>
          <w:lang w:val="fr-FR"/>
        </w:rPr>
        <w:t>Pokud jakákoliv Smluvní strana bude v </w:t>
      </w:r>
      <w:r w:rsidRPr="000B5FBB">
        <w:rPr>
          <w:rFonts w:asciiTheme="minorHAnsi" w:hAnsiTheme="minorHAnsi" w:cs="Times New Roman"/>
          <w:sz w:val="22"/>
          <w:szCs w:val="22"/>
        </w:rPr>
        <w:t>úpadku</w:t>
      </w:r>
      <w:r w:rsidRPr="000B5FBB">
        <w:rPr>
          <w:rFonts w:asciiTheme="minorHAnsi" w:hAnsiTheme="minorHAnsi" w:cs="Times New Roman"/>
          <w:sz w:val="22"/>
          <w:szCs w:val="22"/>
          <w:lang w:val="fr-FR"/>
        </w:rPr>
        <w:t>, v likvidaci, pod nucenou správou, může druhá Smluvní strana odstoupit od této Smlouvy okamžitě.</w:t>
      </w:r>
    </w:p>
    <w:p w:rsidR="00B25DAD" w:rsidRPr="000B5FBB" w:rsidRDefault="00B25DAD" w:rsidP="00132BFC">
      <w:pPr>
        <w:pStyle w:val="Odstavecseseznamem"/>
        <w:numPr>
          <w:ilvl w:val="1"/>
          <w:numId w:val="4"/>
        </w:numPr>
        <w:spacing w:before="120" w:after="0"/>
        <w:ind w:left="567" w:hanging="567"/>
        <w:contextualSpacing w:val="0"/>
        <w:jc w:val="both"/>
        <w:rPr>
          <w:rFonts w:asciiTheme="minorHAnsi" w:hAnsiTheme="minorHAnsi" w:cs="Times New Roman"/>
          <w:sz w:val="22"/>
          <w:szCs w:val="22"/>
          <w:lang w:val="fr-FR"/>
        </w:rPr>
      </w:pPr>
      <w:r w:rsidRPr="000B5FBB">
        <w:rPr>
          <w:rFonts w:asciiTheme="minorHAnsi" w:hAnsiTheme="minorHAnsi" w:cs="Times New Roman"/>
          <w:sz w:val="22"/>
          <w:szCs w:val="22"/>
          <w:lang w:val="fr-FR"/>
        </w:rPr>
        <w:t xml:space="preserve">Odstoupení od této Smlouvy a vypovězení této Smlouvy je účinné okamžikem doručení oznámení o odstoupení nebo vypovězení této Smlouvy druhé Smluvní straně na adresu uvedenou v záhlaví této Smlouvy, případně na poslední prokazatelně oznámenou korespondenční adresu s tím, že odstoupení od smlouvy má účinky pouze </w:t>
      </w:r>
      <w:r w:rsidRPr="000B5FBB">
        <w:rPr>
          <w:rFonts w:asciiTheme="minorHAnsi" w:hAnsiTheme="minorHAnsi" w:cs="Times New Roman"/>
          <w:color w:val="000000"/>
          <w:sz w:val="22"/>
          <w:szCs w:val="22"/>
          <w:shd w:val="clear" w:color="auto" w:fill="FFFFFF"/>
        </w:rPr>
        <w:t>do budoucna.</w:t>
      </w:r>
      <w:r w:rsidRPr="000B5FBB">
        <w:rPr>
          <w:rStyle w:val="apple-converted-space"/>
          <w:rFonts w:asciiTheme="minorHAnsi" w:hAnsiTheme="minorHAnsi" w:cs="Times New Roman"/>
          <w:color w:val="000000"/>
          <w:sz w:val="22"/>
          <w:szCs w:val="22"/>
          <w:shd w:val="clear" w:color="auto" w:fill="FFFFFF"/>
        </w:rPr>
        <w:t> </w:t>
      </w:r>
    </w:p>
    <w:p w:rsidR="00B25DAD" w:rsidRPr="000B5FBB" w:rsidRDefault="00B25DAD" w:rsidP="00132BFC">
      <w:pPr>
        <w:pStyle w:val="Odstavecseseznamem"/>
        <w:numPr>
          <w:ilvl w:val="1"/>
          <w:numId w:val="4"/>
        </w:numPr>
        <w:spacing w:before="120" w:after="0"/>
        <w:ind w:left="567" w:hanging="567"/>
        <w:contextualSpacing w:val="0"/>
        <w:jc w:val="both"/>
        <w:rPr>
          <w:rFonts w:asciiTheme="minorHAnsi" w:hAnsiTheme="minorHAnsi" w:cs="Times New Roman"/>
          <w:sz w:val="22"/>
          <w:szCs w:val="22"/>
          <w:lang w:val="fr-FR"/>
        </w:rPr>
      </w:pPr>
      <w:r w:rsidRPr="000B5FBB">
        <w:rPr>
          <w:rFonts w:asciiTheme="minorHAnsi" w:hAnsiTheme="minorHAnsi" w:cs="Times New Roman"/>
          <w:sz w:val="22"/>
          <w:szCs w:val="22"/>
          <w:lang w:val="fr-FR"/>
        </w:rPr>
        <w:t>Smluvní strany jsou povinny do třiceti (30) dnů od ukončení účinnosti této Smlouvy vypořádat písemnou dohodou své vzájemné závazky.</w:t>
      </w:r>
    </w:p>
    <w:p w:rsidR="00B25DAD" w:rsidRPr="000B5FBB" w:rsidRDefault="00B25DAD" w:rsidP="00132BFC">
      <w:pPr>
        <w:pStyle w:val="Odstavecseseznamem"/>
        <w:numPr>
          <w:ilvl w:val="1"/>
          <w:numId w:val="4"/>
        </w:numPr>
        <w:spacing w:before="120" w:after="0"/>
        <w:ind w:left="567" w:hanging="567"/>
        <w:contextualSpacing w:val="0"/>
        <w:jc w:val="both"/>
        <w:rPr>
          <w:rFonts w:asciiTheme="minorHAnsi" w:hAnsiTheme="minorHAnsi" w:cs="Times New Roman"/>
          <w:sz w:val="22"/>
          <w:szCs w:val="22"/>
        </w:rPr>
      </w:pPr>
      <w:r w:rsidRPr="000B5FBB">
        <w:rPr>
          <w:rFonts w:asciiTheme="minorHAnsi" w:eastAsia="Times New Roman" w:hAnsiTheme="minorHAnsi" w:cs="Times New Roman"/>
          <w:sz w:val="22"/>
          <w:szCs w:val="22"/>
          <w:lang w:val="fr-FR"/>
        </w:rPr>
        <w:t xml:space="preserve">Ukončením účinnosti této Smlouvy nebo její části nejsou dotčena ustanovení této Smlouvy týkající se smluvní pokuty, ochrany </w:t>
      </w:r>
      <w:r w:rsidRPr="000B5FBB">
        <w:rPr>
          <w:rFonts w:asciiTheme="minorHAnsi" w:hAnsiTheme="minorHAnsi" w:cs="Times New Roman"/>
          <w:sz w:val="22"/>
          <w:szCs w:val="22"/>
          <w:lang w:val="fr-FR"/>
        </w:rPr>
        <w:t>D</w:t>
      </w:r>
      <w:r w:rsidRPr="000B5FBB">
        <w:rPr>
          <w:rFonts w:asciiTheme="minorHAnsi" w:eastAsia="Times New Roman" w:hAnsiTheme="minorHAnsi" w:cs="Times New Roman"/>
          <w:sz w:val="22"/>
          <w:szCs w:val="22"/>
          <w:lang w:val="fr-FR"/>
        </w:rPr>
        <w:t>ůvěrných informací, náhrady škody a jiných nároků a závazků, přetrvávajících ze své povahy i po ukončení Smlouvy.</w:t>
      </w:r>
    </w:p>
    <w:p w:rsidR="00B25DAD" w:rsidRPr="000B5FBB" w:rsidRDefault="00B25DAD" w:rsidP="00B25DAD">
      <w:pPr>
        <w:pStyle w:val="Styl1"/>
        <w:keepNext/>
        <w:tabs>
          <w:tab w:val="clear" w:pos="1276"/>
          <w:tab w:val="left" w:pos="1134"/>
        </w:tabs>
        <w:ind w:left="567" w:hanging="567"/>
        <w:jc w:val="left"/>
        <w:rPr>
          <w:rFonts w:asciiTheme="minorHAnsi" w:hAnsiTheme="minorHAnsi" w:cs="Times New Roman"/>
          <w:b w:val="0"/>
          <w:caps/>
          <w:szCs w:val="22"/>
        </w:rPr>
      </w:pPr>
      <w:r w:rsidRPr="000B5FBB">
        <w:rPr>
          <w:rFonts w:asciiTheme="minorHAnsi" w:hAnsiTheme="minorHAnsi" w:cs="Times New Roman"/>
          <w:caps/>
          <w:szCs w:val="22"/>
        </w:rPr>
        <w:t>Závěrečná ustanovení</w:t>
      </w:r>
    </w:p>
    <w:p w:rsidR="00F57E17" w:rsidRDefault="00F57E17" w:rsidP="00132BFC">
      <w:pPr>
        <w:pStyle w:val="Odstavecseseznamem"/>
        <w:numPr>
          <w:ilvl w:val="1"/>
          <w:numId w:val="4"/>
        </w:numPr>
        <w:spacing w:before="120" w:after="0"/>
        <w:ind w:left="567" w:hanging="567"/>
        <w:contextualSpacing w:val="0"/>
        <w:jc w:val="both"/>
        <w:rPr>
          <w:rFonts w:asciiTheme="minorHAnsi" w:hAnsiTheme="minorHAnsi" w:cs="Times New Roman"/>
          <w:sz w:val="22"/>
          <w:szCs w:val="22"/>
        </w:rPr>
      </w:pPr>
      <w:r>
        <w:rPr>
          <w:rFonts w:asciiTheme="minorHAnsi" w:hAnsiTheme="minorHAnsi" w:cs="Times New Roman"/>
          <w:sz w:val="22"/>
          <w:szCs w:val="22"/>
        </w:rPr>
        <w:t xml:space="preserve">Tato Smlouva </w:t>
      </w:r>
      <w:r w:rsidRPr="00F57E17">
        <w:rPr>
          <w:rFonts w:asciiTheme="minorHAnsi" w:hAnsiTheme="minorHAnsi" w:cs="Times New Roman"/>
          <w:sz w:val="22"/>
          <w:szCs w:val="22"/>
        </w:rPr>
        <w:t>nabývá účinnosti ke dni zveřejnění v registru smluv. Objednatel Poskytovatele upozorňuje a Poskytovatel bere na vědomí, že Objednatel je osobou uvedenou v § 2 odst. 1 písm. n) zákona č. 340/2015 Sb., o zvláštních podmínkách účinnosti některých smluv, uveřejňování těchto smluv a o registru smluv</w:t>
      </w:r>
      <w:r w:rsidR="001D5F76">
        <w:rPr>
          <w:rFonts w:asciiTheme="minorHAnsi" w:hAnsiTheme="minorHAnsi" w:cs="Times New Roman"/>
          <w:sz w:val="22"/>
          <w:szCs w:val="22"/>
        </w:rPr>
        <w:t>, ve znění pozdějších předpisů</w:t>
      </w:r>
      <w:r w:rsidRPr="00F57E17">
        <w:rPr>
          <w:rFonts w:asciiTheme="minorHAnsi" w:hAnsiTheme="minorHAnsi" w:cs="Times New Roman"/>
          <w:sz w:val="22"/>
          <w:szCs w:val="22"/>
        </w:rPr>
        <w:t xml:space="preserve"> (dále „</w:t>
      </w:r>
      <w:r w:rsidRPr="00F57E17">
        <w:rPr>
          <w:rFonts w:asciiTheme="minorHAnsi" w:hAnsiTheme="minorHAnsi" w:cs="Times New Roman"/>
          <w:b/>
          <w:sz w:val="22"/>
          <w:szCs w:val="22"/>
        </w:rPr>
        <w:t>zákon o registru smluv</w:t>
      </w:r>
      <w:r w:rsidRPr="00F57E17">
        <w:rPr>
          <w:rFonts w:asciiTheme="minorHAnsi" w:hAnsiTheme="minorHAnsi" w:cs="Times New Roman"/>
          <w:sz w:val="22"/>
          <w:szCs w:val="22"/>
        </w:rPr>
        <w:t xml:space="preserve">“) s tím, že Objednatel se zavazuje zveřejnit </w:t>
      </w:r>
      <w:r>
        <w:rPr>
          <w:rFonts w:asciiTheme="minorHAnsi" w:hAnsiTheme="minorHAnsi" w:cs="Times New Roman"/>
          <w:sz w:val="22"/>
          <w:szCs w:val="22"/>
        </w:rPr>
        <w:t>tuto Smlouvu</w:t>
      </w:r>
      <w:r w:rsidR="004F550B">
        <w:rPr>
          <w:rFonts w:asciiTheme="minorHAnsi" w:hAnsiTheme="minorHAnsi" w:cs="Times New Roman"/>
          <w:sz w:val="22"/>
          <w:szCs w:val="22"/>
        </w:rPr>
        <w:t>,</w:t>
      </w:r>
      <w:r>
        <w:rPr>
          <w:rFonts w:asciiTheme="minorHAnsi" w:hAnsiTheme="minorHAnsi" w:cs="Times New Roman"/>
          <w:sz w:val="22"/>
          <w:szCs w:val="22"/>
        </w:rPr>
        <w:t xml:space="preserve"> jako</w:t>
      </w:r>
      <w:r w:rsidR="00941B4D">
        <w:rPr>
          <w:rFonts w:asciiTheme="minorHAnsi" w:hAnsiTheme="minorHAnsi" w:cs="Times New Roman"/>
          <w:sz w:val="22"/>
          <w:szCs w:val="22"/>
        </w:rPr>
        <w:t>ž</w:t>
      </w:r>
      <w:r>
        <w:rPr>
          <w:rFonts w:asciiTheme="minorHAnsi" w:hAnsiTheme="minorHAnsi" w:cs="Times New Roman"/>
          <w:sz w:val="22"/>
          <w:szCs w:val="22"/>
        </w:rPr>
        <w:t xml:space="preserve"> i veškeré její případné dodatky</w:t>
      </w:r>
      <w:r w:rsidRPr="00F57E17">
        <w:rPr>
          <w:rFonts w:asciiTheme="minorHAnsi" w:hAnsiTheme="minorHAnsi" w:cs="Times New Roman"/>
          <w:sz w:val="22"/>
          <w:szCs w:val="22"/>
        </w:rPr>
        <w:t xml:space="preserve"> v souladu se zákonem o registru smluv. Smluvní strany se dále dohodly, že </w:t>
      </w:r>
      <w:r w:rsidR="00F42BB1" w:rsidRPr="00F42BB1">
        <w:rPr>
          <w:rFonts w:asciiTheme="minorHAnsi" w:hAnsiTheme="minorHAnsi" w:cs="Times New Roman"/>
          <w:sz w:val="22"/>
          <w:szCs w:val="22"/>
        </w:rPr>
        <w:t>přílohy číslo 2, 3 a 4</w:t>
      </w:r>
      <w:r w:rsidR="00F42BB1" w:rsidRPr="00F57E17">
        <w:rPr>
          <w:rFonts w:asciiTheme="minorHAnsi" w:hAnsiTheme="minorHAnsi" w:cs="Times New Roman"/>
          <w:sz w:val="22"/>
          <w:szCs w:val="22"/>
        </w:rPr>
        <w:t xml:space="preserve"> </w:t>
      </w:r>
      <w:r w:rsidRPr="00F57E17">
        <w:rPr>
          <w:rFonts w:asciiTheme="minorHAnsi" w:hAnsiTheme="minorHAnsi" w:cs="Times New Roman"/>
          <w:sz w:val="22"/>
          <w:szCs w:val="22"/>
        </w:rPr>
        <w:t>tvoří obchodní tajemství ve smyslu § 504 Občanského zákoníku a zavazují se zajišťovat jeho utajení a odpovídajícím způsobem jej chránit</w:t>
      </w:r>
      <w:r>
        <w:rPr>
          <w:rFonts w:asciiTheme="minorHAnsi" w:hAnsiTheme="minorHAnsi" w:cs="Times New Roman"/>
          <w:sz w:val="22"/>
          <w:szCs w:val="22"/>
        </w:rPr>
        <w:t>.</w:t>
      </w:r>
    </w:p>
    <w:p w:rsidR="00B25DAD" w:rsidRPr="000B5FBB" w:rsidRDefault="00B25DAD" w:rsidP="00132BFC">
      <w:pPr>
        <w:pStyle w:val="Odstavecseseznamem"/>
        <w:numPr>
          <w:ilvl w:val="1"/>
          <w:numId w:val="4"/>
        </w:numPr>
        <w:spacing w:before="120" w:after="0"/>
        <w:ind w:left="567" w:hanging="567"/>
        <w:contextualSpacing w:val="0"/>
        <w:jc w:val="both"/>
        <w:rPr>
          <w:rFonts w:asciiTheme="minorHAnsi" w:hAnsiTheme="minorHAnsi" w:cs="Times New Roman"/>
          <w:sz w:val="22"/>
          <w:szCs w:val="22"/>
        </w:rPr>
      </w:pPr>
      <w:r w:rsidRPr="000B5FBB">
        <w:rPr>
          <w:rFonts w:asciiTheme="minorHAnsi" w:hAnsiTheme="minorHAnsi" w:cs="Times New Roman"/>
          <w:sz w:val="22"/>
          <w:szCs w:val="22"/>
        </w:rPr>
        <w:t>Smluvní vztah mezi Smluvními stranami se řídí českým právním řádem, zejména Občanským zákoníkem.</w:t>
      </w:r>
    </w:p>
    <w:p w:rsidR="00B25DAD" w:rsidRPr="000B5FBB" w:rsidRDefault="00B25DAD" w:rsidP="00132BFC">
      <w:pPr>
        <w:pStyle w:val="Odstavecseseznamem"/>
        <w:numPr>
          <w:ilvl w:val="1"/>
          <w:numId w:val="4"/>
        </w:numPr>
        <w:spacing w:before="120" w:after="0"/>
        <w:ind w:left="567" w:hanging="567"/>
        <w:contextualSpacing w:val="0"/>
        <w:jc w:val="both"/>
        <w:rPr>
          <w:rFonts w:asciiTheme="minorHAnsi" w:hAnsiTheme="minorHAnsi" w:cs="Times New Roman"/>
          <w:sz w:val="22"/>
          <w:szCs w:val="22"/>
        </w:rPr>
      </w:pPr>
      <w:r w:rsidRPr="000B5FBB">
        <w:rPr>
          <w:rFonts w:asciiTheme="minorHAnsi" w:hAnsiTheme="minorHAnsi" w:cs="Times New Roman"/>
          <w:sz w:val="22"/>
          <w:szCs w:val="22"/>
        </w:rPr>
        <w:t>Smluvní strany se dohodly, že žádná z nich není oprávněna postoupit svá práva a povinnosti vyplývající z této Smlouvy třetí straně bez předchozího písemného souhlasu druhé Smluvní strany.</w:t>
      </w:r>
    </w:p>
    <w:p w:rsidR="00B25DAD" w:rsidRPr="000B5FBB" w:rsidRDefault="00B25DAD" w:rsidP="00132BFC">
      <w:pPr>
        <w:pStyle w:val="Odstavecseseznamem"/>
        <w:numPr>
          <w:ilvl w:val="1"/>
          <w:numId w:val="4"/>
        </w:numPr>
        <w:spacing w:before="120" w:after="0"/>
        <w:ind w:left="567" w:hanging="567"/>
        <w:contextualSpacing w:val="0"/>
        <w:jc w:val="both"/>
        <w:rPr>
          <w:rFonts w:asciiTheme="minorHAnsi" w:hAnsiTheme="minorHAnsi" w:cs="Times New Roman"/>
          <w:sz w:val="22"/>
          <w:szCs w:val="22"/>
        </w:rPr>
      </w:pPr>
      <w:r w:rsidRPr="000B5FBB">
        <w:rPr>
          <w:rFonts w:asciiTheme="minorHAnsi" w:hAnsiTheme="minorHAnsi" w:cs="Times New Roman"/>
          <w:sz w:val="22"/>
          <w:szCs w:val="22"/>
        </w:rPr>
        <w:t>Smlouva představuje úplné ujednání mezi Smluvními stranami a nahrazuje všechny dosavadní smlouvy, dohody a ujednání vztahující se k předmětu této Smlouvy, která byla v minulosti učiněna, ať v písemné nebo ústní formě.</w:t>
      </w:r>
    </w:p>
    <w:p w:rsidR="00B25DAD" w:rsidRPr="000B5FBB" w:rsidRDefault="00B25DAD" w:rsidP="00132BFC">
      <w:pPr>
        <w:pStyle w:val="Odstavecseseznamem"/>
        <w:numPr>
          <w:ilvl w:val="1"/>
          <w:numId w:val="4"/>
        </w:numPr>
        <w:spacing w:before="120" w:after="0"/>
        <w:ind w:left="567" w:hanging="567"/>
        <w:contextualSpacing w:val="0"/>
        <w:jc w:val="both"/>
        <w:rPr>
          <w:rFonts w:asciiTheme="minorHAnsi" w:hAnsiTheme="minorHAnsi" w:cs="Times New Roman"/>
          <w:sz w:val="22"/>
          <w:szCs w:val="22"/>
        </w:rPr>
      </w:pPr>
      <w:r w:rsidRPr="000B5FBB">
        <w:rPr>
          <w:rFonts w:asciiTheme="minorHAnsi" w:hAnsiTheme="minorHAnsi" w:cs="Times New Roman"/>
          <w:sz w:val="22"/>
          <w:szCs w:val="22"/>
        </w:rPr>
        <w:t xml:space="preserve">Veškeré změny či doplnění Smlouvy a jejích příloh, a to vyjma případu oznámení změn Oprávněné osoby dle čl. </w:t>
      </w:r>
      <w:r w:rsidRPr="000B5FBB">
        <w:rPr>
          <w:rFonts w:asciiTheme="minorHAnsi" w:hAnsiTheme="minorHAnsi" w:cs="Times New Roman"/>
          <w:sz w:val="22"/>
          <w:szCs w:val="22"/>
        </w:rPr>
        <w:fldChar w:fldCharType="begin"/>
      </w:r>
      <w:r w:rsidRPr="000B5FBB">
        <w:rPr>
          <w:rFonts w:asciiTheme="minorHAnsi" w:hAnsiTheme="minorHAnsi" w:cs="Times New Roman"/>
          <w:sz w:val="22"/>
          <w:szCs w:val="22"/>
        </w:rPr>
        <w:instrText xml:space="preserve"> REF _Ref468204724 \r \h  \* MERGEFORMAT </w:instrText>
      </w:r>
      <w:r w:rsidRPr="000B5FBB">
        <w:rPr>
          <w:rFonts w:asciiTheme="minorHAnsi" w:hAnsiTheme="minorHAnsi" w:cs="Times New Roman"/>
          <w:sz w:val="22"/>
          <w:szCs w:val="22"/>
        </w:rPr>
      </w:r>
      <w:r w:rsidRPr="000B5FBB">
        <w:rPr>
          <w:rFonts w:asciiTheme="minorHAnsi" w:hAnsiTheme="minorHAnsi" w:cs="Times New Roman"/>
          <w:sz w:val="22"/>
          <w:szCs w:val="22"/>
        </w:rPr>
        <w:fldChar w:fldCharType="separate"/>
      </w:r>
      <w:proofErr w:type="gramStart"/>
      <w:r w:rsidR="00F3296A">
        <w:rPr>
          <w:rFonts w:asciiTheme="minorHAnsi" w:hAnsiTheme="minorHAnsi" w:cs="Times New Roman"/>
          <w:sz w:val="22"/>
          <w:szCs w:val="22"/>
        </w:rPr>
        <w:t>11.4</w:t>
      </w:r>
      <w:r w:rsidRPr="000B5FBB">
        <w:rPr>
          <w:rFonts w:asciiTheme="minorHAnsi" w:hAnsiTheme="minorHAnsi" w:cs="Times New Roman"/>
          <w:sz w:val="22"/>
          <w:szCs w:val="22"/>
        </w:rPr>
        <w:fldChar w:fldCharType="end"/>
      </w:r>
      <w:r w:rsidRPr="000B5FBB">
        <w:rPr>
          <w:rFonts w:asciiTheme="minorHAnsi" w:hAnsiTheme="minorHAnsi" w:cs="Times New Roman"/>
          <w:sz w:val="22"/>
          <w:szCs w:val="22"/>
        </w:rPr>
        <w:t>. této</w:t>
      </w:r>
      <w:proofErr w:type="gramEnd"/>
      <w:r w:rsidRPr="000B5FBB">
        <w:rPr>
          <w:rFonts w:asciiTheme="minorHAnsi" w:hAnsiTheme="minorHAnsi" w:cs="Times New Roman"/>
          <w:sz w:val="22"/>
          <w:szCs w:val="22"/>
        </w:rPr>
        <w:t xml:space="preserve"> Smlouvy, lze činit pouze na základě písemné dohody Smluvních stran. Takové dohody musí mít podobu datovaných, číslovaných a oběma </w:t>
      </w:r>
      <w:r w:rsidR="000B5FBB" w:rsidRPr="000B5FBB">
        <w:rPr>
          <w:rFonts w:asciiTheme="minorHAnsi" w:hAnsiTheme="minorHAnsi" w:cs="Times New Roman"/>
          <w:sz w:val="22"/>
          <w:szCs w:val="22"/>
        </w:rPr>
        <w:t>S</w:t>
      </w:r>
      <w:r w:rsidRPr="000B5FBB">
        <w:rPr>
          <w:rFonts w:asciiTheme="minorHAnsi" w:hAnsiTheme="minorHAnsi" w:cs="Times New Roman"/>
          <w:sz w:val="22"/>
          <w:szCs w:val="22"/>
        </w:rPr>
        <w:t>mluvními stranami podepsaných dodatků této Smlouvy.</w:t>
      </w:r>
    </w:p>
    <w:p w:rsidR="00993D70" w:rsidRPr="000B5FBB" w:rsidRDefault="00B25DAD" w:rsidP="00132BFC">
      <w:pPr>
        <w:pStyle w:val="Odstavecseseznamem"/>
        <w:numPr>
          <w:ilvl w:val="1"/>
          <w:numId w:val="4"/>
        </w:numPr>
        <w:spacing w:before="120" w:after="0"/>
        <w:ind w:left="567" w:hanging="567"/>
        <w:contextualSpacing w:val="0"/>
        <w:jc w:val="both"/>
        <w:rPr>
          <w:rFonts w:asciiTheme="minorHAnsi" w:hAnsiTheme="minorHAnsi" w:cs="Times New Roman"/>
          <w:sz w:val="22"/>
          <w:szCs w:val="22"/>
        </w:rPr>
      </w:pPr>
      <w:r w:rsidRPr="000B5FBB">
        <w:rPr>
          <w:rFonts w:asciiTheme="minorHAnsi" w:hAnsiTheme="minorHAnsi" w:cs="Times New Roman"/>
          <w:sz w:val="22"/>
          <w:szCs w:val="22"/>
        </w:rPr>
        <w:t xml:space="preserve">Tato Smlouva je vyhotovena ve </w:t>
      </w:r>
      <w:r w:rsidR="00906192">
        <w:rPr>
          <w:rFonts w:asciiTheme="minorHAnsi" w:hAnsiTheme="minorHAnsi" w:cs="Times New Roman"/>
          <w:sz w:val="22"/>
          <w:szCs w:val="22"/>
        </w:rPr>
        <w:t>třec</w:t>
      </w:r>
      <w:r w:rsidR="004A4428">
        <w:rPr>
          <w:rFonts w:asciiTheme="minorHAnsi" w:hAnsiTheme="minorHAnsi" w:cs="Times New Roman"/>
          <w:sz w:val="22"/>
          <w:szCs w:val="22"/>
        </w:rPr>
        <w:t>h</w:t>
      </w:r>
      <w:r w:rsidR="00906192" w:rsidRPr="000B5FBB">
        <w:rPr>
          <w:rFonts w:asciiTheme="minorHAnsi" w:hAnsiTheme="minorHAnsi" w:cs="Times New Roman"/>
          <w:sz w:val="22"/>
          <w:szCs w:val="22"/>
        </w:rPr>
        <w:t xml:space="preserve"> </w:t>
      </w:r>
      <w:r w:rsidRPr="000B5FBB">
        <w:rPr>
          <w:rFonts w:asciiTheme="minorHAnsi" w:hAnsiTheme="minorHAnsi" w:cs="Times New Roman"/>
          <w:sz w:val="22"/>
          <w:szCs w:val="22"/>
        </w:rPr>
        <w:t>shodných výtiscích, z nichž Objednatel</w:t>
      </w:r>
      <w:r w:rsidR="00906192">
        <w:rPr>
          <w:rFonts w:asciiTheme="minorHAnsi" w:hAnsiTheme="minorHAnsi" w:cs="Times New Roman"/>
          <w:sz w:val="22"/>
          <w:szCs w:val="22"/>
        </w:rPr>
        <w:t xml:space="preserve"> obdrží dvě</w:t>
      </w:r>
      <w:r w:rsidRPr="000B5FBB">
        <w:rPr>
          <w:rFonts w:asciiTheme="minorHAnsi" w:hAnsiTheme="minorHAnsi" w:cs="Times New Roman"/>
          <w:sz w:val="22"/>
          <w:szCs w:val="22"/>
        </w:rPr>
        <w:t xml:space="preserve"> </w:t>
      </w:r>
      <w:r w:rsidR="00906192">
        <w:rPr>
          <w:rFonts w:asciiTheme="minorHAnsi" w:hAnsiTheme="minorHAnsi" w:cs="Times New Roman"/>
          <w:sz w:val="22"/>
          <w:szCs w:val="22"/>
        </w:rPr>
        <w:t>a</w:t>
      </w:r>
      <w:r w:rsidRPr="000B5FBB">
        <w:rPr>
          <w:rFonts w:asciiTheme="minorHAnsi" w:hAnsiTheme="minorHAnsi" w:cs="Times New Roman"/>
          <w:sz w:val="22"/>
          <w:szCs w:val="22"/>
        </w:rPr>
        <w:t> Poskytovatel obdrží jedno vyhotovení.</w:t>
      </w:r>
    </w:p>
    <w:p w:rsidR="00B25DAD" w:rsidRPr="000B5FBB" w:rsidRDefault="00B25DAD" w:rsidP="00132BFC">
      <w:pPr>
        <w:pStyle w:val="Odstavecseseznamem"/>
        <w:numPr>
          <w:ilvl w:val="1"/>
          <w:numId w:val="4"/>
        </w:numPr>
        <w:spacing w:before="120" w:after="0"/>
        <w:ind w:left="567" w:hanging="567"/>
        <w:contextualSpacing w:val="0"/>
        <w:jc w:val="both"/>
        <w:rPr>
          <w:rFonts w:asciiTheme="minorHAnsi" w:hAnsiTheme="minorHAnsi" w:cs="Times New Roman"/>
          <w:sz w:val="22"/>
          <w:szCs w:val="22"/>
        </w:rPr>
      </w:pPr>
      <w:r w:rsidRPr="000B5FBB">
        <w:rPr>
          <w:rFonts w:asciiTheme="minorHAnsi" w:hAnsiTheme="minorHAnsi" w:cs="Times New Roman"/>
          <w:sz w:val="22"/>
          <w:szCs w:val="22"/>
        </w:rPr>
        <w:t>Nedílnou součást Smlouvy tvoří následující přílohy:</w:t>
      </w:r>
    </w:p>
    <w:p w:rsidR="007E3CCF" w:rsidRPr="000B5FBB" w:rsidRDefault="007E3CCF" w:rsidP="007E3CCF">
      <w:pPr>
        <w:pStyle w:val="Styl2"/>
        <w:numPr>
          <w:ilvl w:val="0"/>
          <w:numId w:val="0"/>
        </w:numPr>
        <w:ind w:left="574"/>
        <w:rPr>
          <w:rFonts w:asciiTheme="minorHAnsi" w:eastAsiaTheme="minorHAnsi" w:hAnsiTheme="minorHAnsi" w:cs="Times New Roman"/>
          <w:szCs w:val="22"/>
        </w:rPr>
      </w:pPr>
      <w:r w:rsidRPr="000B5FBB">
        <w:rPr>
          <w:rFonts w:asciiTheme="minorHAnsi" w:eastAsiaTheme="minorHAnsi" w:hAnsiTheme="minorHAnsi" w:cs="Times New Roman"/>
          <w:szCs w:val="22"/>
        </w:rPr>
        <w:t xml:space="preserve">Příloha č. 1 - Specifikace Systému </w:t>
      </w:r>
    </w:p>
    <w:p w:rsidR="007E3CCF" w:rsidRPr="000B5FBB" w:rsidRDefault="007E3CCF" w:rsidP="007E3CCF">
      <w:pPr>
        <w:pStyle w:val="Styl2"/>
        <w:numPr>
          <w:ilvl w:val="0"/>
          <w:numId w:val="0"/>
        </w:numPr>
        <w:ind w:left="574"/>
        <w:rPr>
          <w:rFonts w:asciiTheme="minorHAnsi" w:eastAsiaTheme="minorHAnsi" w:hAnsiTheme="minorHAnsi" w:cs="Times New Roman"/>
          <w:szCs w:val="22"/>
        </w:rPr>
      </w:pPr>
      <w:r w:rsidRPr="000B5FBB">
        <w:rPr>
          <w:rFonts w:asciiTheme="minorHAnsi" w:eastAsiaTheme="minorHAnsi" w:hAnsiTheme="minorHAnsi" w:cs="Times New Roman"/>
          <w:szCs w:val="22"/>
        </w:rPr>
        <w:t xml:space="preserve">Příloha č. 2 - Katalog Služeb – Podpora </w:t>
      </w:r>
    </w:p>
    <w:p w:rsidR="007E3CCF" w:rsidRPr="000B5FBB" w:rsidRDefault="007E3CCF" w:rsidP="007E3CCF">
      <w:pPr>
        <w:pStyle w:val="Styl2"/>
        <w:numPr>
          <w:ilvl w:val="0"/>
          <w:numId w:val="0"/>
        </w:numPr>
        <w:ind w:left="574"/>
        <w:rPr>
          <w:rFonts w:asciiTheme="minorHAnsi" w:eastAsiaTheme="minorHAnsi" w:hAnsiTheme="minorHAnsi" w:cs="Times New Roman"/>
          <w:szCs w:val="22"/>
        </w:rPr>
      </w:pPr>
      <w:r w:rsidRPr="000B5FBB">
        <w:rPr>
          <w:rFonts w:asciiTheme="minorHAnsi" w:eastAsiaTheme="minorHAnsi" w:hAnsiTheme="minorHAnsi" w:cs="Times New Roman"/>
          <w:szCs w:val="22"/>
        </w:rPr>
        <w:lastRenderedPageBreak/>
        <w:t>Příloha č. 3 - Katalog Služeb – Doplňkové služby</w:t>
      </w:r>
    </w:p>
    <w:p w:rsidR="007E3CCF" w:rsidRPr="000B5FBB" w:rsidRDefault="007E3CCF" w:rsidP="007E3CCF">
      <w:pPr>
        <w:pStyle w:val="Styl2"/>
        <w:numPr>
          <w:ilvl w:val="0"/>
          <w:numId w:val="0"/>
        </w:numPr>
        <w:ind w:left="574"/>
        <w:rPr>
          <w:rFonts w:asciiTheme="minorHAnsi" w:eastAsiaTheme="minorHAnsi" w:hAnsiTheme="minorHAnsi" w:cs="Times New Roman"/>
          <w:szCs w:val="22"/>
        </w:rPr>
      </w:pPr>
      <w:r w:rsidRPr="000B5FBB">
        <w:rPr>
          <w:rFonts w:asciiTheme="minorHAnsi" w:eastAsiaTheme="minorHAnsi" w:hAnsiTheme="minorHAnsi" w:cs="Times New Roman"/>
          <w:szCs w:val="22"/>
        </w:rPr>
        <w:t xml:space="preserve">Příloha č. 4 - </w:t>
      </w:r>
      <w:r w:rsidR="00692FE0" w:rsidRPr="000B5FBB">
        <w:rPr>
          <w:rFonts w:asciiTheme="minorHAnsi" w:eastAsiaTheme="minorHAnsi" w:hAnsiTheme="minorHAnsi" w:cs="Times New Roman"/>
          <w:szCs w:val="22"/>
        </w:rPr>
        <w:t>Oprávněné osoby</w:t>
      </w:r>
    </w:p>
    <w:p w:rsidR="00B25DAD" w:rsidRPr="000B5FBB" w:rsidRDefault="00B25DAD" w:rsidP="00132BFC">
      <w:pPr>
        <w:pStyle w:val="Odstavecseseznamem"/>
        <w:numPr>
          <w:ilvl w:val="1"/>
          <w:numId w:val="4"/>
        </w:numPr>
        <w:spacing w:before="120" w:after="0"/>
        <w:ind w:left="567" w:hanging="567"/>
        <w:contextualSpacing w:val="0"/>
        <w:jc w:val="both"/>
        <w:rPr>
          <w:rFonts w:asciiTheme="minorHAnsi" w:hAnsiTheme="minorHAnsi" w:cs="Times New Roman"/>
          <w:sz w:val="22"/>
          <w:szCs w:val="22"/>
        </w:rPr>
      </w:pPr>
      <w:r w:rsidRPr="000B5FBB">
        <w:rPr>
          <w:rFonts w:asciiTheme="minorHAnsi" w:hAnsiTheme="minorHAnsi" w:cs="Times New Roman"/>
          <w:sz w:val="22"/>
          <w:szCs w:val="22"/>
        </w:rPr>
        <w:t>Smluvní strany prohlašují, že si tuto Smlouvu přečetly, že s jejím obsahem souhlasí a na důkaz toho k ní připojují svoje podpisy.</w:t>
      </w:r>
    </w:p>
    <w:p w:rsidR="007E3CCF" w:rsidRPr="000B5FBB" w:rsidRDefault="007E3CCF" w:rsidP="00B25DAD">
      <w:pPr>
        <w:spacing w:after="120" w:line="259" w:lineRule="auto"/>
        <w:jc w:val="center"/>
        <w:rPr>
          <w:rFonts w:asciiTheme="minorHAnsi" w:hAnsiTheme="minorHAnsi" w:cs="Times New Roman"/>
          <w:sz w:val="22"/>
          <w:szCs w:val="22"/>
        </w:rPr>
      </w:pPr>
    </w:p>
    <w:p w:rsidR="00B25DAD" w:rsidRPr="000B5FBB" w:rsidRDefault="00B25DAD" w:rsidP="00B25DAD">
      <w:pPr>
        <w:spacing w:after="120" w:line="259" w:lineRule="auto"/>
        <w:jc w:val="center"/>
        <w:rPr>
          <w:rFonts w:asciiTheme="minorHAnsi" w:hAnsiTheme="minorHAnsi" w:cs="Times New Roman"/>
          <w:sz w:val="22"/>
          <w:szCs w:val="22"/>
        </w:rPr>
      </w:pPr>
      <w:r w:rsidRPr="000B5FBB">
        <w:rPr>
          <w:rFonts w:asciiTheme="minorHAnsi" w:hAnsiTheme="minorHAnsi" w:cs="Times New Roman"/>
          <w:sz w:val="22"/>
          <w:szCs w:val="22"/>
        </w:rPr>
        <w:t>***</w:t>
      </w:r>
    </w:p>
    <w:p w:rsidR="00B25DAD" w:rsidRPr="000B5FBB" w:rsidRDefault="00B25DAD" w:rsidP="00B25DAD">
      <w:pPr>
        <w:spacing w:after="120" w:line="259" w:lineRule="auto"/>
        <w:jc w:val="center"/>
        <w:rPr>
          <w:rFonts w:asciiTheme="minorHAnsi" w:hAnsiTheme="minorHAnsi" w:cs="Times New Roman"/>
          <w:sz w:val="22"/>
          <w:szCs w:val="22"/>
        </w:rPr>
      </w:pPr>
    </w:p>
    <w:tbl>
      <w:tblPr>
        <w:tblW w:w="5000" w:type="pct"/>
        <w:tblCellMar>
          <w:left w:w="70" w:type="dxa"/>
          <w:right w:w="70" w:type="dxa"/>
        </w:tblCellMar>
        <w:tblLook w:val="04A0" w:firstRow="1" w:lastRow="0" w:firstColumn="1" w:lastColumn="0" w:noHBand="0" w:noVBand="1"/>
      </w:tblPr>
      <w:tblGrid>
        <w:gridCol w:w="4213"/>
        <w:gridCol w:w="648"/>
        <w:gridCol w:w="4211"/>
      </w:tblGrid>
      <w:tr w:rsidR="00B25DAD" w:rsidRPr="000B5FBB" w:rsidTr="00993D70">
        <w:tc>
          <w:tcPr>
            <w:tcW w:w="2322" w:type="pct"/>
            <w:hideMark/>
          </w:tcPr>
          <w:p w:rsidR="00B25DAD" w:rsidRPr="000B5FBB" w:rsidRDefault="00B25DAD" w:rsidP="00BC475D">
            <w:pPr>
              <w:rPr>
                <w:rFonts w:asciiTheme="minorHAnsi" w:hAnsiTheme="minorHAnsi" w:cs="Times New Roman"/>
                <w:sz w:val="22"/>
                <w:szCs w:val="22"/>
              </w:rPr>
            </w:pPr>
            <w:r w:rsidRPr="000B5FBB">
              <w:rPr>
                <w:rFonts w:asciiTheme="minorHAnsi" w:hAnsiTheme="minorHAnsi" w:cs="Times New Roman"/>
                <w:sz w:val="22"/>
                <w:szCs w:val="22"/>
              </w:rPr>
              <w:t>V</w:t>
            </w:r>
            <w:r w:rsidR="00BC475D">
              <w:rPr>
                <w:rFonts w:asciiTheme="minorHAnsi" w:hAnsiTheme="minorHAnsi" w:cs="Times New Roman"/>
                <w:sz w:val="22"/>
                <w:szCs w:val="22"/>
              </w:rPr>
              <w:t> K. Varech</w:t>
            </w:r>
            <w:r w:rsidRPr="000B5FBB">
              <w:rPr>
                <w:rFonts w:asciiTheme="minorHAnsi" w:hAnsiTheme="minorHAnsi" w:cs="Times New Roman"/>
                <w:sz w:val="22"/>
                <w:szCs w:val="22"/>
              </w:rPr>
              <w:t xml:space="preserve"> dne </w:t>
            </w:r>
            <w:r w:rsidR="00BC475D">
              <w:rPr>
                <w:rFonts w:asciiTheme="minorHAnsi" w:hAnsiTheme="minorHAnsi" w:cs="Times New Roman"/>
                <w:sz w:val="22"/>
                <w:szCs w:val="22"/>
              </w:rPr>
              <w:t>…………………….</w:t>
            </w:r>
          </w:p>
        </w:tc>
        <w:tc>
          <w:tcPr>
            <w:tcW w:w="357" w:type="pct"/>
          </w:tcPr>
          <w:p w:rsidR="00B25DAD" w:rsidRPr="000B5FBB" w:rsidRDefault="00B25DAD" w:rsidP="00993D70">
            <w:pPr>
              <w:rPr>
                <w:rFonts w:asciiTheme="minorHAnsi" w:hAnsiTheme="minorHAnsi" w:cs="Times New Roman"/>
                <w:sz w:val="22"/>
                <w:szCs w:val="22"/>
              </w:rPr>
            </w:pPr>
          </w:p>
        </w:tc>
        <w:tc>
          <w:tcPr>
            <w:tcW w:w="2321" w:type="pct"/>
          </w:tcPr>
          <w:p w:rsidR="00B25DAD" w:rsidRPr="000B5FBB" w:rsidRDefault="00B25DAD" w:rsidP="001133F5">
            <w:pPr>
              <w:rPr>
                <w:rFonts w:asciiTheme="minorHAnsi" w:hAnsiTheme="minorHAnsi" w:cs="Times New Roman"/>
                <w:sz w:val="22"/>
                <w:szCs w:val="22"/>
              </w:rPr>
            </w:pPr>
            <w:r w:rsidRPr="000B5FBB">
              <w:rPr>
                <w:rFonts w:asciiTheme="minorHAnsi" w:hAnsiTheme="minorHAnsi" w:cs="Times New Roman"/>
                <w:sz w:val="22"/>
                <w:szCs w:val="22"/>
              </w:rPr>
              <w:t xml:space="preserve">V Praze dne </w:t>
            </w:r>
            <w:r w:rsidR="00BC475D">
              <w:rPr>
                <w:rFonts w:asciiTheme="minorHAnsi" w:hAnsiTheme="minorHAnsi" w:cs="Times New Roman"/>
                <w:sz w:val="22"/>
                <w:szCs w:val="22"/>
              </w:rPr>
              <w:t>………………………….</w:t>
            </w:r>
          </w:p>
        </w:tc>
      </w:tr>
      <w:tr w:rsidR="00B25DAD" w:rsidRPr="000B5FBB" w:rsidTr="00993D70">
        <w:tc>
          <w:tcPr>
            <w:tcW w:w="2322" w:type="pct"/>
          </w:tcPr>
          <w:p w:rsidR="00B25DAD" w:rsidRPr="000B5FBB" w:rsidRDefault="00B25DAD" w:rsidP="00993D70">
            <w:pPr>
              <w:rPr>
                <w:rFonts w:asciiTheme="minorHAnsi" w:hAnsiTheme="minorHAnsi" w:cs="Times New Roman"/>
                <w:b/>
                <w:sz w:val="22"/>
                <w:szCs w:val="22"/>
              </w:rPr>
            </w:pPr>
            <w:r w:rsidRPr="000B5FBB">
              <w:rPr>
                <w:rFonts w:asciiTheme="minorHAnsi" w:hAnsiTheme="minorHAnsi" w:cs="Times New Roman"/>
                <w:b/>
                <w:sz w:val="22"/>
                <w:szCs w:val="22"/>
              </w:rPr>
              <w:t>Za Objednatele:</w:t>
            </w:r>
          </w:p>
          <w:p w:rsidR="00B25DAD" w:rsidRPr="000B5FBB" w:rsidRDefault="00B25DAD" w:rsidP="00993D70">
            <w:pPr>
              <w:rPr>
                <w:rFonts w:asciiTheme="minorHAnsi" w:hAnsiTheme="minorHAnsi" w:cs="Times New Roman"/>
                <w:sz w:val="22"/>
                <w:szCs w:val="22"/>
              </w:rPr>
            </w:pPr>
          </w:p>
        </w:tc>
        <w:tc>
          <w:tcPr>
            <w:tcW w:w="357" w:type="pct"/>
          </w:tcPr>
          <w:p w:rsidR="00B25DAD" w:rsidRPr="000B5FBB" w:rsidRDefault="00B25DAD" w:rsidP="00993D70">
            <w:pPr>
              <w:rPr>
                <w:rFonts w:asciiTheme="minorHAnsi" w:hAnsiTheme="minorHAnsi" w:cs="Times New Roman"/>
                <w:sz w:val="22"/>
                <w:szCs w:val="22"/>
              </w:rPr>
            </w:pPr>
          </w:p>
        </w:tc>
        <w:tc>
          <w:tcPr>
            <w:tcW w:w="2321" w:type="pct"/>
          </w:tcPr>
          <w:p w:rsidR="00B25DAD" w:rsidRPr="000B5FBB" w:rsidRDefault="00B25DAD" w:rsidP="00993D70">
            <w:pPr>
              <w:rPr>
                <w:rFonts w:asciiTheme="minorHAnsi" w:hAnsiTheme="minorHAnsi" w:cs="Times New Roman"/>
                <w:b/>
                <w:sz w:val="22"/>
                <w:szCs w:val="22"/>
              </w:rPr>
            </w:pPr>
            <w:r w:rsidRPr="000B5FBB">
              <w:rPr>
                <w:rFonts w:asciiTheme="minorHAnsi" w:hAnsiTheme="minorHAnsi" w:cs="Times New Roman"/>
                <w:b/>
                <w:sz w:val="22"/>
                <w:szCs w:val="22"/>
              </w:rPr>
              <w:t>Za Poskytovatele:</w:t>
            </w:r>
          </w:p>
          <w:p w:rsidR="00B25DAD" w:rsidRPr="000B5FBB" w:rsidRDefault="00B25DAD" w:rsidP="00993D70">
            <w:pPr>
              <w:rPr>
                <w:rFonts w:asciiTheme="minorHAnsi" w:hAnsiTheme="minorHAnsi" w:cs="Times New Roman"/>
                <w:sz w:val="22"/>
                <w:szCs w:val="22"/>
              </w:rPr>
            </w:pPr>
          </w:p>
          <w:p w:rsidR="00B25DAD" w:rsidRPr="000B5FBB" w:rsidRDefault="00B25DAD" w:rsidP="00993D70">
            <w:pPr>
              <w:rPr>
                <w:rFonts w:asciiTheme="minorHAnsi" w:hAnsiTheme="minorHAnsi" w:cs="Times New Roman"/>
                <w:sz w:val="22"/>
                <w:szCs w:val="22"/>
              </w:rPr>
            </w:pPr>
          </w:p>
        </w:tc>
      </w:tr>
      <w:tr w:rsidR="00B25DAD" w:rsidRPr="000B5FBB" w:rsidTr="00993D70">
        <w:trPr>
          <w:trHeight w:hRule="exact" w:val="567"/>
        </w:trPr>
        <w:tc>
          <w:tcPr>
            <w:tcW w:w="2322" w:type="pct"/>
            <w:tcBorders>
              <w:top w:val="nil"/>
              <w:left w:val="nil"/>
              <w:bottom w:val="single" w:sz="4" w:space="0" w:color="auto"/>
              <w:right w:val="nil"/>
            </w:tcBorders>
          </w:tcPr>
          <w:p w:rsidR="00B25DAD" w:rsidRPr="000B5FBB" w:rsidRDefault="00B25DAD" w:rsidP="00993D70">
            <w:pPr>
              <w:tabs>
                <w:tab w:val="left" w:pos="2736"/>
              </w:tabs>
              <w:rPr>
                <w:rFonts w:asciiTheme="minorHAnsi" w:hAnsiTheme="minorHAnsi" w:cs="Times New Roman"/>
                <w:sz w:val="22"/>
                <w:szCs w:val="22"/>
              </w:rPr>
            </w:pPr>
          </w:p>
          <w:p w:rsidR="00B25DAD" w:rsidRPr="000B5FBB" w:rsidRDefault="00B25DAD" w:rsidP="00993D70">
            <w:pPr>
              <w:tabs>
                <w:tab w:val="left" w:pos="2736"/>
              </w:tabs>
              <w:rPr>
                <w:rFonts w:asciiTheme="minorHAnsi" w:hAnsiTheme="minorHAnsi" w:cs="Times New Roman"/>
                <w:sz w:val="22"/>
                <w:szCs w:val="22"/>
              </w:rPr>
            </w:pPr>
          </w:p>
          <w:p w:rsidR="00B25DAD" w:rsidRPr="000B5FBB" w:rsidRDefault="00B25DAD" w:rsidP="00993D70">
            <w:pPr>
              <w:tabs>
                <w:tab w:val="left" w:pos="2736"/>
              </w:tabs>
              <w:rPr>
                <w:rFonts w:asciiTheme="minorHAnsi" w:hAnsiTheme="minorHAnsi" w:cs="Times New Roman"/>
                <w:sz w:val="22"/>
                <w:szCs w:val="22"/>
              </w:rPr>
            </w:pPr>
          </w:p>
          <w:p w:rsidR="00B25DAD" w:rsidRPr="000B5FBB" w:rsidRDefault="00B25DAD" w:rsidP="00993D70">
            <w:pPr>
              <w:tabs>
                <w:tab w:val="left" w:pos="2736"/>
              </w:tabs>
              <w:rPr>
                <w:rFonts w:asciiTheme="minorHAnsi" w:hAnsiTheme="minorHAnsi" w:cs="Times New Roman"/>
                <w:sz w:val="22"/>
                <w:szCs w:val="22"/>
              </w:rPr>
            </w:pPr>
          </w:p>
          <w:p w:rsidR="00B25DAD" w:rsidRPr="000B5FBB" w:rsidRDefault="00B25DAD" w:rsidP="00993D70">
            <w:pPr>
              <w:tabs>
                <w:tab w:val="left" w:pos="2736"/>
              </w:tabs>
              <w:rPr>
                <w:rFonts w:asciiTheme="minorHAnsi" w:hAnsiTheme="minorHAnsi" w:cs="Times New Roman"/>
                <w:sz w:val="22"/>
                <w:szCs w:val="22"/>
              </w:rPr>
            </w:pPr>
          </w:p>
          <w:p w:rsidR="00B25DAD" w:rsidRPr="000B5FBB" w:rsidRDefault="00B25DAD" w:rsidP="00993D70">
            <w:pPr>
              <w:rPr>
                <w:rFonts w:asciiTheme="minorHAnsi" w:hAnsiTheme="minorHAnsi" w:cs="Times New Roman"/>
                <w:sz w:val="22"/>
                <w:szCs w:val="22"/>
              </w:rPr>
            </w:pPr>
          </w:p>
          <w:p w:rsidR="00B25DAD" w:rsidRPr="000B5FBB" w:rsidRDefault="00B25DAD" w:rsidP="00993D70">
            <w:pPr>
              <w:rPr>
                <w:rFonts w:asciiTheme="minorHAnsi" w:hAnsiTheme="minorHAnsi" w:cs="Times New Roman"/>
                <w:sz w:val="22"/>
                <w:szCs w:val="22"/>
              </w:rPr>
            </w:pPr>
          </w:p>
        </w:tc>
        <w:tc>
          <w:tcPr>
            <w:tcW w:w="357" w:type="pct"/>
          </w:tcPr>
          <w:p w:rsidR="00B25DAD" w:rsidRPr="000B5FBB" w:rsidRDefault="00B25DAD" w:rsidP="00993D70">
            <w:pPr>
              <w:rPr>
                <w:rFonts w:asciiTheme="minorHAnsi" w:hAnsiTheme="minorHAnsi" w:cs="Times New Roman"/>
                <w:sz w:val="22"/>
                <w:szCs w:val="22"/>
              </w:rPr>
            </w:pPr>
          </w:p>
        </w:tc>
        <w:tc>
          <w:tcPr>
            <w:tcW w:w="2321" w:type="pct"/>
            <w:tcBorders>
              <w:top w:val="nil"/>
              <w:left w:val="nil"/>
              <w:bottom w:val="single" w:sz="4" w:space="0" w:color="auto"/>
              <w:right w:val="nil"/>
            </w:tcBorders>
          </w:tcPr>
          <w:p w:rsidR="00B25DAD" w:rsidRPr="000B5FBB" w:rsidRDefault="00B25DAD" w:rsidP="00993D70">
            <w:pPr>
              <w:rPr>
                <w:rFonts w:asciiTheme="minorHAnsi" w:hAnsiTheme="minorHAnsi" w:cs="Times New Roman"/>
                <w:sz w:val="22"/>
                <w:szCs w:val="22"/>
              </w:rPr>
            </w:pPr>
          </w:p>
        </w:tc>
      </w:tr>
      <w:tr w:rsidR="00B25DAD" w:rsidRPr="000B5FBB" w:rsidTr="00993D70">
        <w:tc>
          <w:tcPr>
            <w:tcW w:w="2322" w:type="pct"/>
          </w:tcPr>
          <w:p w:rsidR="00B25DAD" w:rsidRPr="000B5FBB" w:rsidRDefault="00BC475D" w:rsidP="00993D70">
            <w:pPr>
              <w:spacing w:after="0"/>
              <w:rPr>
                <w:rStyle w:val="plt"/>
                <w:rFonts w:asciiTheme="minorHAnsi" w:hAnsiTheme="minorHAnsi" w:cs="Times New Roman"/>
                <w:b w:val="0"/>
                <w:sz w:val="22"/>
                <w:szCs w:val="22"/>
              </w:rPr>
            </w:pPr>
            <w:r>
              <w:rPr>
                <w:rStyle w:val="plt"/>
                <w:rFonts w:asciiTheme="minorHAnsi" w:hAnsiTheme="minorHAnsi" w:cs="Times New Roman"/>
                <w:b w:val="0"/>
                <w:sz w:val="22"/>
                <w:szCs w:val="22"/>
              </w:rPr>
              <w:t>Ing.</w:t>
            </w:r>
            <w:r w:rsidR="004E49EA">
              <w:rPr>
                <w:rStyle w:val="plt"/>
                <w:rFonts w:asciiTheme="minorHAnsi" w:hAnsiTheme="minorHAnsi" w:cs="Times New Roman"/>
                <w:b w:val="0"/>
                <w:sz w:val="22"/>
                <w:szCs w:val="22"/>
              </w:rPr>
              <w:t xml:space="preserve"> </w:t>
            </w:r>
            <w:r>
              <w:rPr>
                <w:rStyle w:val="plt"/>
                <w:rFonts w:asciiTheme="minorHAnsi" w:hAnsiTheme="minorHAnsi" w:cs="Times New Roman"/>
                <w:b w:val="0"/>
                <w:sz w:val="22"/>
                <w:szCs w:val="22"/>
              </w:rPr>
              <w:t>arch. Vo</w:t>
            </w:r>
            <w:r w:rsidR="00906192">
              <w:rPr>
                <w:rStyle w:val="plt"/>
                <w:rFonts w:asciiTheme="minorHAnsi" w:hAnsiTheme="minorHAnsi" w:cs="Times New Roman"/>
                <w:b w:val="0"/>
                <w:sz w:val="22"/>
                <w:szCs w:val="22"/>
              </w:rPr>
              <w:t>j</w:t>
            </w:r>
            <w:r>
              <w:rPr>
                <w:rStyle w:val="plt"/>
                <w:rFonts w:asciiTheme="minorHAnsi" w:hAnsiTheme="minorHAnsi" w:cs="Times New Roman"/>
                <w:b w:val="0"/>
                <w:sz w:val="22"/>
                <w:szCs w:val="22"/>
              </w:rPr>
              <w:t>těch Franta</w:t>
            </w:r>
          </w:p>
          <w:p w:rsidR="00B25DAD" w:rsidRPr="000B5FBB" w:rsidRDefault="00BC475D" w:rsidP="00993D70">
            <w:pPr>
              <w:tabs>
                <w:tab w:val="left" w:pos="2736"/>
              </w:tabs>
              <w:spacing w:after="0"/>
              <w:rPr>
                <w:rFonts w:asciiTheme="minorHAnsi" w:hAnsiTheme="minorHAnsi" w:cs="Times New Roman"/>
                <w:sz w:val="22"/>
                <w:szCs w:val="22"/>
              </w:rPr>
            </w:pPr>
            <w:r>
              <w:rPr>
                <w:rStyle w:val="plt"/>
                <w:rFonts w:asciiTheme="minorHAnsi" w:hAnsiTheme="minorHAnsi" w:cs="Times New Roman"/>
                <w:b w:val="0"/>
                <w:sz w:val="22"/>
                <w:szCs w:val="22"/>
              </w:rPr>
              <w:t>náměstek hejtmana Karlovarského kraje</w:t>
            </w:r>
          </w:p>
          <w:p w:rsidR="00B25DAD" w:rsidRPr="000B5FBB" w:rsidRDefault="00B25DAD" w:rsidP="00993D70">
            <w:pPr>
              <w:rPr>
                <w:rStyle w:val="plt"/>
                <w:rFonts w:asciiTheme="minorHAnsi" w:hAnsiTheme="minorHAnsi" w:cs="Times New Roman"/>
                <w:sz w:val="22"/>
                <w:szCs w:val="22"/>
              </w:rPr>
            </w:pPr>
          </w:p>
        </w:tc>
        <w:tc>
          <w:tcPr>
            <w:tcW w:w="357" w:type="pct"/>
          </w:tcPr>
          <w:p w:rsidR="00B25DAD" w:rsidRPr="000B5FBB" w:rsidRDefault="00B25DAD" w:rsidP="00993D70">
            <w:pPr>
              <w:spacing w:after="0"/>
              <w:rPr>
                <w:rStyle w:val="plt"/>
                <w:rFonts w:asciiTheme="minorHAnsi" w:hAnsiTheme="minorHAnsi" w:cs="Times New Roman"/>
                <w:sz w:val="22"/>
                <w:szCs w:val="22"/>
              </w:rPr>
            </w:pPr>
          </w:p>
        </w:tc>
        <w:tc>
          <w:tcPr>
            <w:tcW w:w="2321" w:type="pct"/>
            <w:hideMark/>
          </w:tcPr>
          <w:p w:rsidR="009B5386" w:rsidRPr="00844C09" w:rsidRDefault="00055406" w:rsidP="009B5386">
            <w:pPr>
              <w:spacing w:after="0"/>
              <w:rPr>
                <w:rStyle w:val="plt"/>
                <w:rFonts w:asciiTheme="minorHAnsi" w:hAnsiTheme="minorHAnsi" w:cs="Times New Roman"/>
                <w:b w:val="0"/>
                <w:sz w:val="22"/>
                <w:szCs w:val="22"/>
              </w:rPr>
            </w:pPr>
            <w:r>
              <w:t xml:space="preserve">Antonín Drahovzal, ředitel sekce DMS, </w:t>
            </w:r>
            <w:r w:rsidR="009B5386" w:rsidRPr="00844C09">
              <w:rPr>
                <w:rStyle w:val="plt"/>
                <w:rFonts w:asciiTheme="minorHAnsi" w:hAnsiTheme="minorHAnsi" w:cs="Times New Roman"/>
                <w:b w:val="0"/>
                <w:sz w:val="22"/>
                <w:szCs w:val="22"/>
              </w:rPr>
              <w:t>na základě plné moci</w:t>
            </w:r>
          </w:p>
          <w:p w:rsidR="007F2AC8" w:rsidRPr="000B5FBB" w:rsidRDefault="007F2AC8" w:rsidP="00993D70">
            <w:pPr>
              <w:spacing w:after="0"/>
              <w:rPr>
                <w:rStyle w:val="plt"/>
                <w:rFonts w:asciiTheme="minorHAnsi" w:hAnsiTheme="minorHAnsi" w:cs="Times New Roman"/>
                <w:b w:val="0"/>
                <w:sz w:val="22"/>
                <w:szCs w:val="22"/>
              </w:rPr>
            </w:pPr>
          </w:p>
        </w:tc>
      </w:tr>
    </w:tbl>
    <w:p w:rsidR="00B25DAD" w:rsidRPr="000B5FBB" w:rsidRDefault="00B25DAD" w:rsidP="00B25DAD">
      <w:pPr>
        <w:spacing w:after="160" w:line="259" w:lineRule="auto"/>
        <w:rPr>
          <w:rFonts w:asciiTheme="minorHAnsi" w:hAnsiTheme="minorHAnsi" w:cs="Times New Roman"/>
          <w:b/>
          <w:sz w:val="22"/>
          <w:szCs w:val="22"/>
          <w:u w:val="single"/>
        </w:rPr>
        <w:sectPr w:rsidR="00B25DAD" w:rsidRPr="000B5FBB" w:rsidSect="00993D70">
          <w:footerReference w:type="default" r:id="rId10"/>
          <w:pgSz w:w="11906" w:h="16838"/>
          <w:pgMar w:top="1417" w:right="1417" w:bottom="1417" w:left="1417" w:header="708" w:footer="556" w:gutter="0"/>
          <w:cols w:space="708"/>
          <w:docGrid w:linePitch="360"/>
        </w:sectPr>
      </w:pPr>
    </w:p>
    <w:p w:rsidR="00B25DAD" w:rsidRPr="000B5FBB" w:rsidRDefault="00B25DAD" w:rsidP="00B25DAD">
      <w:pPr>
        <w:spacing w:after="60" w:line="259" w:lineRule="auto"/>
        <w:jc w:val="center"/>
        <w:rPr>
          <w:rFonts w:asciiTheme="minorHAnsi" w:hAnsiTheme="minorHAnsi" w:cs="Times New Roman"/>
          <w:b/>
          <w:sz w:val="28"/>
          <w:szCs w:val="22"/>
          <w:u w:val="single"/>
        </w:rPr>
      </w:pPr>
      <w:r w:rsidRPr="000B5FBB">
        <w:rPr>
          <w:rFonts w:asciiTheme="minorHAnsi" w:hAnsiTheme="minorHAnsi" w:cs="Times New Roman"/>
          <w:b/>
          <w:sz w:val="28"/>
          <w:szCs w:val="22"/>
          <w:u w:val="single"/>
        </w:rPr>
        <w:lastRenderedPageBreak/>
        <w:t>Příloha č. 1</w:t>
      </w:r>
    </w:p>
    <w:p w:rsidR="00B25DAD" w:rsidRPr="000B5FBB" w:rsidRDefault="00B25DAD" w:rsidP="00B25DAD">
      <w:pPr>
        <w:spacing w:after="240" w:line="259" w:lineRule="auto"/>
        <w:jc w:val="center"/>
        <w:rPr>
          <w:rFonts w:asciiTheme="minorHAnsi" w:hAnsiTheme="minorHAnsi" w:cs="Times New Roman"/>
          <w:b/>
          <w:sz w:val="28"/>
          <w:szCs w:val="22"/>
        </w:rPr>
      </w:pPr>
      <w:r w:rsidRPr="000B5FBB">
        <w:rPr>
          <w:rFonts w:asciiTheme="minorHAnsi" w:hAnsiTheme="minorHAnsi" w:cs="Times New Roman"/>
          <w:b/>
          <w:sz w:val="28"/>
          <w:szCs w:val="22"/>
        </w:rPr>
        <w:t xml:space="preserve">Specifikace Systému </w:t>
      </w:r>
    </w:p>
    <w:p w:rsidR="00692FE0" w:rsidRDefault="00692FE0" w:rsidP="00692FE0">
      <w:pPr>
        <w:rPr>
          <w:rFonts w:asciiTheme="minorHAnsi" w:hAnsiTheme="minorHAnsi" w:cs="Times New Roman"/>
          <w:sz w:val="22"/>
          <w:szCs w:val="22"/>
        </w:rPr>
      </w:pPr>
      <w:r>
        <w:rPr>
          <w:rFonts w:asciiTheme="minorHAnsi" w:hAnsiTheme="minorHAnsi" w:cs="Times New Roman"/>
          <w:sz w:val="22"/>
          <w:szCs w:val="22"/>
        </w:rPr>
        <w:t>Podpora je poskytována pro systém ICZ e-spis a následující moduly a služby:</w:t>
      </w:r>
    </w:p>
    <w:p w:rsidR="00692FE0" w:rsidRDefault="00692FE0" w:rsidP="00692FE0">
      <w:pPr>
        <w:pStyle w:val="Odstavecseseznamem"/>
        <w:numPr>
          <w:ilvl w:val="0"/>
          <w:numId w:val="47"/>
        </w:numPr>
        <w:rPr>
          <w:rFonts w:asciiTheme="minorHAnsi" w:hAnsiTheme="minorHAnsi" w:cs="Times New Roman"/>
          <w:sz w:val="22"/>
          <w:szCs w:val="22"/>
        </w:rPr>
      </w:pPr>
      <w:r w:rsidRPr="004A033B">
        <w:rPr>
          <w:rFonts w:asciiTheme="minorHAnsi" w:hAnsiTheme="minorHAnsi" w:cs="Times New Roman"/>
          <w:sz w:val="22"/>
          <w:szCs w:val="22"/>
        </w:rPr>
        <w:t>e</w:t>
      </w:r>
      <w:r>
        <w:rPr>
          <w:rFonts w:asciiTheme="minorHAnsi" w:hAnsiTheme="minorHAnsi" w:cs="Times New Roman"/>
          <w:sz w:val="22"/>
          <w:szCs w:val="22"/>
        </w:rPr>
        <w:t>-</w:t>
      </w:r>
      <w:r w:rsidRPr="004A033B">
        <w:rPr>
          <w:rFonts w:asciiTheme="minorHAnsi" w:hAnsiTheme="minorHAnsi" w:cs="Times New Roman"/>
          <w:sz w:val="22"/>
          <w:szCs w:val="22"/>
        </w:rPr>
        <w:t>spis LITE</w:t>
      </w:r>
      <w:r>
        <w:rPr>
          <w:rFonts w:asciiTheme="minorHAnsi" w:hAnsiTheme="minorHAnsi" w:cs="Times New Roman"/>
          <w:sz w:val="22"/>
          <w:szCs w:val="22"/>
        </w:rPr>
        <w:t xml:space="preserve">® v počtu </w:t>
      </w:r>
      <w:r w:rsidR="00F3296A">
        <w:rPr>
          <w:rFonts w:asciiTheme="minorHAnsi" w:hAnsiTheme="minorHAnsi" w:cs="Times New Roman"/>
          <w:sz w:val="22"/>
          <w:szCs w:val="22"/>
        </w:rPr>
        <w:t>60</w:t>
      </w:r>
      <w:r>
        <w:rPr>
          <w:rFonts w:asciiTheme="minorHAnsi" w:hAnsiTheme="minorHAnsi" w:cs="Times New Roman"/>
          <w:sz w:val="22"/>
          <w:szCs w:val="22"/>
        </w:rPr>
        <w:t xml:space="preserve"> subjektů</w:t>
      </w:r>
      <w:r w:rsidRPr="004A033B">
        <w:rPr>
          <w:rFonts w:asciiTheme="minorHAnsi" w:hAnsiTheme="minorHAnsi" w:cs="Times New Roman"/>
          <w:sz w:val="22"/>
          <w:szCs w:val="22"/>
        </w:rPr>
        <w:t xml:space="preserve"> vč. rozhraní na SW Bakaláři</w:t>
      </w:r>
      <w:r>
        <w:rPr>
          <w:rFonts w:asciiTheme="minorHAnsi" w:hAnsiTheme="minorHAnsi" w:cs="Times New Roman"/>
          <w:sz w:val="22"/>
          <w:szCs w:val="22"/>
        </w:rPr>
        <w:t>.</w:t>
      </w:r>
    </w:p>
    <w:p w:rsidR="00993D70" w:rsidRPr="000B5FBB" w:rsidRDefault="00993D70">
      <w:pPr>
        <w:rPr>
          <w:rFonts w:asciiTheme="minorHAnsi" w:hAnsiTheme="minorHAnsi" w:cs="Times New Roman"/>
          <w:b/>
          <w:sz w:val="22"/>
          <w:szCs w:val="22"/>
        </w:rPr>
      </w:pPr>
      <w:r w:rsidRPr="000B5FBB">
        <w:rPr>
          <w:rFonts w:asciiTheme="minorHAnsi" w:hAnsiTheme="minorHAnsi" w:cs="Times New Roman"/>
          <w:b/>
          <w:sz w:val="22"/>
          <w:szCs w:val="22"/>
        </w:rPr>
        <w:br w:type="page"/>
      </w:r>
    </w:p>
    <w:p w:rsidR="00B25DAD" w:rsidRPr="000B5FBB" w:rsidRDefault="00B25DAD" w:rsidP="00B25DAD">
      <w:pPr>
        <w:spacing w:after="60" w:line="259" w:lineRule="auto"/>
        <w:jc w:val="center"/>
        <w:rPr>
          <w:rFonts w:asciiTheme="minorHAnsi" w:hAnsiTheme="minorHAnsi" w:cs="Times New Roman"/>
          <w:b/>
          <w:sz w:val="28"/>
          <w:szCs w:val="22"/>
          <w:u w:val="single"/>
        </w:rPr>
      </w:pPr>
      <w:r w:rsidRPr="000B5FBB">
        <w:rPr>
          <w:rFonts w:asciiTheme="minorHAnsi" w:hAnsiTheme="minorHAnsi" w:cs="Times New Roman"/>
          <w:b/>
          <w:sz w:val="28"/>
          <w:szCs w:val="22"/>
          <w:u w:val="single"/>
        </w:rPr>
        <w:lastRenderedPageBreak/>
        <w:t>Příloha č. 2</w:t>
      </w:r>
    </w:p>
    <w:p w:rsidR="00B25DAD" w:rsidRPr="000B5FBB" w:rsidRDefault="00B25DAD" w:rsidP="007F2AC8">
      <w:pPr>
        <w:spacing w:after="60" w:line="259" w:lineRule="auto"/>
        <w:jc w:val="center"/>
        <w:rPr>
          <w:rFonts w:asciiTheme="minorHAnsi" w:hAnsiTheme="minorHAnsi" w:cs="Times New Roman"/>
          <w:b/>
          <w:sz w:val="28"/>
          <w:szCs w:val="22"/>
        </w:rPr>
      </w:pPr>
      <w:r w:rsidRPr="000B5FBB">
        <w:rPr>
          <w:rFonts w:asciiTheme="minorHAnsi" w:hAnsiTheme="minorHAnsi" w:cs="Times New Roman"/>
          <w:b/>
          <w:sz w:val="28"/>
          <w:szCs w:val="22"/>
        </w:rPr>
        <w:t>Katalog Služeb</w:t>
      </w:r>
      <w:r w:rsidR="00416912" w:rsidRPr="000B5FBB">
        <w:rPr>
          <w:rFonts w:asciiTheme="minorHAnsi" w:hAnsiTheme="minorHAnsi" w:cs="Times New Roman"/>
          <w:b/>
          <w:sz w:val="28"/>
          <w:szCs w:val="22"/>
        </w:rPr>
        <w:t xml:space="preserve"> -</w:t>
      </w:r>
      <w:r w:rsidR="00993D70" w:rsidRPr="000B5FBB">
        <w:rPr>
          <w:rFonts w:asciiTheme="minorHAnsi" w:hAnsiTheme="minorHAnsi" w:cs="Times New Roman"/>
          <w:b/>
          <w:sz w:val="28"/>
          <w:szCs w:val="22"/>
        </w:rPr>
        <w:t xml:space="preserve"> </w:t>
      </w:r>
      <w:r w:rsidR="00416912" w:rsidRPr="000B5FBB">
        <w:rPr>
          <w:rFonts w:asciiTheme="minorHAnsi" w:hAnsiTheme="minorHAnsi" w:cs="Times New Roman"/>
          <w:b/>
          <w:sz w:val="28"/>
          <w:szCs w:val="22"/>
        </w:rPr>
        <w:t>Podpora</w:t>
      </w:r>
    </w:p>
    <w:p w:rsidR="00993D70" w:rsidRPr="000B5FBB" w:rsidRDefault="00993D70" w:rsidP="0091257E">
      <w:pPr>
        <w:spacing w:after="0"/>
        <w:jc w:val="center"/>
        <w:rPr>
          <w:rFonts w:asciiTheme="minorHAnsi" w:hAnsiTheme="minorHAnsi" w:cs="Times New Roman"/>
          <w:caps/>
          <w:sz w:val="22"/>
          <w:szCs w:val="22"/>
        </w:rPr>
      </w:pPr>
    </w:p>
    <w:p w:rsidR="00416912" w:rsidRPr="000B5FBB" w:rsidRDefault="00993D70" w:rsidP="0091257E">
      <w:pPr>
        <w:pStyle w:val="PSNumLv2"/>
        <w:widowControl w:val="0"/>
        <w:numPr>
          <w:ilvl w:val="0"/>
          <w:numId w:val="0"/>
        </w:numPr>
        <w:spacing w:after="120" w:line="276" w:lineRule="auto"/>
        <w:ind w:left="590" w:hanging="448"/>
        <w:jc w:val="center"/>
        <w:rPr>
          <w:rFonts w:asciiTheme="minorHAnsi" w:hAnsiTheme="minorHAnsi"/>
          <w:b/>
          <w:color w:val="000000" w:themeColor="text1"/>
          <w:sz w:val="24"/>
          <w:szCs w:val="22"/>
        </w:rPr>
      </w:pPr>
      <w:r w:rsidRPr="000B5FBB">
        <w:rPr>
          <w:rFonts w:asciiTheme="minorHAnsi" w:hAnsiTheme="minorHAnsi"/>
          <w:b/>
          <w:color w:val="000000" w:themeColor="text1"/>
          <w:sz w:val="24"/>
          <w:szCs w:val="22"/>
        </w:rPr>
        <w:t xml:space="preserve">Katalogový list 1 </w:t>
      </w:r>
      <w:r w:rsidR="00416912" w:rsidRPr="000B5FBB">
        <w:rPr>
          <w:rFonts w:asciiTheme="minorHAnsi" w:hAnsiTheme="minorHAnsi"/>
          <w:b/>
          <w:color w:val="000000" w:themeColor="text1"/>
          <w:sz w:val="24"/>
          <w:szCs w:val="22"/>
        </w:rPr>
        <w:t>–</w:t>
      </w:r>
      <w:r w:rsidRPr="000B5FBB">
        <w:rPr>
          <w:rFonts w:asciiTheme="minorHAnsi" w:hAnsiTheme="minorHAnsi"/>
          <w:b/>
          <w:color w:val="000000" w:themeColor="text1"/>
          <w:sz w:val="24"/>
          <w:szCs w:val="22"/>
        </w:rPr>
        <w:t xml:space="preserve"> </w:t>
      </w:r>
      <w:proofErr w:type="spellStart"/>
      <w:r w:rsidRPr="000B5FBB">
        <w:rPr>
          <w:rFonts w:asciiTheme="minorHAnsi" w:hAnsiTheme="minorHAnsi"/>
          <w:b/>
          <w:color w:val="000000" w:themeColor="text1"/>
          <w:sz w:val="24"/>
          <w:szCs w:val="22"/>
        </w:rPr>
        <w:t>Maintenance</w:t>
      </w:r>
      <w:proofErr w:type="spellEnd"/>
    </w:p>
    <w:tbl>
      <w:tblPr>
        <w:tblW w:w="9072" w:type="dxa"/>
        <w:tblInd w:w="70"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ayout w:type="fixed"/>
        <w:tblCellMar>
          <w:left w:w="70" w:type="dxa"/>
          <w:right w:w="70" w:type="dxa"/>
        </w:tblCellMar>
        <w:tblLook w:val="00A0" w:firstRow="1" w:lastRow="0" w:firstColumn="1" w:lastColumn="0" w:noHBand="0" w:noVBand="0"/>
      </w:tblPr>
      <w:tblGrid>
        <w:gridCol w:w="2325"/>
        <w:gridCol w:w="6747"/>
      </w:tblGrid>
      <w:tr w:rsidR="00993D70" w:rsidRPr="000B5FBB" w:rsidTr="007F2AC8">
        <w:tc>
          <w:tcPr>
            <w:tcW w:w="9072" w:type="dxa"/>
            <w:gridSpan w:val="2"/>
            <w:tcBorders>
              <w:top w:val="single" w:sz="12" w:space="0" w:color="auto"/>
            </w:tcBorders>
            <w:shd w:val="clear" w:color="auto" w:fill="003959"/>
          </w:tcPr>
          <w:p w:rsidR="00993D70" w:rsidRPr="000B5FBB" w:rsidRDefault="00993D70" w:rsidP="000B5FBB">
            <w:pPr>
              <w:overflowPunct w:val="0"/>
              <w:autoSpaceDE w:val="0"/>
              <w:autoSpaceDN w:val="0"/>
              <w:adjustRightInd w:val="0"/>
              <w:spacing w:after="120"/>
              <w:rPr>
                <w:rFonts w:asciiTheme="minorHAnsi" w:hAnsiTheme="minorHAnsi" w:cs="Times New Roman"/>
                <w:b/>
                <w:color w:val="000000" w:themeColor="text1"/>
              </w:rPr>
            </w:pPr>
            <w:r w:rsidRPr="000B5FBB">
              <w:rPr>
                <w:rFonts w:asciiTheme="minorHAnsi" w:hAnsiTheme="minorHAnsi" w:cs="Times New Roman"/>
                <w:b/>
                <w:color w:val="FFFFFF" w:themeColor="background1"/>
              </w:rPr>
              <w:t xml:space="preserve">Katalogový list </w:t>
            </w:r>
            <w:r w:rsidR="00416912" w:rsidRPr="000B5FBB">
              <w:rPr>
                <w:rFonts w:asciiTheme="minorHAnsi" w:hAnsiTheme="minorHAnsi" w:cs="Times New Roman"/>
                <w:b/>
                <w:color w:val="FFFFFF" w:themeColor="background1"/>
              </w:rPr>
              <w:t>s</w:t>
            </w:r>
            <w:r w:rsidRPr="000B5FBB">
              <w:rPr>
                <w:rFonts w:asciiTheme="minorHAnsi" w:hAnsiTheme="minorHAnsi" w:cs="Times New Roman"/>
                <w:b/>
                <w:color w:val="FFFFFF" w:themeColor="background1"/>
              </w:rPr>
              <w:t>lužby</w:t>
            </w:r>
            <w:r w:rsidR="00416912" w:rsidRPr="000B5FBB">
              <w:rPr>
                <w:rFonts w:asciiTheme="minorHAnsi" w:hAnsiTheme="minorHAnsi" w:cs="Times New Roman"/>
                <w:b/>
                <w:color w:val="FFFFFF" w:themeColor="background1"/>
              </w:rPr>
              <w:t xml:space="preserve"> - </w:t>
            </w:r>
            <w:proofErr w:type="spellStart"/>
            <w:r w:rsidR="00416912" w:rsidRPr="000B5FBB">
              <w:rPr>
                <w:rFonts w:asciiTheme="minorHAnsi" w:hAnsiTheme="minorHAnsi" w:cs="Times New Roman"/>
                <w:b/>
                <w:color w:val="FFFFFF" w:themeColor="background1"/>
              </w:rPr>
              <w:t>Maintenance</w:t>
            </w:r>
            <w:proofErr w:type="spellEnd"/>
          </w:p>
        </w:tc>
      </w:tr>
      <w:tr w:rsidR="00C87350" w:rsidRPr="000B5FBB" w:rsidTr="000B5FBB">
        <w:tc>
          <w:tcPr>
            <w:tcW w:w="2325" w:type="dxa"/>
          </w:tcPr>
          <w:p w:rsidR="00C87350" w:rsidRPr="000B5FBB" w:rsidRDefault="00C87350" w:rsidP="000B5FBB">
            <w:pPr>
              <w:overflowPunct w:val="0"/>
              <w:autoSpaceDE w:val="0"/>
              <w:autoSpaceDN w:val="0"/>
              <w:adjustRightInd w:val="0"/>
              <w:spacing w:after="120"/>
              <w:rPr>
                <w:rFonts w:asciiTheme="minorHAnsi" w:hAnsiTheme="minorHAnsi" w:cs="Times New Roman"/>
                <w:color w:val="000000" w:themeColor="text1"/>
              </w:rPr>
            </w:pPr>
            <w:r w:rsidRPr="000B5FBB">
              <w:rPr>
                <w:rFonts w:asciiTheme="minorHAnsi" w:hAnsiTheme="minorHAnsi" w:cs="Times New Roman"/>
                <w:color w:val="000000" w:themeColor="text1"/>
              </w:rPr>
              <w:t>Identifikace (ID)</w:t>
            </w:r>
          </w:p>
        </w:tc>
        <w:tc>
          <w:tcPr>
            <w:tcW w:w="6747" w:type="dxa"/>
            <w:vAlign w:val="center"/>
          </w:tcPr>
          <w:p w:rsidR="00C87350" w:rsidRPr="000B5FBB" w:rsidRDefault="00C87350" w:rsidP="000B5FBB">
            <w:pPr>
              <w:overflowPunct w:val="0"/>
              <w:autoSpaceDE w:val="0"/>
              <w:autoSpaceDN w:val="0"/>
              <w:adjustRightInd w:val="0"/>
              <w:spacing w:after="120"/>
              <w:rPr>
                <w:rFonts w:asciiTheme="minorHAnsi" w:hAnsiTheme="minorHAnsi" w:cs="Times New Roman"/>
                <w:color w:val="000000" w:themeColor="text1"/>
              </w:rPr>
            </w:pPr>
            <w:r w:rsidRPr="000B5FBB">
              <w:rPr>
                <w:rFonts w:asciiTheme="minorHAnsi" w:hAnsiTheme="minorHAnsi" w:cs="Times New Roman"/>
                <w:color w:val="000000" w:themeColor="text1"/>
              </w:rPr>
              <w:t>IS e-spis</w:t>
            </w:r>
            <w:r w:rsidR="00692FE0">
              <w:rPr>
                <w:rFonts w:asciiTheme="minorHAnsi" w:hAnsiTheme="minorHAnsi" w:cs="Times New Roman"/>
                <w:color w:val="000000" w:themeColor="text1"/>
              </w:rPr>
              <w:t xml:space="preserve"> LITE pro 60 organizačních jednotek</w:t>
            </w:r>
          </w:p>
        </w:tc>
      </w:tr>
      <w:tr w:rsidR="00C87350" w:rsidRPr="000B5FBB" w:rsidTr="000B5FBB">
        <w:tc>
          <w:tcPr>
            <w:tcW w:w="2325" w:type="dxa"/>
          </w:tcPr>
          <w:p w:rsidR="00C87350" w:rsidRPr="000B5FBB" w:rsidRDefault="00C87350" w:rsidP="000B5FBB">
            <w:pPr>
              <w:overflowPunct w:val="0"/>
              <w:autoSpaceDE w:val="0"/>
              <w:autoSpaceDN w:val="0"/>
              <w:adjustRightInd w:val="0"/>
              <w:spacing w:after="120"/>
              <w:rPr>
                <w:rFonts w:asciiTheme="minorHAnsi" w:hAnsiTheme="minorHAnsi" w:cs="Times New Roman"/>
                <w:color w:val="000000" w:themeColor="text1"/>
              </w:rPr>
            </w:pPr>
            <w:r w:rsidRPr="000B5FBB">
              <w:rPr>
                <w:rFonts w:asciiTheme="minorHAnsi" w:hAnsiTheme="minorHAnsi" w:cs="Times New Roman"/>
                <w:color w:val="000000" w:themeColor="text1"/>
              </w:rPr>
              <w:t>Název služby</w:t>
            </w:r>
          </w:p>
        </w:tc>
        <w:tc>
          <w:tcPr>
            <w:tcW w:w="6747" w:type="dxa"/>
            <w:vAlign w:val="center"/>
          </w:tcPr>
          <w:p w:rsidR="00C87350" w:rsidRPr="000B5FBB" w:rsidRDefault="00C87350" w:rsidP="000B5FBB">
            <w:pPr>
              <w:overflowPunct w:val="0"/>
              <w:autoSpaceDE w:val="0"/>
              <w:autoSpaceDN w:val="0"/>
              <w:adjustRightInd w:val="0"/>
              <w:spacing w:after="120"/>
              <w:rPr>
                <w:rFonts w:asciiTheme="minorHAnsi" w:hAnsiTheme="minorHAnsi" w:cs="Times New Roman"/>
                <w:color w:val="000000" w:themeColor="text1"/>
              </w:rPr>
            </w:pPr>
            <w:proofErr w:type="spellStart"/>
            <w:r w:rsidRPr="000B5FBB">
              <w:rPr>
                <w:rFonts w:asciiTheme="minorHAnsi" w:hAnsiTheme="minorHAnsi" w:cs="Times New Roman"/>
                <w:color w:val="000000" w:themeColor="text1"/>
              </w:rPr>
              <w:t>Maintenance</w:t>
            </w:r>
            <w:proofErr w:type="spellEnd"/>
          </w:p>
        </w:tc>
      </w:tr>
      <w:tr w:rsidR="005F15A7" w:rsidRPr="000B5FBB" w:rsidTr="005F15A7">
        <w:tc>
          <w:tcPr>
            <w:tcW w:w="2325" w:type="dxa"/>
            <w:tcBorders>
              <w:top w:val="single" w:sz="4" w:space="0" w:color="auto"/>
              <w:left w:val="single" w:sz="12" w:space="0" w:color="auto"/>
              <w:bottom w:val="single" w:sz="4" w:space="0" w:color="auto"/>
              <w:right w:val="single" w:sz="4" w:space="0" w:color="auto"/>
            </w:tcBorders>
          </w:tcPr>
          <w:p w:rsidR="005F15A7" w:rsidRPr="005F15A7" w:rsidRDefault="0059082C" w:rsidP="005F15A7">
            <w:pPr>
              <w:overflowPunct w:val="0"/>
              <w:autoSpaceDE w:val="0"/>
              <w:autoSpaceDN w:val="0"/>
              <w:adjustRightInd w:val="0"/>
              <w:spacing w:after="120"/>
              <w:rPr>
                <w:rFonts w:asciiTheme="minorHAnsi" w:hAnsiTheme="minorHAnsi" w:cs="Times New Roman"/>
                <w:color w:val="000000" w:themeColor="text1"/>
              </w:rPr>
            </w:pPr>
            <w:r>
              <w:rPr>
                <w:rFonts w:asciiTheme="minorHAnsi" w:hAnsiTheme="minorHAnsi" w:cs="Times New Roman"/>
                <w:color w:val="000000" w:themeColor="text1"/>
              </w:rPr>
              <w:t>Služba v rámci záruky</w:t>
            </w:r>
          </w:p>
        </w:tc>
        <w:tc>
          <w:tcPr>
            <w:tcW w:w="6747" w:type="dxa"/>
            <w:tcBorders>
              <w:top w:val="single" w:sz="4" w:space="0" w:color="auto"/>
              <w:left w:val="single" w:sz="6" w:space="0" w:color="auto"/>
              <w:bottom w:val="single" w:sz="4" w:space="0" w:color="auto"/>
              <w:right w:val="single" w:sz="12" w:space="0" w:color="auto"/>
            </w:tcBorders>
            <w:vAlign w:val="center"/>
          </w:tcPr>
          <w:p w:rsidR="005F15A7" w:rsidRPr="00692FE0" w:rsidRDefault="00692FE0" w:rsidP="005F15A7">
            <w:pPr>
              <w:overflowPunct w:val="0"/>
              <w:autoSpaceDE w:val="0"/>
              <w:autoSpaceDN w:val="0"/>
              <w:adjustRightInd w:val="0"/>
              <w:spacing w:after="120"/>
              <w:rPr>
                <w:rFonts w:asciiTheme="minorHAnsi" w:hAnsiTheme="minorHAnsi" w:cs="Times New Roman"/>
                <w:b/>
                <w:color w:val="000000" w:themeColor="text1"/>
              </w:rPr>
            </w:pPr>
            <w:r w:rsidRPr="00692FE0">
              <w:rPr>
                <w:rFonts w:asciiTheme="minorHAnsi" w:hAnsiTheme="minorHAnsi" w:cs="Times New Roman"/>
                <w:b/>
                <w:color w:val="000000" w:themeColor="text1"/>
              </w:rPr>
              <w:t>NE</w:t>
            </w:r>
          </w:p>
        </w:tc>
      </w:tr>
      <w:tr w:rsidR="00C87350" w:rsidRPr="000B5FBB" w:rsidTr="000B5FBB">
        <w:tc>
          <w:tcPr>
            <w:tcW w:w="2325" w:type="dxa"/>
          </w:tcPr>
          <w:p w:rsidR="00C87350" w:rsidRPr="000B5FBB" w:rsidRDefault="00C87350" w:rsidP="000B5FBB">
            <w:pPr>
              <w:overflowPunct w:val="0"/>
              <w:autoSpaceDE w:val="0"/>
              <w:autoSpaceDN w:val="0"/>
              <w:adjustRightInd w:val="0"/>
              <w:spacing w:after="120"/>
              <w:rPr>
                <w:rFonts w:asciiTheme="minorHAnsi" w:hAnsiTheme="minorHAnsi" w:cs="Times New Roman"/>
                <w:color w:val="000000" w:themeColor="text1"/>
              </w:rPr>
            </w:pPr>
            <w:r w:rsidRPr="000B5FBB">
              <w:rPr>
                <w:rFonts w:asciiTheme="minorHAnsi" w:hAnsiTheme="minorHAnsi" w:cs="Times New Roman"/>
                <w:color w:val="000000" w:themeColor="text1"/>
              </w:rPr>
              <w:t>Název činnosti</w:t>
            </w:r>
          </w:p>
        </w:tc>
        <w:tc>
          <w:tcPr>
            <w:tcW w:w="6747" w:type="dxa"/>
            <w:vAlign w:val="center"/>
          </w:tcPr>
          <w:p w:rsidR="00C87350" w:rsidRPr="000B5FBB" w:rsidRDefault="00C87350" w:rsidP="000B5FBB">
            <w:pPr>
              <w:overflowPunct w:val="0"/>
              <w:autoSpaceDE w:val="0"/>
              <w:autoSpaceDN w:val="0"/>
              <w:adjustRightInd w:val="0"/>
              <w:spacing w:after="120"/>
              <w:rPr>
                <w:rFonts w:asciiTheme="minorHAnsi" w:hAnsiTheme="minorHAnsi" w:cs="Times New Roman"/>
                <w:color w:val="000000" w:themeColor="text1"/>
              </w:rPr>
            </w:pPr>
            <w:r w:rsidRPr="000B5FBB">
              <w:rPr>
                <w:rFonts w:asciiTheme="minorHAnsi" w:hAnsiTheme="minorHAnsi" w:cs="Times New Roman"/>
                <w:color w:val="000000" w:themeColor="text1"/>
              </w:rPr>
              <w:t xml:space="preserve">Poskytování </w:t>
            </w:r>
            <w:proofErr w:type="spellStart"/>
            <w:r w:rsidRPr="000B5FBB">
              <w:rPr>
                <w:rFonts w:asciiTheme="minorHAnsi" w:hAnsiTheme="minorHAnsi" w:cs="Times New Roman"/>
                <w:color w:val="000000" w:themeColor="text1"/>
              </w:rPr>
              <w:t>maintenance</w:t>
            </w:r>
            <w:proofErr w:type="spellEnd"/>
          </w:p>
        </w:tc>
      </w:tr>
      <w:tr w:rsidR="00993D70" w:rsidRPr="000B5FBB" w:rsidTr="007F2AC8">
        <w:tc>
          <w:tcPr>
            <w:tcW w:w="9072" w:type="dxa"/>
            <w:gridSpan w:val="2"/>
            <w:shd w:val="clear" w:color="auto" w:fill="003959"/>
          </w:tcPr>
          <w:p w:rsidR="00993D70" w:rsidRPr="000B5FBB" w:rsidRDefault="00993D70" w:rsidP="000B5FBB">
            <w:pPr>
              <w:overflowPunct w:val="0"/>
              <w:autoSpaceDE w:val="0"/>
              <w:autoSpaceDN w:val="0"/>
              <w:adjustRightInd w:val="0"/>
              <w:spacing w:after="120"/>
              <w:rPr>
                <w:rFonts w:asciiTheme="minorHAnsi" w:hAnsiTheme="minorHAnsi" w:cs="Times New Roman"/>
                <w:b/>
                <w:color w:val="000000" w:themeColor="text1"/>
              </w:rPr>
            </w:pPr>
            <w:r w:rsidRPr="000B5FBB">
              <w:rPr>
                <w:rFonts w:asciiTheme="minorHAnsi" w:hAnsiTheme="minorHAnsi" w:cs="Times New Roman"/>
                <w:b/>
                <w:color w:val="FFFFFF" w:themeColor="background1"/>
              </w:rPr>
              <w:t>Definice činnosti</w:t>
            </w:r>
          </w:p>
        </w:tc>
      </w:tr>
      <w:tr w:rsidR="00993D70" w:rsidRPr="000B5FBB" w:rsidTr="000B5FBB">
        <w:tc>
          <w:tcPr>
            <w:tcW w:w="2325" w:type="dxa"/>
          </w:tcPr>
          <w:p w:rsidR="00993D70" w:rsidRPr="000B5FBB" w:rsidRDefault="00993D70" w:rsidP="000B5FBB">
            <w:pPr>
              <w:overflowPunct w:val="0"/>
              <w:autoSpaceDE w:val="0"/>
              <w:autoSpaceDN w:val="0"/>
              <w:adjustRightInd w:val="0"/>
              <w:spacing w:after="120"/>
              <w:rPr>
                <w:rFonts w:asciiTheme="minorHAnsi" w:hAnsiTheme="minorHAnsi" w:cs="Times New Roman"/>
                <w:color w:val="000000" w:themeColor="text1"/>
              </w:rPr>
            </w:pPr>
            <w:r w:rsidRPr="000B5FBB">
              <w:rPr>
                <w:rFonts w:asciiTheme="minorHAnsi" w:hAnsiTheme="minorHAnsi" w:cs="Times New Roman"/>
                <w:color w:val="000000" w:themeColor="text1"/>
              </w:rPr>
              <w:t>Popis činnosti</w:t>
            </w:r>
          </w:p>
        </w:tc>
        <w:tc>
          <w:tcPr>
            <w:tcW w:w="6747" w:type="dxa"/>
            <w:vAlign w:val="center"/>
          </w:tcPr>
          <w:p w:rsidR="00C87350" w:rsidRPr="000B5FBB" w:rsidRDefault="00C87350" w:rsidP="000B5FBB">
            <w:pPr>
              <w:overflowPunct w:val="0"/>
              <w:autoSpaceDE w:val="0"/>
              <w:autoSpaceDN w:val="0"/>
              <w:adjustRightInd w:val="0"/>
              <w:spacing w:after="120"/>
              <w:jc w:val="both"/>
              <w:rPr>
                <w:rFonts w:asciiTheme="minorHAnsi" w:hAnsiTheme="minorHAnsi" w:cs="Times New Roman"/>
                <w:color w:val="000000" w:themeColor="text1"/>
              </w:rPr>
            </w:pPr>
            <w:r w:rsidRPr="000B5FBB">
              <w:rPr>
                <w:rFonts w:asciiTheme="minorHAnsi" w:hAnsiTheme="minorHAnsi" w:cs="Times New Roman"/>
                <w:color w:val="000000" w:themeColor="text1"/>
              </w:rPr>
              <w:t xml:space="preserve">Služba </w:t>
            </w:r>
            <w:proofErr w:type="spellStart"/>
            <w:r w:rsidRPr="000B5FBB">
              <w:rPr>
                <w:rFonts w:asciiTheme="minorHAnsi" w:hAnsiTheme="minorHAnsi" w:cs="Times New Roman"/>
                <w:color w:val="000000" w:themeColor="text1"/>
              </w:rPr>
              <w:t>maintenance</w:t>
            </w:r>
            <w:proofErr w:type="spellEnd"/>
            <w:r w:rsidRPr="000B5FBB">
              <w:rPr>
                <w:rFonts w:asciiTheme="minorHAnsi" w:hAnsiTheme="minorHAnsi" w:cs="Times New Roman"/>
                <w:color w:val="000000" w:themeColor="text1"/>
              </w:rPr>
              <w:t xml:space="preserve"> zahrnuje tyto činnosti:</w:t>
            </w:r>
          </w:p>
          <w:p w:rsidR="00C87350" w:rsidRPr="000B5FBB" w:rsidRDefault="00C87350" w:rsidP="00132BFC">
            <w:pPr>
              <w:pStyle w:val="Odstavecseseznamem"/>
              <w:numPr>
                <w:ilvl w:val="4"/>
                <w:numId w:val="14"/>
              </w:numPr>
              <w:overflowPunct w:val="0"/>
              <w:autoSpaceDE w:val="0"/>
              <w:autoSpaceDN w:val="0"/>
              <w:adjustRightInd w:val="0"/>
              <w:spacing w:after="120"/>
              <w:ind w:left="350" w:hanging="283"/>
              <w:rPr>
                <w:rFonts w:asciiTheme="minorHAnsi" w:hAnsiTheme="minorHAnsi" w:cs="Times New Roman"/>
                <w:color w:val="000000" w:themeColor="text1"/>
              </w:rPr>
            </w:pPr>
            <w:r w:rsidRPr="000B5FBB">
              <w:rPr>
                <w:rFonts w:asciiTheme="minorHAnsi" w:hAnsiTheme="minorHAnsi" w:cs="Times New Roman"/>
                <w:color w:val="000000" w:themeColor="text1"/>
              </w:rPr>
              <w:t>nové verze systému e-spis včetně aktualizované dokumentace (uživatelské příručky, administrátorské příručky),</w:t>
            </w:r>
          </w:p>
          <w:p w:rsidR="00C87350" w:rsidRPr="000B5FBB" w:rsidRDefault="00C87350" w:rsidP="00132BFC">
            <w:pPr>
              <w:pStyle w:val="Odstavecseseznamem"/>
              <w:numPr>
                <w:ilvl w:val="4"/>
                <w:numId w:val="14"/>
              </w:numPr>
              <w:overflowPunct w:val="0"/>
              <w:autoSpaceDE w:val="0"/>
              <w:autoSpaceDN w:val="0"/>
              <w:adjustRightInd w:val="0"/>
              <w:spacing w:after="120"/>
              <w:ind w:left="350" w:hanging="283"/>
              <w:rPr>
                <w:rFonts w:asciiTheme="minorHAnsi" w:hAnsiTheme="minorHAnsi" w:cs="Times New Roman"/>
                <w:color w:val="000000" w:themeColor="text1"/>
              </w:rPr>
            </w:pPr>
            <w:proofErr w:type="spellStart"/>
            <w:r w:rsidRPr="000B5FBB">
              <w:rPr>
                <w:rFonts w:asciiTheme="minorHAnsi" w:hAnsiTheme="minorHAnsi" w:cs="Times New Roman"/>
                <w:color w:val="000000" w:themeColor="text1"/>
              </w:rPr>
              <w:t>meziverzí</w:t>
            </w:r>
            <w:proofErr w:type="spellEnd"/>
            <w:r w:rsidRPr="000B5FBB">
              <w:rPr>
                <w:rFonts w:asciiTheme="minorHAnsi" w:hAnsiTheme="minorHAnsi" w:cs="Times New Roman"/>
                <w:color w:val="000000" w:themeColor="text1"/>
              </w:rPr>
              <w:t xml:space="preserve"> či </w:t>
            </w:r>
            <w:proofErr w:type="spellStart"/>
            <w:r w:rsidRPr="000B5FBB">
              <w:rPr>
                <w:rFonts w:asciiTheme="minorHAnsi" w:hAnsiTheme="minorHAnsi" w:cs="Times New Roman"/>
                <w:color w:val="000000" w:themeColor="text1"/>
              </w:rPr>
              <w:t>hotfix</w:t>
            </w:r>
            <w:proofErr w:type="spellEnd"/>
            <w:r w:rsidRPr="000B5FBB">
              <w:rPr>
                <w:rFonts w:asciiTheme="minorHAnsi" w:hAnsiTheme="minorHAnsi" w:cs="Times New Roman"/>
                <w:color w:val="000000" w:themeColor="text1"/>
              </w:rPr>
              <w:t xml:space="preserve"> systému e-spis s přehledem úprav. </w:t>
            </w:r>
          </w:p>
          <w:p w:rsidR="00C87350" w:rsidRPr="000B5FBB" w:rsidRDefault="00C87350" w:rsidP="00132BFC">
            <w:pPr>
              <w:pStyle w:val="Odstavecseseznamem"/>
              <w:numPr>
                <w:ilvl w:val="4"/>
                <w:numId w:val="14"/>
              </w:numPr>
              <w:overflowPunct w:val="0"/>
              <w:autoSpaceDE w:val="0"/>
              <w:autoSpaceDN w:val="0"/>
              <w:adjustRightInd w:val="0"/>
              <w:spacing w:after="120"/>
              <w:ind w:left="350" w:hanging="283"/>
              <w:rPr>
                <w:rFonts w:asciiTheme="minorHAnsi" w:hAnsiTheme="minorHAnsi" w:cs="Times New Roman"/>
                <w:color w:val="000000" w:themeColor="text1"/>
              </w:rPr>
            </w:pPr>
            <w:r w:rsidRPr="000B5FBB">
              <w:rPr>
                <w:rFonts w:asciiTheme="minorHAnsi" w:hAnsiTheme="minorHAnsi" w:cs="Times New Roman"/>
                <w:color w:val="000000" w:themeColor="text1"/>
              </w:rPr>
              <w:t>nová verze systému e-spis vždy:</w:t>
            </w:r>
          </w:p>
          <w:p w:rsidR="00C87350" w:rsidRPr="000B5FBB" w:rsidRDefault="00C87350" w:rsidP="00132BFC">
            <w:pPr>
              <w:numPr>
                <w:ilvl w:val="1"/>
                <w:numId w:val="3"/>
              </w:numPr>
              <w:tabs>
                <w:tab w:val="clear" w:pos="1440"/>
                <w:tab w:val="left" w:pos="350"/>
                <w:tab w:val="num" w:pos="634"/>
              </w:tabs>
              <w:spacing w:after="120" w:line="288" w:lineRule="auto"/>
              <w:ind w:hanging="1090"/>
              <w:jc w:val="both"/>
              <w:rPr>
                <w:rFonts w:asciiTheme="minorHAnsi" w:hAnsiTheme="minorHAnsi" w:cs="Times New Roman"/>
                <w:color w:val="000000" w:themeColor="text1"/>
              </w:rPr>
            </w:pPr>
            <w:r w:rsidRPr="000B5FBB">
              <w:rPr>
                <w:rFonts w:asciiTheme="minorHAnsi" w:hAnsiTheme="minorHAnsi" w:cs="Times New Roman"/>
                <w:color w:val="000000" w:themeColor="text1"/>
              </w:rPr>
              <w:t>v souvislosti se změnou těchto právních předpisů:</w:t>
            </w:r>
          </w:p>
          <w:p w:rsidR="00A90FDB" w:rsidRPr="000B5FBB" w:rsidRDefault="00A90FDB" w:rsidP="00A90FDB">
            <w:pPr>
              <w:autoSpaceDE w:val="0"/>
              <w:autoSpaceDN w:val="0"/>
              <w:adjustRightInd w:val="0"/>
              <w:spacing w:after="120"/>
              <w:jc w:val="both"/>
              <w:rPr>
                <w:rFonts w:asciiTheme="minorHAnsi" w:hAnsiTheme="minorHAnsi" w:cs="Times New Roman"/>
                <w:color w:val="000000" w:themeColor="text1"/>
              </w:rPr>
            </w:pPr>
            <w:r w:rsidRPr="000B5FBB">
              <w:rPr>
                <w:rFonts w:asciiTheme="minorHAnsi" w:hAnsiTheme="minorHAnsi" w:cs="Times New Roman"/>
                <w:color w:val="000000" w:themeColor="text1"/>
              </w:rPr>
              <w:t>1. Zákon č. 499/2004 Sb., o archivnictví a spisové službě a o změně některých zákonů, ve znění pozdějších předpisů,</w:t>
            </w:r>
          </w:p>
          <w:p w:rsidR="00A90FDB" w:rsidRPr="000B5FBB" w:rsidRDefault="00A90FDB" w:rsidP="00A90FDB">
            <w:pPr>
              <w:autoSpaceDE w:val="0"/>
              <w:autoSpaceDN w:val="0"/>
              <w:adjustRightInd w:val="0"/>
              <w:spacing w:after="120"/>
              <w:jc w:val="both"/>
              <w:rPr>
                <w:rFonts w:asciiTheme="minorHAnsi" w:hAnsiTheme="minorHAnsi" w:cs="Times New Roman"/>
                <w:color w:val="000000" w:themeColor="text1"/>
              </w:rPr>
            </w:pPr>
            <w:r w:rsidRPr="000B5FBB">
              <w:rPr>
                <w:rFonts w:asciiTheme="minorHAnsi" w:hAnsiTheme="minorHAnsi" w:cs="Times New Roman"/>
                <w:color w:val="000000" w:themeColor="text1"/>
              </w:rPr>
              <w:t>2. Vyhláška č. 259/2012 Sb., o podrobnostech výkonu spisové služby,</w:t>
            </w:r>
          </w:p>
          <w:p w:rsidR="00A90FDB" w:rsidRPr="000B5FBB" w:rsidRDefault="00A90FDB" w:rsidP="00A90FDB">
            <w:pPr>
              <w:autoSpaceDE w:val="0"/>
              <w:autoSpaceDN w:val="0"/>
              <w:adjustRightInd w:val="0"/>
              <w:spacing w:after="120"/>
              <w:jc w:val="both"/>
              <w:rPr>
                <w:rFonts w:asciiTheme="minorHAnsi" w:hAnsiTheme="minorHAnsi" w:cs="Times New Roman"/>
                <w:color w:val="000000" w:themeColor="text1"/>
              </w:rPr>
            </w:pPr>
            <w:r w:rsidRPr="000B5FBB">
              <w:rPr>
                <w:rFonts w:asciiTheme="minorHAnsi" w:hAnsiTheme="minorHAnsi" w:cs="Times New Roman"/>
              </w:rPr>
              <w:t xml:space="preserve">3. Národní standard pro elektronické systémy spisové služby, </w:t>
            </w:r>
            <w:r w:rsidR="00E03C98">
              <w:rPr>
                <w:rFonts w:asciiTheme="minorHAnsi" w:hAnsiTheme="minorHAnsi" w:cs="Times New Roman"/>
              </w:rPr>
              <w:t>VMV část 57/2017 (část II).</w:t>
            </w:r>
          </w:p>
          <w:p w:rsidR="00A90FDB" w:rsidRPr="000B5FBB" w:rsidRDefault="00A90FDB" w:rsidP="00A90FDB">
            <w:pPr>
              <w:autoSpaceDE w:val="0"/>
              <w:autoSpaceDN w:val="0"/>
              <w:adjustRightInd w:val="0"/>
              <w:spacing w:after="120"/>
              <w:jc w:val="both"/>
              <w:rPr>
                <w:rFonts w:asciiTheme="minorHAnsi" w:hAnsiTheme="minorHAnsi" w:cs="Times New Roman"/>
                <w:color w:val="000000" w:themeColor="text1"/>
              </w:rPr>
            </w:pPr>
            <w:r w:rsidRPr="000B5FBB">
              <w:rPr>
                <w:rFonts w:asciiTheme="minorHAnsi" w:hAnsiTheme="minorHAnsi" w:cs="Times New Roman"/>
                <w:color w:val="000000" w:themeColor="text1"/>
              </w:rPr>
              <w:t>4. Zákon č. 300/2008 Sb., o elektronických úkonech a autorizované konverzi dokumentů, ve znění pozdějších předpisů,</w:t>
            </w:r>
          </w:p>
          <w:p w:rsidR="00A90FDB" w:rsidRPr="000B5FBB" w:rsidRDefault="00A90FDB" w:rsidP="00A90FDB">
            <w:pPr>
              <w:autoSpaceDE w:val="0"/>
              <w:autoSpaceDN w:val="0"/>
              <w:adjustRightInd w:val="0"/>
              <w:spacing w:after="120"/>
              <w:jc w:val="both"/>
              <w:rPr>
                <w:rFonts w:asciiTheme="minorHAnsi" w:hAnsiTheme="minorHAnsi" w:cs="Times New Roman"/>
                <w:color w:val="000000" w:themeColor="text1"/>
              </w:rPr>
            </w:pPr>
            <w:r w:rsidRPr="000B5FBB">
              <w:rPr>
                <w:rFonts w:asciiTheme="minorHAnsi" w:hAnsiTheme="minorHAnsi" w:cs="Times New Roman"/>
                <w:color w:val="000000" w:themeColor="text1"/>
              </w:rPr>
              <w:t>5. Vyhláška č. 193/2009 Sb., o stanovení podrobností provádění autorizované konverze dokumentů,</w:t>
            </w:r>
          </w:p>
          <w:p w:rsidR="00A90FDB" w:rsidRPr="000B5FBB" w:rsidRDefault="00A90FDB" w:rsidP="00A90FDB">
            <w:pPr>
              <w:autoSpaceDE w:val="0"/>
              <w:autoSpaceDN w:val="0"/>
              <w:adjustRightInd w:val="0"/>
              <w:spacing w:after="120"/>
              <w:jc w:val="both"/>
              <w:rPr>
                <w:rFonts w:asciiTheme="minorHAnsi" w:hAnsiTheme="minorHAnsi" w:cs="Times New Roman"/>
                <w:color w:val="000000" w:themeColor="text1"/>
              </w:rPr>
            </w:pPr>
            <w:r w:rsidRPr="000B5FBB">
              <w:rPr>
                <w:rFonts w:asciiTheme="minorHAnsi" w:hAnsiTheme="minorHAnsi" w:cs="Times New Roman"/>
                <w:color w:val="000000" w:themeColor="text1"/>
              </w:rPr>
              <w:t>6. Vyhláška č. 194/2009 Sb., o stanovení podrobností užívání a provozování informačního systému datových schránek, ve znění pozdějších předpisů,</w:t>
            </w:r>
          </w:p>
          <w:p w:rsidR="00A90FDB" w:rsidRPr="000B5FBB" w:rsidRDefault="00A90FDB" w:rsidP="00A90FDB">
            <w:pPr>
              <w:autoSpaceDE w:val="0"/>
              <w:autoSpaceDN w:val="0"/>
              <w:adjustRightInd w:val="0"/>
              <w:spacing w:after="120"/>
              <w:jc w:val="both"/>
              <w:rPr>
                <w:rFonts w:asciiTheme="minorHAnsi" w:hAnsiTheme="minorHAnsi" w:cs="Times New Roman"/>
                <w:color w:val="000000" w:themeColor="text1"/>
              </w:rPr>
            </w:pPr>
            <w:r>
              <w:rPr>
                <w:rFonts w:asciiTheme="minorHAnsi" w:hAnsiTheme="minorHAnsi" w:cs="Times New Roman"/>
                <w:color w:val="000000" w:themeColor="text1"/>
              </w:rPr>
              <w:t>7</w:t>
            </w:r>
            <w:r w:rsidRPr="000B5FBB">
              <w:rPr>
                <w:rFonts w:asciiTheme="minorHAnsi" w:hAnsiTheme="minorHAnsi" w:cs="Times New Roman"/>
                <w:color w:val="000000" w:themeColor="text1"/>
              </w:rPr>
              <w:t>. Zákon č. 111/2009 Sb., o základních registrech, ve znění pozdějších předpisů,</w:t>
            </w:r>
          </w:p>
          <w:p w:rsidR="00993D70" w:rsidRDefault="00A90FDB" w:rsidP="00A90FDB">
            <w:pPr>
              <w:autoSpaceDE w:val="0"/>
              <w:autoSpaceDN w:val="0"/>
              <w:adjustRightInd w:val="0"/>
              <w:spacing w:after="120"/>
              <w:jc w:val="both"/>
              <w:rPr>
                <w:rFonts w:asciiTheme="minorHAnsi" w:hAnsiTheme="minorHAnsi" w:cs="Times New Roman"/>
                <w:color w:val="000000" w:themeColor="text1"/>
              </w:rPr>
            </w:pPr>
            <w:r>
              <w:rPr>
                <w:rFonts w:asciiTheme="minorHAnsi" w:hAnsiTheme="minorHAnsi" w:cs="Times New Roman"/>
                <w:color w:val="000000" w:themeColor="text1"/>
              </w:rPr>
              <w:t>8</w:t>
            </w:r>
            <w:r w:rsidRPr="000B5FBB">
              <w:rPr>
                <w:rFonts w:asciiTheme="minorHAnsi" w:hAnsiTheme="minorHAnsi" w:cs="Times New Roman"/>
                <w:color w:val="000000" w:themeColor="text1"/>
              </w:rPr>
              <w:t>. Zákon č. 365/2000 Sb., o informačních systémech veřejné správy a o změně některých dalších zákonů, ve znění pozdějších předpisů</w:t>
            </w:r>
            <w:r w:rsidR="00FF4667">
              <w:rPr>
                <w:rFonts w:asciiTheme="minorHAnsi" w:hAnsiTheme="minorHAnsi" w:cs="Times New Roman"/>
                <w:color w:val="000000" w:themeColor="text1"/>
              </w:rPr>
              <w:t>.</w:t>
            </w:r>
          </w:p>
          <w:p w:rsidR="00FF4667" w:rsidRPr="000B5FBB" w:rsidRDefault="00FF4667" w:rsidP="00A90FDB">
            <w:pPr>
              <w:autoSpaceDE w:val="0"/>
              <w:autoSpaceDN w:val="0"/>
              <w:adjustRightInd w:val="0"/>
              <w:spacing w:after="120"/>
              <w:jc w:val="both"/>
              <w:rPr>
                <w:rFonts w:asciiTheme="minorHAnsi" w:hAnsiTheme="minorHAnsi" w:cs="Times New Roman"/>
                <w:color w:val="000000" w:themeColor="text1"/>
              </w:rPr>
            </w:pPr>
          </w:p>
        </w:tc>
      </w:tr>
    </w:tbl>
    <w:p w:rsidR="000B5FBB" w:rsidRPr="000B5FBB" w:rsidRDefault="000B5FBB">
      <w:pPr>
        <w:rPr>
          <w:rFonts w:asciiTheme="minorHAnsi" w:hAnsiTheme="minorHAnsi" w:cs="Times New Roman"/>
        </w:rPr>
      </w:pPr>
      <w:r w:rsidRPr="000B5FBB">
        <w:rPr>
          <w:rFonts w:asciiTheme="minorHAnsi" w:hAnsiTheme="minorHAnsi" w:cs="Times New Roman"/>
        </w:rPr>
        <w:br w:type="page"/>
      </w:r>
    </w:p>
    <w:tbl>
      <w:tblPr>
        <w:tblW w:w="9072" w:type="dxa"/>
        <w:tblInd w:w="70"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ayout w:type="fixed"/>
        <w:tblCellMar>
          <w:left w:w="70" w:type="dxa"/>
          <w:right w:w="70" w:type="dxa"/>
        </w:tblCellMar>
        <w:tblLook w:val="00A0" w:firstRow="1" w:lastRow="0" w:firstColumn="1" w:lastColumn="0" w:noHBand="0" w:noVBand="0"/>
      </w:tblPr>
      <w:tblGrid>
        <w:gridCol w:w="2325"/>
        <w:gridCol w:w="6747"/>
      </w:tblGrid>
      <w:tr w:rsidR="00993D70" w:rsidRPr="000B5FBB" w:rsidTr="007F2AC8">
        <w:tc>
          <w:tcPr>
            <w:tcW w:w="9072" w:type="dxa"/>
            <w:gridSpan w:val="2"/>
            <w:shd w:val="clear" w:color="auto" w:fill="003959"/>
          </w:tcPr>
          <w:p w:rsidR="00993D70" w:rsidRPr="000B5FBB" w:rsidRDefault="00C87350" w:rsidP="000B5FBB">
            <w:pPr>
              <w:overflowPunct w:val="0"/>
              <w:autoSpaceDE w:val="0"/>
              <w:autoSpaceDN w:val="0"/>
              <w:adjustRightInd w:val="0"/>
              <w:spacing w:after="120"/>
              <w:jc w:val="both"/>
              <w:rPr>
                <w:rFonts w:asciiTheme="minorHAnsi" w:hAnsiTheme="minorHAnsi" w:cs="Times New Roman"/>
                <w:b/>
                <w:color w:val="000000" w:themeColor="text1"/>
              </w:rPr>
            </w:pPr>
            <w:r w:rsidRPr="000B5FBB">
              <w:rPr>
                <w:rFonts w:asciiTheme="minorHAnsi" w:hAnsiTheme="minorHAnsi" w:cs="Times New Roman"/>
                <w:b/>
                <w:color w:val="FFFFFF" w:themeColor="background1"/>
              </w:rPr>
              <w:lastRenderedPageBreak/>
              <w:t>Parametry činnosti</w:t>
            </w:r>
          </w:p>
        </w:tc>
      </w:tr>
      <w:tr w:rsidR="00993D70" w:rsidRPr="000B5FBB" w:rsidTr="000B5FBB">
        <w:tc>
          <w:tcPr>
            <w:tcW w:w="2325" w:type="dxa"/>
          </w:tcPr>
          <w:p w:rsidR="00993D70" w:rsidRPr="000B5FBB" w:rsidRDefault="00993D70" w:rsidP="000B5FBB">
            <w:pPr>
              <w:overflowPunct w:val="0"/>
              <w:autoSpaceDE w:val="0"/>
              <w:autoSpaceDN w:val="0"/>
              <w:adjustRightInd w:val="0"/>
              <w:spacing w:after="120"/>
              <w:rPr>
                <w:rFonts w:asciiTheme="minorHAnsi" w:hAnsiTheme="minorHAnsi" w:cs="Times New Roman"/>
                <w:color w:val="000000" w:themeColor="text1"/>
              </w:rPr>
            </w:pPr>
            <w:r w:rsidRPr="000B5FBB">
              <w:rPr>
                <w:rFonts w:asciiTheme="minorHAnsi" w:hAnsiTheme="minorHAnsi" w:cs="Times New Roman"/>
                <w:color w:val="000000" w:themeColor="text1"/>
              </w:rPr>
              <w:t xml:space="preserve">Rozsah poskytování </w:t>
            </w:r>
            <w:r w:rsidR="00416912" w:rsidRPr="000B5FBB">
              <w:rPr>
                <w:rFonts w:asciiTheme="minorHAnsi" w:hAnsiTheme="minorHAnsi" w:cs="Times New Roman"/>
                <w:color w:val="000000" w:themeColor="text1"/>
              </w:rPr>
              <w:t>s</w:t>
            </w:r>
            <w:r w:rsidRPr="000B5FBB">
              <w:rPr>
                <w:rFonts w:asciiTheme="minorHAnsi" w:hAnsiTheme="minorHAnsi" w:cs="Times New Roman"/>
                <w:color w:val="000000" w:themeColor="text1"/>
              </w:rPr>
              <w:t>lužby</w:t>
            </w:r>
          </w:p>
        </w:tc>
        <w:tc>
          <w:tcPr>
            <w:tcW w:w="6747" w:type="dxa"/>
            <w:vAlign w:val="center"/>
          </w:tcPr>
          <w:p w:rsidR="00C87350" w:rsidRPr="000B5FBB" w:rsidRDefault="00C87350" w:rsidP="000B5FBB">
            <w:pPr>
              <w:overflowPunct w:val="0"/>
              <w:autoSpaceDE w:val="0"/>
              <w:autoSpaceDN w:val="0"/>
              <w:adjustRightInd w:val="0"/>
              <w:spacing w:after="120"/>
              <w:jc w:val="both"/>
              <w:rPr>
                <w:rFonts w:asciiTheme="minorHAnsi" w:hAnsiTheme="minorHAnsi" w:cs="Times New Roman"/>
                <w:color w:val="000000" w:themeColor="text1"/>
              </w:rPr>
            </w:pPr>
            <w:proofErr w:type="spellStart"/>
            <w:r w:rsidRPr="000B5FBB">
              <w:rPr>
                <w:rFonts w:asciiTheme="minorHAnsi" w:hAnsiTheme="minorHAnsi" w:cs="Times New Roman"/>
                <w:color w:val="000000" w:themeColor="text1"/>
              </w:rPr>
              <w:t>Maintenance</w:t>
            </w:r>
            <w:proofErr w:type="spellEnd"/>
            <w:r w:rsidRPr="000B5FBB">
              <w:rPr>
                <w:rFonts w:asciiTheme="minorHAnsi" w:hAnsiTheme="minorHAnsi" w:cs="Times New Roman"/>
                <w:color w:val="000000" w:themeColor="text1"/>
              </w:rPr>
              <w:t xml:space="preserve"> je zajišťována prostřednictvím stránek produktové podpory (https://</w:t>
            </w:r>
            <w:proofErr w:type="gramStart"/>
            <w:r w:rsidRPr="000B5FBB">
              <w:rPr>
                <w:rFonts w:asciiTheme="minorHAnsi" w:hAnsiTheme="minorHAnsi" w:cs="Times New Roman"/>
                <w:color w:val="000000" w:themeColor="text1"/>
              </w:rPr>
              <w:t>dms-support.i.</w:t>
            </w:r>
            <w:proofErr w:type="gramEnd"/>
            <w:r w:rsidRPr="000B5FBB">
              <w:rPr>
                <w:rFonts w:asciiTheme="minorHAnsi" w:hAnsiTheme="minorHAnsi" w:cs="Times New Roman"/>
                <w:color w:val="000000" w:themeColor="text1"/>
              </w:rPr>
              <w:t>cz/) pracovníkům Objednatele oprávněným požadovat Podporu.</w:t>
            </w:r>
          </w:p>
          <w:p w:rsidR="00C87350" w:rsidRPr="000B5FBB" w:rsidRDefault="00C87350" w:rsidP="000B5FBB">
            <w:pPr>
              <w:spacing w:after="120"/>
              <w:jc w:val="both"/>
              <w:rPr>
                <w:rFonts w:asciiTheme="minorHAnsi" w:hAnsiTheme="minorHAnsi" w:cs="Times New Roman"/>
                <w:color w:val="000000" w:themeColor="text1"/>
              </w:rPr>
            </w:pPr>
            <w:r w:rsidRPr="000B5FBB">
              <w:rPr>
                <w:rFonts w:asciiTheme="minorHAnsi" w:hAnsiTheme="minorHAnsi" w:cs="Times New Roman"/>
                <w:color w:val="000000" w:themeColor="text1"/>
              </w:rPr>
              <w:t>Průběžně jsou podporovány a udržovány vždy dvě po sobě jdoucí Minor verze:</w:t>
            </w:r>
          </w:p>
          <w:p w:rsidR="00C87350" w:rsidRPr="000B5FBB" w:rsidRDefault="00C87350" w:rsidP="00132BFC">
            <w:pPr>
              <w:pStyle w:val="Odstavecseseznamem"/>
              <w:numPr>
                <w:ilvl w:val="4"/>
                <w:numId w:val="14"/>
              </w:numPr>
              <w:overflowPunct w:val="0"/>
              <w:autoSpaceDE w:val="0"/>
              <w:autoSpaceDN w:val="0"/>
              <w:adjustRightInd w:val="0"/>
              <w:spacing w:after="120"/>
              <w:ind w:left="350" w:hanging="283"/>
              <w:rPr>
                <w:rFonts w:asciiTheme="minorHAnsi" w:hAnsiTheme="minorHAnsi" w:cs="Times New Roman"/>
                <w:color w:val="000000" w:themeColor="text1"/>
              </w:rPr>
            </w:pPr>
            <w:r w:rsidRPr="000B5FBB">
              <w:rPr>
                <w:rFonts w:asciiTheme="minorHAnsi" w:hAnsiTheme="minorHAnsi" w:cs="Times New Roman"/>
                <w:color w:val="000000" w:themeColor="text1"/>
              </w:rPr>
              <w:t xml:space="preserve">Minor m. </w:t>
            </w:r>
          </w:p>
          <w:p w:rsidR="00C87350" w:rsidRPr="000B5FBB" w:rsidRDefault="00C87350" w:rsidP="00132BFC">
            <w:pPr>
              <w:pStyle w:val="Odstavecseseznamem"/>
              <w:numPr>
                <w:ilvl w:val="4"/>
                <w:numId w:val="14"/>
              </w:numPr>
              <w:overflowPunct w:val="0"/>
              <w:autoSpaceDE w:val="0"/>
              <w:autoSpaceDN w:val="0"/>
              <w:adjustRightInd w:val="0"/>
              <w:spacing w:after="120"/>
              <w:ind w:left="350" w:hanging="283"/>
              <w:rPr>
                <w:rFonts w:asciiTheme="minorHAnsi" w:hAnsiTheme="minorHAnsi" w:cs="Times New Roman"/>
                <w:color w:val="000000" w:themeColor="text1"/>
              </w:rPr>
            </w:pPr>
            <w:r w:rsidRPr="000B5FBB">
              <w:rPr>
                <w:rFonts w:asciiTheme="minorHAnsi" w:hAnsiTheme="minorHAnsi" w:cs="Times New Roman"/>
                <w:color w:val="000000" w:themeColor="text1"/>
              </w:rPr>
              <w:t>Minor m – 1.</w:t>
            </w:r>
          </w:p>
          <w:p w:rsidR="00C87350" w:rsidRPr="000B5FBB" w:rsidRDefault="00C87350" w:rsidP="000B5FBB">
            <w:pPr>
              <w:spacing w:after="120"/>
              <w:jc w:val="both"/>
              <w:rPr>
                <w:rFonts w:asciiTheme="minorHAnsi" w:hAnsiTheme="minorHAnsi" w:cs="Times New Roman"/>
                <w:color w:val="000000" w:themeColor="text1"/>
              </w:rPr>
            </w:pPr>
            <w:proofErr w:type="gramStart"/>
            <w:r w:rsidRPr="000B5FBB">
              <w:rPr>
                <w:rFonts w:asciiTheme="minorHAnsi" w:hAnsiTheme="minorHAnsi" w:cs="Times New Roman"/>
                <w:color w:val="000000" w:themeColor="text1"/>
              </w:rPr>
              <w:t>Všechny</w:t>
            </w:r>
            <w:proofErr w:type="gramEnd"/>
            <w:r w:rsidRPr="000B5FBB">
              <w:rPr>
                <w:rFonts w:asciiTheme="minorHAnsi" w:hAnsiTheme="minorHAnsi" w:cs="Times New Roman"/>
                <w:color w:val="000000" w:themeColor="text1"/>
              </w:rPr>
              <w:t xml:space="preserve"> předchozí minor verze nejsou nadále podporovány.</w:t>
            </w:r>
          </w:p>
          <w:p w:rsidR="00C87350" w:rsidRPr="000B5FBB" w:rsidRDefault="00C87350" w:rsidP="000B5FBB">
            <w:pPr>
              <w:spacing w:after="120"/>
              <w:jc w:val="both"/>
              <w:rPr>
                <w:rFonts w:asciiTheme="minorHAnsi" w:hAnsiTheme="minorHAnsi" w:cs="Times New Roman"/>
                <w:color w:val="000000" w:themeColor="text1"/>
              </w:rPr>
            </w:pPr>
            <w:r w:rsidRPr="000B5FBB">
              <w:rPr>
                <w:rFonts w:asciiTheme="minorHAnsi" w:hAnsiTheme="minorHAnsi" w:cs="Times New Roman"/>
                <w:color w:val="000000" w:themeColor="text1"/>
              </w:rPr>
              <w:t xml:space="preserve">Minor verze m </w:t>
            </w:r>
          </w:p>
          <w:p w:rsidR="00C87350" w:rsidRPr="000B5FBB" w:rsidRDefault="00C87350" w:rsidP="00132BFC">
            <w:pPr>
              <w:pStyle w:val="Odstavecseseznamem"/>
              <w:numPr>
                <w:ilvl w:val="4"/>
                <w:numId w:val="14"/>
              </w:numPr>
              <w:overflowPunct w:val="0"/>
              <w:autoSpaceDE w:val="0"/>
              <w:autoSpaceDN w:val="0"/>
              <w:adjustRightInd w:val="0"/>
              <w:spacing w:after="120"/>
              <w:ind w:left="350" w:hanging="283"/>
              <w:rPr>
                <w:rFonts w:asciiTheme="minorHAnsi" w:hAnsiTheme="minorHAnsi" w:cs="Times New Roman"/>
                <w:color w:val="000000" w:themeColor="text1"/>
              </w:rPr>
            </w:pPr>
            <w:r w:rsidRPr="000B5FBB">
              <w:rPr>
                <w:rFonts w:asciiTheme="minorHAnsi" w:hAnsiTheme="minorHAnsi" w:cs="Times New Roman"/>
                <w:color w:val="000000" w:themeColor="text1"/>
              </w:rPr>
              <w:t xml:space="preserve">Aktuální minor verze produktu. </w:t>
            </w:r>
          </w:p>
          <w:p w:rsidR="00993D70" w:rsidRDefault="00C87350" w:rsidP="00132BFC">
            <w:pPr>
              <w:pStyle w:val="Odstavecseseznamem"/>
              <w:numPr>
                <w:ilvl w:val="4"/>
                <w:numId w:val="14"/>
              </w:numPr>
              <w:overflowPunct w:val="0"/>
              <w:autoSpaceDE w:val="0"/>
              <w:autoSpaceDN w:val="0"/>
              <w:adjustRightInd w:val="0"/>
              <w:spacing w:after="120"/>
              <w:ind w:left="350" w:hanging="283"/>
              <w:rPr>
                <w:rFonts w:asciiTheme="minorHAnsi" w:hAnsiTheme="minorHAnsi" w:cs="Times New Roman"/>
                <w:color w:val="000000" w:themeColor="text1"/>
              </w:rPr>
            </w:pPr>
            <w:r w:rsidRPr="000B5FBB">
              <w:rPr>
                <w:rFonts w:asciiTheme="minorHAnsi" w:hAnsiTheme="minorHAnsi" w:cs="Times New Roman"/>
                <w:color w:val="000000" w:themeColor="text1"/>
              </w:rPr>
              <w:t xml:space="preserve">V rámci této verze se udržují verze na úrovni </w:t>
            </w:r>
            <w:proofErr w:type="spellStart"/>
            <w:r w:rsidRPr="000B5FBB">
              <w:rPr>
                <w:rFonts w:asciiTheme="minorHAnsi" w:hAnsiTheme="minorHAnsi" w:cs="Times New Roman"/>
                <w:color w:val="000000" w:themeColor="text1"/>
              </w:rPr>
              <w:t>Release</w:t>
            </w:r>
            <w:proofErr w:type="spellEnd"/>
            <w:r w:rsidRPr="000B5FBB">
              <w:rPr>
                <w:rFonts w:asciiTheme="minorHAnsi" w:hAnsiTheme="minorHAnsi" w:cs="Times New Roman"/>
                <w:color w:val="000000" w:themeColor="text1"/>
              </w:rPr>
              <w:t xml:space="preserve"> - </w:t>
            </w:r>
            <w:proofErr w:type="spellStart"/>
            <w:r w:rsidRPr="000B5FBB">
              <w:rPr>
                <w:rFonts w:asciiTheme="minorHAnsi" w:hAnsiTheme="minorHAnsi" w:cs="Times New Roman"/>
                <w:color w:val="000000" w:themeColor="text1"/>
              </w:rPr>
              <w:t>Patch</w:t>
            </w:r>
            <w:proofErr w:type="spellEnd"/>
            <w:r w:rsidRPr="000B5FBB">
              <w:rPr>
                <w:rFonts w:asciiTheme="minorHAnsi" w:hAnsiTheme="minorHAnsi" w:cs="Times New Roman"/>
                <w:color w:val="000000" w:themeColor="text1"/>
              </w:rPr>
              <w:t xml:space="preserve"> a na úrovni </w:t>
            </w:r>
            <w:proofErr w:type="spellStart"/>
            <w:r w:rsidRPr="000B5FBB">
              <w:rPr>
                <w:rFonts w:asciiTheme="minorHAnsi" w:hAnsiTheme="minorHAnsi" w:cs="Times New Roman"/>
                <w:color w:val="000000" w:themeColor="text1"/>
              </w:rPr>
              <w:t>Build</w:t>
            </w:r>
            <w:proofErr w:type="spellEnd"/>
            <w:r w:rsidRPr="000B5FBB">
              <w:rPr>
                <w:rFonts w:asciiTheme="minorHAnsi" w:hAnsiTheme="minorHAnsi" w:cs="Times New Roman"/>
                <w:color w:val="000000" w:themeColor="text1"/>
              </w:rPr>
              <w:t xml:space="preserve"> - Hot-fix. </w:t>
            </w:r>
          </w:p>
          <w:p w:rsidR="0059082C" w:rsidRPr="0059082C" w:rsidRDefault="0059082C" w:rsidP="0059082C">
            <w:pPr>
              <w:overflowPunct w:val="0"/>
              <w:autoSpaceDE w:val="0"/>
              <w:autoSpaceDN w:val="0"/>
              <w:adjustRightInd w:val="0"/>
              <w:spacing w:after="120"/>
              <w:rPr>
                <w:rFonts w:asciiTheme="minorHAnsi" w:hAnsiTheme="minorHAnsi" w:cs="Times New Roman"/>
                <w:color w:val="000000" w:themeColor="text1"/>
              </w:rPr>
            </w:pPr>
            <w:r>
              <w:rPr>
                <w:rFonts w:asciiTheme="minorHAnsi" w:hAnsiTheme="minorHAnsi" w:cs="Times New Roman"/>
                <w:color w:val="000000" w:themeColor="text1"/>
              </w:rPr>
              <w:t xml:space="preserve">V rámci SW nástrojů třetích stran, které aplikace e-spis využívá (internetový prohlížeč, MS Office, databáze aj.), nejsou podporovány ze strany e-spis ty verze těchto SW nástrojů, u nichž byla ukončena podpora ze strany výrobce SW. Taxativní výčet všech SW a jejich verzí, které jsou podporovány ze strany dané minor verze e-spis, je uveden na </w:t>
            </w:r>
            <w:proofErr w:type="spellStart"/>
            <w:r>
              <w:rPr>
                <w:rFonts w:asciiTheme="minorHAnsi" w:hAnsiTheme="minorHAnsi" w:cs="Times New Roman"/>
                <w:color w:val="000000" w:themeColor="text1"/>
              </w:rPr>
              <w:t>supportních</w:t>
            </w:r>
            <w:proofErr w:type="spellEnd"/>
            <w:r>
              <w:rPr>
                <w:rFonts w:asciiTheme="minorHAnsi" w:hAnsiTheme="minorHAnsi" w:cs="Times New Roman"/>
                <w:color w:val="000000" w:themeColor="text1"/>
              </w:rPr>
              <w:t xml:space="preserve"> stránkách e-spis.   </w:t>
            </w:r>
          </w:p>
        </w:tc>
      </w:tr>
      <w:tr w:rsidR="00C87350" w:rsidRPr="000B5FBB" w:rsidTr="000B5FBB">
        <w:tc>
          <w:tcPr>
            <w:tcW w:w="2325" w:type="dxa"/>
          </w:tcPr>
          <w:p w:rsidR="00C87350" w:rsidRPr="000B5FBB" w:rsidRDefault="00C87350" w:rsidP="000B5FBB">
            <w:pPr>
              <w:overflowPunct w:val="0"/>
              <w:autoSpaceDE w:val="0"/>
              <w:autoSpaceDN w:val="0"/>
              <w:adjustRightInd w:val="0"/>
              <w:spacing w:after="120"/>
              <w:rPr>
                <w:rFonts w:asciiTheme="minorHAnsi" w:hAnsiTheme="minorHAnsi" w:cs="Times New Roman"/>
                <w:color w:val="000000" w:themeColor="text1"/>
              </w:rPr>
            </w:pPr>
            <w:r w:rsidRPr="000B5FBB">
              <w:rPr>
                <w:rFonts w:asciiTheme="minorHAnsi" w:hAnsiTheme="minorHAnsi" w:cs="Times New Roman"/>
                <w:color w:val="000000" w:themeColor="text1"/>
              </w:rPr>
              <w:t>Obnovení služby</w:t>
            </w:r>
          </w:p>
        </w:tc>
        <w:tc>
          <w:tcPr>
            <w:tcW w:w="6747" w:type="dxa"/>
            <w:vAlign w:val="center"/>
          </w:tcPr>
          <w:p w:rsidR="00C87350" w:rsidRPr="000B5FBB" w:rsidRDefault="00C87350" w:rsidP="000B5FBB">
            <w:pPr>
              <w:overflowPunct w:val="0"/>
              <w:autoSpaceDE w:val="0"/>
              <w:autoSpaceDN w:val="0"/>
              <w:adjustRightInd w:val="0"/>
              <w:spacing w:after="120"/>
              <w:jc w:val="both"/>
              <w:rPr>
                <w:rFonts w:asciiTheme="minorHAnsi" w:hAnsiTheme="minorHAnsi" w:cs="Times New Roman"/>
                <w:color w:val="000000" w:themeColor="text1"/>
              </w:rPr>
            </w:pPr>
            <w:r w:rsidRPr="000B5FBB">
              <w:rPr>
                <w:rFonts w:asciiTheme="minorHAnsi" w:hAnsiTheme="minorHAnsi" w:cs="Times New Roman"/>
                <w:color w:val="000000" w:themeColor="text1"/>
              </w:rPr>
              <w:t>Není relevantní</w:t>
            </w:r>
          </w:p>
        </w:tc>
      </w:tr>
      <w:tr w:rsidR="00C87350" w:rsidRPr="000B5FBB" w:rsidTr="000B5FBB">
        <w:tc>
          <w:tcPr>
            <w:tcW w:w="2325" w:type="dxa"/>
          </w:tcPr>
          <w:p w:rsidR="00C87350" w:rsidRPr="000B5FBB" w:rsidRDefault="00C87350" w:rsidP="000B5FBB">
            <w:pPr>
              <w:overflowPunct w:val="0"/>
              <w:autoSpaceDE w:val="0"/>
              <w:autoSpaceDN w:val="0"/>
              <w:adjustRightInd w:val="0"/>
              <w:spacing w:after="120"/>
              <w:rPr>
                <w:rFonts w:asciiTheme="minorHAnsi" w:hAnsiTheme="minorHAnsi" w:cs="Times New Roman"/>
                <w:color w:val="000000" w:themeColor="text1"/>
              </w:rPr>
            </w:pPr>
            <w:r w:rsidRPr="000B5FBB">
              <w:rPr>
                <w:rFonts w:asciiTheme="minorHAnsi" w:hAnsiTheme="minorHAnsi" w:cs="Times New Roman"/>
                <w:color w:val="000000" w:themeColor="text1"/>
              </w:rPr>
              <w:t>Měřící bod</w:t>
            </w:r>
          </w:p>
        </w:tc>
        <w:tc>
          <w:tcPr>
            <w:tcW w:w="6747" w:type="dxa"/>
            <w:vAlign w:val="center"/>
          </w:tcPr>
          <w:p w:rsidR="00C87350" w:rsidRPr="000B5FBB" w:rsidRDefault="00C87350" w:rsidP="000B5FBB">
            <w:pPr>
              <w:overflowPunct w:val="0"/>
              <w:autoSpaceDE w:val="0"/>
              <w:autoSpaceDN w:val="0"/>
              <w:adjustRightInd w:val="0"/>
              <w:spacing w:after="120"/>
              <w:jc w:val="both"/>
              <w:rPr>
                <w:rFonts w:asciiTheme="minorHAnsi" w:hAnsiTheme="minorHAnsi" w:cs="Times New Roman"/>
                <w:color w:val="000000" w:themeColor="text1"/>
              </w:rPr>
            </w:pPr>
            <w:r w:rsidRPr="000B5FBB">
              <w:rPr>
                <w:rFonts w:asciiTheme="minorHAnsi" w:hAnsiTheme="minorHAnsi" w:cs="Times New Roman"/>
                <w:color w:val="000000" w:themeColor="text1"/>
              </w:rPr>
              <w:t>Není relevantní</w:t>
            </w:r>
          </w:p>
        </w:tc>
      </w:tr>
      <w:tr w:rsidR="00C87350" w:rsidRPr="000B5FBB" w:rsidTr="000B5FBB">
        <w:tc>
          <w:tcPr>
            <w:tcW w:w="2325" w:type="dxa"/>
          </w:tcPr>
          <w:p w:rsidR="00C87350" w:rsidRPr="000B5FBB" w:rsidRDefault="00C87350" w:rsidP="000B5FBB">
            <w:pPr>
              <w:overflowPunct w:val="0"/>
              <w:autoSpaceDE w:val="0"/>
              <w:autoSpaceDN w:val="0"/>
              <w:adjustRightInd w:val="0"/>
              <w:spacing w:after="120"/>
              <w:rPr>
                <w:rFonts w:asciiTheme="minorHAnsi" w:hAnsiTheme="minorHAnsi" w:cs="Times New Roman"/>
                <w:color w:val="000000" w:themeColor="text1"/>
              </w:rPr>
            </w:pPr>
            <w:r w:rsidRPr="000B5FBB">
              <w:rPr>
                <w:rFonts w:asciiTheme="minorHAnsi" w:hAnsiTheme="minorHAnsi" w:cs="Times New Roman"/>
                <w:color w:val="000000" w:themeColor="text1"/>
              </w:rPr>
              <w:t>Objem poskytované služby</w:t>
            </w:r>
          </w:p>
        </w:tc>
        <w:tc>
          <w:tcPr>
            <w:tcW w:w="6747" w:type="dxa"/>
            <w:vAlign w:val="center"/>
          </w:tcPr>
          <w:p w:rsidR="00C87350" w:rsidRPr="000B5FBB" w:rsidRDefault="00C87350" w:rsidP="000B5FBB">
            <w:pPr>
              <w:overflowPunct w:val="0"/>
              <w:autoSpaceDE w:val="0"/>
              <w:autoSpaceDN w:val="0"/>
              <w:adjustRightInd w:val="0"/>
              <w:spacing w:after="120"/>
              <w:jc w:val="both"/>
              <w:rPr>
                <w:rFonts w:asciiTheme="minorHAnsi" w:hAnsiTheme="minorHAnsi" w:cs="Times New Roman"/>
                <w:color w:val="000000" w:themeColor="text1"/>
              </w:rPr>
            </w:pPr>
            <w:r w:rsidRPr="000B5FBB">
              <w:rPr>
                <w:rFonts w:asciiTheme="minorHAnsi" w:hAnsiTheme="minorHAnsi" w:cs="Times New Roman"/>
                <w:color w:val="000000" w:themeColor="text1"/>
              </w:rPr>
              <w:t>Není relevantní</w:t>
            </w:r>
          </w:p>
        </w:tc>
      </w:tr>
      <w:tr w:rsidR="00993D70" w:rsidRPr="000B5FBB" w:rsidTr="007F2AC8">
        <w:tc>
          <w:tcPr>
            <w:tcW w:w="9072" w:type="dxa"/>
            <w:gridSpan w:val="2"/>
            <w:shd w:val="clear" w:color="auto" w:fill="003959"/>
          </w:tcPr>
          <w:p w:rsidR="00993D70" w:rsidRPr="000B5FBB" w:rsidRDefault="00993D70" w:rsidP="000B5FBB">
            <w:pPr>
              <w:overflowPunct w:val="0"/>
              <w:autoSpaceDE w:val="0"/>
              <w:autoSpaceDN w:val="0"/>
              <w:adjustRightInd w:val="0"/>
              <w:spacing w:after="120"/>
              <w:rPr>
                <w:rFonts w:asciiTheme="minorHAnsi" w:hAnsiTheme="minorHAnsi" w:cs="Times New Roman"/>
                <w:b/>
                <w:color w:val="000000" w:themeColor="text1"/>
              </w:rPr>
            </w:pPr>
            <w:r w:rsidRPr="000B5FBB">
              <w:rPr>
                <w:rFonts w:asciiTheme="minorHAnsi" w:hAnsiTheme="minorHAnsi" w:cs="Times New Roman"/>
                <w:b/>
                <w:color w:val="FFFFFF" w:themeColor="background1"/>
              </w:rPr>
              <w:t>Doplňující informace</w:t>
            </w:r>
          </w:p>
        </w:tc>
      </w:tr>
      <w:tr w:rsidR="0026380D" w:rsidRPr="0026380D" w:rsidTr="0026380D">
        <w:tc>
          <w:tcPr>
            <w:tcW w:w="2325" w:type="dxa"/>
          </w:tcPr>
          <w:p w:rsidR="0026380D" w:rsidRPr="0026380D" w:rsidRDefault="0026380D" w:rsidP="000B5FBB">
            <w:pPr>
              <w:overflowPunct w:val="0"/>
              <w:autoSpaceDE w:val="0"/>
              <w:autoSpaceDN w:val="0"/>
              <w:adjustRightInd w:val="0"/>
              <w:spacing w:after="120"/>
              <w:rPr>
                <w:rFonts w:asciiTheme="minorHAnsi" w:hAnsiTheme="minorHAnsi" w:cs="Times New Roman"/>
                <w:color w:val="000000" w:themeColor="text1"/>
              </w:rPr>
            </w:pPr>
            <w:r w:rsidRPr="0026380D">
              <w:rPr>
                <w:rFonts w:asciiTheme="minorHAnsi" w:hAnsiTheme="minorHAnsi" w:cs="Times New Roman"/>
                <w:color w:val="000000" w:themeColor="text1"/>
              </w:rPr>
              <w:t>Služba nezahrnuje:</w:t>
            </w:r>
          </w:p>
        </w:tc>
        <w:tc>
          <w:tcPr>
            <w:tcW w:w="6747" w:type="dxa"/>
          </w:tcPr>
          <w:p w:rsidR="0026380D" w:rsidRPr="0026380D" w:rsidRDefault="0026380D" w:rsidP="000B5FBB">
            <w:pPr>
              <w:overflowPunct w:val="0"/>
              <w:autoSpaceDE w:val="0"/>
              <w:autoSpaceDN w:val="0"/>
              <w:adjustRightInd w:val="0"/>
              <w:spacing w:after="120"/>
              <w:rPr>
                <w:rFonts w:asciiTheme="minorHAnsi" w:hAnsiTheme="minorHAnsi" w:cs="Times New Roman"/>
                <w:color w:val="000000" w:themeColor="text1"/>
              </w:rPr>
            </w:pPr>
            <w:r>
              <w:rPr>
                <w:rFonts w:asciiTheme="minorHAnsi" w:hAnsiTheme="minorHAnsi" w:cs="Times New Roman"/>
                <w:color w:val="000000" w:themeColor="text1"/>
              </w:rPr>
              <w:t>Rozvoj Systému dle jiných než vyjmenovaných legislativních a jiných předpisů.</w:t>
            </w:r>
          </w:p>
        </w:tc>
      </w:tr>
      <w:tr w:rsidR="00C87350" w:rsidRPr="000B5FBB" w:rsidTr="000B5FBB">
        <w:tc>
          <w:tcPr>
            <w:tcW w:w="2325" w:type="dxa"/>
          </w:tcPr>
          <w:p w:rsidR="00C87350" w:rsidRPr="000B5FBB" w:rsidRDefault="00C87350" w:rsidP="000B5FBB">
            <w:pPr>
              <w:overflowPunct w:val="0"/>
              <w:autoSpaceDE w:val="0"/>
              <w:autoSpaceDN w:val="0"/>
              <w:adjustRightInd w:val="0"/>
              <w:spacing w:after="120"/>
              <w:rPr>
                <w:rFonts w:asciiTheme="minorHAnsi" w:hAnsiTheme="minorHAnsi" w:cs="Times New Roman"/>
                <w:color w:val="000000" w:themeColor="text1"/>
              </w:rPr>
            </w:pPr>
            <w:r w:rsidRPr="000B5FBB">
              <w:rPr>
                <w:rFonts w:asciiTheme="minorHAnsi" w:hAnsiTheme="minorHAnsi" w:cs="Times New Roman"/>
                <w:color w:val="000000" w:themeColor="text1"/>
              </w:rPr>
              <w:t>Způsob dokladování</w:t>
            </w:r>
          </w:p>
        </w:tc>
        <w:tc>
          <w:tcPr>
            <w:tcW w:w="6747" w:type="dxa"/>
            <w:vAlign w:val="center"/>
          </w:tcPr>
          <w:p w:rsidR="00C87350" w:rsidRPr="000B5FBB" w:rsidRDefault="00C87350" w:rsidP="000B5FBB">
            <w:pPr>
              <w:overflowPunct w:val="0"/>
              <w:autoSpaceDE w:val="0"/>
              <w:autoSpaceDN w:val="0"/>
              <w:adjustRightInd w:val="0"/>
              <w:spacing w:after="120"/>
              <w:rPr>
                <w:rFonts w:asciiTheme="minorHAnsi" w:hAnsiTheme="minorHAnsi" w:cs="Times New Roman"/>
                <w:color w:val="000000" w:themeColor="text1"/>
              </w:rPr>
            </w:pPr>
            <w:r w:rsidRPr="000B5FBB">
              <w:rPr>
                <w:rFonts w:asciiTheme="minorHAnsi" w:hAnsiTheme="minorHAnsi" w:cs="Times New Roman"/>
                <w:color w:val="000000" w:themeColor="text1"/>
              </w:rPr>
              <w:t>Elektronicky – záznamy v </w:t>
            </w:r>
            <w:proofErr w:type="spellStart"/>
            <w:r w:rsidRPr="000B5FBB">
              <w:rPr>
                <w:rFonts w:asciiTheme="minorHAnsi" w:hAnsiTheme="minorHAnsi" w:cs="Times New Roman"/>
                <w:color w:val="000000" w:themeColor="text1"/>
              </w:rPr>
              <w:t>HelpDesku</w:t>
            </w:r>
            <w:proofErr w:type="spellEnd"/>
            <w:r w:rsidRPr="000B5FBB">
              <w:rPr>
                <w:rFonts w:asciiTheme="minorHAnsi" w:hAnsiTheme="minorHAnsi" w:cs="Times New Roman"/>
                <w:color w:val="000000" w:themeColor="text1"/>
              </w:rPr>
              <w:t xml:space="preserve"> Poskytovatele </w:t>
            </w:r>
          </w:p>
        </w:tc>
      </w:tr>
      <w:tr w:rsidR="00C87350" w:rsidRPr="000B5FBB" w:rsidTr="000B5FBB">
        <w:tc>
          <w:tcPr>
            <w:tcW w:w="2325" w:type="dxa"/>
          </w:tcPr>
          <w:p w:rsidR="00C87350" w:rsidRPr="000B5FBB" w:rsidRDefault="00C87350" w:rsidP="000B5FBB">
            <w:pPr>
              <w:overflowPunct w:val="0"/>
              <w:autoSpaceDE w:val="0"/>
              <w:autoSpaceDN w:val="0"/>
              <w:adjustRightInd w:val="0"/>
              <w:spacing w:after="120"/>
              <w:rPr>
                <w:rFonts w:asciiTheme="minorHAnsi" w:hAnsiTheme="minorHAnsi" w:cs="Times New Roman"/>
                <w:color w:val="000000" w:themeColor="text1"/>
              </w:rPr>
            </w:pPr>
            <w:r w:rsidRPr="000B5FBB">
              <w:rPr>
                <w:rFonts w:asciiTheme="minorHAnsi" w:hAnsiTheme="minorHAnsi" w:cs="Times New Roman"/>
                <w:color w:val="000000" w:themeColor="text1"/>
              </w:rPr>
              <w:t xml:space="preserve">Způsob </w:t>
            </w:r>
            <w:proofErr w:type="spellStart"/>
            <w:r w:rsidRPr="000B5FBB">
              <w:rPr>
                <w:rFonts w:asciiTheme="minorHAnsi" w:hAnsiTheme="minorHAnsi" w:cs="Times New Roman"/>
                <w:color w:val="000000" w:themeColor="text1"/>
              </w:rPr>
              <w:t>verzování</w:t>
            </w:r>
            <w:proofErr w:type="spellEnd"/>
            <w:r w:rsidRPr="000B5FBB">
              <w:rPr>
                <w:rFonts w:asciiTheme="minorHAnsi" w:hAnsiTheme="minorHAnsi" w:cs="Times New Roman"/>
                <w:color w:val="000000" w:themeColor="text1"/>
              </w:rPr>
              <w:t xml:space="preserve"> </w:t>
            </w:r>
          </w:p>
        </w:tc>
        <w:tc>
          <w:tcPr>
            <w:tcW w:w="6747" w:type="dxa"/>
            <w:vAlign w:val="center"/>
          </w:tcPr>
          <w:p w:rsidR="00C87350" w:rsidRPr="000B5FBB" w:rsidRDefault="00C87350" w:rsidP="000B5FBB">
            <w:pPr>
              <w:spacing w:after="120"/>
              <w:jc w:val="both"/>
              <w:rPr>
                <w:rFonts w:asciiTheme="minorHAnsi" w:hAnsiTheme="minorHAnsi" w:cs="Times New Roman"/>
                <w:color w:val="000000" w:themeColor="text1"/>
              </w:rPr>
            </w:pPr>
            <w:r w:rsidRPr="000B5FBB">
              <w:rPr>
                <w:rFonts w:asciiTheme="minorHAnsi" w:hAnsiTheme="minorHAnsi" w:cs="Times New Roman"/>
                <w:color w:val="000000" w:themeColor="text1"/>
              </w:rPr>
              <w:t xml:space="preserve">Vzor </w:t>
            </w:r>
            <w:proofErr w:type="spellStart"/>
            <w:r w:rsidRPr="000B5FBB">
              <w:rPr>
                <w:rFonts w:asciiTheme="minorHAnsi" w:hAnsiTheme="minorHAnsi" w:cs="Times New Roman"/>
                <w:color w:val="000000" w:themeColor="text1"/>
              </w:rPr>
              <w:t>verzování</w:t>
            </w:r>
            <w:proofErr w:type="spellEnd"/>
            <w:r w:rsidRPr="000B5FBB">
              <w:rPr>
                <w:rFonts w:asciiTheme="minorHAnsi" w:hAnsiTheme="minorHAnsi" w:cs="Times New Roman"/>
                <w:color w:val="000000" w:themeColor="text1"/>
              </w:rPr>
              <w:t xml:space="preserve"> </w:t>
            </w:r>
            <w:proofErr w:type="spellStart"/>
            <w:proofErr w:type="gramStart"/>
            <w:r w:rsidRPr="000B5FBB">
              <w:rPr>
                <w:rFonts w:asciiTheme="minorHAnsi" w:hAnsiTheme="minorHAnsi" w:cs="Times New Roman"/>
                <w:color w:val="000000" w:themeColor="text1"/>
              </w:rPr>
              <w:t>M.m.</w:t>
            </w:r>
            <w:proofErr w:type="gramEnd"/>
            <w:r w:rsidRPr="000B5FBB">
              <w:rPr>
                <w:rFonts w:asciiTheme="minorHAnsi" w:hAnsiTheme="minorHAnsi" w:cs="Times New Roman"/>
                <w:color w:val="000000" w:themeColor="text1"/>
              </w:rPr>
              <w:t>r.b</w:t>
            </w:r>
            <w:proofErr w:type="spellEnd"/>
            <w:r w:rsidRPr="000B5FBB">
              <w:rPr>
                <w:rFonts w:asciiTheme="minorHAnsi" w:hAnsiTheme="minorHAnsi" w:cs="Times New Roman"/>
                <w:color w:val="000000" w:themeColor="text1"/>
              </w:rPr>
              <w:t xml:space="preserve">, kde je M – Major, m – Minor, r – </w:t>
            </w:r>
            <w:proofErr w:type="spellStart"/>
            <w:r w:rsidRPr="000B5FBB">
              <w:rPr>
                <w:rFonts w:asciiTheme="minorHAnsi" w:hAnsiTheme="minorHAnsi" w:cs="Times New Roman"/>
                <w:color w:val="000000" w:themeColor="text1"/>
              </w:rPr>
              <w:t>Release</w:t>
            </w:r>
            <w:proofErr w:type="spellEnd"/>
            <w:r w:rsidRPr="000B5FBB">
              <w:rPr>
                <w:rFonts w:asciiTheme="minorHAnsi" w:hAnsiTheme="minorHAnsi" w:cs="Times New Roman"/>
                <w:color w:val="000000" w:themeColor="text1"/>
              </w:rPr>
              <w:t>/</w:t>
            </w:r>
            <w:proofErr w:type="spellStart"/>
            <w:r w:rsidRPr="000B5FBB">
              <w:rPr>
                <w:rFonts w:asciiTheme="minorHAnsi" w:hAnsiTheme="minorHAnsi" w:cs="Times New Roman"/>
                <w:color w:val="000000" w:themeColor="text1"/>
              </w:rPr>
              <w:t>Patch</w:t>
            </w:r>
            <w:proofErr w:type="spellEnd"/>
            <w:r w:rsidRPr="000B5FBB">
              <w:rPr>
                <w:rFonts w:asciiTheme="minorHAnsi" w:hAnsiTheme="minorHAnsi" w:cs="Times New Roman"/>
                <w:color w:val="000000" w:themeColor="text1"/>
              </w:rPr>
              <w:t xml:space="preserve">, b - </w:t>
            </w:r>
            <w:proofErr w:type="spellStart"/>
            <w:r w:rsidRPr="000B5FBB">
              <w:rPr>
                <w:rFonts w:asciiTheme="minorHAnsi" w:hAnsiTheme="minorHAnsi" w:cs="Times New Roman"/>
                <w:color w:val="000000" w:themeColor="text1"/>
              </w:rPr>
              <w:t>Build</w:t>
            </w:r>
            <w:proofErr w:type="spellEnd"/>
            <w:r w:rsidRPr="000B5FBB">
              <w:rPr>
                <w:rFonts w:asciiTheme="minorHAnsi" w:hAnsiTheme="minorHAnsi" w:cs="Times New Roman"/>
                <w:color w:val="000000" w:themeColor="text1"/>
              </w:rPr>
              <w:t xml:space="preserve"> – </w:t>
            </w:r>
            <w:proofErr w:type="spellStart"/>
            <w:r w:rsidRPr="000B5FBB">
              <w:rPr>
                <w:rFonts w:asciiTheme="minorHAnsi" w:hAnsiTheme="minorHAnsi" w:cs="Times New Roman"/>
                <w:color w:val="000000" w:themeColor="text1"/>
              </w:rPr>
              <w:t>Hotfix</w:t>
            </w:r>
            <w:proofErr w:type="spellEnd"/>
            <w:r w:rsidRPr="000B5FBB">
              <w:rPr>
                <w:rFonts w:asciiTheme="minorHAnsi" w:hAnsiTheme="minorHAnsi" w:cs="Times New Roman"/>
                <w:color w:val="000000" w:themeColor="text1"/>
              </w:rPr>
              <w:t>.</w:t>
            </w:r>
          </w:p>
          <w:p w:rsidR="00C87350" w:rsidRPr="000B5FBB" w:rsidRDefault="00C87350" w:rsidP="00132BFC">
            <w:pPr>
              <w:pStyle w:val="Nadpis3"/>
              <w:keepNext w:val="0"/>
              <w:keepLines w:val="0"/>
              <w:numPr>
                <w:ilvl w:val="2"/>
                <w:numId w:val="14"/>
              </w:numPr>
              <w:spacing w:before="0" w:after="120" w:line="240" w:lineRule="auto"/>
              <w:jc w:val="both"/>
              <w:rPr>
                <w:rFonts w:asciiTheme="minorHAnsi" w:hAnsiTheme="minorHAnsi" w:cs="Times New Roman"/>
                <w:color w:val="000000" w:themeColor="text1"/>
              </w:rPr>
            </w:pPr>
            <w:r w:rsidRPr="000B5FBB">
              <w:rPr>
                <w:rFonts w:asciiTheme="minorHAnsi" w:hAnsiTheme="minorHAnsi" w:cs="Times New Roman"/>
                <w:color w:val="000000" w:themeColor="text1"/>
              </w:rPr>
              <w:t>Major verze</w:t>
            </w:r>
          </w:p>
          <w:p w:rsidR="00C87350" w:rsidRPr="000B5FBB" w:rsidRDefault="00C87350" w:rsidP="00132BFC">
            <w:pPr>
              <w:pStyle w:val="Odstavecseseznamem"/>
              <w:numPr>
                <w:ilvl w:val="4"/>
                <w:numId w:val="14"/>
              </w:numPr>
              <w:overflowPunct w:val="0"/>
              <w:autoSpaceDE w:val="0"/>
              <w:autoSpaceDN w:val="0"/>
              <w:adjustRightInd w:val="0"/>
              <w:spacing w:after="120"/>
              <w:ind w:left="634"/>
              <w:rPr>
                <w:rFonts w:asciiTheme="minorHAnsi" w:hAnsiTheme="minorHAnsi" w:cs="Times New Roman"/>
                <w:color w:val="000000" w:themeColor="text1"/>
              </w:rPr>
            </w:pPr>
            <w:r w:rsidRPr="000B5FBB">
              <w:rPr>
                <w:rFonts w:asciiTheme="minorHAnsi" w:hAnsiTheme="minorHAnsi" w:cs="Times New Roman"/>
                <w:color w:val="000000" w:themeColor="text1"/>
              </w:rPr>
              <w:t xml:space="preserve">Globální verze Informačního systému. </w:t>
            </w:r>
          </w:p>
          <w:p w:rsidR="00C87350" w:rsidRPr="000B5FBB" w:rsidRDefault="00C87350" w:rsidP="00132BFC">
            <w:pPr>
              <w:pStyle w:val="Odstavecseseznamem"/>
              <w:numPr>
                <w:ilvl w:val="4"/>
                <w:numId w:val="14"/>
              </w:numPr>
              <w:overflowPunct w:val="0"/>
              <w:autoSpaceDE w:val="0"/>
              <w:autoSpaceDN w:val="0"/>
              <w:adjustRightInd w:val="0"/>
              <w:spacing w:after="120"/>
              <w:ind w:left="634"/>
              <w:rPr>
                <w:rFonts w:asciiTheme="minorHAnsi" w:hAnsiTheme="minorHAnsi" w:cs="Times New Roman"/>
                <w:color w:val="000000" w:themeColor="text1"/>
              </w:rPr>
            </w:pPr>
            <w:r w:rsidRPr="000B5FBB">
              <w:rPr>
                <w:rFonts w:asciiTheme="minorHAnsi" w:hAnsiTheme="minorHAnsi" w:cs="Times New Roman"/>
                <w:color w:val="000000" w:themeColor="text1"/>
              </w:rPr>
              <w:t xml:space="preserve">Významná změna architektury, funkčnosti nebo zaměření Informačního systému. </w:t>
            </w:r>
          </w:p>
          <w:p w:rsidR="00C87350" w:rsidRPr="000B5FBB" w:rsidRDefault="00C87350" w:rsidP="00132BFC">
            <w:pPr>
              <w:pStyle w:val="Nadpis3"/>
              <w:keepNext w:val="0"/>
              <w:keepLines w:val="0"/>
              <w:numPr>
                <w:ilvl w:val="2"/>
                <w:numId w:val="14"/>
              </w:numPr>
              <w:spacing w:before="0" w:after="120" w:line="240" w:lineRule="auto"/>
              <w:jc w:val="both"/>
              <w:rPr>
                <w:rFonts w:asciiTheme="minorHAnsi" w:hAnsiTheme="minorHAnsi" w:cs="Times New Roman"/>
                <w:color w:val="000000" w:themeColor="text1"/>
              </w:rPr>
            </w:pPr>
            <w:r w:rsidRPr="000B5FBB">
              <w:rPr>
                <w:rFonts w:asciiTheme="minorHAnsi" w:hAnsiTheme="minorHAnsi" w:cs="Times New Roman"/>
                <w:color w:val="000000" w:themeColor="text1"/>
              </w:rPr>
              <w:t>Minor verze</w:t>
            </w:r>
          </w:p>
          <w:p w:rsidR="00C87350" w:rsidRPr="000B5FBB" w:rsidRDefault="00C87350" w:rsidP="00132BFC">
            <w:pPr>
              <w:pStyle w:val="Odstavecseseznamem"/>
              <w:numPr>
                <w:ilvl w:val="4"/>
                <w:numId w:val="14"/>
              </w:numPr>
              <w:overflowPunct w:val="0"/>
              <w:autoSpaceDE w:val="0"/>
              <w:autoSpaceDN w:val="0"/>
              <w:adjustRightInd w:val="0"/>
              <w:spacing w:after="120"/>
              <w:ind w:left="634"/>
              <w:rPr>
                <w:rFonts w:asciiTheme="minorHAnsi" w:hAnsiTheme="minorHAnsi" w:cs="Times New Roman"/>
                <w:color w:val="000000" w:themeColor="text1"/>
              </w:rPr>
            </w:pPr>
            <w:r w:rsidRPr="000B5FBB">
              <w:rPr>
                <w:rFonts w:asciiTheme="minorHAnsi" w:hAnsiTheme="minorHAnsi" w:cs="Times New Roman"/>
              </w:rPr>
              <w:t>Verze</w:t>
            </w:r>
            <w:r w:rsidRPr="000B5FBB">
              <w:rPr>
                <w:rFonts w:asciiTheme="minorHAnsi" w:hAnsiTheme="minorHAnsi" w:cs="Times New Roman"/>
                <w:color w:val="000000" w:themeColor="text1"/>
              </w:rPr>
              <w:t xml:space="preserve"> rozšiřující funkčnost Informačního systému.</w:t>
            </w:r>
          </w:p>
          <w:p w:rsidR="00C87350" w:rsidRPr="000B5FBB" w:rsidRDefault="00C87350" w:rsidP="00132BFC">
            <w:pPr>
              <w:pStyle w:val="Odstavecseseznamem"/>
              <w:numPr>
                <w:ilvl w:val="4"/>
                <w:numId w:val="14"/>
              </w:numPr>
              <w:overflowPunct w:val="0"/>
              <w:autoSpaceDE w:val="0"/>
              <w:autoSpaceDN w:val="0"/>
              <w:adjustRightInd w:val="0"/>
              <w:spacing w:after="120"/>
              <w:ind w:left="634"/>
              <w:rPr>
                <w:rFonts w:asciiTheme="minorHAnsi" w:hAnsiTheme="minorHAnsi" w:cs="Times New Roman"/>
                <w:color w:val="000000" w:themeColor="text1"/>
              </w:rPr>
            </w:pPr>
            <w:r w:rsidRPr="000B5FBB">
              <w:rPr>
                <w:rFonts w:asciiTheme="minorHAnsi" w:hAnsiTheme="minorHAnsi" w:cs="Times New Roman"/>
                <w:color w:val="000000" w:themeColor="text1"/>
              </w:rPr>
              <w:t xml:space="preserve">Verze vydávaná Poskytovatelem v intervalech 3 až 4 kalendářních měsíců podle plánu rozvoje funkčnosti Informačního systému, který je určován Poskytovatelem. </w:t>
            </w:r>
          </w:p>
          <w:p w:rsidR="00C87350" w:rsidRPr="000B5FBB" w:rsidRDefault="00C87350" w:rsidP="00132BFC">
            <w:pPr>
              <w:pStyle w:val="Odstavecseseznamem"/>
              <w:numPr>
                <w:ilvl w:val="4"/>
                <w:numId w:val="14"/>
              </w:numPr>
              <w:overflowPunct w:val="0"/>
              <w:autoSpaceDE w:val="0"/>
              <w:autoSpaceDN w:val="0"/>
              <w:adjustRightInd w:val="0"/>
              <w:spacing w:after="120"/>
              <w:ind w:left="634"/>
              <w:rPr>
                <w:rFonts w:asciiTheme="minorHAnsi" w:hAnsiTheme="minorHAnsi" w:cs="Times New Roman"/>
                <w:color w:val="000000" w:themeColor="text1"/>
              </w:rPr>
            </w:pPr>
            <w:r w:rsidRPr="000B5FBB">
              <w:rPr>
                <w:rFonts w:asciiTheme="minorHAnsi" w:hAnsiTheme="minorHAnsi" w:cs="Times New Roman"/>
                <w:color w:val="000000" w:themeColor="text1"/>
              </w:rPr>
              <w:t xml:space="preserve">Zahrnuje všechny relevantní funkčnosti, změny a opravy předchozích verzí </w:t>
            </w:r>
            <w:proofErr w:type="spellStart"/>
            <w:r w:rsidRPr="000B5FBB">
              <w:rPr>
                <w:rFonts w:asciiTheme="minorHAnsi" w:hAnsiTheme="minorHAnsi" w:cs="Times New Roman"/>
                <w:color w:val="000000" w:themeColor="text1"/>
              </w:rPr>
              <w:t>Minor.Release.Build</w:t>
            </w:r>
            <w:proofErr w:type="spellEnd"/>
            <w:r w:rsidRPr="000B5FBB">
              <w:rPr>
                <w:rFonts w:asciiTheme="minorHAnsi" w:hAnsiTheme="minorHAnsi" w:cs="Times New Roman"/>
                <w:color w:val="000000" w:themeColor="text1"/>
              </w:rPr>
              <w:t xml:space="preserve"> (pokud nejsou novou minor verzí změněny – např. optimalizace funkčnosti nebo opravy). </w:t>
            </w:r>
          </w:p>
          <w:p w:rsidR="00C87350" w:rsidRDefault="00C87350" w:rsidP="00132BFC">
            <w:pPr>
              <w:pStyle w:val="Odstavecseseznamem"/>
              <w:numPr>
                <w:ilvl w:val="4"/>
                <w:numId w:val="14"/>
              </w:numPr>
              <w:overflowPunct w:val="0"/>
              <w:autoSpaceDE w:val="0"/>
              <w:autoSpaceDN w:val="0"/>
              <w:adjustRightInd w:val="0"/>
              <w:spacing w:after="120"/>
              <w:ind w:left="634"/>
              <w:rPr>
                <w:rFonts w:asciiTheme="minorHAnsi" w:hAnsiTheme="minorHAnsi" w:cs="Times New Roman"/>
                <w:color w:val="000000" w:themeColor="text1"/>
              </w:rPr>
            </w:pPr>
            <w:r w:rsidRPr="000B5FBB">
              <w:rPr>
                <w:rFonts w:asciiTheme="minorHAnsi" w:hAnsiTheme="minorHAnsi" w:cs="Times New Roman"/>
                <w:color w:val="000000" w:themeColor="text1"/>
              </w:rPr>
              <w:t xml:space="preserve">K </w:t>
            </w:r>
            <w:r w:rsidRPr="000B5FBB">
              <w:rPr>
                <w:rFonts w:asciiTheme="minorHAnsi" w:hAnsiTheme="minorHAnsi" w:cs="Times New Roman"/>
              </w:rPr>
              <w:t>verzi</w:t>
            </w:r>
            <w:r w:rsidRPr="000B5FBB">
              <w:rPr>
                <w:rFonts w:asciiTheme="minorHAnsi" w:hAnsiTheme="minorHAnsi" w:cs="Times New Roman"/>
                <w:color w:val="000000" w:themeColor="text1"/>
              </w:rPr>
              <w:t xml:space="preserve"> je připojen popis všech obsažených nových funkčností a změn.</w:t>
            </w:r>
          </w:p>
          <w:p w:rsidR="0059082C" w:rsidRDefault="0059082C" w:rsidP="0059082C">
            <w:pPr>
              <w:overflowPunct w:val="0"/>
              <w:autoSpaceDE w:val="0"/>
              <w:autoSpaceDN w:val="0"/>
              <w:adjustRightInd w:val="0"/>
              <w:spacing w:after="120"/>
              <w:rPr>
                <w:rFonts w:asciiTheme="minorHAnsi" w:hAnsiTheme="minorHAnsi" w:cs="Times New Roman"/>
                <w:color w:val="000000" w:themeColor="text1"/>
              </w:rPr>
            </w:pPr>
          </w:p>
          <w:p w:rsidR="0059082C" w:rsidRDefault="0059082C" w:rsidP="0059082C">
            <w:pPr>
              <w:overflowPunct w:val="0"/>
              <w:autoSpaceDE w:val="0"/>
              <w:autoSpaceDN w:val="0"/>
              <w:adjustRightInd w:val="0"/>
              <w:spacing w:after="120"/>
              <w:rPr>
                <w:rFonts w:asciiTheme="minorHAnsi" w:hAnsiTheme="minorHAnsi" w:cs="Times New Roman"/>
                <w:color w:val="000000" w:themeColor="text1"/>
              </w:rPr>
            </w:pPr>
          </w:p>
          <w:p w:rsidR="0059082C" w:rsidRPr="0059082C" w:rsidRDefault="0059082C" w:rsidP="0059082C">
            <w:pPr>
              <w:overflowPunct w:val="0"/>
              <w:autoSpaceDE w:val="0"/>
              <w:autoSpaceDN w:val="0"/>
              <w:adjustRightInd w:val="0"/>
              <w:spacing w:after="120"/>
              <w:rPr>
                <w:rFonts w:asciiTheme="minorHAnsi" w:hAnsiTheme="minorHAnsi" w:cs="Times New Roman"/>
                <w:color w:val="000000" w:themeColor="text1"/>
              </w:rPr>
            </w:pPr>
          </w:p>
          <w:p w:rsidR="00C87350" w:rsidRPr="000B5FBB" w:rsidRDefault="00C87350" w:rsidP="00132BFC">
            <w:pPr>
              <w:pStyle w:val="Nadpis3"/>
              <w:keepNext w:val="0"/>
              <w:keepLines w:val="0"/>
              <w:numPr>
                <w:ilvl w:val="2"/>
                <w:numId w:val="14"/>
              </w:numPr>
              <w:spacing w:before="0" w:after="120" w:line="240" w:lineRule="auto"/>
              <w:jc w:val="both"/>
              <w:rPr>
                <w:rFonts w:asciiTheme="minorHAnsi" w:hAnsiTheme="minorHAnsi" w:cs="Times New Roman"/>
                <w:color w:val="000000" w:themeColor="text1"/>
              </w:rPr>
            </w:pPr>
            <w:proofErr w:type="spellStart"/>
            <w:r w:rsidRPr="000B5FBB">
              <w:rPr>
                <w:rFonts w:asciiTheme="minorHAnsi" w:hAnsiTheme="minorHAnsi" w:cs="Times New Roman"/>
                <w:color w:val="000000" w:themeColor="text1"/>
              </w:rPr>
              <w:t>Release</w:t>
            </w:r>
            <w:proofErr w:type="spellEnd"/>
            <w:r w:rsidRPr="000B5FBB">
              <w:rPr>
                <w:rFonts w:asciiTheme="minorHAnsi" w:hAnsiTheme="minorHAnsi" w:cs="Times New Roman"/>
                <w:color w:val="000000" w:themeColor="text1"/>
              </w:rPr>
              <w:t xml:space="preserve"> – </w:t>
            </w:r>
            <w:proofErr w:type="spellStart"/>
            <w:r w:rsidRPr="000B5FBB">
              <w:rPr>
                <w:rFonts w:asciiTheme="minorHAnsi" w:hAnsiTheme="minorHAnsi" w:cs="Times New Roman"/>
                <w:color w:val="000000" w:themeColor="text1"/>
              </w:rPr>
              <w:t>Patch</w:t>
            </w:r>
            <w:proofErr w:type="spellEnd"/>
            <w:r w:rsidRPr="000B5FBB">
              <w:rPr>
                <w:rFonts w:asciiTheme="minorHAnsi" w:hAnsiTheme="minorHAnsi" w:cs="Times New Roman"/>
                <w:color w:val="000000" w:themeColor="text1"/>
              </w:rPr>
              <w:t xml:space="preserve"> verze</w:t>
            </w:r>
          </w:p>
          <w:p w:rsidR="00C87350" w:rsidRPr="000B5FBB" w:rsidRDefault="00C87350" w:rsidP="00132BFC">
            <w:pPr>
              <w:pStyle w:val="Odstavecseseznamem"/>
              <w:numPr>
                <w:ilvl w:val="4"/>
                <w:numId w:val="14"/>
              </w:numPr>
              <w:overflowPunct w:val="0"/>
              <w:autoSpaceDE w:val="0"/>
              <w:autoSpaceDN w:val="0"/>
              <w:adjustRightInd w:val="0"/>
              <w:spacing w:after="120"/>
              <w:ind w:left="634"/>
              <w:rPr>
                <w:rFonts w:asciiTheme="minorHAnsi" w:hAnsiTheme="minorHAnsi" w:cs="Times New Roman"/>
                <w:color w:val="000000" w:themeColor="text1"/>
              </w:rPr>
            </w:pPr>
            <w:r w:rsidRPr="000B5FBB">
              <w:rPr>
                <w:rFonts w:asciiTheme="minorHAnsi" w:hAnsiTheme="minorHAnsi" w:cs="Times New Roman"/>
                <w:color w:val="000000" w:themeColor="text1"/>
              </w:rPr>
              <w:t xml:space="preserve">Verze vydávaná Poskytovatelem v pravidelných intervalech jednoho kalendářního měsíce. </w:t>
            </w:r>
          </w:p>
          <w:p w:rsidR="00C87350" w:rsidRPr="000B5FBB" w:rsidRDefault="00C87350" w:rsidP="00132BFC">
            <w:pPr>
              <w:pStyle w:val="Odstavecseseznamem"/>
              <w:numPr>
                <w:ilvl w:val="4"/>
                <w:numId w:val="14"/>
              </w:numPr>
              <w:overflowPunct w:val="0"/>
              <w:autoSpaceDE w:val="0"/>
              <w:autoSpaceDN w:val="0"/>
              <w:adjustRightInd w:val="0"/>
              <w:spacing w:after="120"/>
              <w:ind w:left="634"/>
              <w:rPr>
                <w:rFonts w:asciiTheme="minorHAnsi" w:hAnsiTheme="minorHAnsi" w:cs="Times New Roman"/>
                <w:color w:val="000000" w:themeColor="text1"/>
              </w:rPr>
            </w:pPr>
            <w:r w:rsidRPr="000B5FBB">
              <w:rPr>
                <w:rFonts w:asciiTheme="minorHAnsi" w:hAnsiTheme="minorHAnsi" w:cs="Times New Roman"/>
                <w:color w:val="000000" w:themeColor="text1"/>
              </w:rPr>
              <w:t xml:space="preserve">Verze obsahuje opravy chyb a problémů a optimalizaci stávající funkčnosti. </w:t>
            </w:r>
          </w:p>
          <w:p w:rsidR="00C87350" w:rsidRPr="000B5FBB" w:rsidRDefault="00C87350" w:rsidP="00132BFC">
            <w:pPr>
              <w:pStyle w:val="Odstavecseseznamem"/>
              <w:numPr>
                <w:ilvl w:val="4"/>
                <w:numId w:val="14"/>
              </w:numPr>
              <w:overflowPunct w:val="0"/>
              <w:autoSpaceDE w:val="0"/>
              <w:autoSpaceDN w:val="0"/>
              <w:adjustRightInd w:val="0"/>
              <w:spacing w:after="120"/>
              <w:ind w:left="634"/>
              <w:rPr>
                <w:rFonts w:asciiTheme="minorHAnsi" w:hAnsiTheme="minorHAnsi" w:cs="Times New Roman"/>
                <w:color w:val="000000" w:themeColor="text1"/>
              </w:rPr>
            </w:pPr>
            <w:r w:rsidRPr="000B5FBB">
              <w:rPr>
                <w:rFonts w:asciiTheme="minorHAnsi" w:hAnsiTheme="minorHAnsi" w:cs="Times New Roman"/>
                <w:color w:val="000000" w:themeColor="text1"/>
              </w:rPr>
              <w:t>K verzi je připojen popis všech obsažených oprav a změn.</w:t>
            </w:r>
          </w:p>
          <w:p w:rsidR="000B5FBB" w:rsidRPr="000B5FBB" w:rsidRDefault="000B5FBB" w:rsidP="000B5FBB">
            <w:pPr>
              <w:pStyle w:val="Nadpis3"/>
              <w:keepNext w:val="0"/>
              <w:keepLines w:val="0"/>
              <w:spacing w:before="0" w:after="120" w:line="240" w:lineRule="auto"/>
              <w:jc w:val="both"/>
              <w:rPr>
                <w:rFonts w:asciiTheme="minorHAnsi" w:hAnsiTheme="minorHAnsi" w:cs="Times New Roman"/>
                <w:color w:val="000000" w:themeColor="text1"/>
              </w:rPr>
            </w:pPr>
          </w:p>
          <w:p w:rsidR="00C87350" w:rsidRPr="000B5FBB" w:rsidRDefault="00C87350" w:rsidP="00132BFC">
            <w:pPr>
              <w:pStyle w:val="Nadpis3"/>
              <w:keepNext w:val="0"/>
              <w:keepLines w:val="0"/>
              <w:numPr>
                <w:ilvl w:val="2"/>
                <w:numId w:val="14"/>
              </w:numPr>
              <w:spacing w:before="0" w:after="120" w:line="240" w:lineRule="auto"/>
              <w:jc w:val="both"/>
              <w:rPr>
                <w:rFonts w:asciiTheme="minorHAnsi" w:hAnsiTheme="minorHAnsi" w:cs="Times New Roman"/>
                <w:color w:val="000000" w:themeColor="text1"/>
              </w:rPr>
            </w:pPr>
            <w:proofErr w:type="spellStart"/>
            <w:r w:rsidRPr="000B5FBB">
              <w:rPr>
                <w:rFonts w:asciiTheme="minorHAnsi" w:hAnsiTheme="minorHAnsi" w:cs="Times New Roman"/>
                <w:color w:val="000000" w:themeColor="text1"/>
              </w:rPr>
              <w:t>Build</w:t>
            </w:r>
            <w:proofErr w:type="spellEnd"/>
            <w:r w:rsidRPr="000B5FBB">
              <w:rPr>
                <w:rFonts w:asciiTheme="minorHAnsi" w:hAnsiTheme="minorHAnsi" w:cs="Times New Roman"/>
                <w:color w:val="000000" w:themeColor="text1"/>
              </w:rPr>
              <w:t xml:space="preserve"> – </w:t>
            </w:r>
            <w:proofErr w:type="spellStart"/>
            <w:r w:rsidRPr="000B5FBB">
              <w:rPr>
                <w:rFonts w:asciiTheme="minorHAnsi" w:hAnsiTheme="minorHAnsi" w:cs="Times New Roman"/>
                <w:color w:val="000000" w:themeColor="text1"/>
              </w:rPr>
              <w:t>Hotfix</w:t>
            </w:r>
            <w:proofErr w:type="spellEnd"/>
            <w:r w:rsidRPr="000B5FBB">
              <w:rPr>
                <w:rFonts w:asciiTheme="minorHAnsi" w:hAnsiTheme="minorHAnsi" w:cs="Times New Roman"/>
                <w:color w:val="000000" w:themeColor="text1"/>
              </w:rPr>
              <w:t xml:space="preserve"> verze</w:t>
            </w:r>
          </w:p>
          <w:p w:rsidR="00C87350" w:rsidRPr="000B5FBB" w:rsidRDefault="00C87350" w:rsidP="00132BFC">
            <w:pPr>
              <w:pStyle w:val="Odstavecseseznamem"/>
              <w:numPr>
                <w:ilvl w:val="4"/>
                <w:numId w:val="14"/>
              </w:numPr>
              <w:overflowPunct w:val="0"/>
              <w:autoSpaceDE w:val="0"/>
              <w:autoSpaceDN w:val="0"/>
              <w:adjustRightInd w:val="0"/>
              <w:spacing w:after="120"/>
              <w:ind w:left="634"/>
              <w:rPr>
                <w:rFonts w:asciiTheme="minorHAnsi" w:hAnsiTheme="minorHAnsi" w:cs="Times New Roman"/>
                <w:color w:val="000000" w:themeColor="text1"/>
              </w:rPr>
            </w:pPr>
            <w:r w:rsidRPr="000B5FBB">
              <w:rPr>
                <w:rFonts w:asciiTheme="minorHAnsi" w:hAnsiTheme="minorHAnsi" w:cs="Times New Roman"/>
                <w:color w:val="000000" w:themeColor="text1"/>
              </w:rPr>
              <w:t xml:space="preserve">Opravná verze vydávaná na základě závažných chyb při provozu a používání Informačního systému. </w:t>
            </w:r>
          </w:p>
          <w:p w:rsidR="00C87350" w:rsidRPr="000B5FBB" w:rsidRDefault="00C87350" w:rsidP="00132BFC">
            <w:pPr>
              <w:pStyle w:val="Odstavecseseznamem"/>
              <w:numPr>
                <w:ilvl w:val="4"/>
                <w:numId w:val="14"/>
              </w:numPr>
              <w:overflowPunct w:val="0"/>
              <w:autoSpaceDE w:val="0"/>
              <w:autoSpaceDN w:val="0"/>
              <w:adjustRightInd w:val="0"/>
              <w:spacing w:after="120"/>
              <w:ind w:left="634"/>
              <w:rPr>
                <w:rFonts w:asciiTheme="minorHAnsi" w:hAnsiTheme="minorHAnsi" w:cs="Times New Roman"/>
                <w:color w:val="000000" w:themeColor="text1"/>
              </w:rPr>
            </w:pPr>
            <w:r w:rsidRPr="000B5FBB">
              <w:rPr>
                <w:rFonts w:asciiTheme="minorHAnsi" w:hAnsiTheme="minorHAnsi" w:cs="Times New Roman"/>
              </w:rPr>
              <w:t>Verze</w:t>
            </w:r>
            <w:r w:rsidRPr="000B5FBB">
              <w:rPr>
                <w:rFonts w:asciiTheme="minorHAnsi" w:hAnsiTheme="minorHAnsi" w:cs="Times New Roman"/>
                <w:color w:val="000000" w:themeColor="text1"/>
              </w:rPr>
              <w:t xml:space="preserve"> je vydána a připravena k implementaci v co nejkratším možném termínu nezávisle na </w:t>
            </w:r>
            <w:proofErr w:type="spellStart"/>
            <w:r w:rsidRPr="000B5FBB">
              <w:rPr>
                <w:rFonts w:asciiTheme="minorHAnsi" w:hAnsiTheme="minorHAnsi" w:cs="Times New Roman"/>
                <w:color w:val="000000" w:themeColor="text1"/>
              </w:rPr>
              <w:t>Release</w:t>
            </w:r>
            <w:proofErr w:type="spellEnd"/>
            <w:r w:rsidRPr="000B5FBB">
              <w:rPr>
                <w:rFonts w:asciiTheme="minorHAnsi" w:hAnsiTheme="minorHAnsi" w:cs="Times New Roman"/>
                <w:color w:val="000000" w:themeColor="text1"/>
              </w:rPr>
              <w:t xml:space="preserve"> - </w:t>
            </w:r>
            <w:proofErr w:type="spellStart"/>
            <w:r w:rsidRPr="000B5FBB">
              <w:rPr>
                <w:rFonts w:asciiTheme="minorHAnsi" w:hAnsiTheme="minorHAnsi" w:cs="Times New Roman"/>
                <w:color w:val="000000" w:themeColor="text1"/>
              </w:rPr>
              <w:t>Patch</w:t>
            </w:r>
            <w:proofErr w:type="spellEnd"/>
            <w:r w:rsidRPr="000B5FBB">
              <w:rPr>
                <w:rFonts w:asciiTheme="minorHAnsi" w:hAnsiTheme="minorHAnsi" w:cs="Times New Roman"/>
                <w:color w:val="000000" w:themeColor="text1"/>
              </w:rPr>
              <w:t xml:space="preserve"> verzích. </w:t>
            </w:r>
          </w:p>
          <w:p w:rsidR="00C87350" w:rsidRPr="000B5FBB" w:rsidRDefault="00C87350" w:rsidP="00132BFC">
            <w:pPr>
              <w:pStyle w:val="Odstavecseseznamem"/>
              <w:numPr>
                <w:ilvl w:val="4"/>
                <w:numId w:val="14"/>
              </w:numPr>
              <w:overflowPunct w:val="0"/>
              <w:autoSpaceDE w:val="0"/>
              <w:autoSpaceDN w:val="0"/>
              <w:adjustRightInd w:val="0"/>
              <w:spacing w:after="120"/>
              <w:ind w:left="634"/>
              <w:rPr>
                <w:rFonts w:asciiTheme="minorHAnsi" w:hAnsiTheme="minorHAnsi" w:cs="Times New Roman"/>
                <w:color w:val="000000" w:themeColor="text1"/>
              </w:rPr>
            </w:pPr>
            <w:r w:rsidRPr="000B5FBB">
              <w:rPr>
                <w:rFonts w:asciiTheme="minorHAnsi" w:hAnsiTheme="minorHAnsi" w:cs="Times New Roman"/>
                <w:color w:val="000000" w:themeColor="text1"/>
              </w:rPr>
              <w:t>K verzi je připojen popis všech obsažených oprav.</w:t>
            </w:r>
          </w:p>
          <w:p w:rsidR="00C87350" w:rsidRPr="000B5FBB" w:rsidRDefault="00C87350" w:rsidP="000B5FBB">
            <w:pPr>
              <w:spacing w:after="120"/>
              <w:jc w:val="both"/>
              <w:rPr>
                <w:rFonts w:asciiTheme="minorHAnsi" w:hAnsiTheme="minorHAnsi" w:cs="Times New Roman"/>
                <w:color w:val="000000" w:themeColor="text1"/>
              </w:rPr>
            </w:pPr>
            <w:r w:rsidRPr="000B5FBB">
              <w:rPr>
                <w:rFonts w:asciiTheme="minorHAnsi" w:hAnsiTheme="minorHAnsi" w:cs="Times New Roman"/>
                <w:color w:val="000000" w:themeColor="text1"/>
              </w:rPr>
              <w:t>Příklad – verze 2.0.1.0</w:t>
            </w:r>
          </w:p>
          <w:p w:rsidR="00C87350" w:rsidRPr="000B5FBB" w:rsidRDefault="00C87350" w:rsidP="000B5FBB">
            <w:pPr>
              <w:pStyle w:val="Nadpis4"/>
              <w:keepNext w:val="0"/>
              <w:keepLines w:val="0"/>
              <w:spacing w:before="0" w:after="120" w:line="240" w:lineRule="auto"/>
              <w:ind w:left="637" w:hanging="567"/>
              <w:contextualSpacing/>
              <w:jc w:val="both"/>
              <w:rPr>
                <w:rFonts w:asciiTheme="minorHAnsi" w:hAnsiTheme="minorHAnsi" w:cs="Times New Roman"/>
                <w:i w:val="0"/>
                <w:color w:val="000000" w:themeColor="text1"/>
              </w:rPr>
            </w:pPr>
            <w:r w:rsidRPr="000B5FBB">
              <w:rPr>
                <w:rFonts w:asciiTheme="minorHAnsi" w:hAnsiTheme="minorHAnsi" w:cs="Times New Roman"/>
                <w:i w:val="0"/>
                <w:color w:val="000000" w:themeColor="text1"/>
              </w:rPr>
              <w:t xml:space="preserve">2 = Aktuální globální major verze Informačního systému. </w:t>
            </w:r>
          </w:p>
          <w:p w:rsidR="00C87350" w:rsidRPr="000B5FBB" w:rsidRDefault="00C87350" w:rsidP="000B5FBB">
            <w:pPr>
              <w:pStyle w:val="Nadpis4"/>
              <w:keepNext w:val="0"/>
              <w:keepLines w:val="0"/>
              <w:spacing w:before="0" w:after="120" w:line="240" w:lineRule="auto"/>
              <w:ind w:left="637" w:hanging="567"/>
              <w:contextualSpacing/>
              <w:jc w:val="both"/>
              <w:rPr>
                <w:rFonts w:asciiTheme="minorHAnsi" w:hAnsiTheme="minorHAnsi" w:cs="Times New Roman"/>
                <w:i w:val="0"/>
                <w:color w:val="000000" w:themeColor="text1"/>
              </w:rPr>
            </w:pPr>
            <w:r w:rsidRPr="000B5FBB">
              <w:rPr>
                <w:rFonts w:asciiTheme="minorHAnsi" w:hAnsiTheme="minorHAnsi" w:cs="Times New Roman"/>
                <w:i w:val="0"/>
                <w:color w:val="000000" w:themeColor="text1"/>
              </w:rPr>
              <w:t xml:space="preserve">0 = Zahajovací minor verze v </w:t>
            </w:r>
            <w:proofErr w:type="gramStart"/>
            <w:r w:rsidRPr="000B5FBB">
              <w:rPr>
                <w:rFonts w:asciiTheme="minorHAnsi" w:hAnsiTheme="minorHAnsi" w:cs="Times New Roman"/>
                <w:i w:val="0"/>
                <w:color w:val="000000" w:themeColor="text1"/>
              </w:rPr>
              <w:t>major</w:t>
            </w:r>
            <w:proofErr w:type="gramEnd"/>
            <w:r w:rsidRPr="000B5FBB">
              <w:rPr>
                <w:rFonts w:asciiTheme="minorHAnsi" w:hAnsiTheme="minorHAnsi" w:cs="Times New Roman"/>
                <w:i w:val="0"/>
                <w:color w:val="000000" w:themeColor="text1"/>
              </w:rPr>
              <w:t xml:space="preserve"> verzi 2 </w:t>
            </w:r>
          </w:p>
          <w:p w:rsidR="00C87350" w:rsidRPr="000B5FBB" w:rsidRDefault="00C87350" w:rsidP="000B5FBB">
            <w:pPr>
              <w:pStyle w:val="Nadpis4"/>
              <w:keepNext w:val="0"/>
              <w:keepLines w:val="0"/>
              <w:spacing w:before="0" w:after="120" w:line="240" w:lineRule="auto"/>
              <w:ind w:left="637" w:hanging="567"/>
              <w:contextualSpacing/>
              <w:jc w:val="both"/>
              <w:rPr>
                <w:rFonts w:asciiTheme="minorHAnsi" w:hAnsiTheme="minorHAnsi" w:cs="Times New Roman"/>
                <w:i w:val="0"/>
                <w:color w:val="000000" w:themeColor="text1"/>
              </w:rPr>
            </w:pPr>
            <w:r w:rsidRPr="000B5FBB">
              <w:rPr>
                <w:rFonts w:asciiTheme="minorHAnsi" w:hAnsiTheme="minorHAnsi" w:cs="Times New Roman"/>
                <w:i w:val="0"/>
                <w:color w:val="000000" w:themeColor="text1"/>
              </w:rPr>
              <w:t xml:space="preserve">1 = První </w:t>
            </w:r>
            <w:proofErr w:type="spellStart"/>
            <w:r w:rsidRPr="000B5FBB">
              <w:rPr>
                <w:rFonts w:asciiTheme="minorHAnsi" w:hAnsiTheme="minorHAnsi" w:cs="Times New Roman"/>
                <w:i w:val="0"/>
                <w:color w:val="000000" w:themeColor="text1"/>
              </w:rPr>
              <w:t>patch</w:t>
            </w:r>
            <w:proofErr w:type="spellEnd"/>
            <w:r w:rsidRPr="000B5FBB">
              <w:rPr>
                <w:rFonts w:asciiTheme="minorHAnsi" w:hAnsiTheme="minorHAnsi" w:cs="Times New Roman"/>
                <w:i w:val="0"/>
                <w:color w:val="000000" w:themeColor="text1"/>
              </w:rPr>
              <w:t xml:space="preserve"> Poskytovatele v </w:t>
            </w:r>
            <w:proofErr w:type="gramStart"/>
            <w:r w:rsidRPr="000B5FBB">
              <w:rPr>
                <w:rFonts w:asciiTheme="minorHAnsi" w:hAnsiTheme="minorHAnsi" w:cs="Times New Roman"/>
                <w:i w:val="0"/>
                <w:color w:val="000000" w:themeColor="text1"/>
              </w:rPr>
              <w:t>minor</w:t>
            </w:r>
            <w:proofErr w:type="gramEnd"/>
            <w:r w:rsidRPr="000B5FBB">
              <w:rPr>
                <w:rFonts w:asciiTheme="minorHAnsi" w:hAnsiTheme="minorHAnsi" w:cs="Times New Roman"/>
                <w:i w:val="0"/>
                <w:color w:val="000000" w:themeColor="text1"/>
              </w:rPr>
              <w:t xml:space="preserve"> verzi </w:t>
            </w:r>
          </w:p>
          <w:p w:rsidR="00C87350" w:rsidRPr="000B5FBB" w:rsidRDefault="00C87350" w:rsidP="000B5FBB">
            <w:pPr>
              <w:pStyle w:val="Nadpis4"/>
              <w:keepNext w:val="0"/>
              <w:keepLines w:val="0"/>
              <w:spacing w:before="0" w:after="120" w:line="240" w:lineRule="auto"/>
              <w:ind w:left="637" w:hanging="567"/>
              <w:contextualSpacing/>
              <w:jc w:val="both"/>
              <w:rPr>
                <w:rFonts w:asciiTheme="minorHAnsi" w:hAnsiTheme="minorHAnsi" w:cs="Times New Roman"/>
                <w:i w:val="0"/>
                <w:color w:val="000000" w:themeColor="text1"/>
              </w:rPr>
            </w:pPr>
            <w:r w:rsidRPr="000B5FBB">
              <w:rPr>
                <w:rFonts w:asciiTheme="minorHAnsi" w:hAnsiTheme="minorHAnsi" w:cs="Times New Roman"/>
                <w:i w:val="0"/>
                <w:color w:val="000000" w:themeColor="text1"/>
              </w:rPr>
              <w:t xml:space="preserve">0 = Nejedná se o </w:t>
            </w:r>
            <w:proofErr w:type="spellStart"/>
            <w:r w:rsidRPr="000B5FBB">
              <w:rPr>
                <w:rFonts w:asciiTheme="minorHAnsi" w:hAnsiTheme="minorHAnsi" w:cs="Times New Roman"/>
                <w:i w:val="0"/>
                <w:color w:val="000000" w:themeColor="text1"/>
              </w:rPr>
              <w:t>hotfix</w:t>
            </w:r>
            <w:proofErr w:type="spellEnd"/>
            <w:r w:rsidRPr="000B5FBB">
              <w:rPr>
                <w:rFonts w:asciiTheme="minorHAnsi" w:hAnsiTheme="minorHAnsi" w:cs="Times New Roman"/>
                <w:i w:val="0"/>
                <w:color w:val="000000" w:themeColor="text1"/>
              </w:rPr>
              <w:t xml:space="preserve"> verzi.</w:t>
            </w:r>
          </w:p>
        </w:tc>
      </w:tr>
    </w:tbl>
    <w:p w:rsidR="00993D70" w:rsidRPr="000B5FBB" w:rsidRDefault="00993D70" w:rsidP="00993D70">
      <w:pPr>
        <w:rPr>
          <w:rFonts w:asciiTheme="minorHAnsi" w:hAnsiTheme="minorHAnsi" w:cs="Times New Roman"/>
          <w:b/>
          <w:sz w:val="22"/>
          <w:szCs w:val="22"/>
        </w:rPr>
      </w:pPr>
    </w:p>
    <w:p w:rsidR="00993D70" w:rsidRPr="000B5FBB" w:rsidRDefault="00993D70" w:rsidP="00993D70">
      <w:pPr>
        <w:rPr>
          <w:rFonts w:asciiTheme="minorHAnsi" w:hAnsiTheme="minorHAnsi" w:cs="Times New Roman"/>
          <w:b/>
          <w:sz w:val="22"/>
          <w:szCs w:val="22"/>
        </w:rPr>
      </w:pPr>
      <w:r w:rsidRPr="000B5FBB">
        <w:rPr>
          <w:rFonts w:asciiTheme="minorHAnsi" w:hAnsiTheme="minorHAnsi" w:cs="Times New Roman"/>
          <w:b/>
          <w:sz w:val="22"/>
          <w:szCs w:val="22"/>
        </w:rPr>
        <w:br w:type="page"/>
      </w:r>
    </w:p>
    <w:p w:rsidR="00993D70" w:rsidRPr="000B5FBB" w:rsidRDefault="00993D70" w:rsidP="0091257E">
      <w:pPr>
        <w:pStyle w:val="PSNumLv2"/>
        <w:widowControl w:val="0"/>
        <w:numPr>
          <w:ilvl w:val="0"/>
          <w:numId w:val="0"/>
        </w:numPr>
        <w:spacing w:after="120" w:line="276" w:lineRule="auto"/>
        <w:ind w:left="590" w:hanging="448"/>
        <w:jc w:val="center"/>
        <w:rPr>
          <w:rFonts w:asciiTheme="minorHAnsi" w:hAnsiTheme="minorHAnsi"/>
          <w:b/>
          <w:sz w:val="24"/>
          <w:szCs w:val="22"/>
        </w:rPr>
      </w:pPr>
      <w:r w:rsidRPr="000B5FBB">
        <w:rPr>
          <w:rFonts w:asciiTheme="minorHAnsi" w:hAnsiTheme="minorHAnsi"/>
          <w:b/>
          <w:sz w:val="24"/>
          <w:szCs w:val="22"/>
        </w:rPr>
        <w:lastRenderedPageBreak/>
        <w:t xml:space="preserve">Katalogový list </w:t>
      </w:r>
      <w:r w:rsidR="0059082C">
        <w:rPr>
          <w:rFonts w:asciiTheme="minorHAnsi" w:hAnsiTheme="minorHAnsi"/>
          <w:b/>
          <w:sz w:val="24"/>
          <w:szCs w:val="22"/>
        </w:rPr>
        <w:t>2</w:t>
      </w:r>
      <w:r w:rsidRPr="000B5FBB">
        <w:rPr>
          <w:rFonts w:asciiTheme="minorHAnsi" w:hAnsiTheme="minorHAnsi"/>
          <w:b/>
          <w:sz w:val="24"/>
          <w:szCs w:val="22"/>
        </w:rPr>
        <w:t xml:space="preserve"> - Řešení incidentů</w:t>
      </w:r>
    </w:p>
    <w:tbl>
      <w:tblPr>
        <w:tblW w:w="9072" w:type="dxa"/>
        <w:tblInd w:w="70"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ayout w:type="fixed"/>
        <w:tblCellMar>
          <w:left w:w="70" w:type="dxa"/>
          <w:right w:w="70" w:type="dxa"/>
        </w:tblCellMar>
        <w:tblLook w:val="00A0" w:firstRow="1" w:lastRow="0" w:firstColumn="1" w:lastColumn="0" w:noHBand="0" w:noVBand="0"/>
      </w:tblPr>
      <w:tblGrid>
        <w:gridCol w:w="2325"/>
        <w:gridCol w:w="6747"/>
      </w:tblGrid>
      <w:tr w:rsidR="00993D70" w:rsidRPr="000B5FBB" w:rsidTr="007F2AC8">
        <w:tc>
          <w:tcPr>
            <w:tcW w:w="9072" w:type="dxa"/>
            <w:gridSpan w:val="2"/>
            <w:tcBorders>
              <w:top w:val="single" w:sz="12" w:space="0" w:color="auto"/>
            </w:tcBorders>
            <w:shd w:val="clear" w:color="auto" w:fill="003959"/>
          </w:tcPr>
          <w:p w:rsidR="00993D70" w:rsidRPr="000B5FBB" w:rsidRDefault="00993D70" w:rsidP="000B5FBB">
            <w:pPr>
              <w:overflowPunct w:val="0"/>
              <w:autoSpaceDE w:val="0"/>
              <w:autoSpaceDN w:val="0"/>
              <w:adjustRightInd w:val="0"/>
              <w:spacing w:after="120"/>
              <w:rPr>
                <w:rFonts w:asciiTheme="minorHAnsi" w:hAnsiTheme="minorHAnsi" w:cs="Times New Roman"/>
                <w:b/>
              </w:rPr>
            </w:pPr>
            <w:r w:rsidRPr="000B5FBB">
              <w:rPr>
                <w:rFonts w:asciiTheme="minorHAnsi" w:hAnsiTheme="minorHAnsi" w:cs="Times New Roman"/>
                <w:b/>
              </w:rPr>
              <w:t xml:space="preserve">Katalogový list </w:t>
            </w:r>
            <w:r w:rsidR="00416912" w:rsidRPr="000B5FBB">
              <w:rPr>
                <w:rFonts w:asciiTheme="minorHAnsi" w:hAnsiTheme="minorHAnsi" w:cs="Times New Roman"/>
                <w:b/>
              </w:rPr>
              <w:t>s</w:t>
            </w:r>
            <w:r w:rsidRPr="000B5FBB">
              <w:rPr>
                <w:rFonts w:asciiTheme="minorHAnsi" w:hAnsiTheme="minorHAnsi" w:cs="Times New Roman"/>
                <w:b/>
              </w:rPr>
              <w:t>lužby</w:t>
            </w:r>
            <w:r w:rsidR="00416912" w:rsidRPr="000B5FBB">
              <w:rPr>
                <w:rFonts w:asciiTheme="minorHAnsi" w:hAnsiTheme="minorHAnsi" w:cs="Times New Roman"/>
                <w:b/>
              </w:rPr>
              <w:t xml:space="preserve"> - Řešení incidentů</w:t>
            </w:r>
          </w:p>
        </w:tc>
      </w:tr>
      <w:tr w:rsidR="00C87350" w:rsidRPr="000B5FBB" w:rsidTr="000B5FBB">
        <w:tc>
          <w:tcPr>
            <w:tcW w:w="2325" w:type="dxa"/>
          </w:tcPr>
          <w:p w:rsidR="00C87350" w:rsidRPr="000B5FBB" w:rsidRDefault="00C87350" w:rsidP="000B5FBB">
            <w:pPr>
              <w:overflowPunct w:val="0"/>
              <w:autoSpaceDE w:val="0"/>
              <w:autoSpaceDN w:val="0"/>
              <w:adjustRightInd w:val="0"/>
              <w:spacing w:after="120"/>
              <w:rPr>
                <w:rFonts w:asciiTheme="minorHAnsi" w:hAnsiTheme="minorHAnsi" w:cs="Times New Roman"/>
              </w:rPr>
            </w:pPr>
            <w:r w:rsidRPr="000B5FBB">
              <w:rPr>
                <w:rFonts w:asciiTheme="minorHAnsi" w:hAnsiTheme="minorHAnsi" w:cs="Times New Roman"/>
              </w:rPr>
              <w:t>Identifikace (ID)</w:t>
            </w:r>
          </w:p>
        </w:tc>
        <w:tc>
          <w:tcPr>
            <w:tcW w:w="6747" w:type="dxa"/>
            <w:vAlign w:val="center"/>
          </w:tcPr>
          <w:p w:rsidR="00C87350" w:rsidRPr="000B5FBB" w:rsidRDefault="0059082C" w:rsidP="000B5FBB">
            <w:pPr>
              <w:overflowPunct w:val="0"/>
              <w:autoSpaceDE w:val="0"/>
              <w:autoSpaceDN w:val="0"/>
              <w:adjustRightInd w:val="0"/>
              <w:spacing w:after="120"/>
              <w:rPr>
                <w:rFonts w:asciiTheme="minorHAnsi" w:hAnsiTheme="minorHAnsi" w:cs="Times New Roman"/>
              </w:rPr>
            </w:pPr>
            <w:r w:rsidRPr="000B5FBB">
              <w:rPr>
                <w:rFonts w:asciiTheme="minorHAnsi" w:hAnsiTheme="minorHAnsi" w:cs="Times New Roman"/>
                <w:color w:val="000000" w:themeColor="text1"/>
              </w:rPr>
              <w:t>IS e-spis</w:t>
            </w:r>
            <w:r>
              <w:rPr>
                <w:rFonts w:asciiTheme="minorHAnsi" w:hAnsiTheme="minorHAnsi" w:cs="Times New Roman"/>
                <w:color w:val="000000" w:themeColor="text1"/>
              </w:rPr>
              <w:t xml:space="preserve"> LITE pro 60 organizačních jednotek</w:t>
            </w:r>
          </w:p>
        </w:tc>
      </w:tr>
      <w:tr w:rsidR="00C87350" w:rsidRPr="000B5FBB" w:rsidTr="000B5FBB">
        <w:tc>
          <w:tcPr>
            <w:tcW w:w="2325" w:type="dxa"/>
          </w:tcPr>
          <w:p w:rsidR="00C87350" w:rsidRPr="000B5FBB" w:rsidRDefault="00C87350" w:rsidP="000B5FBB">
            <w:pPr>
              <w:overflowPunct w:val="0"/>
              <w:autoSpaceDE w:val="0"/>
              <w:autoSpaceDN w:val="0"/>
              <w:adjustRightInd w:val="0"/>
              <w:spacing w:after="120"/>
              <w:rPr>
                <w:rFonts w:asciiTheme="minorHAnsi" w:hAnsiTheme="minorHAnsi" w:cs="Times New Roman"/>
              </w:rPr>
            </w:pPr>
            <w:r w:rsidRPr="000B5FBB">
              <w:rPr>
                <w:rFonts w:asciiTheme="minorHAnsi" w:hAnsiTheme="minorHAnsi" w:cs="Times New Roman"/>
              </w:rPr>
              <w:t>Název služby</w:t>
            </w:r>
          </w:p>
        </w:tc>
        <w:tc>
          <w:tcPr>
            <w:tcW w:w="6747" w:type="dxa"/>
            <w:vAlign w:val="center"/>
          </w:tcPr>
          <w:p w:rsidR="00C87350" w:rsidRPr="000B5FBB" w:rsidRDefault="00C87350" w:rsidP="000B5FBB">
            <w:pPr>
              <w:overflowPunct w:val="0"/>
              <w:autoSpaceDE w:val="0"/>
              <w:autoSpaceDN w:val="0"/>
              <w:adjustRightInd w:val="0"/>
              <w:spacing w:after="120"/>
              <w:rPr>
                <w:rFonts w:asciiTheme="minorHAnsi" w:hAnsiTheme="minorHAnsi" w:cs="Times New Roman"/>
              </w:rPr>
            </w:pPr>
            <w:r w:rsidRPr="000B5FBB">
              <w:rPr>
                <w:rFonts w:asciiTheme="minorHAnsi" w:hAnsiTheme="minorHAnsi" w:cs="Times New Roman"/>
              </w:rPr>
              <w:t>Řešení incidentů</w:t>
            </w:r>
          </w:p>
        </w:tc>
      </w:tr>
      <w:tr w:rsidR="005F15A7" w:rsidRPr="000B5FBB" w:rsidTr="005F15A7">
        <w:tc>
          <w:tcPr>
            <w:tcW w:w="2325" w:type="dxa"/>
            <w:tcBorders>
              <w:top w:val="single" w:sz="4" w:space="0" w:color="auto"/>
              <w:left w:val="single" w:sz="12" w:space="0" w:color="auto"/>
              <w:bottom w:val="single" w:sz="4" w:space="0" w:color="auto"/>
              <w:right w:val="single" w:sz="4" w:space="0" w:color="auto"/>
            </w:tcBorders>
          </w:tcPr>
          <w:p w:rsidR="005F15A7" w:rsidRPr="005F15A7" w:rsidRDefault="0059082C" w:rsidP="005F15A7">
            <w:pPr>
              <w:overflowPunct w:val="0"/>
              <w:autoSpaceDE w:val="0"/>
              <w:autoSpaceDN w:val="0"/>
              <w:adjustRightInd w:val="0"/>
              <w:spacing w:after="120"/>
              <w:rPr>
                <w:rFonts w:asciiTheme="minorHAnsi" w:hAnsiTheme="minorHAnsi" w:cs="Times New Roman"/>
              </w:rPr>
            </w:pPr>
            <w:r>
              <w:rPr>
                <w:rFonts w:asciiTheme="minorHAnsi" w:hAnsiTheme="minorHAnsi" w:cs="Times New Roman"/>
              </w:rPr>
              <w:t>Služba v rámci záruky</w:t>
            </w:r>
          </w:p>
        </w:tc>
        <w:tc>
          <w:tcPr>
            <w:tcW w:w="6747" w:type="dxa"/>
            <w:tcBorders>
              <w:top w:val="single" w:sz="4" w:space="0" w:color="auto"/>
              <w:left w:val="single" w:sz="6" w:space="0" w:color="auto"/>
              <w:bottom w:val="single" w:sz="4" w:space="0" w:color="auto"/>
              <w:right w:val="single" w:sz="12" w:space="0" w:color="auto"/>
            </w:tcBorders>
            <w:vAlign w:val="center"/>
          </w:tcPr>
          <w:p w:rsidR="005F15A7" w:rsidRPr="00692FE0" w:rsidRDefault="00692FE0" w:rsidP="005F15A7">
            <w:pPr>
              <w:overflowPunct w:val="0"/>
              <w:autoSpaceDE w:val="0"/>
              <w:autoSpaceDN w:val="0"/>
              <w:adjustRightInd w:val="0"/>
              <w:spacing w:after="120"/>
              <w:rPr>
                <w:rFonts w:asciiTheme="minorHAnsi" w:hAnsiTheme="minorHAnsi" w:cs="Times New Roman"/>
                <w:b/>
              </w:rPr>
            </w:pPr>
            <w:r w:rsidRPr="00692FE0">
              <w:rPr>
                <w:rFonts w:asciiTheme="minorHAnsi" w:hAnsiTheme="minorHAnsi" w:cs="Times New Roman"/>
                <w:b/>
              </w:rPr>
              <w:t>NE</w:t>
            </w:r>
          </w:p>
        </w:tc>
      </w:tr>
      <w:tr w:rsidR="00C87350" w:rsidRPr="000B5FBB" w:rsidTr="000B5FBB">
        <w:tc>
          <w:tcPr>
            <w:tcW w:w="2325" w:type="dxa"/>
          </w:tcPr>
          <w:p w:rsidR="00C87350" w:rsidRPr="000B5FBB" w:rsidRDefault="00C87350" w:rsidP="000B5FBB">
            <w:pPr>
              <w:overflowPunct w:val="0"/>
              <w:autoSpaceDE w:val="0"/>
              <w:autoSpaceDN w:val="0"/>
              <w:adjustRightInd w:val="0"/>
              <w:spacing w:after="120"/>
              <w:rPr>
                <w:rFonts w:asciiTheme="minorHAnsi" w:hAnsiTheme="minorHAnsi" w:cs="Times New Roman"/>
              </w:rPr>
            </w:pPr>
            <w:r w:rsidRPr="000B5FBB">
              <w:rPr>
                <w:rFonts w:asciiTheme="minorHAnsi" w:hAnsiTheme="minorHAnsi" w:cs="Times New Roman"/>
              </w:rPr>
              <w:t>Název činnosti</w:t>
            </w:r>
          </w:p>
        </w:tc>
        <w:tc>
          <w:tcPr>
            <w:tcW w:w="6747" w:type="dxa"/>
            <w:vAlign w:val="center"/>
          </w:tcPr>
          <w:p w:rsidR="00C87350" w:rsidRPr="000B5FBB" w:rsidRDefault="00C87350" w:rsidP="000B5FBB">
            <w:pPr>
              <w:overflowPunct w:val="0"/>
              <w:autoSpaceDE w:val="0"/>
              <w:autoSpaceDN w:val="0"/>
              <w:adjustRightInd w:val="0"/>
              <w:spacing w:after="120"/>
              <w:rPr>
                <w:rFonts w:asciiTheme="minorHAnsi" w:hAnsiTheme="minorHAnsi" w:cs="Times New Roman"/>
                <w:b/>
              </w:rPr>
            </w:pPr>
            <w:r w:rsidRPr="000B5FBB">
              <w:rPr>
                <w:rFonts w:asciiTheme="minorHAnsi" w:hAnsiTheme="minorHAnsi" w:cs="Times New Roman"/>
              </w:rPr>
              <w:t>Řešení incidentů</w:t>
            </w:r>
          </w:p>
        </w:tc>
      </w:tr>
      <w:tr w:rsidR="00993D70" w:rsidRPr="000B5FBB" w:rsidTr="007F2AC8">
        <w:tc>
          <w:tcPr>
            <w:tcW w:w="9072" w:type="dxa"/>
            <w:gridSpan w:val="2"/>
            <w:shd w:val="clear" w:color="auto" w:fill="003959"/>
          </w:tcPr>
          <w:p w:rsidR="00993D70" w:rsidRPr="000B5FBB" w:rsidRDefault="00993D70" w:rsidP="000B5FBB">
            <w:pPr>
              <w:overflowPunct w:val="0"/>
              <w:autoSpaceDE w:val="0"/>
              <w:autoSpaceDN w:val="0"/>
              <w:adjustRightInd w:val="0"/>
              <w:spacing w:after="120"/>
              <w:rPr>
                <w:rFonts w:asciiTheme="minorHAnsi" w:hAnsiTheme="minorHAnsi" w:cs="Times New Roman"/>
                <w:b/>
              </w:rPr>
            </w:pPr>
            <w:r w:rsidRPr="000B5FBB">
              <w:rPr>
                <w:rFonts w:asciiTheme="minorHAnsi" w:hAnsiTheme="minorHAnsi" w:cs="Times New Roman"/>
                <w:b/>
              </w:rPr>
              <w:t>Definice činnosti</w:t>
            </w:r>
          </w:p>
        </w:tc>
      </w:tr>
      <w:tr w:rsidR="00993D70" w:rsidRPr="000B5FBB" w:rsidTr="000B5FBB">
        <w:tc>
          <w:tcPr>
            <w:tcW w:w="2325" w:type="dxa"/>
          </w:tcPr>
          <w:p w:rsidR="00993D70" w:rsidRPr="000B5FBB" w:rsidRDefault="00993D70" w:rsidP="000B5FBB">
            <w:pPr>
              <w:overflowPunct w:val="0"/>
              <w:autoSpaceDE w:val="0"/>
              <w:autoSpaceDN w:val="0"/>
              <w:adjustRightInd w:val="0"/>
              <w:spacing w:after="120"/>
              <w:rPr>
                <w:rFonts w:asciiTheme="minorHAnsi" w:hAnsiTheme="minorHAnsi" w:cs="Times New Roman"/>
              </w:rPr>
            </w:pPr>
            <w:r w:rsidRPr="000B5FBB">
              <w:rPr>
                <w:rFonts w:asciiTheme="minorHAnsi" w:hAnsiTheme="minorHAnsi" w:cs="Times New Roman"/>
              </w:rPr>
              <w:t>Popis činnosti</w:t>
            </w:r>
          </w:p>
        </w:tc>
        <w:tc>
          <w:tcPr>
            <w:tcW w:w="6747" w:type="dxa"/>
            <w:vAlign w:val="center"/>
          </w:tcPr>
          <w:p w:rsidR="00C87350" w:rsidRPr="000B5FBB" w:rsidRDefault="00C87350" w:rsidP="000B5FBB">
            <w:pPr>
              <w:overflowPunct w:val="0"/>
              <w:autoSpaceDE w:val="0"/>
              <w:autoSpaceDN w:val="0"/>
              <w:adjustRightInd w:val="0"/>
              <w:spacing w:after="120"/>
              <w:rPr>
                <w:rFonts w:asciiTheme="minorHAnsi" w:hAnsiTheme="minorHAnsi" w:cs="Times New Roman"/>
              </w:rPr>
            </w:pPr>
            <w:r w:rsidRPr="000B5FBB">
              <w:rPr>
                <w:rFonts w:asciiTheme="minorHAnsi" w:hAnsiTheme="minorHAnsi" w:cs="Times New Roman"/>
              </w:rPr>
              <w:t>Operativní řešení problémů s funkčností aplikací, průběžné odstraňování kolizí a zjištěných chyb, zprovoznění IS po jeho havárii:</w:t>
            </w:r>
          </w:p>
          <w:p w:rsidR="00C87350" w:rsidRPr="000B5FBB" w:rsidRDefault="00C87350" w:rsidP="00132BFC">
            <w:pPr>
              <w:pStyle w:val="Odstavecseseznamem"/>
              <w:numPr>
                <w:ilvl w:val="4"/>
                <w:numId w:val="14"/>
              </w:numPr>
              <w:overflowPunct w:val="0"/>
              <w:autoSpaceDE w:val="0"/>
              <w:autoSpaceDN w:val="0"/>
              <w:adjustRightInd w:val="0"/>
              <w:spacing w:after="120"/>
              <w:ind w:left="358"/>
              <w:jc w:val="both"/>
              <w:rPr>
                <w:rFonts w:asciiTheme="minorHAnsi" w:hAnsiTheme="minorHAnsi" w:cs="Times New Roman"/>
              </w:rPr>
            </w:pPr>
            <w:r w:rsidRPr="000B5FBB">
              <w:rPr>
                <w:rFonts w:asciiTheme="minorHAnsi" w:hAnsiTheme="minorHAnsi" w:cs="Times New Roman"/>
              </w:rPr>
              <w:t>oprava chybných dat po havárii,</w:t>
            </w:r>
          </w:p>
          <w:p w:rsidR="00C87350" w:rsidRPr="000B5FBB" w:rsidRDefault="00C87350" w:rsidP="00132BFC">
            <w:pPr>
              <w:pStyle w:val="Odstavecseseznamem"/>
              <w:numPr>
                <w:ilvl w:val="4"/>
                <w:numId w:val="14"/>
              </w:numPr>
              <w:overflowPunct w:val="0"/>
              <w:autoSpaceDE w:val="0"/>
              <w:autoSpaceDN w:val="0"/>
              <w:adjustRightInd w:val="0"/>
              <w:spacing w:after="120"/>
              <w:ind w:left="358"/>
              <w:jc w:val="both"/>
              <w:rPr>
                <w:rFonts w:asciiTheme="minorHAnsi" w:hAnsiTheme="minorHAnsi" w:cs="Times New Roman"/>
              </w:rPr>
            </w:pPr>
            <w:r w:rsidRPr="000B5FBB">
              <w:rPr>
                <w:rFonts w:asciiTheme="minorHAnsi" w:hAnsiTheme="minorHAnsi" w:cs="Times New Roman"/>
              </w:rPr>
              <w:t>obnova aplikace ze zálohy v případě opakování zpracování</w:t>
            </w:r>
            <w:r w:rsidR="00EF7A07">
              <w:rPr>
                <w:rFonts w:asciiTheme="minorHAnsi" w:hAnsiTheme="minorHAnsi" w:cs="Times New Roman"/>
              </w:rPr>
              <w:t xml:space="preserve"> </w:t>
            </w:r>
            <w:r w:rsidRPr="000B5FBB">
              <w:rPr>
                <w:rFonts w:asciiTheme="minorHAnsi" w:hAnsiTheme="minorHAnsi" w:cs="Times New Roman"/>
              </w:rPr>
              <w:t xml:space="preserve">(zálohu provádí </w:t>
            </w:r>
            <w:r w:rsidR="000B5FBB" w:rsidRPr="000B5FBB">
              <w:rPr>
                <w:rFonts w:asciiTheme="minorHAnsi" w:hAnsiTheme="minorHAnsi" w:cs="Times New Roman"/>
              </w:rPr>
              <w:t>O</w:t>
            </w:r>
            <w:r w:rsidRPr="000B5FBB">
              <w:rPr>
                <w:rFonts w:asciiTheme="minorHAnsi" w:hAnsiTheme="minorHAnsi" w:cs="Times New Roman"/>
              </w:rPr>
              <w:t>bjednavatel)</w:t>
            </w:r>
          </w:p>
          <w:p w:rsidR="00C87350" w:rsidRPr="000B5FBB" w:rsidRDefault="00C87350" w:rsidP="00132BFC">
            <w:pPr>
              <w:pStyle w:val="Odstavecseseznamem"/>
              <w:numPr>
                <w:ilvl w:val="4"/>
                <w:numId w:val="14"/>
              </w:numPr>
              <w:overflowPunct w:val="0"/>
              <w:autoSpaceDE w:val="0"/>
              <w:autoSpaceDN w:val="0"/>
              <w:adjustRightInd w:val="0"/>
              <w:spacing w:after="120"/>
              <w:ind w:left="358"/>
              <w:jc w:val="both"/>
              <w:rPr>
                <w:rFonts w:asciiTheme="minorHAnsi" w:hAnsiTheme="minorHAnsi" w:cs="Times New Roman"/>
              </w:rPr>
            </w:pPr>
            <w:r w:rsidRPr="000B5FBB">
              <w:rPr>
                <w:rFonts w:asciiTheme="minorHAnsi" w:hAnsiTheme="minorHAnsi" w:cs="Times New Roman"/>
              </w:rPr>
              <w:t>zajištění funkčnosti po havárii, která byla zapříčiněna HW výpadkem či SW poruchou, zvýšený dohled nad zpracováním v době po havárii,</w:t>
            </w:r>
          </w:p>
          <w:p w:rsidR="00C87350" w:rsidRPr="000B5FBB" w:rsidRDefault="00C87350" w:rsidP="00132BFC">
            <w:pPr>
              <w:pStyle w:val="Odstavecseseznamem"/>
              <w:numPr>
                <w:ilvl w:val="4"/>
                <w:numId w:val="14"/>
              </w:numPr>
              <w:overflowPunct w:val="0"/>
              <w:autoSpaceDE w:val="0"/>
              <w:autoSpaceDN w:val="0"/>
              <w:adjustRightInd w:val="0"/>
              <w:spacing w:after="120"/>
              <w:ind w:left="358"/>
              <w:jc w:val="both"/>
              <w:rPr>
                <w:rFonts w:asciiTheme="minorHAnsi" w:hAnsiTheme="minorHAnsi" w:cs="Times New Roman"/>
              </w:rPr>
            </w:pPr>
            <w:r w:rsidRPr="000B5FBB">
              <w:rPr>
                <w:rFonts w:asciiTheme="minorHAnsi" w:hAnsiTheme="minorHAnsi" w:cs="Times New Roman"/>
              </w:rPr>
              <w:t>zajištění podkladů o havárii pro potřeby Objednatele.</w:t>
            </w:r>
          </w:p>
          <w:p w:rsidR="00C87350" w:rsidRPr="000B5FBB" w:rsidRDefault="00C87350" w:rsidP="000B5FBB">
            <w:pPr>
              <w:overflowPunct w:val="0"/>
              <w:autoSpaceDE w:val="0"/>
              <w:autoSpaceDN w:val="0"/>
              <w:adjustRightInd w:val="0"/>
              <w:spacing w:after="120"/>
              <w:rPr>
                <w:rFonts w:asciiTheme="minorHAnsi" w:hAnsiTheme="minorHAnsi" w:cs="Times New Roman"/>
              </w:rPr>
            </w:pPr>
            <w:r w:rsidRPr="000B5FBB">
              <w:rPr>
                <w:rFonts w:asciiTheme="minorHAnsi" w:hAnsiTheme="minorHAnsi" w:cs="Times New Roman"/>
              </w:rPr>
              <w:t>Řešení incidentu zahrnuje tyto činnosti:</w:t>
            </w:r>
          </w:p>
          <w:p w:rsidR="00C87350" w:rsidRPr="000B5FBB" w:rsidRDefault="00C87350" w:rsidP="00132BFC">
            <w:pPr>
              <w:pStyle w:val="Odstavecseseznamem"/>
              <w:numPr>
                <w:ilvl w:val="4"/>
                <w:numId w:val="14"/>
              </w:numPr>
              <w:overflowPunct w:val="0"/>
              <w:autoSpaceDE w:val="0"/>
              <w:autoSpaceDN w:val="0"/>
              <w:adjustRightInd w:val="0"/>
              <w:spacing w:after="120"/>
              <w:ind w:left="358"/>
              <w:jc w:val="both"/>
              <w:rPr>
                <w:rFonts w:asciiTheme="minorHAnsi" w:hAnsiTheme="minorHAnsi" w:cs="Times New Roman"/>
              </w:rPr>
            </w:pPr>
            <w:r w:rsidRPr="000B5FBB">
              <w:rPr>
                <w:rFonts w:asciiTheme="minorHAnsi" w:hAnsiTheme="minorHAnsi" w:cs="Times New Roman"/>
              </w:rPr>
              <w:t>analýza incidentu,</w:t>
            </w:r>
          </w:p>
          <w:p w:rsidR="00C87350" w:rsidRPr="000B5FBB" w:rsidRDefault="00C87350" w:rsidP="00132BFC">
            <w:pPr>
              <w:pStyle w:val="Odstavecseseznamem"/>
              <w:numPr>
                <w:ilvl w:val="4"/>
                <w:numId w:val="14"/>
              </w:numPr>
              <w:overflowPunct w:val="0"/>
              <w:autoSpaceDE w:val="0"/>
              <w:autoSpaceDN w:val="0"/>
              <w:adjustRightInd w:val="0"/>
              <w:spacing w:after="120"/>
              <w:ind w:left="358"/>
              <w:jc w:val="both"/>
              <w:rPr>
                <w:rFonts w:asciiTheme="minorHAnsi" w:hAnsiTheme="minorHAnsi" w:cs="Times New Roman"/>
              </w:rPr>
            </w:pPr>
            <w:r w:rsidRPr="000B5FBB">
              <w:rPr>
                <w:rFonts w:asciiTheme="minorHAnsi" w:hAnsiTheme="minorHAnsi" w:cs="Times New Roman"/>
              </w:rPr>
              <w:t>návrh opatření pro vyřešení incidentu,</w:t>
            </w:r>
          </w:p>
          <w:p w:rsidR="00C87350" w:rsidRPr="000B5FBB" w:rsidRDefault="00C87350" w:rsidP="00132BFC">
            <w:pPr>
              <w:pStyle w:val="Odstavecseseznamem"/>
              <w:numPr>
                <w:ilvl w:val="4"/>
                <w:numId w:val="14"/>
              </w:numPr>
              <w:overflowPunct w:val="0"/>
              <w:autoSpaceDE w:val="0"/>
              <w:autoSpaceDN w:val="0"/>
              <w:adjustRightInd w:val="0"/>
              <w:spacing w:after="120"/>
              <w:ind w:left="358"/>
              <w:jc w:val="both"/>
              <w:rPr>
                <w:rFonts w:asciiTheme="minorHAnsi" w:hAnsiTheme="minorHAnsi" w:cs="Times New Roman"/>
              </w:rPr>
            </w:pPr>
            <w:r w:rsidRPr="000B5FBB">
              <w:rPr>
                <w:rFonts w:asciiTheme="minorHAnsi" w:hAnsiTheme="minorHAnsi" w:cs="Times New Roman"/>
              </w:rPr>
              <w:t>příprava opravných balíčků vedoucí k odstranění zjištěných chyb aplikace,</w:t>
            </w:r>
          </w:p>
          <w:p w:rsidR="00C87350" w:rsidRPr="000B5FBB" w:rsidRDefault="00C87350" w:rsidP="00132BFC">
            <w:pPr>
              <w:pStyle w:val="Odstavecseseznamem"/>
              <w:numPr>
                <w:ilvl w:val="4"/>
                <w:numId w:val="14"/>
              </w:numPr>
              <w:overflowPunct w:val="0"/>
              <w:autoSpaceDE w:val="0"/>
              <w:autoSpaceDN w:val="0"/>
              <w:adjustRightInd w:val="0"/>
              <w:spacing w:after="120"/>
              <w:ind w:left="358"/>
              <w:jc w:val="both"/>
              <w:rPr>
                <w:rFonts w:asciiTheme="minorHAnsi" w:hAnsiTheme="minorHAnsi" w:cs="Times New Roman"/>
              </w:rPr>
            </w:pPr>
            <w:r w:rsidRPr="000B5FBB">
              <w:rPr>
                <w:rFonts w:asciiTheme="minorHAnsi" w:hAnsiTheme="minorHAnsi" w:cs="Times New Roman"/>
              </w:rPr>
              <w:t>příprava pokynů vedoucí k odstranění zjištěných chyb aplikace,</w:t>
            </w:r>
          </w:p>
          <w:p w:rsidR="00993D70" w:rsidRPr="000B5FBB" w:rsidRDefault="00C87350" w:rsidP="00132BFC">
            <w:pPr>
              <w:pStyle w:val="Odstavecseseznamem"/>
              <w:numPr>
                <w:ilvl w:val="4"/>
                <w:numId w:val="14"/>
              </w:numPr>
              <w:overflowPunct w:val="0"/>
              <w:autoSpaceDE w:val="0"/>
              <w:autoSpaceDN w:val="0"/>
              <w:adjustRightInd w:val="0"/>
              <w:spacing w:after="120"/>
              <w:ind w:left="358"/>
              <w:jc w:val="both"/>
              <w:rPr>
                <w:rFonts w:asciiTheme="minorHAnsi" w:hAnsiTheme="minorHAnsi" w:cs="Times New Roman"/>
              </w:rPr>
            </w:pPr>
            <w:r w:rsidRPr="000B5FBB">
              <w:rPr>
                <w:rFonts w:asciiTheme="minorHAnsi" w:hAnsiTheme="minorHAnsi" w:cs="Times New Roman"/>
              </w:rPr>
              <w:t>konzultace při aplikaci opatření vedoucích k odstranění zjištěných chyb aplikace.</w:t>
            </w:r>
          </w:p>
        </w:tc>
      </w:tr>
      <w:tr w:rsidR="00993D70" w:rsidRPr="000B5FBB" w:rsidTr="007F2AC8">
        <w:tc>
          <w:tcPr>
            <w:tcW w:w="9072" w:type="dxa"/>
            <w:gridSpan w:val="2"/>
            <w:shd w:val="clear" w:color="auto" w:fill="003959"/>
          </w:tcPr>
          <w:p w:rsidR="00993D70" w:rsidRPr="000B5FBB" w:rsidRDefault="00993D70" w:rsidP="000B5FBB">
            <w:pPr>
              <w:overflowPunct w:val="0"/>
              <w:autoSpaceDE w:val="0"/>
              <w:autoSpaceDN w:val="0"/>
              <w:adjustRightInd w:val="0"/>
              <w:spacing w:after="120"/>
              <w:rPr>
                <w:rFonts w:asciiTheme="minorHAnsi" w:hAnsiTheme="minorHAnsi" w:cs="Times New Roman"/>
                <w:b/>
              </w:rPr>
            </w:pPr>
            <w:r w:rsidRPr="000B5FBB">
              <w:rPr>
                <w:rFonts w:asciiTheme="minorHAnsi" w:hAnsiTheme="minorHAnsi" w:cs="Times New Roman"/>
                <w:b/>
              </w:rPr>
              <w:t>Parametry činnosti</w:t>
            </w:r>
          </w:p>
        </w:tc>
      </w:tr>
      <w:tr w:rsidR="00C87350" w:rsidRPr="000B5FBB" w:rsidTr="000B5FBB">
        <w:trPr>
          <w:trHeight w:val="540"/>
        </w:trPr>
        <w:tc>
          <w:tcPr>
            <w:tcW w:w="2325" w:type="dxa"/>
          </w:tcPr>
          <w:p w:rsidR="00C87350" w:rsidRPr="000B5FBB" w:rsidRDefault="00C87350" w:rsidP="000B5FBB">
            <w:pPr>
              <w:overflowPunct w:val="0"/>
              <w:autoSpaceDE w:val="0"/>
              <w:autoSpaceDN w:val="0"/>
              <w:adjustRightInd w:val="0"/>
              <w:spacing w:after="120"/>
              <w:rPr>
                <w:rFonts w:asciiTheme="minorHAnsi" w:hAnsiTheme="minorHAnsi" w:cs="Times New Roman"/>
              </w:rPr>
            </w:pPr>
            <w:r w:rsidRPr="000B5FBB">
              <w:rPr>
                <w:rFonts w:asciiTheme="minorHAnsi" w:hAnsiTheme="minorHAnsi" w:cs="Times New Roman"/>
              </w:rPr>
              <w:t>Rozsah poskytování služby</w:t>
            </w:r>
          </w:p>
        </w:tc>
        <w:tc>
          <w:tcPr>
            <w:tcW w:w="6747" w:type="dxa"/>
            <w:vAlign w:val="center"/>
          </w:tcPr>
          <w:p w:rsidR="005F15A7" w:rsidRPr="000B5FBB" w:rsidRDefault="00C87350" w:rsidP="00EF7A07">
            <w:pPr>
              <w:overflowPunct w:val="0"/>
              <w:autoSpaceDE w:val="0"/>
              <w:autoSpaceDN w:val="0"/>
              <w:adjustRightInd w:val="0"/>
              <w:spacing w:after="120"/>
              <w:rPr>
                <w:rFonts w:asciiTheme="minorHAnsi" w:hAnsiTheme="minorHAnsi" w:cs="Times New Roman"/>
              </w:rPr>
            </w:pPr>
            <w:r w:rsidRPr="000B5FBB">
              <w:rPr>
                <w:rFonts w:asciiTheme="minorHAnsi" w:hAnsiTheme="minorHAnsi" w:cs="Times New Roman"/>
              </w:rPr>
              <w:t>8x5 v rozsahu 8.00 - 16.00</w:t>
            </w:r>
            <w:r w:rsidR="00EF7A07">
              <w:rPr>
                <w:rFonts w:asciiTheme="minorHAnsi" w:hAnsiTheme="minorHAnsi" w:cs="Times New Roman"/>
              </w:rPr>
              <w:t xml:space="preserve"> hodin</w:t>
            </w:r>
            <w:r w:rsidRPr="000B5FBB">
              <w:rPr>
                <w:rFonts w:asciiTheme="minorHAnsi" w:hAnsiTheme="minorHAnsi" w:cs="Times New Roman"/>
              </w:rPr>
              <w:t xml:space="preserve"> v pracovní dny</w:t>
            </w:r>
          </w:p>
        </w:tc>
      </w:tr>
      <w:tr w:rsidR="00C87350" w:rsidRPr="000B5FBB" w:rsidTr="000B5FBB">
        <w:tc>
          <w:tcPr>
            <w:tcW w:w="2325" w:type="dxa"/>
          </w:tcPr>
          <w:p w:rsidR="00C87350" w:rsidRPr="000B5FBB" w:rsidRDefault="00C87350" w:rsidP="000B5FBB">
            <w:pPr>
              <w:overflowPunct w:val="0"/>
              <w:autoSpaceDE w:val="0"/>
              <w:autoSpaceDN w:val="0"/>
              <w:adjustRightInd w:val="0"/>
              <w:spacing w:after="120"/>
              <w:rPr>
                <w:rFonts w:asciiTheme="minorHAnsi" w:hAnsiTheme="minorHAnsi" w:cs="Times New Roman"/>
              </w:rPr>
            </w:pPr>
            <w:r w:rsidRPr="000B5FBB">
              <w:rPr>
                <w:rFonts w:asciiTheme="minorHAnsi" w:hAnsiTheme="minorHAnsi" w:cs="Times New Roman"/>
              </w:rPr>
              <w:t>Obnovení služby</w:t>
            </w:r>
          </w:p>
        </w:tc>
        <w:tc>
          <w:tcPr>
            <w:tcW w:w="6747" w:type="dxa"/>
            <w:vAlign w:val="center"/>
          </w:tcPr>
          <w:p w:rsidR="00C87350" w:rsidRPr="000B5FBB" w:rsidRDefault="00C87350" w:rsidP="000B5FBB">
            <w:pPr>
              <w:overflowPunct w:val="0"/>
              <w:autoSpaceDE w:val="0"/>
              <w:autoSpaceDN w:val="0"/>
              <w:adjustRightInd w:val="0"/>
              <w:spacing w:after="120"/>
              <w:rPr>
                <w:rFonts w:asciiTheme="minorHAnsi" w:hAnsiTheme="minorHAnsi" w:cs="Times New Roman"/>
              </w:rPr>
            </w:pPr>
            <w:r w:rsidRPr="000B5FBB">
              <w:rPr>
                <w:rFonts w:asciiTheme="minorHAnsi" w:hAnsiTheme="minorHAnsi" w:cs="Times New Roman"/>
              </w:rPr>
              <w:t>Dle kategorie incidentu</w:t>
            </w:r>
          </w:p>
        </w:tc>
      </w:tr>
      <w:tr w:rsidR="00C87350" w:rsidRPr="000B5FBB" w:rsidTr="000B5FBB">
        <w:tc>
          <w:tcPr>
            <w:tcW w:w="2325" w:type="dxa"/>
          </w:tcPr>
          <w:p w:rsidR="00C87350" w:rsidRPr="000B5FBB" w:rsidRDefault="00C87350" w:rsidP="000B5FBB">
            <w:pPr>
              <w:overflowPunct w:val="0"/>
              <w:autoSpaceDE w:val="0"/>
              <w:autoSpaceDN w:val="0"/>
              <w:adjustRightInd w:val="0"/>
              <w:spacing w:after="120"/>
              <w:rPr>
                <w:rFonts w:asciiTheme="minorHAnsi" w:hAnsiTheme="minorHAnsi" w:cs="Times New Roman"/>
              </w:rPr>
            </w:pPr>
            <w:r w:rsidRPr="000B5FBB">
              <w:rPr>
                <w:rFonts w:asciiTheme="minorHAnsi" w:hAnsiTheme="minorHAnsi" w:cs="Times New Roman"/>
              </w:rPr>
              <w:t>Měřící bod</w:t>
            </w:r>
          </w:p>
        </w:tc>
        <w:tc>
          <w:tcPr>
            <w:tcW w:w="6747" w:type="dxa"/>
            <w:vAlign w:val="center"/>
          </w:tcPr>
          <w:p w:rsidR="00C87350" w:rsidRPr="000B5FBB" w:rsidRDefault="00C87350" w:rsidP="000B5FBB">
            <w:pPr>
              <w:overflowPunct w:val="0"/>
              <w:autoSpaceDE w:val="0"/>
              <w:autoSpaceDN w:val="0"/>
              <w:adjustRightInd w:val="0"/>
              <w:spacing w:after="120"/>
              <w:rPr>
                <w:rFonts w:asciiTheme="minorHAnsi" w:hAnsiTheme="minorHAnsi" w:cs="Times New Roman"/>
              </w:rPr>
            </w:pPr>
            <w:proofErr w:type="spellStart"/>
            <w:r w:rsidRPr="000B5FBB">
              <w:rPr>
                <w:rFonts w:asciiTheme="minorHAnsi" w:hAnsiTheme="minorHAnsi" w:cs="Times New Roman"/>
              </w:rPr>
              <w:t>HelpDesk</w:t>
            </w:r>
            <w:proofErr w:type="spellEnd"/>
            <w:r w:rsidRPr="000B5FBB">
              <w:rPr>
                <w:rFonts w:asciiTheme="minorHAnsi" w:hAnsiTheme="minorHAnsi" w:cs="Times New Roman"/>
              </w:rPr>
              <w:t xml:space="preserve"> Poskytovatele </w:t>
            </w:r>
          </w:p>
        </w:tc>
      </w:tr>
      <w:tr w:rsidR="00C87350" w:rsidRPr="000B5FBB" w:rsidTr="007F2AC8">
        <w:tc>
          <w:tcPr>
            <w:tcW w:w="9072" w:type="dxa"/>
            <w:gridSpan w:val="2"/>
            <w:shd w:val="clear" w:color="auto" w:fill="003959"/>
          </w:tcPr>
          <w:p w:rsidR="00C87350" w:rsidRPr="000B5FBB" w:rsidRDefault="00C87350" w:rsidP="000B5FBB">
            <w:pPr>
              <w:overflowPunct w:val="0"/>
              <w:autoSpaceDE w:val="0"/>
              <w:autoSpaceDN w:val="0"/>
              <w:adjustRightInd w:val="0"/>
              <w:spacing w:after="120"/>
              <w:rPr>
                <w:rFonts w:asciiTheme="minorHAnsi" w:hAnsiTheme="minorHAnsi" w:cs="Times New Roman"/>
                <w:b/>
              </w:rPr>
            </w:pPr>
            <w:r w:rsidRPr="000B5FBB">
              <w:rPr>
                <w:rFonts w:asciiTheme="minorHAnsi" w:hAnsiTheme="minorHAnsi" w:cs="Times New Roman"/>
                <w:b/>
              </w:rPr>
              <w:t>Doplňující informace</w:t>
            </w:r>
          </w:p>
        </w:tc>
      </w:tr>
      <w:tr w:rsidR="00C87350" w:rsidRPr="000B5FBB" w:rsidTr="000B5FBB">
        <w:tc>
          <w:tcPr>
            <w:tcW w:w="2325" w:type="dxa"/>
          </w:tcPr>
          <w:p w:rsidR="00C87350" w:rsidRPr="000B5FBB" w:rsidRDefault="00C87350" w:rsidP="000B5FBB">
            <w:pPr>
              <w:overflowPunct w:val="0"/>
              <w:autoSpaceDE w:val="0"/>
              <w:autoSpaceDN w:val="0"/>
              <w:adjustRightInd w:val="0"/>
              <w:spacing w:after="120"/>
              <w:rPr>
                <w:rFonts w:asciiTheme="minorHAnsi" w:hAnsiTheme="minorHAnsi" w:cs="Times New Roman"/>
              </w:rPr>
            </w:pPr>
            <w:r w:rsidRPr="000B5FBB">
              <w:rPr>
                <w:rFonts w:asciiTheme="minorHAnsi" w:hAnsiTheme="minorHAnsi" w:cs="Times New Roman"/>
              </w:rPr>
              <w:t>Služba nezahrnuje</w:t>
            </w:r>
          </w:p>
        </w:tc>
        <w:tc>
          <w:tcPr>
            <w:tcW w:w="6747" w:type="dxa"/>
            <w:vAlign w:val="center"/>
          </w:tcPr>
          <w:p w:rsidR="00C87350" w:rsidRPr="000B5FBB" w:rsidRDefault="005F15A7" w:rsidP="005F15A7">
            <w:pPr>
              <w:overflowPunct w:val="0"/>
              <w:autoSpaceDE w:val="0"/>
              <w:autoSpaceDN w:val="0"/>
              <w:adjustRightInd w:val="0"/>
              <w:spacing w:after="120"/>
              <w:rPr>
                <w:rFonts w:asciiTheme="minorHAnsi" w:hAnsiTheme="minorHAnsi" w:cs="Times New Roman"/>
              </w:rPr>
            </w:pPr>
            <w:r>
              <w:rPr>
                <w:rFonts w:asciiTheme="minorHAnsi" w:hAnsiTheme="minorHAnsi" w:cs="Times New Roman"/>
              </w:rPr>
              <w:t>Řešení j</w:t>
            </w:r>
            <w:r w:rsidR="00C87350" w:rsidRPr="000B5FBB">
              <w:rPr>
                <w:rFonts w:asciiTheme="minorHAnsi" w:hAnsiTheme="minorHAnsi" w:cs="Times New Roman"/>
              </w:rPr>
              <w:t>akýkoliv návazn</w:t>
            </w:r>
            <w:r>
              <w:rPr>
                <w:rFonts w:asciiTheme="minorHAnsi" w:hAnsiTheme="minorHAnsi" w:cs="Times New Roman"/>
              </w:rPr>
              <w:t>ého</w:t>
            </w:r>
            <w:r w:rsidR="00C87350" w:rsidRPr="000B5FBB">
              <w:rPr>
                <w:rFonts w:asciiTheme="minorHAnsi" w:hAnsiTheme="minorHAnsi" w:cs="Times New Roman"/>
              </w:rPr>
              <w:t xml:space="preserve"> problém</w:t>
            </w:r>
            <w:r>
              <w:rPr>
                <w:rFonts w:asciiTheme="minorHAnsi" w:hAnsiTheme="minorHAnsi" w:cs="Times New Roman"/>
              </w:rPr>
              <w:t>u</w:t>
            </w:r>
            <w:r w:rsidR="00C87350" w:rsidRPr="000B5FBB">
              <w:rPr>
                <w:rFonts w:asciiTheme="minorHAnsi" w:hAnsiTheme="minorHAnsi" w:cs="Times New Roman"/>
              </w:rPr>
              <w:t xml:space="preserve">, </w:t>
            </w:r>
            <w:r>
              <w:rPr>
                <w:rFonts w:asciiTheme="minorHAnsi" w:hAnsiTheme="minorHAnsi" w:cs="Times New Roman"/>
              </w:rPr>
              <w:t xml:space="preserve">řešení </w:t>
            </w:r>
            <w:r w:rsidR="00C87350" w:rsidRPr="000B5FBB">
              <w:rPr>
                <w:rFonts w:asciiTheme="minorHAnsi" w:hAnsiTheme="minorHAnsi" w:cs="Times New Roman"/>
              </w:rPr>
              <w:t>změnov</w:t>
            </w:r>
            <w:r>
              <w:rPr>
                <w:rFonts w:asciiTheme="minorHAnsi" w:hAnsiTheme="minorHAnsi" w:cs="Times New Roman"/>
              </w:rPr>
              <w:t>ých požadavků</w:t>
            </w:r>
          </w:p>
        </w:tc>
      </w:tr>
      <w:tr w:rsidR="00C87350" w:rsidRPr="000B5FBB" w:rsidTr="000B5FBB">
        <w:tc>
          <w:tcPr>
            <w:tcW w:w="2325" w:type="dxa"/>
            <w:tcBorders>
              <w:bottom w:val="single" w:sz="12" w:space="0" w:color="auto"/>
            </w:tcBorders>
          </w:tcPr>
          <w:p w:rsidR="00C87350" w:rsidRPr="000B5FBB" w:rsidRDefault="00C87350" w:rsidP="000B5FBB">
            <w:pPr>
              <w:overflowPunct w:val="0"/>
              <w:autoSpaceDE w:val="0"/>
              <w:autoSpaceDN w:val="0"/>
              <w:adjustRightInd w:val="0"/>
              <w:spacing w:after="120"/>
              <w:rPr>
                <w:rFonts w:asciiTheme="minorHAnsi" w:hAnsiTheme="minorHAnsi" w:cs="Times New Roman"/>
              </w:rPr>
            </w:pPr>
            <w:r w:rsidRPr="000B5FBB">
              <w:rPr>
                <w:rFonts w:asciiTheme="minorHAnsi" w:hAnsiTheme="minorHAnsi" w:cs="Times New Roman"/>
              </w:rPr>
              <w:t>Způsob dokladování</w:t>
            </w:r>
          </w:p>
        </w:tc>
        <w:tc>
          <w:tcPr>
            <w:tcW w:w="6747" w:type="dxa"/>
            <w:tcBorders>
              <w:bottom w:val="single" w:sz="12" w:space="0" w:color="auto"/>
            </w:tcBorders>
            <w:vAlign w:val="center"/>
          </w:tcPr>
          <w:p w:rsidR="00C87350" w:rsidRPr="00E72ADB" w:rsidRDefault="00C87350" w:rsidP="000B5FBB">
            <w:pPr>
              <w:overflowPunct w:val="0"/>
              <w:autoSpaceDE w:val="0"/>
              <w:autoSpaceDN w:val="0"/>
              <w:adjustRightInd w:val="0"/>
              <w:spacing w:after="120"/>
              <w:rPr>
                <w:rFonts w:asciiTheme="minorHAnsi" w:hAnsiTheme="minorHAnsi" w:cs="Times New Roman"/>
                <w:highlight w:val="yellow"/>
              </w:rPr>
            </w:pPr>
            <w:r w:rsidRPr="0059082C">
              <w:rPr>
                <w:rFonts w:asciiTheme="minorHAnsi" w:hAnsiTheme="minorHAnsi" w:cs="Times New Roman"/>
                <w:color w:val="000000" w:themeColor="text1"/>
              </w:rPr>
              <w:t>Elektronicky – záznamy v </w:t>
            </w:r>
            <w:proofErr w:type="spellStart"/>
            <w:r w:rsidRPr="0059082C">
              <w:rPr>
                <w:rFonts w:asciiTheme="minorHAnsi" w:hAnsiTheme="minorHAnsi" w:cs="Times New Roman"/>
                <w:color w:val="000000" w:themeColor="text1"/>
              </w:rPr>
              <w:t>HelpDesku</w:t>
            </w:r>
            <w:proofErr w:type="spellEnd"/>
            <w:r w:rsidRPr="0059082C">
              <w:rPr>
                <w:rFonts w:asciiTheme="minorHAnsi" w:hAnsiTheme="minorHAnsi" w:cs="Times New Roman"/>
                <w:color w:val="000000" w:themeColor="text1"/>
              </w:rPr>
              <w:t xml:space="preserve"> Poskytovatele</w:t>
            </w:r>
          </w:p>
        </w:tc>
      </w:tr>
    </w:tbl>
    <w:p w:rsidR="00993D70" w:rsidRPr="000B5FBB" w:rsidRDefault="00993D70" w:rsidP="000B5FBB">
      <w:pPr>
        <w:spacing w:after="120"/>
        <w:rPr>
          <w:rFonts w:asciiTheme="minorHAnsi" w:hAnsiTheme="minorHAnsi" w:cs="Times New Roman"/>
          <w:b/>
          <w:sz w:val="22"/>
          <w:szCs w:val="22"/>
        </w:rPr>
      </w:pPr>
      <w:r w:rsidRPr="000B5FBB">
        <w:rPr>
          <w:rFonts w:asciiTheme="minorHAnsi" w:hAnsiTheme="minorHAnsi" w:cs="Times New Roman"/>
          <w:b/>
          <w:sz w:val="22"/>
          <w:szCs w:val="22"/>
        </w:rPr>
        <w:br w:type="page"/>
      </w:r>
    </w:p>
    <w:p w:rsidR="00993D70" w:rsidRPr="000B5FBB" w:rsidRDefault="00993D70" w:rsidP="0091257E">
      <w:pPr>
        <w:pStyle w:val="PSNumLv2"/>
        <w:widowControl w:val="0"/>
        <w:numPr>
          <w:ilvl w:val="0"/>
          <w:numId w:val="0"/>
        </w:numPr>
        <w:spacing w:after="120" w:line="276" w:lineRule="auto"/>
        <w:ind w:left="590" w:hanging="448"/>
        <w:jc w:val="center"/>
        <w:rPr>
          <w:rFonts w:asciiTheme="minorHAnsi" w:hAnsiTheme="minorHAnsi"/>
          <w:b/>
          <w:sz w:val="24"/>
          <w:szCs w:val="22"/>
        </w:rPr>
      </w:pPr>
      <w:r w:rsidRPr="000B5FBB">
        <w:rPr>
          <w:rFonts w:asciiTheme="minorHAnsi" w:hAnsiTheme="minorHAnsi"/>
          <w:b/>
          <w:sz w:val="24"/>
          <w:szCs w:val="22"/>
        </w:rPr>
        <w:lastRenderedPageBreak/>
        <w:t xml:space="preserve">Katalogový list </w:t>
      </w:r>
      <w:r w:rsidR="0059082C">
        <w:rPr>
          <w:rFonts w:asciiTheme="minorHAnsi" w:hAnsiTheme="minorHAnsi"/>
          <w:b/>
          <w:sz w:val="24"/>
          <w:szCs w:val="22"/>
        </w:rPr>
        <w:t>3</w:t>
      </w:r>
      <w:r w:rsidRPr="000B5FBB">
        <w:rPr>
          <w:rFonts w:asciiTheme="minorHAnsi" w:hAnsiTheme="minorHAnsi"/>
          <w:b/>
          <w:sz w:val="24"/>
          <w:szCs w:val="22"/>
        </w:rPr>
        <w:t xml:space="preserve"> - </w:t>
      </w:r>
      <w:proofErr w:type="spellStart"/>
      <w:r w:rsidRPr="000B5FBB">
        <w:rPr>
          <w:rFonts w:asciiTheme="minorHAnsi" w:hAnsiTheme="minorHAnsi"/>
          <w:b/>
          <w:sz w:val="24"/>
          <w:szCs w:val="22"/>
        </w:rPr>
        <w:t>HelpDesk</w:t>
      </w:r>
      <w:proofErr w:type="spellEnd"/>
    </w:p>
    <w:tbl>
      <w:tblPr>
        <w:tblW w:w="9072" w:type="dxa"/>
        <w:tblInd w:w="70"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ayout w:type="fixed"/>
        <w:tblCellMar>
          <w:left w:w="70" w:type="dxa"/>
          <w:right w:w="70" w:type="dxa"/>
        </w:tblCellMar>
        <w:tblLook w:val="00A0" w:firstRow="1" w:lastRow="0" w:firstColumn="1" w:lastColumn="0" w:noHBand="0" w:noVBand="0"/>
      </w:tblPr>
      <w:tblGrid>
        <w:gridCol w:w="2325"/>
        <w:gridCol w:w="6747"/>
      </w:tblGrid>
      <w:tr w:rsidR="00993D70" w:rsidRPr="000B5FBB" w:rsidTr="007F2AC8">
        <w:tc>
          <w:tcPr>
            <w:tcW w:w="9072" w:type="dxa"/>
            <w:gridSpan w:val="2"/>
            <w:tcBorders>
              <w:top w:val="single" w:sz="12" w:space="0" w:color="auto"/>
            </w:tcBorders>
            <w:shd w:val="clear" w:color="auto" w:fill="003959"/>
          </w:tcPr>
          <w:p w:rsidR="00993D70" w:rsidRPr="000B5FBB" w:rsidRDefault="00993D70" w:rsidP="000B5FBB">
            <w:pPr>
              <w:overflowPunct w:val="0"/>
              <w:autoSpaceDE w:val="0"/>
              <w:autoSpaceDN w:val="0"/>
              <w:adjustRightInd w:val="0"/>
              <w:spacing w:after="120"/>
              <w:rPr>
                <w:rFonts w:asciiTheme="minorHAnsi" w:hAnsiTheme="minorHAnsi" w:cs="Times New Roman"/>
                <w:b/>
              </w:rPr>
            </w:pPr>
            <w:r w:rsidRPr="000B5FBB">
              <w:rPr>
                <w:rFonts w:asciiTheme="minorHAnsi" w:hAnsiTheme="minorHAnsi" w:cs="Times New Roman"/>
                <w:b/>
              </w:rPr>
              <w:t xml:space="preserve">Katalogový list </w:t>
            </w:r>
            <w:r w:rsidR="00416912" w:rsidRPr="000B5FBB">
              <w:rPr>
                <w:rFonts w:asciiTheme="minorHAnsi" w:hAnsiTheme="minorHAnsi" w:cs="Times New Roman"/>
                <w:b/>
              </w:rPr>
              <w:t>s</w:t>
            </w:r>
            <w:r w:rsidRPr="000B5FBB">
              <w:rPr>
                <w:rFonts w:asciiTheme="minorHAnsi" w:hAnsiTheme="minorHAnsi" w:cs="Times New Roman"/>
                <w:b/>
              </w:rPr>
              <w:t>lužby</w:t>
            </w:r>
            <w:r w:rsidR="00416912" w:rsidRPr="000B5FBB">
              <w:rPr>
                <w:rFonts w:asciiTheme="minorHAnsi" w:hAnsiTheme="minorHAnsi" w:cs="Times New Roman"/>
                <w:b/>
              </w:rPr>
              <w:t xml:space="preserve"> </w:t>
            </w:r>
            <w:r w:rsidR="00F54F6C">
              <w:rPr>
                <w:rFonts w:asciiTheme="minorHAnsi" w:hAnsiTheme="minorHAnsi" w:cs="Times New Roman"/>
                <w:b/>
              </w:rPr>
              <w:t>–</w:t>
            </w:r>
            <w:r w:rsidR="00416912" w:rsidRPr="000B5FBB">
              <w:rPr>
                <w:rFonts w:asciiTheme="minorHAnsi" w:hAnsiTheme="minorHAnsi" w:cs="Times New Roman"/>
                <w:b/>
              </w:rPr>
              <w:t xml:space="preserve"> </w:t>
            </w:r>
            <w:proofErr w:type="spellStart"/>
            <w:r w:rsidR="00416912" w:rsidRPr="000B5FBB">
              <w:rPr>
                <w:rFonts w:asciiTheme="minorHAnsi" w:hAnsiTheme="minorHAnsi" w:cs="Times New Roman"/>
                <w:b/>
              </w:rPr>
              <w:t>HelpDesk</w:t>
            </w:r>
            <w:proofErr w:type="spellEnd"/>
          </w:p>
        </w:tc>
      </w:tr>
      <w:tr w:rsidR="00C87350" w:rsidRPr="000B5FBB" w:rsidTr="000B5FBB">
        <w:tc>
          <w:tcPr>
            <w:tcW w:w="2325" w:type="dxa"/>
          </w:tcPr>
          <w:p w:rsidR="00C87350" w:rsidRPr="000B5FBB" w:rsidRDefault="00C87350" w:rsidP="000B5FBB">
            <w:pPr>
              <w:overflowPunct w:val="0"/>
              <w:autoSpaceDE w:val="0"/>
              <w:autoSpaceDN w:val="0"/>
              <w:adjustRightInd w:val="0"/>
              <w:spacing w:after="120"/>
              <w:rPr>
                <w:rFonts w:asciiTheme="minorHAnsi" w:hAnsiTheme="minorHAnsi" w:cs="Times New Roman"/>
              </w:rPr>
            </w:pPr>
            <w:r w:rsidRPr="000B5FBB">
              <w:rPr>
                <w:rFonts w:asciiTheme="minorHAnsi" w:hAnsiTheme="minorHAnsi" w:cs="Times New Roman"/>
              </w:rPr>
              <w:t>Identifikace (ID)</w:t>
            </w:r>
          </w:p>
        </w:tc>
        <w:tc>
          <w:tcPr>
            <w:tcW w:w="6747" w:type="dxa"/>
            <w:vAlign w:val="center"/>
          </w:tcPr>
          <w:p w:rsidR="00C87350" w:rsidRPr="000B5FBB" w:rsidRDefault="0059082C" w:rsidP="000B5FBB">
            <w:pPr>
              <w:overflowPunct w:val="0"/>
              <w:autoSpaceDE w:val="0"/>
              <w:autoSpaceDN w:val="0"/>
              <w:adjustRightInd w:val="0"/>
              <w:spacing w:after="120"/>
              <w:rPr>
                <w:rFonts w:asciiTheme="minorHAnsi" w:hAnsiTheme="minorHAnsi" w:cs="Times New Roman"/>
              </w:rPr>
            </w:pPr>
            <w:r w:rsidRPr="000B5FBB">
              <w:rPr>
                <w:rFonts w:asciiTheme="minorHAnsi" w:hAnsiTheme="minorHAnsi" w:cs="Times New Roman"/>
                <w:color w:val="000000" w:themeColor="text1"/>
              </w:rPr>
              <w:t>IS e-spis</w:t>
            </w:r>
            <w:r>
              <w:rPr>
                <w:rFonts w:asciiTheme="minorHAnsi" w:hAnsiTheme="minorHAnsi" w:cs="Times New Roman"/>
                <w:color w:val="000000" w:themeColor="text1"/>
              </w:rPr>
              <w:t xml:space="preserve"> LITE pro 60 organizačních jednotek</w:t>
            </w:r>
          </w:p>
        </w:tc>
      </w:tr>
      <w:tr w:rsidR="00C87350" w:rsidRPr="000B5FBB" w:rsidTr="000B5FBB">
        <w:tc>
          <w:tcPr>
            <w:tcW w:w="2325" w:type="dxa"/>
          </w:tcPr>
          <w:p w:rsidR="00C87350" w:rsidRPr="000B5FBB" w:rsidRDefault="00C87350" w:rsidP="000B5FBB">
            <w:pPr>
              <w:overflowPunct w:val="0"/>
              <w:autoSpaceDE w:val="0"/>
              <w:autoSpaceDN w:val="0"/>
              <w:adjustRightInd w:val="0"/>
              <w:spacing w:after="120"/>
              <w:rPr>
                <w:rFonts w:asciiTheme="minorHAnsi" w:hAnsiTheme="minorHAnsi" w:cs="Times New Roman"/>
              </w:rPr>
            </w:pPr>
            <w:r w:rsidRPr="000B5FBB">
              <w:rPr>
                <w:rFonts w:asciiTheme="minorHAnsi" w:hAnsiTheme="minorHAnsi" w:cs="Times New Roman"/>
              </w:rPr>
              <w:t>Název služby</w:t>
            </w:r>
          </w:p>
        </w:tc>
        <w:tc>
          <w:tcPr>
            <w:tcW w:w="6747" w:type="dxa"/>
            <w:vAlign w:val="center"/>
          </w:tcPr>
          <w:p w:rsidR="00C87350" w:rsidRPr="000B5FBB" w:rsidRDefault="00C87350" w:rsidP="000B5FBB">
            <w:pPr>
              <w:overflowPunct w:val="0"/>
              <w:autoSpaceDE w:val="0"/>
              <w:autoSpaceDN w:val="0"/>
              <w:adjustRightInd w:val="0"/>
              <w:spacing w:after="120"/>
              <w:rPr>
                <w:rFonts w:asciiTheme="minorHAnsi" w:hAnsiTheme="minorHAnsi" w:cs="Times New Roman"/>
              </w:rPr>
            </w:pPr>
            <w:proofErr w:type="spellStart"/>
            <w:r w:rsidRPr="000B5FBB">
              <w:rPr>
                <w:rFonts w:asciiTheme="minorHAnsi" w:hAnsiTheme="minorHAnsi" w:cs="Times New Roman"/>
              </w:rPr>
              <w:t>HelpDesk</w:t>
            </w:r>
            <w:proofErr w:type="spellEnd"/>
          </w:p>
        </w:tc>
      </w:tr>
      <w:tr w:rsidR="005F15A7" w:rsidRPr="000B5FBB" w:rsidTr="005F15A7">
        <w:tc>
          <w:tcPr>
            <w:tcW w:w="2325" w:type="dxa"/>
            <w:tcBorders>
              <w:top w:val="single" w:sz="4" w:space="0" w:color="auto"/>
              <w:left w:val="single" w:sz="12" w:space="0" w:color="auto"/>
              <w:bottom w:val="single" w:sz="4" w:space="0" w:color="auto"/>
              <w:right w:val="single" w:sz="4" w:space="0" w:color="auto"/>
            </w:tcBorders>
          </w:tcPr>
          <w:p w:rsidR="005F15A7" w:rsidRPr="005F15A7" w:rsidRDefault="0059082C" w:rsidP="005F15A7">
            <w:pPr>
              <w:overflowPunct w:val="0"/>
              <w:autoSpaceDE w:val="0"/>
              <w:autoSpaceDN w:val="0"/>
              <w:adjustRightInd w:val="0"/>
              <w:spacing w:after="120"/>
              <w:rPr>
                <w:rFonts w:asciiTheme="minorHAnsi" w:hAnsiTheme="minorHAnsi" w:cs="Times New Roman"/>
              </w:rPr>
            </w:pPr>
            <w:r>
              <w:rPr>
                <w:rFonts w:asciiTheme="minorHAnsi" w:hAnsiTheme="minorHAnsi" w:cs="Times New Roman"/>
              </w:rPr>
              <w:t>Služba v rámci záruky</w:t>
            </w:r>
          </w:p>
        </w:tc>
        <w:tc>
          <w:tcPr>
            <w:tcW w:w="6747" w:type="dxa"/>
            <w:tcBorders>
              <w:top w:val="single" w:sz="4" w:space="0" w:color="auto"/>
              <w:left w:val="single" w:sz="6" w:space="0" w:color="auto"/>
              <w:bottom w:val="single" w:sz="4" w:space="0" w:color="auto"/>
              <w:right w:val="single" w:sz="12" w:space="0" w:color="auto"/>
            </w:tcBorders>
            <w:vAlign w:val="center"/>
          </w:tcPr>
          <w:p w:rsidR="005F15A7" w:rsidRPr="0059082C" w:rsidRDefault="0059082C" w:rsidP="005F15A7">
            <w:pPr>
              <w:overflowPunct w:val="0"/>
              <w:autoSpaceDE w:val="0"/>
              <w:autoSpaceDN w:val="0"/>
              <w:adjustRightInd w:val="0"/>
              <w:spacing w:after="120"/>
              <w:rPr>
                <w:rFonts w:asciiTheme="minorHAnsi" w:hAnsiTheme="minorHAnsi" w:cs="Times New Roman"/>
                <w:b/>
              </w:rPr>
            </w:pPr>
            <w:r w:rsidRPr="0059082C">
              <w:rPr>
                <w:rFonts w:asciiTheme="minorHAnsi" w:hAnsiTheme="minorHAnsi" w:cs="Times New Roman"/>
                <w:b/>
              </w:rPr>
              <w:t>NE</w:t>
            </w:r>
          </w:p>
        </w:tc>
      </w:tr>
      <w:tr w:rsidR="00C87350" w:rsidRPr="000B5FBB" w:rsidTr="000B5FBB">
        <w:tc>
          <w:tcPr>
            <w:tcW w:w="2325" w:type="dxa"/>
          </w:tcPr>
          <w:p w:rsidR="00C87350" w:rsidRPr="000B5FBB" w:rsidRDefault="00C87350" w:rsidP="000B5FBB">
            <w:pPr>
              <w:overflowPunct w:val="0"/>
              <w:autoSpaceDE w:val="0"/>
              <w:autoSpaceDN w:val="0"/>
              <w:adjustRightInd w:val="0"/>
              <w:spacing w:after="120"/>
              <w:rPr>
                <w:rFonts w:asciiTheme="minorHAnsi" w:hAnsiTheme="minorHAnsi" w:cs="Times New Roman"/>
              </w:rPr>
            </w:pPr>
            <w:r w:rsidRPr="000B5FBB">
              <w:rPr>
                <w:rFonts w:asciiTheme="minorHAnsi" w:hAnsiTheme="minorHAnsi" w:cs="Times New Roman"/>
              </w:rPr>
              <w:t>Název činnosti</w:t>
            </w:r>
          </w:p>
        </w:tc>
        <w:tc>
          <w:tcPr>
            <w:tcW w:w="6747" w:type="dxa"/>
            <w:vAlign w:val="center"/>
          </w:tcPr>
          <w:p w:rsidR="00C87350" w:rsidRPr="000B5FBB" w:rsidRDefault="00C87350" w:rsidP="000B5FBB">
            <w:pPr>
              <w:overflowPunct w:val="0"/>
              <w:autoSpaceDE w:val="0"/>
              <w:autoSpaceDN w:val="0"/>
              <w:adjustRightInd w:val="0"/>
              <w:spacing w:after="120"/>
              <w:rPr>
                <w:rFonts w:asciiTheme="minorHAnsi" w:hAnsiTheme="minorHAnsi" w:cs="Times New Roman"/>
              </w:rPr>
            </w:pPr>
            <w:r w:rsidRPr="000B5FBB">
              <w:rPr>
                <w:rFonts w:asciiTheme="minorHAnsi" w:hAnsiTheme="minorHAnsi" w:cs="Times New Roman"/>
              </w:rPr>
              <w:t xml:space="preserve">Provoz </w:t>
            </w:r>
            <w:proofErr w:type="spellStart"/>
            <w:r w:rsidRPr="000B5FBB">
              <w:rPr>
                <w:rFonts w:asciiTheme="minorHAnsi" w:hAnsiTheme="minorHAnsi" w:cs="Times New Roman"/>
              </w:rPr>
              <w:t>HelpDesku</w:t>
            </w:r>
            <w:proofErr w:type="spellEnd"/>
          </w:p>
        </w:tc>
      </w:tr>
      <w:tr w:rsidR="00993D70" w:rsidRPr="000B5FBB" w:rsidTr="007F2AC8">
        <w:tc>
          <w:tcPr>
            <w:tcW w:w="9072" w:type="dxa"/>
            <w:gridSpan w:val="2"/>
            <w:shd w:val="clear" w:color="auto" w:fill="003959"/>
          </w:tcPr>
          <w:p w:rsidR="00993D70" w:rsidRPr="000B5FBB" w:rsidRDefault="00993D70" w:rsidP="000B5FBB">
            <w:pPr>
              <w:overflowPunct w:val="0"/>
              <w:autoSpaceDE w:val="0"/>
              <w:autoSpaceDN w:val="0"/>
              <w:adjustRightInd w:val="0"/>
              <w:spacing w:after="120"/>
              <w:rPr>
                <w:rFonts w:asciiTheme="minorHAnsi" w:hAnsiTheme="minorHAnsi" w:cs="Times New Roman"/>
                <w:b/>
              </w:rPr>
            </w:pPr>
            <w:r w:rsidRPr="000B5FBB">
              <w:rPr>
                <w:rFonts w:asciiTheme="minorHAnsi" w:hAnsiTheme="minorHAnsi" w:cs="Times New Roman"/>
                <w:b/>
              </w:rPr>
              <w:t>Definice činnosti</w:t>
            </w:r>
          </w:p>
        </w:tc>
      </w:tr>
      <w:tr w:rsidR="00993D70" w:rsidRPr="000B5FBB" w:rsidTr="000B5FBB">
        <w:tc>
          <w:tcPr>
            <w:tcW w:w="2325" w:type="dxa"/>
          </w:tcPr>
          <w:p w:rsidR="00993D70" w:rsidRPr="000B5FBB" w:rsidRDefault="00993D70" w:rsidP="000B5FBB">
            <w:pPr>
              <w:overflowPunct w:val="0"/>
              <w:autoSpaceDE w:val="0"/>
              <w:autoSpaceDN w:val="0"/>
              <w:adjustRightInd w:val="0"/>
              <w:spacing w:after="120"/>
              <w:rPr>
                <w:rFonts w:asciiTheme="minorHAnsi" w:hAnsiTheme="minorHAnsi" w:cs="Times New Roman"/>
              </w:rPr>
            </w:pPr>
            <w:r w:rsidRPr="000B5FBB">
              <w:rPr>
                <w:rFonts w:asciiTheme="minorHAnsi" w:hAnsiTheme="minorHAnsi" w:cs="Times New Roman"/>
              </w:rPr>
              <w:t>Popis činnosti</w:t>
            </w:r>
          </w:p>
        </w:tc>
        <w:tc>
          <w:tcPr>
            <w:tcW w:w="6747" w:type="dxa"/>
            <w:vAlign w:val="center"/>
          </w:tcPr>
          <w:p w:rsidR="00C87350" w:rsidRPr="000B5FBB" w:rsidRDefault="00993D70" w:rsidP="000B5FBB">
            <w:pPr>
              <w:overflowPunct w:val="0"/>
              <w:autoSpaceDE w:val="0"/>
              <w:autoSpaceDN w:val="0"/>
              <w:adjustRightInd w:val="0"/>
              <w:spacing w:after="120"/>
              <w:rPr>
                <w:rFonts w:asciiTheme="minorHAnsi" w:hAnsiTheme="minorHAnsi" w:cs="Times New Roman"/>
              </w:rPr>
            </w:pPr>
            <w:r w:rsidRPr="000B5FBB">
              <w:rPr>
                <w:rFonts w:asciiTheme="minorHAnsi" w:hAnsiTheme="minorHAnsi" w:cs="Times New Roman"/>
              </w:rPr>
              <w:t xml:space="preserve"> </w:t>
            </w:r>
            <w:r w:rsidR="00C87350" w:rsidRPr="000B5FBB">
              <w:rPr>
                <w:rFonts w:asciiTheme="minorHAnsi" w:hAnsiTheme="minorHAnsi" w:cs="Times New Roman"/>
              </w:rPr>
              <w:t xml:space="preserve">Služba </w:t>
            </w:r>
            <w:proofErr w:type="spellStart"/>
            <w:r w:rsidR="00C87350" w:rsidRPr="000B5FBB">
              <w:rPr>
                <w:rFonts w:asciiTheme="minorHAnsi" w:hAnsiTheme="minorHAnsi" w:cs="Times New Roman"/>
              </w:rPr>
              <w:t>HelpDesk</w:t>
            </w:r>
            <w:proofErr w:type="spellEnd"/>
            <w:r w:rsidR="00C87350" w:rsidRPr="000B5FBB">
              <w:rPr>
                <w:rFonts w:asciiTheme="minorHAnsi" w:hAnsiTheme="minorHAnsi" w:cs="Times New Roman"/>
              </w:rPr>
              <w:t xml:space="preserve"> zahrnuje tyto činnosti:</w:t>
            </w:r>
          </w:p>
          <w:p w:rsidR="00C87350" w:rsidRPr="000B5FBB" w:rsidRDefault="00C87350" w:rsidP="00132BFC">
            <w:pPr>
              <w:pStyle w:val="Odstavecseseznamem"/>
              <w:numPr>
                <w:ilvl w:val="4"/>
                <w:numId w:val="14"/>
              </w:numPr>
              <w:overflowPunct w:val="0"/>
              <w:autoSpaceDE w:val="0"/>
              <w:autoSpaceDN w:val="0"/>
              <w:adjustRightInd w:val="0"/>
              <w:spacing w:after="120"/>
              <w:ind w:left="358"/>
              <w:jc w:val="both"/>
              <w:rPr>
                <w:rFonts w:asciiTheme="minorHAnsi" w:hAnsiTheme="minorHAnsi" w:cs="Times New Roman"/>
              </w:rPr>
            </w:pPr>
            <w:r w:rsidRPr="000B5FBB">
              <w:rPr>
                <w:rFonts w:asciiTheme="minorHAnsi" w:hAnsiTheme="minorHAnsi" w:cs="Times New Roman"/>
              </w:rPr>
              <w:t xml:space="preserve">provoz aplikace </w:t>
            </w:r>
            <w:proofErr w:type="spellStart"/>
            <w:r w:rsidRPr="000B5FBB">
              <w:rPr>
                <w:rFonts w:asciiTheme="minorHAnsi" w:hAnsiTheme="minorHAnsi" w:cs="Times New Roman"/>
              </w:rPr>
              <w:t>HelpDesk</w:t>
            </w:r>
            <w:proofErr w:type="spellEnd"/>
            <w:r w:rsidRPr="000B5FBB">
              <w:rPr>
                <w:rFonts w:asciiTheme="minorHAnsi" w:hAnsiTheme="minorHAnsi" w:cs="Times New Roman"/>
              </w:rPr>
              <w:t>,</w:t>
            </w:r>
          </w:p>
          <w:p w:rsidR="00C87350" w:rsidRPr="000B5FBB" w:rsidRDefault="00C87350" w:rsidP="00132BFC">
            <w:pPr>
              <w:pStyle w:val="Odstavecseseznamem"/>
              <w:numPr>
                <w:ilvl w:val="4"/>
                <w:numId w:val="14"/>
              </w:numPr>
              <w:overflowPunct w:val="0"/>
              <w:autoSpaceDE w:val="0"/>
              <w:autoSpaceDN w:val="0"/>
              <w:adjustRightInd w:val="0"/>
              <w:spacing w:after="120"/>
              <w:ind w:left="358"/>
              <w:jc w:val="both"/>
              <w:rPr>
                <w:rFonts w:asciiTheme="minorHAnsi" w:hAnsiTheme="minorHAnsi" w:cs="Times New Roman"/>
              </w:rPr>
            </w:pPr>
            <w:r w:rsidRPr="000B5FBB">
              <w:rPr>
                <w:rFonts w:asciiTheme="minorHAnsi" w:hAnsiTheme="minorHAnsi" w:cs="Times New Roman"/>
              </w:rPr>
              <w:t xml:space="preserve">obsluha vstupních kanálů (e-mailový, telefonní, webový), </w:t>
            </w:r>
          </w:p>
          <w:p w:rsidR="00C87350" w:rsidRPr="000B5FBB" w:rsidRDefault="00C87350" w:rsidP="00132BFC">
            <w:pPr>
              <w:pStyle w:val="Odstavecseseznamem"/>
              <w:numPr>
                <w:ilvl w:val="4"/>
                <w:numId w:val="14"/>
              </w:numPr>
              <w:overflowPunct w:val="0"/>
              <w:autoSpaceDE w:val="0"/>
              <w:autoSpaceDN w:val="0"/>
              <w:adjustRightInd w:val="0"/>
              <w:spacing w:after="120"/>
              <w:ind w:left="358"/>
              <w:jc w:val="both"/>
              <w:rPr>
                <w:rFonts w:asciiTheme="minorHAnsi" w:hAnsiTheme="minorHAnsi" w:cs="Times New Roman"/>
              </w:rPr>
            </w:pPr>
            <w:r w:rsidRPr="000B5FBB">
              <w:rPr>
                <w:rFonts w:asciiTheme="minorHAnsi" w:hAnsiTheme="minorHAnsi" w:cs="Times New Roman"/>
              </w:rPr>
              <w:t>směřování požadavků a jejich administrace,</w:t>
            </w:r>
          </w:p>
          <w:p w:rsidR="00C87350" w:rsidRPr="000B5FBB" w:rsidRDefault="00C87350" w:rsidP="00132BFC">
            <w:pPr>
              <w:pStyle w:val="Odstavecseseznamem"/>
              <w:numPr>
                <w:ilvl w:val="4"/>
                <w:numId w:val="14"/>
              </w:numPr>
              <w:overflowPunct w:val="0"/>
              <w:autoSpaceDE w:val="0"/>
              <w:autoSpaceDN w:val="0"/>
              <w:adjustRightInd w:val="0"/>
              <w:spacing w:after="120"/>
              <w:ind w:left="358"/>
              <w:jc w:val="both"/>
              <w:rPr>
                <w:rFonts w:asciiTheme="minorHAnsi" w:hAnsiTheme="minorHAnsi" w:cs="Times New Roman"/>
              </w:rPr>
            </w:pPr>
            <w:r w:rsidRPr="000B5FBB">
              <w:rPr>
                <w:rFonts w:asciiTheme="minorHAnsi" w:hAnsiTheme="minorHAnsi" w:cs="Times New Roman"/>
              </w:rPr>
              <w:t>dohled na plnění SLA u řešitelských skupin,</w:t>
            </w:r>
          </w:p>
          <w:p w:rsidR="00993D70" w:rsidRPr="000B5FBB" w:rsidRDefault="00C87350" w:rsidP="00132BFC">
            <w:pPr>
              <w:pStyle w:val="Odstavecseseznamem"/>
              <w:numPr>
                <w:ilvl w:val="4"/>
                <w:numId w:val="14"/>
              </w:numPr>
              <w:overflowPunct w:val="0"/>
              <w:autoSpaceDE w:val="0"/>
              <w:autoSpaceDN w:val="0"/>
              <w:adjustRightInd w:val="0"/>
              <w:spacing w:after="120"/>
              <w:ind w:left="358"/>
              <w:jc w:val="both"/>
              <w:rPr>
                <w:rFonts w:asciiTheme="minorHAnsi" w:hAnsiTheme="minorHAnsi" w:cs="Times New Roman"/>
              </w:rPr>
            </w:pPr>
            <w:r w:rsidRPr="000B5FBB">
              <w:rPr>
                <w:rFonts w:asciiTheme="minorHAnsi" w:hAnsiTheme="minorHAnsi" w:cs="Times New Roman"/>
              </w:rPr>
              <w:t xml:space="preserve">reporting služeb z nástroje </w:t>
            </w:r>
            <w:proofErr w:type="spellStart"/>
            <w:r w:rsidRPr="000B5FBB">
              <w:rPr>
                <w:rFonts w:asciiTheme="minorHAnsi" w:hAnsiTheme="minorHAnsi" w:cs="Times New Roman"/>
              </w:rPr>
              <w:t>HelpDesku</w:t>
            </w:r>
            <w:proofErr w:type="spellEnd"/>
            <w:r w:rsidRPr="000B5FBB">
              <w:rPr>
                <w:rFonts w:asciiTheme="minorHAnsi" w:hAnsiTheme="minorHAnsi" w:cs="Times New Roman"/>
              </w:rPr>
              <w:t>.</w:t>
            </w:r>
          </w:p>
        </w:tc>
      </w:tr>
      <w:tr w:rsidR="00993D70" w:rsidRPr="000B5FBB" w:rsidTr="007F2AC8">
        <w:tc>
          <w:tcPr>
            <w:tcW w:w="9072" w:type="dxa"/>
            <w:gridSpan w:val="2"/>
            <w:shd w:val="clear" w:color="auto" w:fill="003959"/>
          </w:tcPr>
          <w:p w:rsidR="00993D70" w:rsidRPr="000B5FBB" w:rsidRDefault="00993D70" w:rsidP="000B5FBB">
            <w:pPr>
              <w:overflowPunct w:val="0"/>
              <w:autoSpaceDE w:val="0"/>
              <w:autoSpaceDN w:val="0"/>
              <w:adjustRightInd w:val="0"/>
              <w:spacing w:after="120"/>
              <w:rPr>
                <w:rFonts w:asciiTheme="minorHAnsi" w:hAnsiTheme="minorHAnsi" w:cs="Times New Roman"/>
                <w:b/>
              </w:rPr>
            </w:pPr>
            <w:r w:rsidRPr="000B5FBB">
              <w:rPr>
                <w:rFonts w:asciiTheme="minorHAnsi" w:hAnsiTheme="minorHAnsi" w:cs="Times New Roman"/>
                <w:b/>
              </w:rPr>
              <w:t>Parametry činnosti</w:t>
            </w:r>
          </w:p>
        </w:tc>
      </w:tr>
      <w:tr w:rsidR="00C87350" w:rsidRPr="000B5FBB" w:rsidTr="000B5FBB">
        <w:tc>
          <w:tcPr>
            <w:tcW w:w="2325" w:type="dxa"/>
          </w:tcPr>
          <w:p w:rsidR="00C87350" w:rsidRPr="000B5FBB" w:rsidRDefault="00C87350" w:rsidP="000B5FBB">
            <w:pPr>
              <w:overflowPunct w:val="0"/>
              <w:autoSpaceDE w:val="0"/>
              <w:autoSpaceDN w:val="0"/>
              <w:adjustRightInd w:val="0"/>
              <w:spacing w:after="120"/>
              <w:rPr>
                <w:rFonts w:asciiTheme="minorHAnsi" w:hAnsiTheme="minorHAnsi" w:cs="Times New Roman"/>
              </w:rPr>
            </w:pPr>
            <w:r w:rsidRPr="000B5FBB">
              <w:rPr>
                <w:rFonts w:asciiTheme="minorHAnsi" w:hAnsiTheme="minorHAnsi" w:cs="Times New Roman"/>
              </w:rPr>
              <w:t>Rozsah poskytování služby</w:t>
            </w:r>
          </w:p>
        </w:tc>
        <w:tc>
          <w:tcPr>
            <w:tcW w:w="6747" w:type="dxa"/>
            <w:vAlign w:val="center"/>
          </w:tcPr>
          <w:p w:rsidR="005F15A7" w:rsidRDefault="00C87350" w:rsidP="00EF7A07">
            <w:pPr>
              <w:overflowPunct w:val="0"/>
              <w:autoSpaceDE w:val="0"/>
              <w:autoSpaceDN w:val="0"/>
              <w:adjustRightInd w:val="0"/>
              <w:spacing w:after="120"/>
              <w:rPr>
                <w:rFonts w:asciiTheme="minorHAnsi" w:hAnsiTheme="minorHAnsi" w:cs="Times New Roman"/>
              </w:rPr>
            </w:pPr>
            <w:r w:rsidRPr="000B5FBB">
              <w:rPr>
                <w:rFonts w:asciiTheme="minorHAnsi" w:hAnsiTheme="minorHAnsi" w:cs="Times New Roman"/>
              </w:rPr>
              <w:t>8x5 v rozsa</w:t>
            </w:r>
            <w:r w:rsidR="000B5FBB" w:rsidRPr="000B5FBB">
              <w:rPr>
                <w:rFonts w:asciiTheme="minorHAnsi" w:hAnsiTheme="minorHAnsi" w:cs="Times New Roman"/>
              </w:rPr>
              <w:t>hu 8.00 - 16.00</w:t>
            </w:r>
            <w:r w:rsidR="00EF7A07">
              <w:rPr>
                <w:rFonts w:asciiTheme="minorHAnsi" w:hAnsiTheme="minorHAnsi" w:cs="Times New Roman"/>
              </w:rPr>
              <w:t xml:space="preserve"> hodin</w:t>
            </w:r>
            <w:r w:rsidR="000B5FBB" w:rsidRPr="000B5FBB">
              <w:rPr>
                <w:rFonts w:asciiTheme="minorHAnsi" w:hAnsiTheme="minorHAnsi" w:cs="Times New Roman"/>
              </w:rPr>
              <w:t xml:space="preserve"> v pracovní dny  </w:t>
            </w:r>
          </w:p>
          <w:p w:rsidR="0059082C" w:rsidRPr="000B5FBB" w:rsidRDefault="0059082C" w:rsidP="00EF7A07">
            <w:pPr>
              <w:overflowPunct w:val="0"/>
              <w:autoSpaceDE w:val="0"/>
              <w:autoSpaceDN w:val="0"/>
              <w:adjustRightInd w:val="0"/>
              <w:spacing w:after="120"/>
              <w:rPr>
                <w:rFonts w:asciiTheme="minorHAnsi" w:hAnsiTheme="minorHAnsi" w:cs="Times New Roman"/>
              </w:rPr>
            </w:pPr>
            <w:r>
              <w:rPr>
                <w:rFonts w:asciiTheme="minorHAnsi" w:hAnsiTheme="minorHAnsi" w:cs="Times New Roman"/>
              </w:rPr>
              <w:t xml:space="preserve">V celkovém objemu prací 2 ČH (2 člověkohodin ve prospěch Objednatele) za jeden </w:t>
            </w:r>
            <w:r w:rsidR="00026EEE">
              <w:rPr>
                <w:rFonts w:asciiTheme="minorHAnsi" w:hAnsiTheme="minorHAnsi" w:cs="Times New Roman"/>
              </w:rPr>
              <w:t xml:space="preserve">kalendářní </w:t>
            </w:r>
            <w:r>
              <w:rPr>
                <w:rFonts w:asciiTheme="minorHAnsi" w:hAnsiTheme="minorHAnsi" w:cs="Times New Roman"/>
              </w:rPr>
              <w:t>měsíc</w:t>
            </w:r>
          </w:p>
        </w:tc>
      </w:tr>
      <w:tr w:rsidR="00C87350" w:rsidRPr="000B5FBB" w:rsidTr="000B5FBB">
        <w:tc>
          <w:tcPr>
            <w:tcW w:w="2325" w:type="dxa"/>
          </w:tcPr>
          <w:p w:rsidR="00C87350" w:rsidRPr="000B5FBB" w:rsidRDefault="00C87350" w:rsidP="000B5FBB">
            <w:pPr>
              <w:overflowPunct w:val="0"/>
              <w:autoSpaceDE w:val="0"/>
              <w:autoSpaceDN w:val="0"/>
              <w:adjustRightInd w:val="0"/>
              <w:spacing w:after="120"/>
              <w:rPr>
                <w:rFonts w:asciiTheme="minorHAnsi" w:hAnsiTheme="minorHAnsi" w:cs="Times New Roman"/>
              </w:rPr>
            </w:pPr>
            <w:r w:rsidRPr="000B5FBB">
              <w:rPr>
                <w:rFonts w:asciiTheme="minorHAnsi" w:hAnsiTheme="minorHAnsi" w:cs="Times New Roman"/>
              </w:rPr>
              <w:t>Obnovení služby</w:t>
            </w:r>
          </w:p>
        </w:tc>
        <w:tc>
          <w:tcPr>
            <w:tcW w:w="6747" w:type="dxa"/>
            <w:vAlign w:val="center"/>
          </w:tcPr>
          <w:p w:rsidR="00C87350" w:rsidRPr="000B5FBB" w:rsidRDefault="00C87350" w:rsidP="000B5FBB">
            <w:pPr>
              <w:overflowPunct w:val="0"/>
              <w:autoSpaceDE w:val="0"/>
              <w:autoSpaceDN w:val="0"/>
              <w:adjustRightInd w:val="0"/>
              <w:spacing w:after="120"/>
              <w:rPr>
                <w:rFonts w:asciiTheme="minorHAnsi" w:hAnsiTheme="minorHAnsi" w:cs="Times New Roman"/>
              </w:rPr>
            </w:pPr>
            <w:r w:rsidRPr="000B5FBB">
              <w:rPr>
                <w:rFonts w:asciiTheme="minorHAnsi" w:hAnsiTheme="minorHAnsi" w:cs="Times New Roman"/>
              </w:rPr>
              <w:t>Není relevantní</w:t>
            </w:r>
          </w:p>
        </w:tc>
      </w:tr>
      <w:tr w:rsidR="00C87350" w:rsidRPr="000B5FBB" w:rsidTr="000B5FBB">
        <w:tc>
          <w:tcPr>
            <w:tcW w:w="2325" w:type="dxa"/>
          </w:tcPr>
          <w:p w:rsidR="00C87350" w:rsidRPr="000B5FBB" w:rsidRDefault="00C87350" w:rsidP="000B5FBB">
            <w:pPr>
              <w:overflowPunct w:val="0"/>
              <w:autoSpaceDE w:val="0"/>
              <w:autoSpaceDN w:val="0"/>
              <w:adjustRightInd w:val="0"/>
              <w:spacing w:after="120"/>
              <w:rPr>
                <w:rFonts w:asciiTheme="minorHAnsi" w:hAnsiTheme="minorHAnsi" w:cs="Times New Roman"/>
              </w:rPr>
            </w:pPr>
            <w:r w:rsidRPr="000B5FBB">
              <w:rPr>
                <w:rFonts w:asciiTheme="minorHAnsi" w:hAnsiTheme="minorHAnsi" w:cs="Times New Roman"/>
              </w:rPr>
              <w:t>Měřící bod</w:t>
            </w:r>
          </w:p>
        </w:tc>
        <w:tc>
          <w:tcPr>
            <w:tcW w:w="6747" w:type="dxa"/>
            <w:vAlign w:val="center"/>
          </w:tcPr>
          <w:p w:rsidR="00C87350" w:rsidRPr="000B5FBB" w:rsidRDefault="00C87350" w:rsidP="000B5FBB">
            <w:pPr>
              <w:overflowPunct w:val="0"/>
              <w:autoSpaceDE w:val="0"/>
              <w:autoSpaceDN w:val="0"/>
              <w:adjustRightInd w:val="0"/>
              <w:spacing w:after="120"/>
              <w:rPr>
                <w:rFonts w:asciiTheme="minorHAnsi" w:hAnsiTheme="minorHAnsi" w:cs="Times New Roman"/>
              </w:rPr>
            </w:pPr>
            <w:proofErr w:type="spellStart"/>
            <w:r w:rsidRPr="000B5FBB">
              <w:rPr>
                <w:rFonts w:asciiTheme="minorHAnsi" w:hAnsiTheme="minorHAnsi" w:cs="Times New Roman"/>
              </w:rPr>
              <w:t>HelpDesk</w:t>
            </w:r>
            <w:proofErr w:type="spellEnd"/>
            <w:r w:rsidRPr="000B5FBB">
              <w:rPr>
                <w:rFonts w:asciiTheme="minorHAnsi" w:hAnsiTheme="minorHAnsi" w:cs="Times New Roman"/>
              </w:rPr>
              <w:t xml:space="preserve"> Poskytovatele</w:t>
            </w:r>
          </w:p>
        </w:tc>
      </w:tr>
      <w:tr w:rsidR="00993D70" w:rsidRPr="000B5FBB" w:rsidTr="007F2AC8">
        <w:tc>
          <w:tcPr>
            <w:tcW w:w="9072" w:type="dxa"/>
            <w:gridSpan w:val="2"/>
            <w:shd w:val="clear" w:color="auto" w:fill="003959"/>
          </w:tcPr>
          <w:p w:rsidR="00993D70" w:rsidRPr="000B5FBB" w:rsidRDefault="00993D70" w:rsidP="000B5FBB">
            <w:pPr>
              <w:overflowPunct w:val="0"/>
              <w:autoSpaceDE w:val="0"/>
              <w:autoSpaceDN w:val="0"/>
              <w:adjustRightInd w:val="0"/>
              <w:spacing w:after="120"/>
              <w:rPr>
                <w:rFonts w:asciiTheme="minorHAnsi" w:hAnsiTheme="minorHAnsi" w:cs="Times New Roman"/>
                <w:b/>
              </w:rPr>
            </w:pPr>
            <w:r w:rsidRPr="000B5FBB">
              <w:rPr>
                <w:rFonts w:asciiTheme="minorHAnsi" w:hAnsiTheme="minorHAnsi" w:cs="Times New Roman"/>
                <w:b/>
              </w:rPr>
              <w:t>Doplňující informace</w:t>
            </w:r>
          </w:p>
        </w:tc>
      </w:tr>
      <w:tr w:rsidR="00C87350" w:rsidRPr="000B5FBB" w:rsidTr="000B5FBB">
        <w:tc>
          <w:tcPr>
            <w:tcW w:w="2325" w:type="dxa"/>
          </w:tcPr>
          <w:p w:rsidR="00C87350" w:rsidRPr="000B5FBB" w:rsidRDefault="00C87350" w:rsidP="000B5FBB">
            <w:pPr>
              <w:overflowPunct w:val="0"/>
              <w:autoSpaceDE w:val="0"/>
              <w:autoSpaceDN w:val="0"/>
              <w:adjustRightInd w:val="0"/>
              <w:spacing w:after="120"/>
              <w:rPr>
                <w:rFonts w:asciiTheme="minorHAnsi" w:hAnsiTheme="minorHAnsi" w:cs="Times New Roman"/>
              </w:rPr>
            </w:pPr>
            <w:r w:rsidRPr="000B5FBB">
              <w:rPr>
                <w:rFonts w:asciiTheme="minorHAnsi" w:hAnsiTheme="minorHAnsi" w:cs="Times New Roman"/>
              </w:rPr>
              <w:t>Služba nezahrnuje</w:t>
            </w:r>
          </w:p>
        </w:tc>
        <w:tc>
          <w:tcPr>
            <w:tcW w:w="6747" w:type="dxa"/>
            <w:vAlign w:val="center"/>
          </w:tcPr>
          <w:p w:rsidR="00C87350" w:rsidRPr="000B5FBB" w:rsidRDefault="00C87350" w:rsidP="000B5FBB">
            <w:pPr>
              <w:overflowPunct w:val="0"/>
              <w:autoSpaceDE w:val="0"/>
              <w:autoSpaceDN w:val="0"/>
              <w:adjustRightInd w:val="0"/>
              <w:spacing w:after="120"/>
              <w:rPr>
                <w:rFonts w:asciiTheme="minorHAnsi" w:hAnsiTheme="minorHAnsi" w:cs="Times New Roman"/>
              </w:rPr>
            </w:pPr>
            <w:r w:rsidRPr="000B5FBB">
              <w:rPr>
                <w:rFonts w:asciiTheme="minorHAnsi" w:hAnsiTheme="minorHAnsi" w:cs="Times New Roman"/>
                <w:color w:val="000000" w:themeColor="text1"/>
              </w:rPr>
              <w:t>Není relevantní</w:t>
            </w:r>
          </w:p>
        </w:tc>
      </w:tr>
      <w:tr w:rsidR="00C87350" w:rsidRPr="000B5FBB" w:rsidTr="000B5FBB">
        <w:tc>
          <w:tcPr>
            <w:tcW w:w="2325" w:type="dxa"/>
            <w:tcBorders>
              <w:bottom w:val="single" w:sz="12" w:space="0" w:color="auto"/>
            </w:tcBorders>
          </w:tcPr>
          <w:p w:rsidR="00C87350" w:rsidRPr="000B5FBB" w:rsidRDefault="00C87350" w:rsidP="000B5FBB">
            <w:pPr>
              <w:overflowPunct w:val="0"/>
              <w:autoSpaceDE w:val="0"/>
              <w:autoSpaceDN w:val="0"/>
              <w:adjustRightInd w:val="0"/>
              <w:spacing w:after="120"/>
              <w:rPr>
                <w:rFonts w:asciiTheme="minorHAnsi" w:hAnsiTheme="minorHAnsi" w:cs="Times New Roman"/>
              </w:rPr>
            </w:pPr>
            <w:r w:rsidRPr="000B5FBB">
              <w:rPr>
                <w:rFonts w:asciiTheme="minorHAnsi" w:hAnsiTheme="minorHAnsi" w:cs="Times New Roman"/>
              </w:rPr>
              <w:t>Způsob dokladování</w:t>
            </w:r>
          </w:p>
        </w:tc>
        <w:tc>
          <w:tcPr>
            <w:tcW w:w="6747" w:type="dxa"/>
            <w:tcBorders>
              <w:bottom w:val="single" w:sz="12" w:space="0" w:color="auto"/>
            </w:tcBorders>
            <w:vAlign w:val="center"/>
          </w:tcPr>
          <w:p w:rsidR="00C87350" w:rsidRPr="000B5FBB" w:rsidRDefault="00C87350" w:rsidP="000B5FBB">
            <w:pPr>
              <w:overflowPunct w:val="0"/>
              <w:autoSpaceDE w:val="0"/>
              <w:autoSpaceDN w:val="0"/>
              <w:adjustRightInd w:val="0"/>
              <w:spacing w:after="120"/>
              <w:rPr>
                <w:rFonts w:asciiTheme="minorHAnsi" w:hAnsiTheme="minorHAnsi" w:cs="Times New Roman"/>
              </w:rPr>
            </w:pPr>
            <w:r w:rsidRPr="000B5FBB">
              <w:rPr>
                <w:rFonts w:asciiTheme="minorHAnsi" w:hAnsiTheme="minorHAnsi" w:cs="Times New Roman"/>
                <w:color w:val="000000" w:themeColor="text1"/>
              </w:rPr>
              <w:t>Elektronicky – záznamy v </w:t>
            </w:r>
            <w:proofErr w:type="spellStart"/>
            <w:r w:rsidRPr="000B5FBB">
              <w:rPr>
                <w:rFonts w:asciiTheme="minorHAnsi" w:hAnsiTheme="minorHAnsi" w:cs="Times New Roman"/>
                <w:color w:val="000000" w:themeColor="text1"/>
              </w:rPr>
              <w:t>HelpDesku</w:t>
            </w:r>
            <w:proofErr w:type="spellEnd"/>
            <w:r w:rsidRPr="000B5FBB">
              <w:rPr>
                <w:rFonts w:asciiTheme="minorHAnsi" w:hAnsiTheme="minorHAnsi" w:cs="Times New Roman"/>
                <w:color w:val="000000" w:themeColor="text1"/>
              </w:rPr>
              <w:t xml:space="preserve"> Poskytovatele</w:t>
            </w:r>
          </w:p>
        </w:tc>
      </w:tr>
    </w:tbl>
    <w:p w:rsidR="00993D70" w:rsidRPr="000B5FBB" w:rsidRDefault="00993D70" w:rsidP="00993D70">
      <w:pPr>
        <w:rPr>
          <w:rFonts w:asciiTheme="minorHAnsi" w:hAnsiTheme="minorHAnsi" w:cs="Times New Roman"/>
          <w:sz w:val="22"/>
          <w:szCs w:val="22"/>
        </w:rPr>
      </w:pPr>
    </w:p>
    <w:p w:rsidR="00993D70" w:rsidRPr="000B5FBB" w:rsidRDefault="00993D70" w:rsidP="00993D70">
      <w:pPr>
        <w:rPr>
          <w:rFonts w:asciiTheme="minorHAnsi" w:hAnsiTheme="minorHAnsi" w:cs="Times New Roman"/>
          <w:sz w:val="22"/>
          <w:szCs w:val="22"/>
        </w:rPr>
      </w:pPr>
    </w:p>
    <w:p w:rsidR="00993D70" w:rsidRPr="000B5FBB" w:rsidRDefault="00993D70" w:rsidP="00993D70">
      <w:pPr>
        <w:rPr>
          <w:rFonts w:asciiTheme="minorHAnsi" w:eastAsia="Times New Roman" w:hAnsiTheme="minorHAnsi" w:cs="Times New Roman"/>
          <w:kern w:val="16"/>
          <w:sz w:val="22"/>
          <w:szCs w:val="22"/>
          <w:lang w:eastAsia="cs-CZ"/>
        </w:rPr>
      </w:pPr>
      <w:r w:rsidRPr="000B5FBB">
        <w:rPr>
          <w:rFonts w:asciiTheme="minorHAnsi" w:hAnsiTheme="minorHAnsi" w:cs="Times New Roman"/>
          <w:sz w:val="22"/>
          <w:szCs w:val="22"/>
        </w:rPr>
        <w:br w:type="page"/>
      </w:r>
    </w:p>
    <w:p w:rsidR="00993D70" w:rsidRPr="000B5FBB" w:rsidRDefault="00993D70" w:rsidP="0091257E">
      <w:pPr>
        <w:pStyle w:val="PSNumLv2"/>
        <w:widowControl w:val="0"/>
        <w:numPr>
          <w:ilvl w:val="0"/>
          <w:numId w:val="0"/>
        </w:numPr>
        <w:spacing w:after="120" w:line="276" w:lineRule="auto"/>
        <w:ind w:left="590" w:hanging="448"/>
        <w:jc w:val="center"/>
        <w:rPr>
          <w:rFonts w:asciiTheme="minorHAnsi" w:hAnsiTheme="minorHAnsi"/>
          <w:b/>
          <w:sz w:val="24"/>
          <w:szCs w:val="22"/>
        </w:rPr>
      </w:pPr>
      <w:r w:rsidRPr="000B5FBB">
        <w:rPr>
          <w:rFonts w:asciiTheme="minorHAnsi" w:hAnsiTheme="minorHAnsi"/>
          <w:b/>
          <w:sz w:val="24"/>
          <w:szCs w:val="22"/>
        </w:rPr>
        <w:lastRenderedPageBreak/>
        <w:t xml:space="preserve">Katalogový list </w:t>
      </w:r>
      <w:r w:rsidR="0059082C">
        <w:rPr>
          <w:rFonts w:asciiTheme="minorHAnsi" w:hAnsiTheme="minorHAnsi"/>
          <w:b/>
          <w:sz w:val="24"/>
          <w:szCs w:val="22"/>
        </w:rPr>
        <w:t>4</w:t>
      </w:r>
      <w:r w:rsidRPr="000B5FBB">
        <w:rPr>
          <w:rFonts w:asciiTheme="minorHAnsi" w:hAnsiTheme="minorHAnsi"/>
          <w:b/>
          <w:sz w:val="24"/>
          <w:szCs w:val="22"/>
        </w:rPr>
        <w:t xml:space="preserve"> - </w:t>
      </w:r>
      <w:proofErr w:type="spellStart"/>
      <w:r w:rsidRPr="000B5FBB">
        <w:rPr>
          <w:rFonts w:asciiTheme="minorHAnsi" w:hAnsiTheme="minorHAnsi"/>
          <w:b/>
          <w:sz w:val="24"/>
          <w:szCs w:val="22"/>
        </w:rPr>
        <w:t>HotLine</w:t>
      </w:r>
      <w:proofErr w:type="spellEnd"/>
    </w:p>
    <w:tbl>
      <w:tblPr>
        <w:tblW w:w="9072" w:type="dxa"/>
        <w:tblInd w:w="70"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ayout w:type="fixed"/>
        <w:tblCellMar>
          <w:left w:w="70" w:type="dxa"/>
          <w:right w:w="70" w:type="dxa"/>
        </w:tblCellMar>
        <w:tblLook w:val="00A0" w:firstRow="1" w:lastRow="0" w:firstColumn="1" w:lastColumn="0" w:noHBand="0" w:noVBand="0"/>
      </w:tblPr>
      <w:tblGrid>
        <w:gridCol w:w="2325"/>
        <w:gridCol w:w="6747"/>
      </w:tblGrid>
      <w:tr w:rsidR="00993D70" w:rsidRPr="000B5FBB" w:rsidTr="007F2AC8">
        <w:tc>
          <w:tcPr>
            <w:tcW w:w="9072" w:type="dxa"/>
            <w:gridSpan w:val="2"/>
            <w:tcBorders>
              <w:top w:val="single" w:sz="12" w:space="0" w:color="auto"/>
            </w:tcBorders>
            <w:shd w:val="clear" w:color="auto" w:fill="003959"/>
          </w:tcPr>
          <w:p w:rsidR="00993D70" w:rsidRPr="000B5FBB" w:rsidRDefault="00993D70" w:rsidP="000B5FBB">
            <w:pPr>
              <w:overflowPunct w:val="0"/>
              <w:autoSpaceDE w:val="0"/>
              <w:autoSpaceDN w:val="0"/>
              <w:adjustRightInd w:val="0"/>
              <w:spacing w:after="120"/>
              <w:rPr>
                <w:rFonts w:asciiTheme="minorHAnsi" w:hAnsiTheme="minorHAnsi" w:cs="Times New Roman"/>
                <w:b/>
              </w:rPr>
            </w:pPr>
            <w:r w:rsidRPr="000B5FBB">
              <w:rPr>
                <w:rFonts w:asciiTheme="minorHAnsi" w:hAnsiTheme="minorHAnsi" w:cs="Times New Roman"/>
                <w:b/>
              </w:rPr>
              <w:t xml:space="preserve">Katalogový list </w:t>
            </w:r>
            <w:r w:rsidR="00416912" w:rsidRPr="000B5FBB">
              <w:rPr>
                <w:rFonts w:asciiTheme="minorHAnsi" w:hAnsiTheme="minorHAnsi" w:cs="Times New Roman"/>
                <w:b/>
              </w:rPr>
              <w:t>s</w:t>
            </w:r>
            <w:r w:rsidRPr="000B5FBB">
              <w:rPr>
                <w:rFonts w:asciiTheme="minorHAnsi" w:hAnsiTheme="minorHAnsi" w:cs="Times New Roman"/>
                <w:b/>
              </w:rPr>
              <w:t>lužby</w:t>
            </w:r>
            <w:r w:rsidR="00416912" w:rsidRPr="000B5FBB">
              <w:rPr>
                <w:rFonts w:asciiTheme="minorHAnsi" w:hAnsiTheme="minorHAnsi" w:cs="Times New Roman"/>
                <w:b/>
              </w:rPr>
              <w:t xml:space="preserve"> </w:t>
            </w:r>
            <w:r w:rsidR="00E72ADB">
              <w:rPr>
                <w:rFonts w:asciiTheme="minorHAnsi" w:hAnsiTheme="minorHAnsi" w:cs="Times New Roman"/>
                <w:b/>
              </w:rPr>
              <w:t>–</w:t>
            </w:r>
            <w:r w:rsidR="00416912" w:rsidRPr="000B5FBB">
              <w:rPr>
                <w:rFonts w:asciiTheme="minorHAnsi" w:hAnsiTheme="minorHAnsi" w:cs="Times New Roman"/>
                <w:b/>
              </w:rPr>
              <w:t xml:space="preserve"> </w:t>
            </w:r>
            <w:proofErr w:type="spellStart"/>
            <w:r w:rsidR="00416912" w:rsidRPr="000B5FBB">
              <w:rPr>
                <w:rFonts w:asciiTheme="minorHAnsi" w:hAnsiTheme="minorHAnsi" w:cs="Times New Roman"/>
                <w:b/>
              </w:rPr>
              <w:t>HotLine</w:t>
            </w:r>
            <w:proofErr w:type="spellEnd"/>
          </w:p>
        </w:tc>
      </w:tr>
      <w:tr w:rsidR="00C87350" w:rsidRPr="000B5FBB" w:rsidTr="000B5FBB">
        <w:tc>
          <w:tcPr>
            <w:tcW w:w="2325" w:type="dxa"/>
          </w:tcPr>
          <w:p w:rsidR="00C87350" w:rsidRPr="000B5FBB" w:rsidRDefault="00C87350" w:rsidP="000B5FBB">
            <w:pPr>
              <w:overflowPunct w:val="0"/>
              <w:autoSpaceDE w:val="0"/>
              <w:autoSpaceDN w:val="0"/>
              <w:adjustRightInd w:val="0"/>
              <w:spacing w:after="120"/>
              <w:rPr>
                <w:rFonts w:asciiTheme="minorHAnsi" w:hAnsiTheme="minorHAnsi" w:cs="Times New Roman"/>
              </w:rPr>
            </w:pPr>
            <w:r w:rsidRPr="000B5FBB">
              <w:rPr>
                <w:rFonts w:asciiTheme="minorHAnsi" w:hAnsiTheme="minorHAnsi" w:cs="Times New Roman"/>
              </w:rPr>
              <w:t>Identifikace (ID)</w:t>
            </w:r>
          </w:p>
        </w:tc>
        <w:tc>
          <w:tcPr>
            <w:tcW w:w="6747" w:type="dxa"/>
            <w:vAlign w:val="center"/>
          </w:tcPr>
          <w:p w:rsidR="00C87350" w:rsidRPr="000B5FBB" w:rsidRDefault="0059082C" w:rsidP="000B5FBB">
            <w:pPr>
              <w:overflowPunct w:val="0"/>
              <w:autoSpaceDE w:val="0"/>
              <w:autoSpaceDN w:val="0"/>
              <w:adjustRightInd w:val="0"/>
              <w:spacing w:after="120"/>
              <w:rPr>
                <w:rFonts w:asciiTheme="minorHAnsi" w:hAnsiTheme="minorHAnsi" w:cs="Times New Roman"/>
              </w:rPr>
            </w:pPr>
            <w:r w:rsidRPr="000B5FBB">
              <w:rPr>
                <w:rFonts w:asciiTheme="minorHAnsi" w:hAnsiTheme="minorHAnsi" w:cs="Times New Roman"/>
                <w:color w:val="000000" w:themeColor="text1"/>
              </w:rPr>
              <w:t>IS e-spis</w:t>
            </w:r>
            <w:r>
              <w:rPr>
                <w:rFonts w:asciiTheme="minorHAnsi" w:hAnsiTheme="minorHAnsi" w:cs="Times New Roman"/>
                <w:color w:val="000000" w:themeColor="text1"/>
              </w:rPr>
              <w:t xml:space="preserve"> LITE pro 60 organizačních jednotek</w:t>
            </w:r>
          </w:p>
        </w:tc>
      </w:tr>
      <w:tr w:rsidR="00C87350" w:rsidRPr="000B5FBB" w:rsidTr="000B5FBB">
        <w:tc>
          <w:tcPr>
            <w:tcW w:w="2325" w:type="dxa"/>
          </w:tcPr>
          <w:p w:rsidR="00C87350" w:rsidRPr="000B5FBB" w:rsidRDefault="00C87350" w:rsidP="000B5FBB">
            <w:pPr>
              <w:overflowPunct w:val="0"/>
              <w:autoSpaceDE w:val="0"/>
              <w:autoSpaceDN w:val="0"/>
              <w:adjustRightInd w:val="0"/>
              <w:spacing w:after="120"/>
              <w:rPr>
                <w:rFonts w:asciiTheme="minorHAnsi" w:hAnsiTheme="minorHAnsi" w:cs="Times New Roman"/>
              </w:rPr>
            </w:pPr>
            <w:r w:rsidRPr="000B5FBB">
              <w:rPr>
                <w:rFonts w:asciiTheme="minorHAnsi" w:hAnsiTheme="minorHAnsi" w:cs="Times New Roman"/>
              </w:rPr>
              <w:t>Název služby</w:t>
            </w:r>
          </w:p>
        </w:tc>
        <w:tc>
          <w:tcPr>
            <w:tcW w:w="6747" w:type="dxa"/>
            <w:vAlign w:val="center"/>
          </w:tcPr>
          <w:p w:rsidR="00C87350" w:rsidRPr="000B5FBB" w:rsidRDefault="00C87350" w:rsidP="000B5FBB">
            <w:pPr>
              <w:overflowPunct w:val="0"/>
              <w:autoSpaceDE w:val="0"/>
              <w:autoSpaceDN w:val="0"/>
              <w:adjustRightInd w:val="0"/>
              <w:spacing w:after="120"/>
              <w:rPr>
                <w:rFonts w:asciiTheme="minorHAnsi" w:hAnsiTheme="minorHAnsi" w:cs="Times New Roman"/>
              </w:rPr>
            </w:pPr>
            <w:proofErr w:type="spellStart"/>
            <w:r w:rsidRPr="000B5FBB">
              <w:rPr>
                <w:rFonts w:asciiTheme="minorHAnsi" w:hAnsiTheme="minorHAnsi" w:cs="Times New Roman"/>
              </w:rPr>
              <w:t>HotLine</w:t>
            </w:r>
            <w:proofErr w:type="spellEnd"/>
          </w:p>
        </w:tc>
      </w:tr>
      <w:tr w:rsidR="0059082C" w:rsidRPr="000B5FBB" w:rsidTr="005F15A7">
        <w:tc>
          <w:tcPr>
            <w:tcW w:w="2325" w:type="dxa"/>
            <w:tcBorders>
              <w:top w:val="single" w:sz="4" w:space="0" w:color="auto"/>
              <w:left w:val="single" w:sz="12" w:space="0" w:color="auto"/>
              <w:bottom w:val="single" w:sz="4" w:space="0" w:color="auto"/>
              <w:right w:val="single" w:sz="4" w:space="0" w:color="auto"/>
            </w:tcBorders>
          </w:tcPr>
          <w:p w:rsidR="0059082C" w:rsidRPr="005F15A7" w:rsidRDefault="00026EEE" w:rsidP="0059082C">
            <w:pPr>
              <w:overflowPunct w:val="0"/>
              <w:autoSpaceDE w:val="0"/>
              <w:autoSpaceDN w:val="0"/>
              <w:adjustRightInd w:val="0"/>
              <w:spacing w:after="120"/>
              <w:rPr>
                <w:rFonts w:asciiTheme="minorHAnsi" w:hAnsiTheme="minorHAnsi" w:cs="Times New Roman"/>
              </w:rPr>
            </w:pPr>
            <w:r>
              <w:rPr>
                <w:rFonts w:asciiTheme="minorHAnsi" w:hAnsiTheme="minorHAnsi" w:cs="Times New Roman"/>
              </w:rPr>
              <w:t>Služba v rámci záruky</w:t>
            </w:r>
          </w:p>
        </w:tc>
        <w:tc>
          <w:tcPr>
            <w:tcW w:w="6747" w:type="dxa"/>
            <w:tcBorders>
              <w:top w:val="single" w:sz="4" w:space="0" w:color="auto"/>
              <w:left w:val="single" w:sz="6" w:space="0" w:color="auto"/>
              <w:bottom w:val="single" w:sz="4" w:space="0" w:color="auto"/>
              <w:right w:val="single" w:sz="12" w:space="0" w:color="auto"/>
            </w:tcBorders>
            <w:vAlign w:val="center"/>
          </w:tcPr>
          <w:p w:rsidR="0059082C" w:rsidRPr="0059082C" w:rsidRDefault="0059082C" w:rsidP="0059082C">
            <w:pPr>
              <w:overflowPunct w:val="0"/>
              <w:autoSpaceDE w:val="0"/>
              <w:autoSpaceDN w:val="0"/>
              <w:adjustRightInd w:val="0"/>
              <w:spacing w:after="120"/>
              <w:rPr>
                <w:rFonts w:asciiTheme="minorHAnsi" w:hAnsiTheme="minorHAnsi" w:cs="Times New Roman"/>
                <w:b/>
              </w:rPr>
            </w:pPr>
            <w:r w:rsidRPr="0059082C">
              <w:rPr>
                <w:rFonts w:asciiTheme="minorHAnsi" w:hAnsiTheme="minorHAnsi" w:cs="Times New Roman"/>
                <w:b/>
              </w:rPr>
              <w:t>NE</w:t>
            </w:r>
          </w:p>
        </w:tc>
      </w:tr>
      <w:tr w:rsidR="00C87350" w:rsidRPr="000B5FBB" w:rsidTr="000B5FBB">
        <w:tc>
          <w:tcPr>
            <w:tcW w:w="2325" w:type="dxa"/>
          </w:tcPr>
          <w:p w:rsidR="00C87350" w:rsidRPr="000B5FBB" w:rsidRDefault="00C87350" w:rsidP="000B5FBB">
            <w:pPr>
              <w:overflowPunct w:val="0"/>
              <w:autoSpaceDE w:val="0"/>
              <w:autoSpaceDN w:val="0"/>
              <w:adjustRightInd w:val="0"/>
              <w:spacing w:after="120"/>
              <w:rPr>
                <w:rFonts w:asciiTheme="minorHAnsi" w:hAnsiTheme="minorHAnsi" w:cs="Times New Roman"/>
              </w:rPr>
            </w:pPr>
            <w:r w:rsidRPr="000B5FBB">
              <w:rPr>
                <w:rFonts w:asciiTheme="minorHAnsi" w:hAnsiTheme="minorHAnsi" w:cs="Times New Roman"/>
              </w:rPr>
              <w:t>Název činnosti</w:t>
            </w:r>
          </w:p>
        </w:tc>
        <w:tc>
          <w:tcPr>
            <w:tcW w:w="6747" w:type="dxa"/>
            <w:vAlign w:val="center"/>
          </w:tcPr>
          <w:p w:rsidR="00C87350" w:rsidRPr="000B5FBB" w:rsidRDefault="00C87350" w:rsidP="000B5FBB">
            <w:pPr>
              <w:overflowPunct w:val="0"/>
              <w:autoSpaceDE w:val="0"/>
              <w:autoSpaceDN w:val="0"/>
              <w:adjustRightInd w:val="0"/>
              <w:spacing w:after="120"/>
              <w:rPr>
                <w:rFonts w:asciiTheme="minorHAnsi" w:hAnsiTheme="minorHAnsi" w:cs="Times New Roman"/>
              </w:rPr>
            </w:pPr>
            <w:r w:rsidRPr="000B5FBB">
              <w:rPr>
                <w:rFonts w:asciiTheme="minorHAnsi" w:hAnsiTheme="minorHAnsi" w:cs="Times New Roman"/>
              </w:rPr>
              <w:t xml:space="preserve">Provoz </w:t>
            </w:r>
            <w:proofErr w:type="spellStart"/>
            <w:r w:rsidRPr="000B5FBB">
              <w:rPr>
                <w:rFonts w:asciiTheme="minorHAnsi" w:hAnsiTheme="minorHAnsi" w:cs="Times New Roman"/>
              </w:rPr>
              <w:t>HotLine</w:t>
            </w:r>
            <w:proofErr w:type="spellEnd"/>
          </w:p>
        </w:tc>
      </w:tr>
      <w:tr w:rsidR="00993D70" w:rsidRPr="000B5FBB" w:rsidTr="007F2AC8">
        <w:tc>
          <w:tcPr>
            <w:tcW w:w="9072" w:type="dxa"/>
            <w:gridSpan w:val="2"/>
            <w:shd w:val="clear" w:color="auto" w:fill="003959"/>
          </w:tcPr>
          <w:p w:rsidR="00993D70" w:rsidRPr="000B5FBB" w:rsidRDefault="00993D70" w:rsidP="000B5FBB">
            <w:pPr>
              <w:overflowPunct w:val="0"/>
              <w:autoSpaceDE w:val="0"/>
              <w:autoSpaceDN w:val="0"/>
              <w:adjustRightInd w:val="0"/>
              <w:spacing w:after="120"/>
              <w:rPr>
                <w:rFonts w:asciiTheme="minorHAnsi" w:hAnsiTheme="minorHAnsi" w:cs="Times New Roman"/>
                <w:b/>
              </w:rPr>
            </w:pPr>
            <w:r w:rsidRPr="000B5FBB">
              <w:rPr>
                <w:rFonts w:asciiTheme="minorHAnsi" w:hAnsiTheme="minorHAnsi" w:cs="Times New Roman"/>
                <w:b/>
              </w:rPr>
              <w:t>Definice činnosti</w:t>
            </w:r>
          </w:p>
        </w:tc>
      </w:tr>
      <w:tr w:rsidR="00993D70" w:rsidRPr="000B5FBB" w:rsidTr="000B5FBB">
        <w:tc>
          <w:tcPr>
            <w:tcW w:w="2325" w:type="dxa"/>
          </w:tcPr>
          <w:p w:rsidR="00993D70" w:rsidRPr="000B5FBB" w:rsidRDefault="00993D70" w:rsidP="000B5FBB">
            <w:pPr>
              <w:overflowPunct w:val="0"/>
              <w:autoSpaceDE w:val="0"/>
              <w:autoSpaceDN w:val="0"/>
              <w:adjustRightInd w:val="0"/>
              <w:spacing w:after="120"/>
              <w:rPr>
                <w:rFonts w:asciiTheme="minorHAnsi" w:hAnsiTheme="minorHAnsi" w:cs="Times New Roman"/>
              </w:rPr>
            </w:pPr>
            <w:r w:rsidRPr="000B5FBB">
              <w:rPr>
                <w:rFonts w:asciiTheme="minorHAnsi" w:hAnsiTheme="minorHAnsi" w:cs="Times New Roman"/>
              </w:rPr>
              <w:t>Popis činnosti</w:t>
            </w:r>
          </w:p>
        </w:tc>
        <w:tc>
          <w:tcPr>
            <w:tcW w:w="6747" w:type="dxa"/>
            <w:vAlign w:val="center"/>
          </w:tcPr>
          <w:p w:rsidR="00C87350" w:rsidRPr="000B5FBB" w:rsidRDefault="00C87350" w:rsidP="000B5FBB">
            <w:pPr>
              <w:overflowPunct w:val="0"/>
              <w:autoSpaceDE w:val="0"/>
              <w:autoSpaceDN w:val="0"/>
              <w:adjustRightInd w:val="0"/>
              <w:spacing w:after="120"/>
              <w:rPr>
                <w:rFonts w:asciiTheme="minorHAnsi" w:hAnsiTheme="minorHAnsi" w:cs="Times New Roman"/>
              </w:rPr>
            </w:pPr>
            <w:r w:rsidRPr="000B5FBB">
              <w:rPr>
                <w:rFonts w:asciiTheme="minorHAnsi" w:hAnsiTheme="minorHAnsi" w:cs="Times New Roman"/>
              </w:rPr>
              <w:t xml:space="preserve">Služba </w:t>
            </w:r>
            <w:proofErr w:type="spellStart"/>
            <w:r w:rsidRPr="000B5FBB">
              <w:rPr>
                <w:rFonts w:asciiTheme="minorHAnsi" w:hAnsiTheme="minorHAnsi" w:cs="Times New Roman"/>
              </w:rPr>
              <w:t>HotLine</w:t>
            </w:r>
            <w:proofErr w:type="spellEnd"/>
            <w:r w:rsidRPr="000B5FBB">
              <w:rPr>
                <w:rFonts w:asciiTheme="minorHAnsi" w:hAnsiTheme="minorHAnsi" w:cs="Times New Roman"/>
              </w:rPr>
              <w:t xml:space="preserve"> zahrnuje tyto činnosti:</w:t>
            </w:r>
          </w:p>
          <w:p w:rsidR="00C87350" w:rsidRPr="000B5FBB" w:rsidRDefault="00C87350" w:rsidP="00132BFC">
            <w:pPr>
              <w:pStyle w:val="Odstavecseseznamem"/>
              <w:numPr>
                <w:ilvl w:val="4"/>
                <w:numId w:val="14"/>
              </w:numPr>
              <w:overflowPunct w:val="0"/>
              <w:autoSpaceDE w:val="0"/>
              <w:autoSpaceDN w:val="0"/>
              <w:adjustRightInd w:val="0"/>
              <w:spacing w:after="120"/>
              <w:ind w:left="358"/>
              <w:jc w:val="both"/>
              <w:rPr>
                <w:rFonts w:asciiTheme="minorHAnsi" w:hAnsiTheme="minorHAnsi" w:cs="Times New Roman"/>
              </w:rPr>
            </w:pPr>
            <w:r w:rsidRPr="000B5FBB">
              <w:rPr>
                <w:rFonts w:asciiTheme="minorHAnsi" w:hAnsiTheme="minorHAnsi" w:cs="Times New Roman"/>
              </w:rPr>
              <w:t xml:space="preserve">Službou řešení problémů se rozumí konzultace v oblasti technické systémové podpory </w:t>
            </w:r>
            <w:r w:rsidR="000B5FBB" w:rsidRPr="000B5FBB">
              <w:rPr>
                <w:rFonts w:asciiTheme="minorHAnsi" w:hAnsiTheme="minorHAnsi" w:cs="Times New Roman"/>
              </w:rPr>
              <w:t>O</w:t>
            </w:r>
            <w:r w:rsidRPr="000B5FBB">
              <w:rPr>
                <w:rFonts w:asciiTheme="minorHAnsi" w:hAnsiTheme="minorHAnsi" w:cs="Times New Roman"/>
              </w:rPr>
              <w:t>bjednatele přijímaná prostřednictvím služby Hot-line. Konzultace budou poskytnuty v oblasti identifikace, diagnostiky a řešení problémů souvisejících s provozem e-spis a instalovaných modulů.</w:t>
            </w:r>
          </w:p>
          <w:p w:rsidR="00993D70" w:rsidRPr="000B5FBB" w:rsidRDefault="00C87350" w:rsidP="000B5FBB">
            <w:pPr>
              <w:overflowPunct w:val="0"/>
              <w:autoSpaceDE w:val="0"/>
              <w:autoSpaceDN w:val="0"/>
              <w:adjustRightInd w:val="0"/>
              <w:spacing w:after="120"/>
              <w:jc w:val="both"/>
              <w:rPr>
                <w:rFonts w:asciiTheme="minorHAnsi" w:hAnsiTheme="minorHAnsi" w:cs="Times New Roman"/>
              </w:rPr>
            </w:pPr>
            <w:r w:rsidRPr="000B5FBB">
              <w:rPr>
                <w:rFonts w:asciiTheme="minorHAnsi" w:hAnsiTheme="minorHAnsi" w:cs="Times New Roman"/>
              </w:rPr>
              <w:t>Služba je standardně poskytována především na systémové prostředky, softwarové produkty a aplikace, které jsou předmětem Podpory.</w:t>
            </w:r>
          </w:p>
        </w:tc>
      </w:tr>
      <w:tr w:rsidR="00993D70" w:rsidRPr="000B5FBB" w:rsidTr="007F2AC8">
        <w:tc>
          <w:tcPr>
            <w:tcW w:w="9072" w:type="dxa"/>
            <w:gridSpan w:val="2"/>
            <w:shd w:val="clear" w:color="auto" w:fill="003959"/>
          </w:tcPr>
          <w:p w:rsidR="00993D70" w:rsidRPr="000B5FBB" w:rsidRDefault="00993D70" w:rsidP="000B5FBB">
            <w:pPr>
              <w:overflowPunct w:val="0"/>
              <w:autoSpaceDE w:val="0"/>
              <w:autoSpaceDN w:val="0"/>
              <w:adjustRightInd w:val="0"/>
              <w:spacing w:after="120"/>
              <w:rPr>
                <w:rFonts w:asciiTheme="minorHAnsi" w:hAnsiTheme="minorHAnsi" w:cs="Times New Roman"/>
                <w:b/>
              </w:rPr>
            </w:pPr>
            <w:r w:rsidRPr="000B5FBB">
              <w:rPr>
                <w:rFonts w:asciiTheme="minorHAnsi" w:hAnsiTheme="minorHAnsi" w:cs="Times New Roman"/>
                <w:b/>
              </w:rPr>
              <w:t>Parametry činnosti</w:t>
            </w:r>
          </w:p>
        </w:tc>
      </w:tr>
      <w:tr w:rsidR="00993D70" w:rsidRPr="000B5FBB" w:rsidTr="000B5FBB">
        <w:tc>
          <w:tcPr>
            <w:tcW w:w="2325" w:type="dxa"/>
          </w:tcPr>
          <w:p w:rsidR="00993D70" w:rsidRPr="000B5FBB" w:rsidRDefault="00993D70" w:rsidP="000B5FBB">
            <w:pPr>
              <w:overflowPunct w:val="0"/>
              <w:autoSpaceDE w:val="0"/>
              <w:autoSpaceDN w:val="0"/>
              <w:adjustRightInd w:val="0"/>
              <w:spacing w:after="120"/>
              <w:rPr>
                <w:rFonts w:asciiTheme="minorHAnsi" w:hAnsiTheme="minorHAnsi" w:cs="Times New Roman"/>
              </w:rPr>
            </w:pPr>
            <w:r w:rsidRPr="000B5FBB">
              <w:rPr>
                <w:rFonts w:asciiTheme="minorHAnsi" w:hAnsiTheme="minorHAnsi" w:cs="Times New Roman"/>
              </w:rPr>
              <w:t xml:space="preserve">Rozsah poskytování </w:t>
            </w:r>
            <w:r w:rsidR="00416912" w:rsidRPr="000B5FBB">
              <w:rPr>
                <w:rFonts w:asciiTheme="minorHAnsi" w:hAnsiTheme="minorHAnsi" w:cs="Times New Roman"/>
              </w:rPr>
              <w:t>s</w:t>
            </w:r>
            <w:r w:rsidRPr="000B5FBB">
              <w:rPr>
                <w:rFonts w:asciiTheme="minorHAnsi" w:hAnsiTheme="minorHAnsi" w:cs="Times New Roman"/>
              </w:rPr>
              <w:t>lužby</w:t>
            </w:r>
          </w:p>
        </w:tc>
        <w:tc>
          <w:tcPr>
            <w:tcW w:w="6747" w:type="dxa"/>
            <w:vAlign w:val="center"/>
          </w:tcPr>
          <w:p w:rsidR="00026EEE" w:rsidRDefault="00C87350" w:rsidP="000B5FBB">
            <w:pPr>
              <w:overflowPunct w:val="0"/>
              <w:autoSpaceDE w:val="0"/>
              <w:autoSpaceDN w:val="0"/>
              <w:adjustRightInd w:val="0"/>
              <w:spacing w:after="120"/>
              <w:rPr>
                <w:rFonts w:asciiTheme="minorHAnsi" w:hAnsiTheme="minorHAnsi" w:cs="Times New Roman"/>
              </w:rPr>
            </w:pPr>
            <w:r w:rsidRPr="000B5FBB">
              <w:rPr>
                <w:rFonts w:asciiTheme="minorHAnsi" w:hAnsiTheme="minorHAnsi" w:cs="Times New Roman"/>
              </w:rPr>
              <w:t xml:space="preserve">8x5 v rozsahu 8.00 - 16.00 </w:t>
            </w:r>
            <w:r w:rsidR="00EF7A07">
              <w:rPr>
                <w:rFonts w:asciiTheme="minorHAnsi" w:hAnsiTheme="minorHAnsi" w:cs="Times New Roman"/>
              </w:rPr>
              <w:t xml:space="preserve">hodin </w:t>
            </w:r>
            <w:r w:rsidRPr="000B5FBB">
              <w:rPr>
                <w:rFonts w:asciiTheme="minorHAnsi" w:hAnsiTheme="minorHAnsi" w:cs="Times New Roman"/>
              </w:rPr>
              <w:t xml:space="preserve">v pracovní dny </w:t>
            </w:r>
            <w:r w:rsidR="00026EEE">
              <w:rPr>
                <w:rFonts w:asciiTheme="minorHAnsi" w:hAnsiTheme="minorHAnsi" w:cs="Times New Roman"/>
              </w:rPr>
              <w:t xml:space="preserve">v celkovém objemu prací 2 ČH </w:t>
            </w:r>
            <w:r w:rsidR="00026EEE">
              <w:rPr>
                <w:rFonts w:asciiTheme="minorHAnsi" w:hAnsiTheme="minorHAnsi" w:cs="Times New Roman"/>
              </w:rPr>
              <w:br/>
              <w:t>(2 člověkohodin ve prospěch Objednatele) za jeden kalendářní měsíc</w:t>
            </w:r>
          </w:p>
          <w:p w:rsidR="00993D70" w:rsidRPr="000B5FBB" w:rsidRDefault="00C87350" w:rsidP="000B5FBB">
            <w:pPr>
              <w:overflowPunct w:val="0"/>
              <w:autoSpaceDE w:val="0"/>
              <w:autoSpaceDN w:val="0"/>
              <w:adjustRightInd w:val="0"/>
              <w:spacing w:after="120"/>
              <w:jc w:val="both"/>
              <w:rPr>
                <w:rFonts w:asciiTheme="minorHAnsi" w:hAnsiTheme="minorHAnsi" w:cs="Times New Roman"/>
              </w:rPr>
            </w:pPr>
            <w:r w:rsidRPr="000B5FBB">
              <w:rPr>
                <w:rFonts w:asciiTheme="minorHAnsi" w:hAnsiTheme="minorHAnsi" w:cs="Times New Roman"/>
              </w:rPr>
              <w:t>Konzultace, se bude ře</w:t>
            </w:r>
            <w:r w:rsidR="000B5FBB" w:rsidRPr="000B5FBB">
              <w:rPr>
                <w:rFonts w:asciiTheme="minorHAnsi" w:hAnsiTheme="minorHAnsi" w:cs="Times New Roman"/>
              </w:rPr>
              <w:t>šit telefonicky. V případě, že p</w:t>
            </w:r>
            <w:r w:rsidRPr="000B5FBB">
              <w:rPr>
                <w:rFonts w:asciiTheme="minorHAnsi" w:hAnsiTheme="minorHAnsi" w:cs="Times New Roman"/>
              </w:rPr>
              <w:t xml:space="preserve">ožadavek vyžaduje větší rozsah analytických prací než ½ hodiny běžné pracovní doby, </w:t>
            </w:r>
            <w:r w:rsidR="000B5FBB" w:rsidRPr="000B5FBB">
              <w:rPr>
                <w:rFonts w:asciiTheme="minorHAnsi" w:hAnsiTheme="minorHAnsi" w:cs="Times New Roman"/>
              </w:rPr>
              <w:t>P</w:t>
            </w:r>
            <w:r w:rsidRPr="000B5FBB">
              <w:rPr>
                <w:rFonts w:asciiTheme="minorHAnsi" w:hAnsiTheme="minorHAnsi" w:cs="Times New Roman"/>
              </w:rPr>
              <w:t xml:space="preserve">oskytovatel ve stejné lhůtě sdělí </w:t>
            </w:r>
            <w:r w:rsidR="000B5FBB" w:rsidRPr="000B5FBB">
              <w:rPr>
                <w:rFonts w:asciiTheme="minorHAnsi" w:hAnsiTheme="minorHAnsi" w:cs="Times New Roman"/>
              </w:rPr>
              <w:t>O</w:t>
            </w:r>
            <w:r w:rsidRPr="000B5FBB">
              <w:rPr>
                <w:rFonts w:asciiTheme="minorHAnsi" w:hAnsiTheme="minorHAnsi" w:cs="Times New Roman"/>
              </w:rPr>
              <w:t>bjednateli lhůtu, ve které dotaz zodpoví, případně je</w:t>
            </w:r>
            <w:r w:rsidR="000B5FBB" w:rsidRPr="000B5FBB">
              <w:rPr>
                <w:rFonts w:asciiTheme="minorHAnsi" w:hAnsiTheme="minorHAnsi" w:cs="Times New Roman"/>
              </w:rPr>
              <w:t>j informuje o změně charakteru p</w:t>
            </w:r>
            <w:r w:rsidRPr="000B5FBB">
              <w:rPr>
                <w:rFonts w:asciiTheme="minorHAnsi" w:hAnsiTheme="minorHAnsi" w:cs="Times New Roman"/>
              </w:rPr>
              <w:t>ožadavku (např. na incident nebo změnový požadavek).</w:t>
            </w:r>
          </w:p>
        </w:tc>
      </w:tr>
      <w:tr w:rsidR="00C87350" w:rsidRPr="000B5FBB" w:rsidTr="000B5FBB">
        <w:tc>
          <w:tcPr>
            <w:tcW w:w="2325" w:type="dxa"/>
          </w:tcPr>
          <w:p w:rsidR="00C87350" w:rsidRPr="000B5FBB" w:rsidRDefault="00C87350" w:rsidP="000B5FBB">
            <w:pPr>
              <w:overflowPunct w:val="0"/>
              <w:autoSpaceDE w:val="0"/>
              <w:autoSpaceDN w:val="0"/>
              <w:adjustRightInd w:val="0"/>
              <w:spacing w:after="120"/>
              <w:rPr>
                <w:rFonts w:asciiTheme="minorHAnsi" w:hAnsiTheme="minorHAnsi" w:cs="Times New Roman"/>
              </w:rPr>
            </w:pPr>
            <w:r w:rsidRPr="000B5FBB">
              <w:rPr>
                <w:rFonts w:asciiTheme="minorHAnsi" w:hAnsiTheme="minorHAnsi" w:cs="Times New Roman"/>
              </w:rPr>
              <w:t>Obnovení služby</w:t>
            </w:r>
          </w:p>
        </w:tc>
        <w:tc>
          <w:tcPr>
            <w:tcW w:w="6747" w:type="dxa"/>
            <w:vAlign w:val="center"/>
          </w:tcPr>
          <w:p w:rsidR="00C87350" w:rsidRPr="000B5FBB" w:rsidRDefault="00C87350" w:rsidP="000B5FBB">
            <w:pPr>
              <w:overflowPunct w:val="0"/>
              <w:autoSpaceDE w:val="0"/>
              <w:autoSpaceDN w:val="0"/>
              <w:adjustRightInd w:val="0"/>
              <w:spacing w:after="120"/>
              <w:rPr>
                <w:rFonts w:asciiTheme="minorHAnsi" w:hAnsiTheme="minorHAnsi" w:cs="Times New Roman"/>
              </w:rPr>
            </w:pPr>
            <w:r w:rsidRPr="000B5FBB">
              <w:rPr>
                <w:rFonts w:asciiTheme="minorHAnsi" w:hAnsiTheme="minorHAnsi" w:cs="Times New Roman"/>
              </w:rPr>
              <w:t>Není relevantní</w:t>
            </w:r>
          </w:p>
        </w:tc>
      </w:tr>
      <w:tr w:rsidR="00C87350" w:rsidRPr="000B5FBB" w:rsidTr="000B5FBB">
        <w:tc>
          <w:tcPr>
            <w:tcW w:w="2325" w:type="dxa"/>
          </w:tcPr>
          <w:p w:rsidR="00C87350" w:rsidRPr="000B5FBB" w:rsidRDefault="00C87350" w:rsidP="000B5FBB">
            <w:pPr>
              <w:overflowPunct w:val="0"/>
              <w:autoSpaceDE w:val="0"/>
              <w:autoSpaceDN w:val="0"/>
              <w:adjustRightInd w:val="0"/>
              <w:spacing w:after="120"/>
              <w:rPr>
                <w:rFonts w:asciiTheme="minorHAnsi" w:hAnsiTheme="minorHAnsi" w:cs="Times New Roman"/>
              </w:rPr>
            </w:pPr>
            <w:r w:rsidRPr="000B5FBB">
              <w:rPr>
                <w:rFonts w:asciiTheme="minorHAnsi" w:hAnsiTheme="minorHAnsi" w:cs="Times New Roman"/>
              </w:rPr>
              <w:t>Měřící bod</w:t>
            </w:r>
          </w:p>
        </w:tc>
        <w:tc>
          <w:tcPr>
            <w:tcW w:w="6747" w:type="dxa"/>
            <w:vAlign w:val="center"/>
          </w:tcPr>
          <w:p w:rsidR="00C87350" w:rsidRPr="000B5FBB" w:rsidRDefault="00C87350" w:rsidP="000B5FBB">
            <w:pPr>
              <w:overflowPunct w:val="0"/>
              <w:autoSpaceDE w:val="0"/>
              <w:autoSpaceDN w:val="0"/>
              <w:adjustRightInd w:val="0"/>
              <w:spacing w:after="120"/>
              <w:rPr>
                <w:rFonts w:asciiTheme="minorHAnsi" w:hAnsiTheme="minorHAnsi" w:cs="Times New Roman"/>
              </w:rPr>
            </w:pPr>
            <w:proofErr w:type="spellStart"/>
            <w:r w:rsidRPr="000B5FBB">
              <w:rPr>
                <w:rFonts w:asciiTheme="minorHAnsi" w:hAnsiTheme="minorHAnsi" w:cs="Times New Roman"/>
              </w:rPr>
              <w:t>HelpDesk</w:t>
            </w:r>
            <w:proofErr w:type="spellEnd"/>
            <w:r w:rsidRPr="000B5FBB">
              <w:rPr>
                <w:rFonts w:asciiTheme="minorHAnsi" w:hAnsiTheme="minorHAnsi" w:cs="Times New Roman"/>
              </w:rPr>
              <w:t xml:space="preserve"> Poskytovatele</w:t>
            </w:r>
          </w:p>
        </w:tc>
      </w:tr>
      <w:tr w:rsidR="00C87350" w:rsidRPr="000B5FBB" w:rsidTr="000B5FBB">
        <w:tc>
          <w:tcPr>
            <w:tcW w:w="2325" w:type="dxa"/>
          </w:tcPr>
          <w:p w:rsidR="00C87350" w:rsidRPr="000B5FBB" w:rsidRDefault="00C87350" w:rsidP="000B5FBB">
            <w:pPr>
              <w:overflowPunct w:val="0"/>
              <w:autoSpaceDE w:val="0"/>
              <w:autoSpaceDN w:val="0"/>
              <w:adjustRightInd w:val="0"/>
              <w:spacing w:after="120"/>
              <w:rPr>
                <w:rFonts w:asciiTheme="minorHAnsi" w:hAnsiTheme="minorHAnsi" w:cs="Times New Roman"/>
              </w:rPr>
            </w:pPr>
            <w:r w:rsidRPr="000B5FBB">
              <w:rPr>
                <w:rFonts w:asciiTheme="minorHAnsi" w:hAnsiTheme="minorHAnsi" w:cs="Times New Roman"/>
              </w:rPr>
              <w:t xml:space="preserve">Objem poskytované </w:t>
            </w:r>
            <w:r w:rsidR="00CF7833" w:rsidRPr="000B5FBB">
              <w:rPr>
                <w:rFonts w:asciiTheme="minorHAnsi" w:hAnsiTheme="minorHAnsi" w:cs="Times New Roman"/>
              </w:rPr>
              <w:t>s</w:t>
            </w:r>
            <w:r w:rsidRPr="000B5FBB">
              <w:rPr>
                <w:rFonts w:asciiTheme="minorHAnsi" w:hAnsiTheme="minorHAnsi" w:cs="Times New Roman"/>
              </w:rPr>
              <w:t>lužby</w:t>
            </w:r>
          </w:p>
        </w:tc>
        <w:tc>
          <w:tcPr>
            <w:tcW w:w="6747" w:type="dxa"/>
            <w:vAlign w:val="center"/>
          </w:tcPr>
          <w:p w:rsidR="00C87350" w:rsidRPr="000B5FBB" w:rsidRDefault="00C87350" w:rsidP="000B5FBB">
            <w:pPr>
              <w:overflowPunct w:val="0"/>
              <w:autoSpaceDE w:val="0"/>
              <w:autoSpaceDN w:val="0"/>
              <w:adjustRightInd w:val="0"/>
              <w:spacing w:after="120"/>
              <w:rPr>
                <w:rFonts w:asciiTheme="minorHAnsi" w:hAnsiTheme="minorHAnsi" w:cs="Times New Roman"/>
              </w:rPr>
            </w:pPr>
            <w:r w:rsidRPr="000B5FBB">
              <w:rPr>
                <w:rFonts w:asciiTheme="minorHAnsi" w:hAnsiTheme="minorHAnsi" w:cs="Times New Roman"/>
                <w:color w:val="000000" w:themeColor="text1"/>
              </w:rPr>
              <w:t>Není relevantní</w:t>
            </w:r>
          </w:p>
        </w:tc>
      </w:tr>
      <w:tr w:rsidR="00993D70" w:rsidRPr="000B5FBB" w:rsidTr="007F2AC8">
        <w:tc>
          <w:tcPr>
            <w:tcW w:w="9072" w:type="dxa"/>
            <w:gridSpan w:val="2"/>
            <w:shd w:val="clear" w:color="auto" w:fill="003959"/>
          </w:tcPr>
          <w:p w:rsidR="00993D70" w:rsidRPr="000B5FBB" w:rsidRDefault="00993D70" w:rsidP="000B5FBB">
            <w:pPr>
              <w:overflowPunct w:val="0"/>
              <w:autoSpaceDE w:val="0"/>
              <w:autoSpaceDN w:val="0"/>
              <w:adjustRightInd w:val="0"/>
              <w:spacing w:after="120"/>
              <w:rPr>
                <w:rFonts w:asciiTheme="minorHAnsi" w:hAnsiTheme="minorHAnsi" w:cs="Times New Roman"/>
                <w:b/>
              </w:rPr>
            </w:pPr>
            <w:r w:rsidRPr="000B5FBB">
              <w:rPr>
                <w:rFonts w:asciiTheme="minorHAnsi" w:hAnsiTheme="minorHAnsi" w:cs="Times New Roman"/>
                <w:b/>
              </w:rPr>
              <w:t>Doplňující informace</w:t>
            </w:r>
          </w:p>
        </w:tc>
      </w:tr>
      <w:tr w:rsidR="00CF7833" w:rsidRPr="000B5FBB" w:rsidTr="000B5FBB">
        <w:tc>
          <w:tcPr>
            <w:tcW w:w="2325" w:type="dxa"/>
          </w:tcPr>
          <w:p w:rsidR="00CF7833" w:rsidRPr="000B5FBB" w:rsidRDefault="00CF7833" w:rsidP="000B5FBB">
            <w:pPr>
              <w:overflowPunct w:val="0"/>
              <w:autoSpaceDE w:val="0"/>
              <w:autoSpaceDN w:val="0"/>
              <w:adjustRightInd w:val="0"/>
              <w:spacing w:after="120"/>
              <w:rPr>
                <w:rFonts w:asciiTheme="minorHAnsi" w:hAnsiTheme="minorHAnsi" w:cs="Times New Roman"/>
              </w:rPr>
            </w:pPr>
            <w:r w:rsidRPr="000B5FBB">
              <w:rPr>
                <w:rFonts w:asciiTheme="minorHAnsi" w:hAnsiTheme="minorHAnsi" w:cs="Times New Roman"/>
              </w:rPr>
              <w:t>Služba nezahrnuje</w:t>
            </w:r>
          </w:p>
        </w:tc>
        <w:tc>
          <w:tcPr>
            <w:tcW w:w="6747" w:type="dxa"/>
            <w:vAlign w:val="center"/>
          </w:tcPr>
          <w:p w:rsidR="00CF7833" w:rsidRPr="000B5FBB" w:rsidRDefault="00CF7833" w:rsidP="000B5FBB">
            <w:pPr>
              <w:overflowPunct w:val="0"/>
              <w:autoSpaceDE w:val="0"/>
              <w:autoSpaceDN w:val="0"/>
              <w:adjustRightInd w:val="0"/>
              <w:spacing w:after="120"/>
              <w:rPr>
                <w:rFonts w:asciiTheme="minorHAnsi" w:hAnsiTheme="minorHAnsi" w:cs="Times New Roman"/>
                <w:b/>
              </w:rPr>
            </w:pPr>
            <w:r w:rsidRPr="000B5FBB">
              <w:rPr>
                <w:rFonts w:asciiTheme="minorHAnsi" w:hAnsiTheme="minorHAnsi" w:cs="Times New Roman"/>
                <w:color w:val="000000" w:themeColor="text1"/>
              </w:rPr>
              <w:t>Není relevantní</w:t>
            </w:r>
          </w:p>
        </w:tc>
      </w:tr>
      <w:tr w:rsidR="00CF7833" w:rsidRPr="000B5FBB" w:rsidTr="000B5FBB">
        <w:tc>
          <w:tcPr>
            <w:tcW w:w="2325" w:type="dxa"/>
            <w:tcBorders>
              <w:bottom w:val="single" w:sz="12" w:space="0" w:color="auto"/>
            </w:tcBorders>
          </w:tcPr>
          <w:p w:rsidR="00CF7833" w:rsidRPr="000B5FBB" w:rsidRDefault="00CF7833" w:rsidP="000B5FBB">
            <w:pPr>
              <w:overflowPunct w:val="0"/>
              <w:autoSpaceDE w:val="0"/>
              <w:autoSpaceDN w:val="0"/>
              <w:adjustRightInd w:val="0"/>
              <w:spacing w:after="120"/>
              <w:rPr>
                <w:rFonts w:asciiTheme="minorHAnsi" w:hAnsiTheme="minorHAnsi" w:cs="Times New Roman"/>
              </w:rPr>
            </w:pPr>
            <w:r w:rsidRPr="000B5FBB">
              <w:rPr>
                <w:rFonts w:asciiTheme="minorHAnsi" w:hAnsiTheme="minorHAnsi" w:cs="Times New Roman"/>
              </w:rPr>
              <w:t>Způsob dokladování</w:t>
            </w:r>
          </w:p>
        </w:tc>
        <w:tc>
          <w:tcPr>
            <w:tcW w:w="6747" w:type="dxa"/>
            <w:tcBorders>
              <w:bottom w:val="single" w:sz="12" w:space="0" w:color="auto"/>
            </w:tcBorders>
            <w:vAlign w:val="center"/>
          </w:tcPr>
          <w:p w:rsidR="00CF7833" w:rsidRPr="000B5FBB" w:rsidRDefault="00CF7833" w:rsidP="000B5FBB">
            <w:pPr>
              <w:overflowPunct w:val="0"/>
              <w:autoSpaceDE w:val="0"/>
              <w:autoSpaceDN w:val="0"/>
              <w:adjustRightInd w:val="0"/>
              <w:spacing w:after="120"/>
              <w:rPr>
                <w:rFonts w:asciiTheme="minorHAnsi" w:hAnsiTheme="minorHAnsi" w:cs="Times New Roman"/>
              </w:rPr>
            </w:pPr>
            <w:r w:rsidRPr="000B5FBB">
              <w:rPr>
                <w:rFonts w:asciiTheme="minorHAnsi" w:hAnsiTheme="minorHAnsi" w:cs="Times New Roman"/>
                <w:color w:val="000000" w:themeColor="text1"/>
              </w:rPr>
              <w:t>Elektronicky – záznamy v </w:t>
            </w:r>
            <w:proofErr w:type="spellStart"/>
            <w:r w:rsidRPr="000B5FBB">
              <w:rPr>
                <w:rFonts w:asciiTheme="minorHAnsi" w:hAnsiTheme="minorHAnsi" w:cs="Times New Roman"/>
                <w:color w:val="000000" w:themeColor="text1"/>
              </w:rPr>
              <w:t>HelpDesku</w:t>
            </w:r>
            <w:proofErr w:type="spellEnd"/>
            <w:r w:rsidRPr="000B5FBB">
              <w:rPr>
                <w:rFonts w:asciiTheme="minorHAnsi" w:hAnsiTheme="minorHAnsi" w:cs="Times New Roman"/>
                <w:color w:val="000000" w:themeColor="text1"/>
              </w:rPr>
              <w:t xml:space="preserve"> Poskytovatele</w:t>
            </w:r>
          </w:p>
        </w:tc>
      </w:tr>
    </w:tbl>
    <w:p w:rsidR="00993D70" w:rsidRPr="000B5FBB" w:rsidRDefault="00993D70" w:rsidP="00993D70">
      <w:pPr>
        <w:rPr>
          <w:rFonts w:asciiTheme="minorHAnsi" w:hAnsiTheme="minorHAnsi" w:cs="Times New Roman"/>
          <w:color w:val="000000" w:themeColor="text1"/>
          <w:sz w:val="22"/>
          <w:szCs w:val="22"/>
        </w:rPr>
      </w:pPr>
    </w:p>
    <w:p w:rsidR="00993D70" w:rsidRPr="000B5FBB" w:rsidRDefault="00993D70" w:rsidP="00993D70">
      <w:pPr>
        <w:rPr>
          <w:rFonts w:asciiTheme="minorHAnsi" w:hAnsiTheme="minorHAnsi" w:cs="Times New Roman"/>
          <w:color w:val="000000" w:themeColor="text1"/>
          <w:sz w:val="22"/>
          <w:szCs w:val="22"/>
        </w:rPr>
      </w:pPr>
      <w:r w:rsidRPr="000B5FBB">
        <w:rPr>
          <w:rFonts w:asciiTheme="minorHAnsi" w:hAnsiTheme="minorHAnsi" w:cs="Times New Roman"/>
          <w:color w:val="000000" w:themeColor="text1"/>
          <w:sz w:val="22"/>
          <w:szCs w:val="22"/>
        </w:rPr>
        <w:br w:type="page"/>
      </w:r>
    </w:p>
    <w:p w:rsidR="00993D70" w:rsidRPr="000B5FBB" w:rsidRDefault="00993D70" w:rsidP="0091257E">
      <w:pPr>
        <w:pStyle w:val="PSNumLv2"/>
        <w:widowControl w:val="0"/>
        <w:numPr>
          <w:ilvl w:val="0"/>
          <w:numId w:val="0"/>
        </w:numPr>
        <w:spacing w:after="120" w:line="276" w:lineRule="auto"/>
        <w:ind w:left="590" w:hanging="448"/>
        <w:jc w:val="center"/>
        <w:rPr>
          <w:rFonts w:asciiTheme="minorHAnsi" w:hAnsiTheme="minorHAnsi"/>
          <w:b/>
          <w:sz w:val="24"/>
          <w:szCs w:val="22"/>
        </w:rPr>
      </w:pPr>
      <w:r w:rsidRPr="000B5FBB">
        <w:rPr>
          <w:rFonts w:asciiTheme="minorHAnsi" w:hAnsiTheme="minorHAnsi"/>
          <w:b/>
          <w:sz w:val="24"/>
          <w:szCs w:val="22"/>
        </w:rPr>
        <w:lastRenderedPageBreak/>
        <w:t xml:space="preserve">Katalogový list </w:t>
      </w:r>
      <w:r w:rsidR="00026EEE">
        <w:rPr>
          <w:rFonts w:asciiTheme="minorHAnsi" w:hAnsiTheme="minorHAnsi"/>
          <w:b/>
          <w:sz w:val="24"/>
          <w:szCs w:val="22"/>
        </w:rPr>
        <w:t>5</w:t>
      </w:r>
      <w:r w:rsidRPr="000B5FBB">
        <w:rPr>
          <w:rFonts w:asciiTheme="minorHAnsi" w:hAnsiTheme="minorHAnsi"/>
          <w:b/>
          <w:sz w:val="24"/>
          <w:szCs w:val="22"/>
        </w:rPr>
        <w:t xml:space="preserve"> - SLA</w:t>
      </w:r>
    </w:p>
    <w:tbl>
      <w:tblPr>
        <w:tblW w:w="9072" w:type="dxa"/>
        <w:tblInd w:w="70"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ayout w:type="fixed"/>
        <w:tblCellMar>
          <w:left w:w="70" w:type="dxa"/>
          <w:right w:w="70" w:type="dxa"/>
        </w:tblCellMar>
        <w:tblLook w:val="00A0" w:firstRow="1" w:lastRow="0" w:firstColumn="1" w:lastColumn="0" w:noHBand="0" w:noVBand="0"/>
      </w:tblPr>
      <w:tblGrid>
        <w:gridCol w:w="2325"/>
        <w:gridCol w:w="6747"/>
      </w:tblGrid>
      <w:tr w:rsidR="00993D70" w:rsidRPr="000B5FBB" w:rsidTr="00416912">
        <w:tc>
          <w:tcPr>
            <w:tcW w:w="9072" w:type="dxa"/>
            <w:gridSpan w:val="2"/>
            <w:tcBorders>
              <w:top w:val="single" w:sz="12" w:space="0" w:color="auto"/>
            </w:tcBorders>
            <w:shd w:val="clear" w:color="auto" w:fill="003959"/>
          </w:tcPr>
          <w:p w:rsidR="00993D70" w:rsidRPr="000B5FBB" w:rsidRDefault="00993D70" w:rsidP="000B5FBB">
            <w:pPr>
              <w:overflowPunct w:val="0"/>
              <w:autoSpaceDE w:val="0"/>
              <w:autoSpaceDN w:val="0"/>
              <w:adjustRightInd w:val="0"/>
              <w:spacing w:before="60" w:after="60"/>
              <w:rPr>
                <w:rFonts w:asciiTheme="minorHAnsi" w:hAnsiTheme="minorHAnsi" w:cs="Times New Roman"/>
                <w:b/>
              </w:rPr>
            </w:pPr>
            <w:r w:rsidRPr="000B5FBB">
              <w:rPr>
                <w:rFonts w:asciiTheme="minorHAnsi" w:hAnsiTheme="minorHAnsi" w:cs="Times New Roman"/>
                <w:b/>
              </w:rPr>
              <w:t xml:space="preserve">Katalogový list </w:t>
            </w:r>
            <w:r w:rsidR="00416912" w:rsidRPr="000B5FBB">
              <w:rPr>
                <w:rFonts w:asciiTheme="minorHAnsi" w:hAnsiTheme="minorHAnsi" w:cs="Times New Roman"/>
                <w:b/>
              </w:rPr>
              <w:t>s</w:t>
            </w:r>
            <w:r w:rsidRPr="000B5FBB">
              <w:rPr>
                <w:rFonts w:asciiTheme="minorHAnsi" w:hAnsiTheme="minorHAnsi" w:cs="Times New Roman"/>
                <w:b/>
              </w:rPr>
              <w:t>lužby</w:t>
            </w:r>
            <w:r w:rsidR="00416912" w:rsidRPr="000B5FBB">
              <w:rPr>
                <w:rFonts w:asciiTheme="minorHAnsi" w:hAnsiTheme="minorHAnsi" w:cs="Times New Roman"/>
                <w:b/>
              </w:rPr>
              <w:t xml:space="preserve"> </w:t>
            </w:r>
            <w:r w:rsidR="00E72ADB">
              <w:rPr>
                <w:rFonts w:asciiTheme="minorHAnsi" w:hAnsiTheme="minorHAnsi" w:cs="Times New Roman"/>
                <w:b/>
              </w:rPr>
              <w:t>–</w:t>
            </w:r>
            <w:r w:rsidR="00416912" w:rsidRPr="000B5FBB">
              <w:rPr>
                <w:rFonts w:asciiTheme="minorHAnsi" w:hAnsiTheme="minorHAnsi" w:cs="Times New Roman"/>
                <w:b/>
              </w:rPr>
              <w:t xml:space="preserve"> SLA</w:t>
            </w:r>
          </w:p>
        </w:tc>
      </w:tr>
      <w:tr w:rsidR="00CF7833" w:rsidRPr="000B5FBB" w:rsidTr="000B5FBB">
        <w:tc>
          <w:tcPr>
            <w:tcW w:w="2325" w:type="dxa"/>
          </w:tcPr>
          <w:p w:rsidR="00CF7833" w:rsidRPr="000B5FBB" w:rsidRDefault="00CF7833" w:rsidP="000B5FBB">
            <w:pPr>
              <w:overflowPunct w:val="0"/>
              <w:autoSpaceDE w:val="0"/>
              <w:autoSpaceDN w:val="0"/>
              <w:adjustRightInd w:val="0"/>
              <w:spacing w:before="60" w:after="60"/>
              <w:rPr>
                <w:rFonts w:asciiTheme="minorHAnsi" w:hAnsiTheme="minorHAnsi" w:cs="Times New Roman"/>
              </w:rPr>
            </w:pPr>
            <w:r w:rsidRPr="000B5FBB">
              <w:rPr>
                <w:rFonts w:asciiTheme="minorHAnsi" w:hAnsiTheme="minorHAnsi" w:cs="Times New Roman"/>
              </w:rPr>
              <w:t>Identifikace (ID)</w:t>
            </w:r>
          </w:p>
        </w:tc>
        <w:tc>
          <w:tcPr>
            <w:tcW w:w="6747" w:type="dxa"/>
            <w:vAlign w:val="center"/>
          </w:tcPr>
          <w:p w:rsidR="00CF7833" w:rsidRPr="000B5FBB" w:rsidRDefault="00026EEE" w:rsidP="000B5FBB">
            <w:pPr>
              <w:overflowPunct w:val="0"/>
              <w:autoSpaceDE w:val="0"/>
              <w:autoSpaceDN w:val="0"/>
              <w:adjustRightInd w:val="0"/>
              <w:spacing w:before="60" w:after="60"/>
              <w:rPr>
                <w:rFonts w:asciiTheme="minorHAnsi" w:hAnsiTheme="minorHAnsi" w:cs="Times New Roman"/>
              </w:rPr>
            </w:pPr>
            <w:r w:rsidRPr="000B5FBB">
              <w:rPr>
                <w:rFonts w:asciiTheme="minorHAnsi" w:hAnsiTheme="minorHAnsi" w:cs="Times New Roman"/>
                <w:color w:val="000000" w:themeColor="text1"/>
              </w:rPr>
              <w:t>IS e-spis</w:t>
            </w:r>
            <w:r>
              <w:rPr>
                <w:rFonts w:asciiTheme="minorHAnsi" w:hAnsiTheme="minorHAnsi" w:cs="Times New Roman"/>
                <w:color w:val="000000" w:themeColor="text1"/>
              </w:rPr>
              <w:t xml:space="preserve"> LITE pro 60 organizačních jednotek</w:t>
            </w:r>
          </w:p>
        </w:tc>
      </w:tr>
      <w:tr w:rsidR="00CF7833" w:rsidRPr="000B5FBB" w:rsidTr="000B5FBB">
        <w:tc>
          <w:tcPr>
            <w:tcW w:w="2325" w:type="dxa"/>
          </w:tcPr>
          <w:p w:rsidR="00CF7833" w:rsidRPr="000B5FBB" w:rsidRDefault="00CF7833" w:rsidP="000B5FBB">
            <w:pPr>
              <w:overflowPunct w:val="0"/>
              <w:autoSpaceDE w:val="0"/>
              <w:autoSpaceDN w:val="0"/>
              <w:adjustRightInd w:val="0"/>
              <w:spacing w:before="60" w:after="60"/>
              <w:rPr>
                <w:rFonts w:asciiTheme="minorHAnsi" w:hAnsiTheme="minorHAnsi" w:cs="Times New Roman"/>
              </w:rPr>
            </w:pPr>
            <w:r w:rsidRPr="000B5FBB">
              <w:rPr>
                <w:rFonts w:asciiTheme="minorHAnsi" w:hAnsiTheme="minorHAnsi" w:cs="Times New Roman"/>
              </w:rPr>
              <w:t>Název Služby</w:t>
            </w:r>
          </w:p>
        </w:tc>
        <w:tc>
          <w:tcPr>
            <w:tcW w:w="6747" w:type="dxa"/>
            <w:vAlign w:val="center"/>
          </w:tcPr>
          <w:p w:rsidR="00CF7833" w:rsidRPr="000B5FBB" w:rsidRDefault="00CF7833" w:rsidP="000B5FBB">
            <w:pPr>
              <w:overflowPunct w:val="0"/>
              <w:autoSpaceDE w:val="0"/>
              <w:autoSpaceDN w:val="0"/>
              <w:adjustRightInd w:val="0"/>
              <w:spacing w:before="60" w:after="60"/>
              <w:rPr>
                <w:rFonts w:asciiTheme="minorHAnsi" w:hAnsiTheme="minorHAnsi" w:cs="Times New Roman"/>
              </w:rPr>
            </w:pPr>
            <w:r w:rsidRPr="000B5FBB">
              <w:rPr>
                <w:rFonts w:asciiTheme="minorHAnsi" w:hAnsiTheme="minorHAnsi" w:cs="Times New Roman"/>
              </w:rPr>
              <w:t>SLA</w:t>
            </w:r>
          </w:p>
        </w:tc>
      </w:tr>
      <w:tr w:rsidR="00026EEE" w:rsidRPr="000B5FBB" w:rsidTr="000B5FBB">
        <w:tc>
          <w:tcPr>
            <w:tcW w:w="2325" w:type="dxa"/>
          </w:tcPr>
          <w:p w:rsidR="00026EEE" w:rsidRPr="000B5FBB" w:rsidRDefault="00026EEE" w:rsidP="00026EEE">
            <w:pPr>
              <w:overflowPunct w:val="0"/>
              <w:autoSpaceDE w:val="0"/>
              <w:autoSpaceDN w:val="0"/>
              <w:adjustRightInd w:val="0"/>
              <w:spacing w:before="60" w:after="60"/>
              <w:rPr>
                <w:rFonts w:asciiTheme="minorHAnsi" w:hAnsiTheme="minorHAnsi" w:cs="Times New Roman"/>
              </w:rPr>
            </w:pPr>
            <w:r>
              <w:rPr>
                <w:rFonts w:asciiTheme="minorHAnsi" w:hAnsiTheme="minorHAnsi" w:cs="Times New Roman"/>
              </w:rPr>
              <w:t>Služba v rámci záruky</w:t>
            </w:r>
          </w:p>
        </w:tc>
        <w:tc>
          <w:tcPr>
            <w:tcW w:w="6747" w:type="dxa"/>
            <w:vAlign w:val="center"/>
          </w:tcPr>
          <w:p w:rsidR="00026EEE" w:rsidRPr="0059082C" w:rsidRDefault="00026EEE" w:rsidP="00026EEE">
            <w:pPr>
              <w:overflowPunct w:val="0"/>
              <w:autoSpaceDE w:val="0"/>
              <w:autoSpaceDN w:val="0"/>
              <w:adjustRightInd w:val="0"/>
              <w:spacing w:after="120"/>
              <w:rPr>
                <w:rFonts w:asciiTheme="minorHAnsi" w:hAnsiTheme="minorHAnsi" w:cs="Times New Roman"/>
                <w:b/>
              </w:rPr>
            </w:pPr>
            <w:r w:rsidRPr="0059082C">
              <w:rPr>
                <w:rFonts w:asciiTheme="minorHAnsi" w:hAnsiTheme="minorHAnsi" w:cs="Times New Roman"/>
                <w:b/>
              </w:rPr>
              <w:t>NE</w:t>
            </w:r>
          </w:p>
        </w:tc>
      </w:tr>
      <w:tr w:rsidR="00CF7833" w:rsidRPr="000B5FBB" w:rsidTr="000B5FBB">
        <w:tc>
          <w:tcPr>
            <w:tcW w:w="2325" w:type="dxa"/>
          </w:tcPr>
          <w:p w:rsidR="00CF7833" w:rsidRPr="000B5FBB" w:rsidRDefault="00CF7833" w:rsidP="000B5FBB">
            <w:pPr>
              <w:overflowPunct w:val="0"/>
              <w:autoSpaceDE w:val="0"/>
              <w:autoSpaceDN w:val="0"/>
              <w:adjustRightInd w:val="0"/>
              <w:spacing w:before="60" w:after="60"/>
              <w:rPr>
                <w:rFonts w:asciiTheme="minorHAnsi" w:hAnsiTheme="minorHAnsi" w:cs="Times New Roman"/>
              </w:rPr>
            </w:pPr>
            <w:r w:rsidRPr="000B5FBB">
              <w:rPr>
                <w:rFonts w:asciiTheme="minorHAnsi" w:hAnsiTheme="minorHAnsi" w:cs="Times New Roman"/>
              </w:rPr>
              <w:t>Název činnosti</w:t>
            </w:r>
          </w:p>
        </w:tc>
        <w:tc>
          <w:tcPr>
            <w:tcW w:w="6747" w:type="dxa"/>
            <w:vAlign w:val="center"/>
          </w:tcPr>
          <w:p w:rsidR="00CF7833" w:rsidRPr="000B5FBB" w:rsidRDefault="00CF7833" w:rsidP="000B5FBB">
            <w:pPr>
              <w:overflowPunct w:val="0"/>
              <w:autoSpaceDE w:val="0"/>
              <w:autoSpaceDN w:val="0"/>
              <w:adjustRightInd w:val="0"/>
              <w:spacing w:before="60" w:after="60"/>
              <w:rPr>
                <w:rFonts w:asciiTheme="minorHAnsi" w:hAnsiTheme="minorHAnsi" w:cs="Times New Roman"/>
              </w:rPr>
            </w:pPr>
            <w:r w:rsidRPr="000B5FBB">
              <w:rPr>
                <w:rFonts w:asciiTheme="minorHAnsi" w:hAnsiTheme="minorHAnsi" w:cs="Times New Roman"/>
              </w:rPr>
              <w:t>Služba SLA - služby pohotovosti při řešení incidentů podle jejich úrovně</w:t>
            </w:r>
          </w:p>
        </w:tc>
      </w:tr>
      <w:tr w:rsidR="00993D70" w:rsidRPr="000B5FBB" w:rsidTr="00416912">
        <w:tc>
          <w:tcPr>
            <w:tcW w:w="9072" w:type="dxa"/>
            <w:gridSpan w:val="2"/>
            <w:shd w:val="clear" w:color="auto" w:fill="003959"/>
          </w:tcPr>
          <w:p w:rsidR="00993D70" w:rsidRPr="000B5FBB" w:rsidRDefault="00993D70" w:rsidP="000B5FBB">
            <w:pPr>
              <w:overflowPunct w:val="0"/>
              <w:autoSpaceDE w:val="0"/>
              <w:autoSpaceDN w:val="0"/>
              <w:adjustRightInd w:val="0"/>
              <w:spacing w:before="60" w:after="60"/>
              <w:rPr>
                <w:rFonts w:asciiTheme="minorHAnsi" w:hAnsiTheme="minorHAnsi" w:cs="Times New Roman"/>
                <w:b/>
              </w:rPr>
            </w:pPr>
            <w:r w:rsidRPr="000B5FBB">
              <w:rPr>
                <w:rFonts w:asciiTheme="minorHAnsi" w:hAnsiTheme="minorHAnsi" w:cs="Times New Roman"/>
                <w:b/>
              </w:rPr>
              <w:t>Definice činnosti</w:t>
            </w:r>
          </w:p>
        </w:tc>
      </w:tr>
      <w:tr w:rsidR="00CF7833" w:rsidRPr="000B5FBB" w:rsidTr="000B5FBB">
        <w:tc>
          <w:tcPr>
            <w:tcW w:w="2325" w:type="dxa"/>
          </w:tcPr>
          <w:p w:rsidR="00CF7833" w:rsidRPr="000B5FBB" w:rsidRDefault="00CF7833" w:rsidP="000B5FBB">
            <w:pPr>
              <w:overflowPunct w:val="0"/>
              <w:autoSpaceDE w:val="0"/>
              <w:autoSpaceDN w:val="0"/>
              <w:adjustRightInd w:val="0"/>
              <w:spacing w:before="60" w:after="60"/>
              <w:rPr>
                <w:rFonts w:asciiTheme="minorHAnsi" w:hAnsiTheme="minorHAnsi" w:cs="Times New Roman"/>
              </w:rPr>
            </w:pPr>
            <w:r w:rsidRPr="000B5FBB">
              <w:rPr>
                <w:rFonts w:asciiTheme="minorHAnsi" w:hAnsiTheme="minorHAnsi" w:cs="Times New Roman"/>
              </w:rPr>
              <w:t>Popis činnosti</w:t>
            </w:r>
          </w:p>
        </w:tc>
        <w:tc>
          <w:tcPr>
            <w:tcW w:w="6747" w:type="dxa"/>
            <w:vAlign w:val="center"/>
          </w:tcPr>
          <w:p w:rsidR="00CF7833" w:rsidRPr="000B5FBB" w:rsidRDefault="00CF7833" w:rsidP="000B5FBB">
            <w:pPr>
              <w:overflowPunct w:val="0"/>
              <w:autoSpaceDE w:val="0"/>
              <w:autoSpaceDN w:val="0"/>
              <w:adjustRightInd w:val="0"/>
              <w:spacing w:before="60" w:after="60"/>
              <w:rPr>
                <w:rFonts w:asciiTheme="minorHAnsi" w:hAnsiTheme="minorHAnsi" w:cs="Times New Roman"/>
              </w:rPr>
            </w:pPr>
            <w:r w:rsidRPr="000B5FBB">
              <w:rPr>
                <w:rFonts w:asciiTheme="minorHAnsi" w:hAnsiTheme="minorHAnsi" w:cs="Times New Roman"/>
              </w:rPr>
              <w:t>Služba SLA zahrnuje:</w:t>
            </w:r>
          </w:p>
          <w:p w:rsidR="00CF7833" w:rsidRPr="000B5FBB" w:rsidRDefault="00CF7833" w:rsidP="00132BFC">
            <w:pPr>
              <w:pStyle w:val="Odstavecseseznamem"/>
              <w:numPr>
                <w:ilvl w:val="4"/>
                <w:numId w:val="14"/>
              </w:numPr>
              <w:overflowPunct w:val="0"/>
              <w:autoSpaceDE w:val="0"/>
              <w:autoSpaceDN w:val="0"/>
              <w:adjustRightInd w:val="0"/>
              <w:spacing w:before="60" w:after="60"/>
              <w:ind w:left="358"/>
              <w:jc w:val="both"/>
              <w:rPr>
                <w:rFonts w:asciiTheme="minorHAnsi" w:hAnsiTheme="minorHAnsi" w:cs="Times New Roman"/>
              </w:rPr>
            </w:pPr>
            <w:r w:rsidRPr="000B5FBB">
              <w:rPr>
                <w:rFonts w:asciiTheme="minorHAnsi" w:hAnsiTheme="minorHAnsi" w:cs="Times New Roman"/>
              </w:rPr>
              <w:t>definici kategorií incidentů a servisních požadavků</w:t>
            </w:r>
          </w:p>
          <w:p w:rsidR="00CF7833" w:rsidRPr="000B5FBB" w:rsidRDefault="00CF7833" w:rsidP="00132BFC">
            <w:pPr>
              <w:pStyle w:val="Odstavecseseznamem"/>
              <w:numPr>
                <w:ilvl w:val="4"/>
                <w:numId w:val="14"/>
              </w:numPr>
              <w:overflowPunct w:val="0"/>
              <w:autoSpaceDE w:val="0"/>
              <w:autoSpaceDN w:val="0"/>
              <w:adjustRightInd w:val="0"/>
              <w:spacing w:before="60" w:after="60"/>
              <w:ind w:left="358"/>
              <w:jc w:val="both"/>
              <w:rPr>
                <w:rFonts w:asciiTheme="minorHAnsi" w:hAnsiTheme="minorHAnsi" w:cs="Times New Roman"/>
              </w:rPr>
            </w:pPr>
            <w:r w:rsidRPr="000B5FBB">
              <w:rPr>
                <w:rFonts w:asciiTheme="minorHAnsi" w:hAnsiTheme="minorHAnsi" w:cs="Times New Roman"/>
              </w:rPr>
              <w:t>definici reakční doby na zadaný incident nebo servisní požadavek</w:t>
            </w:r>
          </w:p>
          <w:p w:rsidR="00CF7833" w:rsidRPr="000B5FBB" w:rsidRDefault="00CF7833" w:rsidP="00132BFC">
            <w:pPr>
              <w:pStyle w:val="Odstavecseseznamem"/>
              <w:numPr>
                <w:ilvl w:val="4"/>
                <w:numId w:val="14"/>
              </w:numPr>
              <w:overflowPunct w:val="0"/>
              <w:autoSpaceDE w:val="0"/>
              <w:autoSpaceDN w:val="0"/>
              <w:adjustRightInd w:val="0"/>
              <w:spacing w:before="60" w:after="60"/>
              <w:ind w:left="358"/>
              <w:jc w:val="both"/>
              <w:rPr>
                <w:rFonts w:asciiTheme="minorHAnsi" w:hAnsiTheme="minorHAnsi" w:cs="Times New Roman"/>
              </w:rPr>
            </w:pPr>
            <w:r w:rsidRPr="000B5FBB">
              <w:rPr>
                <w:rFonts w:asciiTheme="minorHAnsi" w:hAnsiTheme="minorHAnsi" w:cs="Times New Roman"/>
              </w:rPr>
              <w:t xml:space="preserve">definici doby vyřešení incidentu nebo servisního požadavku </w:t>
            </w:r>
          </w:p>
          <w:p w:rsidR="00CF7833" w:rsidRPr="000B5FBB" w:rsidRDefault="00CF7833" w:rsidP="000B5FBB">
            <w:pPr>
              <w:overflowPunct w:val="0"/>
              <w:autoSpaceDE w:val="0"/>
              <w:autoSpaceDN w:val="0"/>
              <w:adjustRightInd w:val="0"/>
              <w:spacing w:before="60" w:after="60" w:line="240" w:lineRule="auto"/>
              <w:rPr>
                <w:rFonts w:asciiTheme="minorHAnsi" w:hAnsiTheme="minorHAnsi" w:cs="Times New Roman"/>
              </w:rPr>
            </w:pPr>
            <w:r w:rsidRPr="000B5FBB">
              <w:rPr>
                <w:rFonts w:asciiTheme="minorHAnsi" w:hAnsiTheme="minorHAnsi" w:cs="Times New Roman"/>
              </w:rPr>
              <w:t>V rámci poskytnutí pohotovosti bude Poskytovatel ve svém sídle zajišťovat dostupnost následujících zdrojů:</w:t>
            </w:r>
          </w:p>
          <w:p w:rsidR="00CF7833" w:rsidRPr="000B5FBB" w:rsidRDefault="00CF7833" w:rsidP="00132BFC">
            <w:pPr>
              <w:pStyle w:val="Odstavecseseznamem"/>
              <w:numPr>
                <w:ilvl w:val="4"/>
                <w:numId w:val="14"/>
              </w:numPr>
              <w:overflowPunct w:val="0"/>
              <w:autoSpaceDE w:val="0"/>
              <w:autoSpaceDN w:val="0"/>
              <w:adjustRightInd w:val="0"/>
              <w:spacing w:before="60" w:after="60"/>
              <w:ind w:left="358"/>
              <w:jc w:val="both"/>
              <w:rPr>
                <w:rFonts w:asciiTheme="minorHAnsi" w:hAnsiTheme="minorHAnsi" w:cs="Times New Roman"/>
              </w:rPr>
            </w:pPr>
            <w:r w:rsidRPr="000B5FBB">
              <w:rPr>
                <w:rFonts w:asciiTheme="minorHAnsi" w:hAnsiTheme="minorHAnsi" w:cs="Times New Roman"/>
              </w:rPr>
              <w:t xml:space="preserve">volných kapacit odborných pracovníků, </w:t>
            </w:r>
          </w:p>
          <w:p w:rsidR="00CF7833" w:rsidRPr="000B5FBB" w:rsidRDefault="00CF7833" w:rsidP="000B5FBB">
            <w:pPr>
              <w:overflowPunct w:val="0"/>
              <w:autoSpaceDE w:val="0"/>
              <w:autoSpaceDN w:val="0"/>
              <w:adjustRightInd w:val="0"/>
              <w:spacing w:before="60" w:after="60" w:line="240" w:lineRule="auto"/>
              <w:rPr>
                <w:rFonts w:asciiTheme="minorHAnsi" w:hAnsiTheme="minorHAnsi" w:cs="Times New Roman"/>
              </w:rPr>
            </w:pPr>
            <w:r w:rsidRPr="000B5FBB">
              <w:rPr>
                <w:rFonts w:asciiTheme="minorHAnsi" w:hAnsiTheme="minorHAnsi" w:cs="Times New Roman"/>
              </w:rPr>
              <w:t>HW a SW prostředí pro analýzu a rozbor hlášených problémů.</w:t>
            </w:r>
          </w:p>
        </w:tc>
      </w:tr>
      <w:tr w:rsidR="00CF7833" w:rsidRPr="000B5FBB" w:rsidTr="00416912">
        <w:tc>
          <w:tcPr>
            <w:tcW w:w="9072" w:type="dxa"/>
            <w:gridSpan w:val="2"/>
            <w:shd w:val="clear" w:color="auto" w:fill="003959"/>
          </w:tcPr>
          <w:p w:rsidR="00CF7833" w:rsidRPr="000B5FBB" w:rsidRDefault="00CF7833" w:rsidP="000B5FBB">
            <w:pPr>
              <w:overflowPunct w:val="0"/>
              <w:autoSpaceDE w:val="0"/>
              <w:autoSpaceDN w:val="0"/>
              <w:adjustRightInd w:val="0"/>
              <w:spacing w:before="60" w:after="60"/>
              <w:rPr>
                <w:rFonts w:asciiTheme="minorHAnsi" w:hAnsiTheme="minorHAnsi" w:cs="Times New Roman"/>
                <w:b/>
              </w:rPr>
            </w:pPr>
            <w:r w:rsidRPr="000B5FBB">
              <w:rPr>
                <w:rFonts w:asciiTheme="minorHAnsi" w:hAnsiTheme="minorHAnsi" w:cs="Times New Roman"/>
                <w:b/>
              </w:rPr>
              <w:t>Parametry činnosti</w:t>
            </w:r>
          </w:p>
        </w:tc>
      </w:tr>
      <w:tr w:rsidR="00CF7833" w:rsidRPr="000B5FBB" w:rsidTr="000B5FBB">
        <w:trPr>
          <w:trHeight w:val="571"/>
        </w:trPr>
        <w:tc>
          <w:tcPr>
            <w:tcW w:w="2325" w:type="dxa"/>
          </w:tcPr>
          <w:p w:rsidR="00CF7833" w:rsidRPr="000B5FBB" w:rsidRDefault="00CF7833" w:rsidP="000B5FBB">
            <w:pPr>
              <w:overflowPunct w:val="0"/>
              <w:autoSpaceDE w:val="0"/>
              <w:autoSpaceDN w:val="0"/>
              <w:adjustRightInd w:val="0"/>
              <w:spacing w:before="60" w:after="60"/>
              <w:rPr>
                <w:rFonts w:asciiTheme="minorHAnsi" w:hAnsiTheme="minorHAnsi" w:cs="Times New Roman"/>
              </w:rPr>
            </w:pPr>
            <w:r w:rsidRPr="000B5FBB">
              <w:rPr>
                <w:rFonts w:asciiTheme="minorHAnsi" w:hAnsiTheme="minorHAnsi" w:cs="Times New Roman"/>
              </w:rPr>
              <w:t>Rozsah poskytování služby</w:t>
            </w:r>
          </w:p>
        </w:tc>
        <w:tc>
          <w:tcPr>
            <w:tcW w:w="6747" w:type="dxa"/>
            <w:vAlign w:val="center"/>
          </w:tcPr>
          <w:p w:rsidR="00CF7833" w:rsidRDefault="00CF7833" w:rsidP="000B5FBB">
            <w:pPr>
              <w:overflowPunct w:val="0"/>
              <w:autoSpaceDE w:val="0"/>
              <w:autoSpaceDN w:val="0"/>
              <w:adjustRightInd w:val="0"/>
              <w:spacing w:before="80" w:after="80"/>
              <w:jc w:val="both"/>
              <w:rPr>
                <w:rFonts w:asciiTheme="minorHAnsi" w:hAnsiTheme="minorHAnsi" w:cs="Times New Roman"/>
              </w:rPr>
            </w:pPr>
            <w:r w:rsidRPr="000B5FBB">
              <w:rPr>
                <w:rFonts w:asciiTheme="minorHAnsi" w:hAnsiTheme="minorHAnsi" w:cs="Times New Roman"/>
              </w:rPr>
              <w:t>8x5 v rozsahu 8.00 - 16.00</w:t>
            </w:r>
            <w:r w:rsidR="00214A93">
              <w:rPr>
                <w:rFonts w:asciiTheme="minorHAnsi" w:hAnsiTheme="minorHAnsi" w:cs="Times New Roman"/>
              </w:rPr>
              <w:t xml:space="preserve"> hodin</w:t>
            </w:r>
            <w:r w:rsidRPr="000B5FBB">
              <w:rPr>
                <w:rFonts w:asciiTheme="minorHAnsi" w:hAnsiTheme="minorHAnsi" w:cs="Times New Roman"/>
              </w:rPr>
              <w:t xml:space="preserve"> v pracovní dny </w:t>
            </w:r>
          </w:p>
          <w:p w:rsidR="00CF7833" w:rsidRPr="000B5FBB" w:rsidRDefault="00CF7833" w:rsidP="000B5FBB">
            <w:pPr>
              <w:overflowPunct w:val="0"/>
              <w:autoSpaceDE w:val="0"/>
              <w:autoSpaceDN w:val="0"/>
              <w:adjustRightInd w:val="0"/>
              <w:spacing w:before="80" w:after="80"/>
              <w:jc w:val="both"/>
              <w:rPr>
                <w:rFonts w:asciiTheme="minorHAnsi" w:hAnsiTheme="minorHAnsi" w:cs="Times New Roman"/>
              </w:rPr>
            </w:pPr>
            <w:r w:rsidRPr="000B5FBB">
              <w:rPr>
                <w:rFonts w:asciiTheme="minorHAnsi" w:hAnsiTheme="minorHAnsi" w:cs="Times New Roman"/>
              </w:rPr>
              <w:t xml:space="preserve">Za čas nahlášení incidentu se považuje v běžné pracovní době čas doručení hlášení incidentu na </w:t>
            </w:r>
            <w:proofErr w:type="spellStart"/>
            <w:r w:rsidRPr="000B5FBB">
              <w:rPr>
                <w:rFonts w:asciiTheme="minorHAnsi" w:hAnsiTheme="minorHAnsi" w:cs="Times New Roman"/>
              </w:rPr>
              <w:t>Help</w:t>
            </w:r>
            <w:proofErr w:type="spellEnd"/>
            <w:r w:rsidRPr="000B5FBB">
              <w:rPr>
                <w:rFonts w:asciiTheme="minorHAnsi" w:hAnsiTheme="minorHAnsi" w:cs="Times New Roman"/>
              </w:rPr>
              <w:t xml:space="preserve"> </w:t>
            </w:r>
            <w:proofErr w:type="spellStart"/>
            <w:r w:rsidRPr="000B5FBB">
              <w:rPr>
                <w:rFonts w:asciiTheme="minorHAnsi" w:hAnsiTheme="minorHAnsi" w:cs="Times New Roman"/>
              </w:rPr>
              <w:t>Desk</w:t>
            </w:r>
            <w:proofErr w:type="spellEnd"/>
            <w:r w:rsidRPr="000B5FBB">
              <w:rPr>
                <w:rFonts w:asciiTheme="minorHAnsi" w:hAnsiTheme="minorHAnsi" w:cs="Times New Roman"/>
              </w:rPr>
              <w:t xml:space="preserve"> Poskytovatele. Za čas nahlášení incidentu mimo běžnou pracovní dobu se považuje čas zahájení nejbližšího pracovního dne. Lhůty začínají běžet nahlášením incidentu a končí předáním řešení Objednateli. Do lhůt pro odstranění incidentu se započítává pouze čas v běžné pracovní době.</w:t>
            </w:r>
          </w:p>
          <w:p w:rsidR="00CF7833" w:rsidRPr="000B5FBB" w:rsidRDefault="00CF7833" w:rsidP="000B5FBB">
            <w:pPr>
              <w:overflowPunct w:val="0"/>
              <w:autoSpaceDE w:val="0"/>
              <w:autoSpaceDN w:val="0"/>
              <w:adjustRightInd w:val="0"/>
              <w:spacing w:before="80" w:after="80"/>
              <w:jc w:val="both"/>
              <w:rPr>
                <w:rFonts w:asciiTheme="minorHAnsi" w:hAnsiTheme="minorHAnsi" w:cs="Times New Roman"/>
              </w:rPr>
            </w:pPr>
            <w:r w:rsidRPr="000B5FBB">
              <w:rPr>
                <w:rFonts w:asciiTheme="minorHAnsi" w:hAnsiTheme="minorHAnsi" w:cs="Times New Roman"/>
              </w:rPr>
              <w:t>Uvedeným lhůtám pro odstranění incidentů nepodléhá realizace dotazů, změnových požadavků a legislativních updatů.</w:t>
            </w:r>
          </w:p>
          <w:p w:rsidR="00CF7833" w:rsidRPr="000B5FBB" w:rsidRDefault="00CF7833" w:rsidP="000B5FBB">
            <w:pPr>
              <w:overflowPunct w:val="0"/>
              <w:autoSpaceDE w:val="0"/>
              <w:autoSpaceDN w:val="0"/>
              <w:adjustRightInd w:val="0"/>
              <w:spacing w:before="80" w:after="80"/>
              <w:jc w:val="both"/>
              <w:rPr>
                <w:rFonts w:asciiTheme="minorHAnsi" w:hAnsiTheme="minorHAnsi" w:cs="Times New Roman"/>
              </w:rPr>
            </w:pPr>
            <w:r w:rsidRPr="000B5FBB">
              <w:rPr>
                <w:rFonts w:asciiTheme="minorHAnsi" w:hAnsiTheme="minorHAnsi" w:cs="Times New Roman"/>
              </w:rPr>
              <w:t>Zjistí-li Poskytovatel v průběhu řešení incidentu, že incident má přímou souvislost s neodborným či neoprávněným jednáním osob Objednatele, případně byl incident vyvolán produkty či službami třetích stran anebo byl vyvolán rozhraním, je Poskytovatel povinen bezodkladně informovat o tomto stavu Objednatele. Po dohodě s Objednatelem zahájí Poskytovatel opětovně práci na řešení incidentu.</w:t>
            </w:r>
          </w:p>
          <w:p w:rsidR="00CF7833" w:rsidRPr="000B5FBB" w:rsidRDefault="00CF7833" w:rsidP="000B5FBB">
            <w:pPr>
              <w:overflowPunct w:val="0"/>
              <w:autoSpaceDE w:val="0"/>
              <w:autoSpaceDN w:val="0"/>
              <w:adjustRightInd w:val="0"/>
              <w:spacing w:before="80" w:after="80"/>
              <w:jc w:val="both"/>
              <w:rPr>
                <w:rFonts w:asciiTheme="minorHAnsi" w:hAnsiTheme="minorHAnsi" w:cs="Times New Roman"/>
              </w:rPr>
            </w:pPr>
            <w:r w:rsidRPr="000B5FBB">
              <w:rPr>
                <w:rFonts w:asciiTheme="minorHAnsi" w:hAnsiTheme="minorHAnsi" w:cs="Times New Roman"/>
              </w:rPr>
              <w:t>Poskytovatel je oprávněn požádat Objednatele o dodatečné údaje incidentu a o nezbytnou součinnost na řešení incidentu, bez které nelze zahájit či pokračovat v řešení incidentu. Tím se zastavuje započítávání času, což je rozhodující pro určení čistého času řešení Incidentu při hodnocení úrovně poskytovaných služeb.</w:t>
            </w:r>
          </w:p>
          <w:p w:rsidR="00CF7833" w:rsidRPr="000B5FBB" w:rsidRDefault="00CF7833" w:rsidP="000B5FBB">
            <w:pPr>
              <w:overflowPunct w:val="0"/>
              <w:autoSpaceDE w:val="0"/>
              <w:autoSpaceDN w:val="0"/>
              <w:adjustRightInd w:val="0"/>
              <w:spacing w:before="80" w:after="80"/>
              <w:jc w:val="both"/>
              <w:rPr>
                <w:rFonts w:asciiTheme="minorHAnsi" w:hAnsiTheme="minorHAnsi" w:cs="Times New Roman"/>
              </w:rPr>
            </w:pPr>
            <w:r w:rsidRPr="000B5FBB">
              <w:rPr>
                <w:rFonts w:asciiTheme="minorHAnsi" w:hAnsiTheme="minorHAnsi" w:cs="Times New Roman"/>
              </w:rPr>
              <w:t>Objednatel je oprávněn dořešení incidentu kdykoliv zastavit či pozastavit, přičemž nárok Poskytovatele na úhradu již vynaložených prostředků zůstává nedotčen. Incident je v tomto případě považován za vyřešený.</w:t>
            </w:r>
          </w:p>
          <w:p w:rsidR="00CF7833" w:rsidRPr="000B5FBB" w:rsidRDefault="00CF7833" w:rsidP="000B5FBB">
            <w:pPr>
              <w:overflowPunct w:val="0"/>
              <w:autoSpaceDE w:val="0"/>
              <w:autoSpaceDN w:val="0"/>
              <w:adjustRightInd w:val="0"/>
              <w:spacing w:before="80" w:after="80"/>
              <w:jc w:val="both"/>
              <w:rPr>
                <w:rFonts w:asciiTheme="minorHAnsi" w:hAnsiTheme="minorHAnsi" w:cs="Times New Roman"/>
              </w:rPr>
            </w:pPr>
            <w:r w:rsidRPr="000B5FBB">
              <w:rPr>
                <w:rFonts w:asciiTheme="minorHAnsi" w:hAnsiTheme="minorHAnsi" w:cs="Times New Roman"/>
              </w:rPr>
              <w:t xml:space="preserve">Pro hlášení incidentů bude Poskytovatelem provozován </w:t>
            </w:r>
            <w:proofErr w:type="spellStart"/>
            <w:r w:rsidRPr="000B5FBB">
              <w:rPr>
                <w:rFonts w:asciiTheme="minorHAnsi" w:hAnsiTheme="minorHAnsi" w:cs="Times New Roman"/>
              </w:rPr>
              <w:t>HelpDesk</w:t>
            </w:r>
            <w:proofErr w:type="spellEnd"/>
            <w:r w:rsidRPr="000B5FBB">
              <w:rPr>
                <w:rFonts w:asciiTheme="minorHAnsi" w:hAnsiTheme="minorHAnsi" w:cs="Times New Roman"/>
              </w:rPr>
              <w:t xml:space="preserve">, kam bude Objednatel incidenty zadávat. Na tento </w:t>
            </w:r>
            <w:proofErr w:type="spellStart"/>
            <w:r w:rsidRPr="000B5FBB">
              <w:rPr>
                <w:rFonts w:asciiTheme="minorHAnsi" w:hAnsiTheme="minorHAnsi" w:cs="Times New Roman"/>
              </w:rPr>
              <w:t>HelpDesk</w:t>
            </w:r>
            <w:proofErr w:type="spellEnd"/>
            <w:r w:rsidRPr="000B5FBB">
              <w:rPr>
                <w:rFonts w:asciiTheme="minorHAnsi" w:hAnsiTheme="minorHAnsi" w:cs="Times New Roman"/>
              </w:rPr>
              <w:t xml:space="preserve"> budou mít pověřené osoby Objednatele zajištěn přístup. Objednatel bude moci pro hlášení kritických či závažných incidentů využít službu telefonické Hot-line, která bude k dispozici v běžnou pracovní dobu, a následně zadat na </w:t>
            </w:r>
            <w:proofErr w:type="spellStart"/>
            <w:r w:rsidRPr="000B5FBB">
              <w:rPr>
                <w:rFonts w:asciiTheme="minorHAnsi" w:hAnsiTheme="minorHAnsi" w:cs="Times New Roman"/>
              </w:rPr>
              <w:t>Help</w:t>
            </w:r>
            <w:proofErr w:type="spellEnd"/>
            <w:r w:rsidRPr="000B5FBB">
              <w:rPr>
                <w:rFonts w:asciiTheme="minorHAnsi" w:hAnsiTheme="minorHAnsi" w:cs="Times New Roman"/>
              </w:rPr>
              <w:t xml:space="preserve"> </w:t>
            </w:r>
            <w:proofErr w:type="spellStart"/>
            <w:r w:rsidRPr="000B5FBB">
              <w:rPr>
                <w:rFonts w:asciiTheme="minorHAnsi" w:hAnsiTheme="minorHAnsi" w:cs="Times New Roman"/>
              </w:rPr>
              <w:t>Desk</w:t>
            </w:r>
            <w:proofErr w:type="spellEnd"/>
            <w:r w:rsidRPr="000B5FBB">
              <w:rPr>
                <w:rFonts w:asciiTheme="minorHAnsi" w:hAnsiTheme="minorHAnsi" w:cs="Times New Roman"/>
              </w:rPr>
              <w:t>.</w:t>
            </w:r>
          </w:p>
          <w:p w:rsidR="000B5FBB" w:rsidRPr="000B5FBB" w:rsidRDefault="000B5FBB" w:rsidP="000B5FBB">
            <w:pPr>
              <w:overflowPunct w:val="0"/>
              <w:autoSpaceDE w:val="0"/>
              <w:autoSpaceDN w:val="0"/>
              <w:adjustRightInd w:val="0"/>
              <w:spacing w:before="80" w:after="80"/>
              <w:jc w:val="both"/>
              <w:rPr>
                <w:rFonts w:asciiTheme="minorHAnsi" w:hAnsiTheme="minorHAnsi" w:cs="Times New Roman"/>
              </w:rPr>
            </w:pPr>
          </w:p>
          <w:p w:rsidR="00CF7833" w:rsidRPr="000B5FBB" w:rsidRDefault="00CF7833" w:rsidP="000B5FBB">
            <w:pPr>
              <w:overflowPunct w:val="0"/>
              <w:autoSpaceDE w:val="0"/>
              <w:autoSpaceDN w:val="0"/>
              <w:adjustRightInd w:val="0"/>
              <w:spacing w:before="80" w:after="80"/>
              <w:jc w:val="both"/>
              <w:rPr>
                <w:rFonts w:asciiTheme="minorHAnsi" w:hAnsiTheme="minorHAnsi" w:cs="Times New Roman"/>
              </w:rPr>
            </w:pPr>
            <w:r w:rsidRPr="000B5FBB">
              <w:rPr>
                <w:rFonts w:asciiTheme="minorHAnsi" w:hAnsiTheme="minorHAnsi" w:cs="Times New Roman"/>
              </w:rPr>
              <w:lastRenderedPageBreak/>
              <w:t>Součástí nahlášení incidentu musí být:</w:t>
            </w:r>
          </w:p>
          <w:p w:rsidR="00CF7833" w:rsidRPr="000B5FBB" w:rsidRDefault="00CF7833" w:rsidP="00132BFC">
            <w:pPr>
              <w:pStyle w:val="Odstavecseseznamem"/>
              <w:numPr>
                <w:ilvl w:val="4"/>
                <w:numId w:val="14"/>
              </w:numPr>
              <w:overflowPunct w:val="0"/>
              <w:autoSpaceDE w:val="0"/>
              <w:autoSpaceDN w:val="0"/>
              <w:adjustRightInd w:val="0"/>
              <w:spacing w:before="80" w:after="80"/>
              <w:ind w:left="358"/>
              <w:jc w:val="both"/>
              <w:rPr>
                <w:rFonts w:asciiTheme="minorHAnsi" w:hAnsiTheme="minorHAnsi" w:cs="Times New Roman"/>
              </w:rPr>
            </w:pPr>
            <w:r w:rsidRPr="000B5FBB">
              <w:rPr>
                <w:rFonts w:asciiTheme="minorHAnsi" w:hAnsiTheme="minorHAnsi" w:cs="Times New Roman"/>
              </w:rPr>
              <w:t>navrhovaná kategorizace a závažnost,</w:t>
            </w:r>
          </w:p>
          <w:p w:rsidR="00CF7833" w:rsidRPr="000B5FBB" w:rsidRDefault="00CF7833" w:rsidP="00132BFC">
            <w:pPr>
              <w:pStyle w:val="Odstavecseseznamem"/>
              <w:numPr>
                <w:ilvl w:val="4"/>
                <w:numId w:val="14"/>
              </w:numPr>
              <w:overflowPunct w:val="0"/>
              <w:autoSpaceDE w:val="0"/>
              <w:autoSpaceDN w:val="0"/>
              <w:adjustRightInd w:val="0"/>
              <w:spacing w:before="80" w:after="80"/>
              <w:ind w:left="358"/>
              <w:jc w:val="both"/>
              <w:rPr>
                <w:rFonts w:asciiTheme="minorHAnsi" w:hAnsiTheme="minorHAnsi" w:cs="Times New Roman"/>
              </w:rPr>
            </w:pPr>
            <w:r w:rsidRPr="000B5FBB">
              <w:rPr>
                <w:rFonts w:asciiTheme="minorHAnsi" w:hAnsiTheme="minorHAnsi" w:cs="Times New Roman"/>
              </w:rPr>
              <w:t>popis Incidentu, který umožní chování reprodukovat a analyzovat,</w:t>
            </w:r>
          </w:p>
          <w:p w:rsidR="00CF7833" w:rsidRPr="000B5FBB" w:rsidRDefault="00CF7833" w:rsidP="00132BFC">
            <w:pPr>
              <w:pStyle w:val="Odstavecseseznamem"/>
              <w:numPr>
                <w:ilvl w:val="4"/>
                <w:numId w:val="14"/>
              </w:numPr>
              <w:overflowPunct w:val="0"/>
              <w:autoSpaceDE w:val="0"/>
              <w:autoSpaceDN w:val="0"/>
              <w:adjustRightInd w:val="0"/>
              <w:spacing w:before="80" w:after="80"/>
              <w:ind w:left="358"/>
              <w:jc w:val="both"/>
              <w:rPr>
                <w:rFonts w:asciiTheme="minorHAnsi" w:hAnsiTheme="minorHAnsi" w:cs="Times New Roman"/>
              </w:rPr>
            </w:pPr>
            <w:r w:rsidRPr="000B5FBB">
              <w:rPr>
                <w:rFonts w:asciiTheme="minorHAnsi" w:hAnsiTheme="minorHAnsi" w:cs="Times New Roman"/>
              </w:rPr>
              <w:t>jiné relevantní upřesňující informace, včetně případných textových či obrazových příloh,</w:t>
            </w:r>
          </w:p>
          <w:p w:rsidR="00CF7833" w:rsidRPr="000B5FBB" w:rsidRDefault="00CF7833" w:rsidP="00132BFC">
            <w:pPr>
              <w:pStyle w:val="Odstavecseseznamem"/>
              <w:numPr>
                <w:ilvl w:val="4"/>
                <w:numId w:val="14"/>
              </w:numPr>
              <w:overflowPunct w:val="0"/>
              <w:autoSpaceDE w:val="0"/>
              <w:autoSpaceDN w:val="0"/>
              <w:adjustRightInd w:val="0"/>
              <w:spacing w:before="80" w:after="80"/>
              <w:ind w:left="358"/>
              <w:jc w:val="both"/>
              <w:rPr>
                <w:rFonts w:asciiTheme="minorHAnsi" w:hAnsiTheme="minorHAnsi" w:cs="Times New Roman"/>
              </w:rPr>
            </w:pPr>
            <w:r w:rsidRPr="000B5FBB">
              <w:rPr>
                <w:rFonts w:asciiTheme="minorHAnsi" w:hAnsiTheme="minorHAnsi" w:cs="Times New Roman"/>
              </w:rPr>
              <w:t>jméno kontaktní osoby Objednatele, její telefonní číslo, případně e-mailová adresa.</w:t>
            </w:r>
          </w:p>
          <w:p w:rsidR="00CF7833" w:rsidRPr="000B5FBB" w:rsidRDefault="00CF7833" w:rsidP="000B5FBB">
            <w:pPr>
              <w:overflowPunct w:val="0"/>
              <w:autoSpaceDE w:val="0"/>
              <w:autoSpaceDN w:val="0"/>
              <w:adjustRightInd w:val="0"/>
              <w:spacing w:before="80" w:after="80"/>
              <w:jc w:val="both"/>
              <w:rPr>
                <w:rFonts w:asciiTheme="minorHAnsi" w:hAnsiTheme="minorHAnsi" w:cs="Times New Roman"/>
              </w:rPr>
            </w:pPr>
            <w:r w:rsidRPr="000B5FBB">
              <w:rPr>
                <w:rFonts w:asciiTheme="minorHAnsi" w:hAnsiTheme="minorHAnsi" w:cs="Times New Roman"/>
              </w:rPr>
              <w:t>Termín pro odstranění problému je závislý na úrovni poskytnuté součinnosti Objednatele a může být prodloužen o dobu, kdy Poskytovatelem požadovaná součinnost nebyla Objednatelem poskytována.</w:t>
            </w:r>
          </w:p>
          <w:p w:rsidR="00CF7833" w:rsidRPr="000B5FBB" w:rsidRDefault="00CF7833" w:rsidP="000B5FBB">
            <w:pPr>
              <w:overflowPunct w:val="0"/>
              <w:autoSpaceDE w:val="0"/>
              <w:autoSpaceDN w:val="0"/>
              <w:adjustRightInd w:val="0"/>
              <w:spacing w:before="80" w:after="80"/>
              <w:jc w:val="both"/>
              <w:rPr>
                <w:rFonts w:asciiTheme="minorHAnsi" w:hAnsiTheme="minorHAnsi" w:cs="Times New Roman"/>
              </w:rPr>
            </w:pPr>
            <w:r w:rsidRPr="000B5FBB">
              <w:rPr>
                <w:rFonts w:asciiTheme="minorHAnsi" w:hAnsiTheme="minorHAnsi" w:cs="Times New Roman"/>
              </w:rPr>
              <w:t>Pokud nastane souběh incidentu s prioritou Havárie s požadavky s prioritou Porucha (resp. Chyba), má řešení incidentu s prioritou Havárie přednost před ostatními požadavky. Doba řešení požadavků s prioritou Porucha a Chyba je automaticky prodloužena o dobu řešení incidentu s prioritou Havárie.</w:t>
            </w:r>
          </w:p>
          <w:p w:rsidR="00CF7833" w:rsidRPr="000B5FBB" w:rsidRDefault="00CF7833" w:rsidP="000B5FBB">
            <w:pPr>
              <w:overflowPunct w:val="0"/>
              <w:autoSpaceDE w:val="0"/>
              <w:autoSpaceDN w:val="0"/>
              <w:adjustRightInd w:val="0"/>
              <w:spacing w:before="80" w:after="80"/>
              <w:jc w:val="both"/>
              <w:rPr>
                <w:rFonts w:asciiTheme="minorHAnsi" w:hAnsiTheme="minorHAnsi" w:cs="Times New Roman"/>
              </w:rPr>
            </w:pPr>
            <w:r w:rsidRPr="000B5FBB">
              <w:rPr>
                <w:rFonts w:asciiTheme="minorHAnsi" w:hAnsiTheme="minorHAnsi" w:cs="Times New Roman"/>
              </w:rPr>
              <w:t>Pokud Poskytovatel nemůže nepřetržitě pracovat na odstranění problémů z důvodu, že pro úspěšné provedení opravy je potřeba součinnost třetí strany a tato třetí strana potřebnou součinnost neposkytla, není tato doba započítána do doby zprovoznění systému a odstranění závady.</w:t>
            </w:r>
          </w:p>
        </w:tc>
      </w:tr>
      <w:tr w:rsidR="00CF7833" w:rsidRPr="000B5FBB" w:rsidTr="000B5FBB">
        <w:tc>
          <w:tcPr>
            <w:tcW w:w="2325" w:type="dxa"/>
          </w:tcPr>
          <w:p w:rsidR="00CF7833" w:rsidRPr="000B5FBB" w:rsidRDefault="00CF7833" w:rsidP="000B5FBB">
            <w:pPr>
              <w:overflowPunct w:val="0"/>
              <w:autoSpaceDE w:val="0"/>
              <w:autoSpaceDN w:val="0"/>
              <w:adjustRightInd w:val="0"/>
              <w:spacing w:before="60" w:after="60"/>
              <w:rPr>
                <w:rFonts w:asciiTheme="minorHAnsi" w:hAnsiTheme="minorHAnsi" w:cs="Times New Roman"/>
              </w:rPr>
            </w:pPr>
            <w:r w:rsidRPr="000B5FBB">
              <w:rPr>
                <w:rFonts w:asciiTheme="minorHAnsi" w:hAnsiTheme="minorHAnsi" w:cs="Times New Roman"/>
              </w:rPr>
              <w:lastRenderedPageBreak/>
              <w:t>Obnovení služby</w:t>
            </w:r>
          </w:p>
        </w:tc>
        <w:tc>
          <w:tcPr>
            <w:tcW w:w="6747" w:type="dxa"/>
            <w:vAlign w:val="center"/>
          </w:tcPr>
          <w:p w:rsidR="00CF7833" w:rsidRPr="000B5FBB" w:rsidRDefault="00CF7833" w:rsidP="000B5FBB">
            <w:pPr>
              <w:overflowPunct w:val="0"/>
              <w:autoSpaceDE w:val="0"/>
              <w:autoSpaceDN w:val="0"/>
              <w:adjustRightInd w:val="0"/>
              <w:spacing w:before="60" w:after="60"/>
              <w:rPr>
                <w:rFonts w:asciiTheme="minorHAnsi" w:hAnsiTheme="minorHAnsi" w:cs="Times New Roman"/>
              </w:rPr>
            </w:pPr>
            <w:r w:rsidRPr="000B5FBB">
              <w:rPr>
                <w:rFonts w:asciiTheme="minorHAnsi" w:hAnsiTheme="minorHAnsi" w:cs="Times New Roman"/>
              </w:rPr>
              <w:t>Není relevantní</w:t>
            </w:r>
          </w:p>
        </w:tc>
      </w:tr>
      <w:tr w:rsidR="00CF7833" w:rsidRPr="000B5FBB" w:rsidTr="000B5FBB">
        <w:tc>
          <w:tcPr>
            <w:tcW w:w="2325" w:type="dxa"/>
          </w:tcPr>
          <w:p w:rsidR="00CF7833" w:rsidRPr="000B5FBB" w:rsidRDefault="00CF7833" w:rsidP="000B5FBB">
            <w:pPr>
              <w:overflowPunct w:val="0"/>
              <w:autoSpaceDE w:val="0"/>
              <w:autoSpaceDN w:val="0"/>
              <w:adjustRightInd w:val="0"/>
              <w:spacing w:before="60" w:after="60"/>
              <w:rPr>
                <w:rFonts w:asciiTheme="minorHAnsi" w:hAnsiTheme="minorHAnsi" w:cs="Times New Roman"/>
              </w:rPr>
            </w:pPr>
            <w:r w:rsidRPr="000B5FBB">
              <w:rPr>
                <w:rFonts w:asciiTheme="minorHAnsi" w:hAnsiTheme="minorHAnsi" w:cs="Times New Roman"/>
              </w:rPr>
              <w:t>Měřící bod</w:t>
            </w:r>
          </w:p>
        </w:tc>
        <w:tc>
          <w:tcPr>
            <w:tcW w:w="6747" w:type="dxa"/>
            <w:vAlign w:val="center"/>
          </w:tcPr>
          <w:p w:rsidR="00CF7833" w:rsidRPr="000B5FBB" w:rsidRDefault="00CF7833" w:rsidP="000B5FBB">
            <w:pPr>
              <w:overflowPunct w:val="0"/>
              <w:autoSpaceDE w:val="0"/>
              <w:autoSpaceDN w:val="0"/>
              <w:adjustRightInd w:val="0"/>
              <w:spacing w:before="60" w:after="60"/>
              <w:rPr>
                <w:rFonts w:asciiTheme="minorHAnsi" w:hAnsiTheme="minorHAnsi" w:cs="Times New Roman"/>
              </w:rPr>
            </w:pPr>
            <w:proofErr w:type="spellStart"/>
            <w:r w:rsidRPr="000B5FBB">
              <w:rPr>
                <w:rFonts w:asciiTheme="minorHAnsi" w:hAnsiTheme="minorHAnsi" w:cs="Times New Roman"/>
              </w:rPr>
              <w:t>HelpDesk</w:t>
            </w:r>
            <w:proofErr w:type="spellEnd"/>
            <w:r w:rsidRPr="000B5FBB">
              <w:rPr>
                <w:rFonts w:asciiTheme="minorHAnsi" w:hAnsiTheme="minorHAnsi" w:cs="Times New Roman"/>
              </w:rPr>
              <w:t xml:space="preserve"> Poskytovatele</w:t>
            </w:r>
          </w:p>
        </w:tc>
      </w:tr>
      <w:tr w:rsidR="00CF7833" w:rsidRPr="000B5FBB" w:rsidTr="00416912">
        <w:tc>
          <w:tcPr>
            <w:tcW w:w="9072" w:type="dxa"/>
            <w:gridSpan w:val="2"/>
            <w:shd w:val="clear" w:color="auto" w:fill="003959"/>
          </w:tcPr>
          <w:p w:rsidR="00CF7833" w:rsidRPr="000B5FBB" w:rsidRDefault="00CF7833" w:rsidP="000B5FBB">
            <w:pPr>
              <w:overflowPunct w:val="0"/>
              <w:autoSpaceDE w:val="0"/>
              <w:autoSpaceDN w:val="0"/>
              <w:adjustRightInd w:val="0"/>
              <w:spacing w:before="60" w:after="60"/>
              <w:rPr>
                <w:rFonts w:asciiTheme="minorHAnsi" w:hAnsiTheme="minorHAnsi" w:cs="Times New Roman"/>
                <w:b/>
              </w:rPr>
            </w:pPr>
            <w:r w:rsidRPr="000B5FBB">
              <w:rPr>
                <w:rFonts w:asciiTheme="minorHAnsi" w:hAnsiTheme="minorHAnsi" w:cs="Times New Roman"/>
                <w:b/>
              </w:rPr>
              <w:t>Doplňující informace</w:t>
            </w:r>
          </w:p>
        </w:tc>
      </w:tr>
      <w:tr w:rsidR="00CF7833" w:rsidRPr="000B5FBB" w:rsidTr="000B5FBB">
        <w:tc>
          <w:tcPr>
            <w:tcW w:w="2325" w:type="dxa"/>
          </w:tcPr>
          <w:p w:rsidR="00CF7833" w:rsidRPr="000B5FBB" w:rsidRDefault="00CF7833" w:rsidP="000B5FBB">
            <w:pPr>
              <w:overflowPunct w:val="0"/>
              <w:autoSpaceDE w:val="0"/>
              <w:autoSpaceDN w:val="0"/>
              <w:adjustRightInd w:val="0"/>
              <w:spacing w:before="60" w:after="60"/>
              <w:rPr>
                <w:rFonts w:asciiTheme="minorHAnsi" w:hAnsiTheme="minorHAnsi" w:cs="Times New Roman"/>
              </w:rPr>
            </w:pPr>
            <w:r w:rsidRPr="000B5FBB">
              <w:rPr>
                <w:rFonts w:asciiTheme="minorHAnsi" w:hAnsiTheme="minorHAnsi" w:cs="Times New Roman"/>
              </w:rPr>
              <w:t>Služba nezahrnuje</w:t>
            </w:r>
          </w:p>
        </w:tc>
        <w:tc>
          <w:tcPr>
            <w:tcW w:w="6747" w:type="dxa"/>
            <w:vAlign w:val="center"/>
          </w:tcPr>
          <w:p w:rsidR="00CF7833" w:rsidRPr="000B5FBB" w:rsidRDefault="00CF7833" w:rsidP="000B5FBB">
            <w:pPr>
              <w:overflowPunct w:val="0"/>
              <w:autoSpaceDE w:val="0"/>
              <w:autoSpaceDN w:val="0"/>
              <w:adjustRightInd w:val="0"/>
              <w:spacing w:before="60" w:after="60"/>
              <w:rPr>
                <w:rFonts w:asciiTheme="minorHAnsi" w:hAnsiTheme="minorHAnsi" w:cs="Times New Roman"/>
              </w:rPr>
            </w:pPr>
            <w:r w:rsidRPr="000B5FBB">
              <w:rPr>
                <w:rFonts w:asciiTheme="minorHAnsi" w:hAnsiTheme="minorHAnsi" w:cs="Times New Roman"/>
                <w:color w:val="000000" w:themeColor="text1"/>
              </w:rPr>
              <w:t>Není relevantní</w:t>
            </w:r>
          </w:p>
        </w:tc>
      </w:tr>
      <w:tr w:rsidR="00CF7833" w:rsidRPr="000B5FBB" w:rsidTr="000B5FBB">
        <w:tc>
          <w:tcPr>
            <w:tcW w:w="2325" w:type="dxa"/>
          </w:tcPr>
          <w:p w:rsidR="00CF7833" w:rsidRPr="000B5FBB" w:rsidRDefault="00CF7833" w:rsidP="000B5FBB">
            <w:pPr>
              <w:overflowPunct w:val="0"/>
              <w:autoSpaceDE w:val="0"/>
              <w:autoSpaceDN w:val="0"/>
              <w:adjustRightInd w:val="0"/>
              <w:spacing w:before="60" w:after="60"/>
              <w:rPr>
                <w:rFonts w:asciiTheme="minorHAnsi" w:hAnsiTheme="minorHAnsi" w:cs="Times New Roman"/>
              </w:rPr>
            </w:pPr>
            <w:r w:rsidRPr="000B5FBB">
              <w:rPr>
                <w:rFonts w:asciiTheme="minorHAnsi" w:hAnsiTheme="minorHAnsi" w:cs="Times New Roman"/>
              </w:rPr>
              <w:t>Způsob dokladování</w:t>
            </w:r>
          </w:p>
        </w:tc>
        <w:tc>
          <w:tcPr>
            <w:tcW w:w="6747" w:type="dxa"/>
            <w:vAlign w:val="center"/>
          </w:tcPr>
          <w:p w:rsidR="00CF7833" w:rsidRPr="000B5FBB" w:rsidRDefault="00CF7833" w:rsidP="000B5FBB">
            <w:pPr>
              <w:overflowPunct w:val="0"/>
              <w:autoSpaceDE w:val="0"/>
              <w:autoSpaceDN w:val="0"/>
              <w:adjustRightInd w:val="0"/>
              <w:spacing w:before="60" w:after="60"/>
              <w:rPr>
                <w:rFonts w:asciiTheme="minorHAnsi" w:hAnsiTheme="minorHAnsi" w:cs="Times New Roman"/>
              </w:rPr>
            </w:pPr>
            <w:r w:rsidRPr="000B5FBB">
              <w:rPr>
                <w:rFonts w:asciiTheme="minorHAnsi" w:hAnsiTheme="minorHAnsi" w:cs="Times New Roman"/>
                <w:color w:val="000000" w:themeColor="text1"/>
              </w:rPr>
              <w:t>Elektronicky – záznamy v </w:t>
            </w:r>
            <w:proofErr w:type="spellStart"/>
            <w:r w:rsidRPr="000B5FBB">
              <w:rPr>
                <w:rFonts w:asciiTheme="minorHAnsi" w:hAnsiTheme="minorHAnsi" w:cs="Times New Roman"/>
                <w:color w:val="000000" w:themeColor="text1"/>
              </w:rPr>
              <w:t>HelpDesku</w:t>
            </w:r>
            <w:proofErr w:type="spellEnd"/>
            <w:r w:rsidRPr="000B5FBB">
              <w:rPr>
                <w:rFonts w:asciiTheme="minorHAnsi" w:hAnsiTheme="minorHAnsi" w:cs="Times New Roman"/>
                <w:color w:val="000000" w:themeColor="text1"/>
              </w:rPr>
              <w:t xml:space="preserve"> Poskytovatele</w:t>
            </w:r>
          </w:p>
        </w:tc>
      </w:tr>
      <w:tr w:rsidR="00CF7833" w:rsidRPr="000B5FBB" w:rsidTr="00416912">
        <w:tc>
          <w:tcPr>
            <w:tcW w:w="9072" w:type="dxa"/>
            <w:gridSpan w:val="2"/>
            <w:shd w:val="clear" w:color="auto" w:fill="003959"/>
          </w:tcPr>
          <w:p w:rsidR="00CF7833" w:rsidRPr="000B5FBB" w:rsidRDefault="00CF7833" w:rsidP="000B5FBB">
            <w:pPr>
              <w:overflowPunct w:val="0"/>
              <w:autoSpaceDE w:val="0"/>
              <w:autoSpaceDN w:val="0"/>
              <w:adjustRightInd w:val="0"/>
              <w:spacing w:before="60" w:after="60"/>
              <w:rPr>
                <w:rFonts w:asciiTheme="minorHAnsi" w:hAnsiTheme="minorHAnsi" w:cs="Times New Roman"/>
                <w:color w:val="000000" w:themeColor="text1"/>
              </w:rPr>
            </w:pPr>
            <w:r w:rsidRPr="000B5FBB">
              <w:rPr>
                <w:rFonts w:asciiTheme="minorHAnsi" w:hAnsiTheme="minorHAnsi" w:cs="Times New Roman"/>
                <w:b/>
              </w:rPr>
              <w:t>Sankce</w:t>
            </w:r>
          </w:p>
        </w:tc>
      </w:tr>
      <w:tr w:rsidR="00CF7833" w:rsidRPr="000B5FBB" w:rsidTr="000B5FBB">
        <w:tc>
          <w:tcPr>
            <w:tcW w:w="2325" w:type="dxa"/>
            <w:tcBorders>
              <w:bottom w:val="single" w:sz="12" w:space="0" w:color="auto"/>
            </w:tcBorders>
          </w:tcPr>
          <w:p w:rsidR="00CF7833" w:rsidRPr="000B5FBB" w:rsidRDefault="00CF7833" w:rsidP="000B5FBB">
            <w:pPr>
              <w:overflowPunct w:val="0"/>
              <w:autoSpaceDE w:val="0"/>
              <w:autoSpaceDN w:val="0"/>
              <w:adjustRightInd w:val="0"/>
              <w:spacing w:before="60" w:after="60"/>
              <w:rPr>
                <w:rFonts w:asciiTheme="minorHAnsi" w:hAnsiTheme="minorHAnsi" w:cs="Times New Roman"/>
              </w:rPr>
            </w:pPr>
            <w:r w:rsidRPr="000B5FBB">
              <w:rPr>
                <w:rFonts w:asciiTheme="minorHAnsi" w:hAnsiTheme="minorHAnsi" w:cs="Times New Roman"/>
              </w:rPr>
              <w:t>Nedodržení lhůty pro dosažení výsledku</w:t>
            </w:r>
          </w:p>
        </w:tc>
        <w:tc>
          <w:tcPr>
            <w:tcW w:w="6747" w:type="dxa"/>
            <w:tcBorders>
              <w:bottom w:val="single" w:sz="12" w:space="0" w:color="auto"/>
            </w:tcBorders>
            <w:vAlign w:val="center"/>
          </w:tcPr>
          <w:p w:rsidR="00CF7833" w:rsidRPr="000B5FBB" w:rsidRDefault="000B5FBB" w:rsidP="000B5FBB">
            <w:pPr>
              <w:overflowPunct w:val="0"/>
              <w:autoSpaceDE w:val="0"/>
              <w:autoSpaceDN w:val="0"/>
              <w:adjustRightInd w:val="0"/>
              <w:spacing w:before="60" w:after="60"/>
              <w:jc w:val="both"/>
              <w:rPr>
                <w:rFonts w:asciiTheme="minorHAnsi" w:hAnsiTheme="minorHAnsi" w:cs="Times New Roman"/>
                <w:color w:val="000000" w:themeColor="text1"/>
              </w:rPr>
            </w:pPr>
            <w:r w:rsidRPr="000B5FBB">
              <w:rPr>
                <w:rFonts w:asciiTheme="minorHAnsi" w:hAnsiTheme="minorHAnsi" w:cs="Times New Roman"/>
                <w:color w:val="000000" w:themeColor="text1"/>
              </w:rPr>
              <w:t>N</w:t>
            </w:r>
            <w:r w:rsidR="00CF7833" w:rsidRPr="000B5FBB">
              <w:rPr>
                <w:rFonts w:asciiTheme="minorHAnsi" w:hAnsiTheme="minorHAnsi" w:cs="Times New Roman"/>
                <w:color w:val="000000" w:themeColor="text1"/>
              </w:rPr>
              <w:t>edodržení lhůty pro dosažení výsledku z důvodů výlučně na straně Poskytovatele, je Objednatel oprávněn požadovat na Poskytovateli uhrazení smluvní pokuty v následující výši:</w:t>
            </w:r>
          </w:p>
          <w:p w:rsidR="00CF7833" w:rsidRPr="000B5FBB" w:rsidRDefault="00CF7833" w:rsidP="00132BFC">
            <w:pPr>
              <w:pStyle w:val="Odstavecseseznamem"/>
              <w:numPr>
                <w:ilvl w:val="4"/>
                <w:numId w:val="14"/>
              </w:numPr>
              <w:overflowPunct w:val="0"/>
              <w:autoSpaceDE w:val="0"/>
              <w:autoSpaceDN w:val="0"/>
              <w:adjustRightInd w:val="0"/>
              <w:spacing w:before="60" w:after="60"/>
              <w:ind w:left="358"/>
              <w:jc w:val="both"/>
              <w:rPr>
                <w:rFonts w:asciiTheme="minorHAnsi" w:hAnsiTheme="minorHAnsi" w:cs="Times New Roman"/>
              </w:rPr>
            </w:pPr>
            <w:r w:rsidRPr="000B5FBB">
              <w:rPr>
                <w:rFonts w:asciiTheme="minorHAnsi" w:hAnsiTheme="minorHAnsi" w:cs="Times New Roman"/>
              </w:rPr>
              <w:t xml:space="preserve">v případě nedodržení lhůty pro dosažení výsledku u havárie je Objednatel oprávněn požadovat smluvní pokutu ve výši </w:t>
            </w:r>
            <w:r w:rsidR="00026EEE">
              <w:rPr>
                <w:rFonts w:asciiTheme="minorHAnsi" w:hAnsiTheme="minorHAnsi" w:cs="Times New Roman"/>
              </w:rPr>
              <w:t>500</w:t>
            </w:r>
            <w:r w:rsidRPr="000B5FBB">
              <w:rPr>
                <w:rFonts w:asciiTheme="minorHAnsi" w:hAnsiTheme="minorHAnsi" w:cs="Times New Roman"/>
              </w:rPr>
              <w:t xml:space="preserve">,- Kč za každý den prodlení </w:t>
            </w:r>
          </w:p>
          <w:p w:rsidR="00CF7833" w:rsidRPr="000B5FBB" w:rsidRDefault="00CF7833" w:rsidP="00132BFC">
            <w:pPr>
              <w:pStyle w:val="Odstavecseseznamem"/>
              <w:numPr>
                <w:ilvl w:val="4"/>
                <w:numId w:val="14"/>
              </w:numPr>
              <w:overflowPunct w:val="0"/>
              <w:autoSpaceDE w:val="0"/>
              <w:autoSpaceDN w:val="0"/>
              <w:adjustRightInd w:val="0"/>
              <w:spacing w:before="60" w:after="60"/>
              <w:ind w:left="358"/>
              <w:jc w:val="both"/>
              <w:rPr>
                <w:rFonts w:asciiTheme="minorHAnsi" w:hAnsiTheme="minorHAnsi" w:cs="Times New Roman"/>
              </w:rPr>
            </w:pPr>
            <w:r w:rsidRPr="000B5FBB">
              <w:rPr>
                <w:rFonts w:asciiTheme="minorHAnsi" w:hAnsiTheme="minorHAnsi" w:cs="Times New Roman"/>
              </w:rPr>
              <w:t xml:space="preserve">v případě nedodržení lhůty pro dosažení výsledku u poruchy je objednatel oprávněn požadovat smluvní pokutu ve výši </w:t>
            </w:r>
            <w:r w:rsidR="00026EEE">
              <w:rPr>
                <w:rFonts w:asciiTheme="minorHAnsi" w:hAnsiTheme="minorHAnsi" w:cs="Times New Roman"/>
              </w:rPr>
              <w:t>2</w:t>
            </w:r>
            <w:r w:rsidRPr="000B5FBB">
              <w:rPr>
                <w:rFonts w:asciiTheme="minorHAnsi" w:hAnsiTheme="minorHAnsi" w:cs="Times New Roman"/>
              </w:rPr>
              <w:t xml:space="preserve">00,- Kč za každý den prodlení </w:t>
            </w:r>
          </w:p>
          <w:p w:rsidR="00CF7833" w:rsidRPr="000B5FBB" w:rsidRDefault="00CF7833" w:rsidP="00132BFC">
            <w:pPr>
              <w:pStyle w:val="Odstavecseseznamem"/>
              <w:numPr>
                <w:ilvl w:val="4"/>
                <w:numId w:val="14"/>
              </w:numPr>
              <w:overflowPunct w:val="0"/>
              <w:autoSpaceDE w:val="0"/>
              <w:autoSpaceDN w:val="0"/>
              <w:adjustRightInd w:val="0"/>
              <w:spacing w:before="60" w:after="60"/>
              <w:ind w:left="358"/>
              <w:jc w:val="both"/>
              <w:rPr>
                <w:rFonts w:asciiTheme="minorHAnsi" w:hAnsiTheme="minorHAnsi" w:cs="Times New Roman"/>
              </w:rPr>
            </w:pPr>
            <w:r w:rsidRPr="000B5FBB">
              <w:rPr>
                <w:rFonts w:asciiTheme="minorHAnsi" w:hAnsiTheme="minorHAnsi" w:cs="Times New Roman"/>
              </w:rPr>
              <w:t xml:space="preserve">v případě nedodržení lhůty pro dosažení výsledku u chyby je objednatel oprávněn požadovat smluvní pokutu ve výši 100,- Kč za každý den prodlení </w:t>
            </w:r>
          </w:p>
          <w:p w:rsidR="00CF7833" w:rsidRPr="000B5FBB" w:rsidRDefault="00CF7833" w:rsidP="000B5FBB">
            <w:pPr>
              <w:overflowPunct w:val="0"/>
              <w:autoSpaceDE w:val="0"/>
              <w:autoSpaceDN w:val="0"/>
              <w:adjustRightInd w:val="0"/>
              <w:spacing w:before="60" w:after="60"/>
              <w:jc w:val="both"/>
              <w:rPr>
                <w:rFonts w:asciiTheme="minorHAnsi" w:hAnsiTheme="minorHAnsi" w:cs="Times New Roman"/>
                <w:color w:val="000000" w:themeColor="text1"/>
              </w:rPr>
            </w:pPr>
            <w:r w:rsidRPr="000B5FBB">
              <w:rPr>
                <w:rFonts w:asciiTheme="minorHAnsi" w:hAnsiTheme="minorHAnsi" w:cs="Times New Roman"/>
              </w:rPr>
              <w:t>Smluvní pokuta může být uložena maximálně do výše 20% z roční Ceny Podpory bez DPH.</w:t>
            </w:r>
          </w:p>
        </w:tc>
      </w:tr>
    </w:tbl>
    <w:p w:rsidR="004B6083" w:rsidRPr="000B5FBB" w:rsidRDefault="004B6083" w:rsidP="00993D70">
      <w:pPr>
        <w:ind w:left="-426"/>
        <w:rPr>
          <w:rFonts w:asciiTheme="minorHAnsi" w:hAnsiTheme="minorHAnsi" w:cs="Times New Roman"/>
          <w:color w:val="000000" w:themeColor="text1"/>
          <w:sz w:val="22"/>
          <w:szCs w:val="22"/>
        </w:rPr>
      </w:pPr>
    </w:p>
    <w:p w:rsidR="00CF7833" w:rsidRPr="000B5FBB" w:rsidRDefault="00CF7833">
      <w:pPr>
        <w:rPr>
          <w:rFonts w:asciiTheme="minorHAnsi" w:hAnsiTheme="minorHAnsi" w:cs="Times New Roman"/>
          <w:color w:val="000000" w:themeColor="text1"/>
          <w:szCs w:val="22"/>
        </w:rPr>
      </w:pPr>
      <w:r w:rsidRPr="000B5FBB">
        <w:rPr>
          <w:rFonts w:asciiTheme="minorHAnsi" w:hAnsiTheme="minorHAnsi" w:cs="Times New Roman"/>
          <w:color w:val="000000" w:themeColor="text1"/>
          <w:szCs w:val="22"/>
        </w:rPr>
        <w:br w:type="page"/>
      </w:r>
    </w:p>
    <w:p w:rsidR="00026EEE" w:rsidRPr="000B5FBB" w:rsidRDefault="00026EEE" w:rsidP="00026EEE">
      <w:pPr>
        <w:pStyle w:val="PSNumLv2"/>
        <w:widowControl w:val="0"/>
        <w:numPr>
          <w:ilvl w:val="0"/>
          <w:numId w:val="0"/>
        </w:numPr>
        <w:spacing w:after="120" w:line="276" w:lineRule="auto"/>
        <w:ind w:left="590" w:hanging="448"/>
        <w:jc w:val="center"/>
        <w:rPr>
          <w:rFonts w:asciiTheme="minorHAnsi" w:hAnsiTheme="minorHAnsi"/>
          <w:b/>
          <w:sz w:val="24"/>
          <w:szCs w:val="22"/>
        </w:rPr>
      </w:pPr>
      <w:r>
        <w:rPr>
          <w:rFonts w:asciiTheme="minorHAnsi" w:hAnsiTheme="minorHAnsi"/>
          <w:b/>
          <w:sz w:val="24"/>
          <w:szCs w:val="22"/>
        </w:rPr>
        <w:lastRenderedPageBreak/>
        <w:t>Katalogový list 6</w:t>
      </w:r>
      <w:r w:rsidRPr="000B5FBB">
        <w:rPr>
          <w:rFonts w:asciiTheme="minorHAnsi" w:hAnsiTheme="minorHAnsi"/>
          <w:b/>
          <w:sz w:val="24"/>
          <w:szCs w:val="22"/>
        </w:rPr>
        <w:t xml:space="preserve"> </w:t>
      </w:r>
      <w:r>
        <w:rPr>
          <w:rFonts w:asciiTheme="minorHAnsi" w:hAnsiTheme="minorHAnsi"/>
          <w:b/>
          <w:sz w:val="24"/>
          <w:szCs w:val="22"/>
        </w:rPr>
        <w:t>–</w:t>
      </w:r>
      <w:r w:rsidRPr="000B5FBB">
        <w:rPr>
          <w:rFonts w:asciiTheme="minorHAnsi" w:hAnsiTheme="minorHAnsi"/>
          <w:b/>
          <w:sz w:val="24"/>
          <w:szCs w:val="22"/>
        </w:rPr>
        <w:t xml:space="preserve"> </w:t>
      </w:r>
      <w:r>
        <w:rPr>
          <w:rFonts w:asciiTheme="minorHAnsi" w:hAnsiTheme="minorHAnsi"/>
          <w:b/>
          <w:sz w:val="24"/>
          <w:szCs w:val="22"/>
        </w:rPr>
        <w:t>Školení, konzultace</w:t>
      </w:r>
    </w:p>
    <w:tbl>
      <w:tblPr>
        <w:tblW w:w="9072" w:type="dxa"/>
        <w:tblInd w:w="70"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ayout w:type="fixed"/>
        <w:tblCellMar>
          <w:left w:w="70" w:type="dxa"/>
          <w:right w:w="70" w:type="dxa"/>
        </w:tblCellMar>
        <w:tblLook w:val="00A0" w:firstRow="1" w:lastRow="0" w:firstColumn="1" w:lastColumn="0" w:noHBand="0" w:noVBand="0"/>
      </w:tblPr>
      <w:tblGrid>
        <w:gridCol w:w="2325"/>
        <w:gridCol w:w="6747"/>
      </w:tblGrid>
      <w:tr w:rsidR="00026EEE" w:rsidRPr="000B5FBB" w:rsidTr="006D39D6">
        <w:tc>
          <w:tcPr>
            <w:tcW w:w="9072" w:type="dxa"/>
            <w:gridSpan w:val="2"/>
            <w:tcBorders>
              <w:top w:val="single" w:sz="12" w:space="0" w:color="auto"/>
            </w:tcBorders>
            <w:shd w:val="clear" w:color="auto" w:fill="003959"/>
          </w:tcPr>
          <w:p w:rsidR="00026EEE" w:rsidRPr="000B5FBB" w:rsidRDefault="00026EEE" w:rsidP="006D39D6">
            <w:pPr>
              <w:overflowPunct w:val="0"/>
              <w:autoSpaceDE w:val="0"/>
              <w:autoSpaceDN w:val="0"/>
              <w:adjustRightInd w:val="0"/>
              <w:spacing w:after="120"/>
              <w:rPr>
                <w:rFonts w:asciiTheme="minorHAnsi" w:hAnsiTheme="minorHAnsi" w:cs="Times New Roman"/>
                <w:b/>
              </w:rPr>
            </w:pPr>
            <w:r w:rsidRPr="000B5FBB">
              <w:rPr>
                <w:rFonts w:asciiTheme="minorHAnsi" w:hAnsiTheme="minorHAnsi" w:cs="Times New Roman"/>
                <w:b/>
              </w:rPr>
              <w:t xml:space="preserve">Katalogový list služby </w:t>
            </w:r>
            <w:r>
              <w:rPr>
                <w:rFonts w:asciiTheme="minorHAnsi" w:hAnsiTheme="minorHAnsi" w:cs="Times New Roman"/>
                <w:b/>
              </w:rPr>
              <w:t>–</w:t>
            </w:r>
            <w:r w:rsidRPr="000B5FBB">
              <w:rPr>
                <w:rFonts w:asciiTheme="minorHAnsi" w:hAnsiTheme="minorHAnsi" w:cs="Times New Roman"/>
                <w:b/>
              </w:rPr>
              <w:t xml:space="preserve"> </w:t>
            </w:r>
            <w:proofErr w:type="spellStart"/>
            <w:r w:rsidRPr="000B5FBB">
              <w:rPr>
                <w:rFonts w:asciiTheme="minorHAnsi" w:hAnsiTheme="minorHAnsi" w:cs="Times New Roman"/>
                <w:b/>
              </w:rPr>
              <w:t>HelpDesk</w:t>
            </w:r>
            <w:proofErr w:type="spellEnd"/>
          </w:p>
        </w:tc>
      </w:tr>
      <w:tr w:rsidR="00026EEE" w:rsidRPr="000B5FBB" w:rsidTr="006D39D6">
        <w:tc>
          <w:tcPr>
            <w:tcW w:w="2325" w:type="dxa"/>
          </w:tcPr>
          <w:p w:rsidR="00026EEE" w:rsidRPr="000B5FBB" w:rsidRDefault="00026EEE" w:rsidP="006D39D6">
            <w:pPr>
              <w:overflowPunct w:val="0"/>
              <w:autoSpaceDE w:val="0"/>
              <w:autoSpaceDN w:val="0"/>
              <w:adjustRightInd w:val="0"/>
              <w:spacing w:after="120"/>
              <w:rPr>
                <w:rFonts w:asciiTheme="minorHAnsi" w:hAnsiTheme="minorHAnsi" w:cs="Times New Roman"/>
              </w:rPr>
            </w:pPr>
            <w:r w:rsidRPr="000B5FBB">
              <w:rPr>
                <w:rFonts w:asciiTheme="minorHAnsi" w:hAnsiTheme="minorHAnsi" w:cs="Times New Roman"/>
              </w:rPr>
              <w:t>Identifikace (ID)</w:t>
            </w:r>
          </w:p>
        </w:tc>
        <w:tc>
          <w:tcPr>
            <w:tcW w:w="6747" w:type="dxa"/>
            <w:vAlign w:val="center"/>
          </w:tcPr>
          <w:p w:rsidR="00026EEE" w:rsidRPr="000B5FBB" w:rsidRDefault="00026EEE" w:rsidP="006D39D6">
            <w:pPr>
              <w:overflowPunct w:val="0"/>
              <w:autoSpaceDE w:val="0"/>
              <w:autoSpaceDN w:val="0"/>
              <w:adjustRightInd w:val="0"/>
              <w:spacing w:after="120"/>
              <w:rPr>
                <w:rFonts w:asciiTheme="minorHAnsi" w:hAnsiTheme="minorHAnsi" w:cs="Times New Roman"/>
              </w:rPr>
            </w:pPr>
            <w:r w:rsidRPr="000B5FBB">
              <w:rPr>
                <w:rFonts w:asciiTheme="minorHAnsi" w:hAnsiTheme="minorHAnsi" w:cs="Times New Roman"/>
                <w:color w:val="000000" w:themeColor="text1"/>
              </w:rPr>
              <w:t>IS e-spis</w:t>
            </w:r>
            <w:r>
              <w:rPr>
                <w:rFonts w:asciiTheme="minorHAnsi" w:hAnsiTheme="minorHAnsi" w:cs="Times New Roman"/>
                <w:color w:val="000000" w:themeColor="text1"/>
              </w:rPr>
              <w:t xml:space="preserve"> LITE pro 60 organizačních jednotek</w:t>
            </w:r>
          </w:p>
        </w:tc>
      </w:tr>
      <w:tr w:rsidR="00026EEE" w:rsidRPr="000B5FBB" w:rsidTr="006D39D6">
        <w:tc>
          <w:tcPr>
            <w:tcW w:w="2325" w:type="dxa"/>
          </w:tcPr>
          <w:p w:rsidR="00026EEE" w:rsidRPr="000B5FBB" w:rsidRDefault="00026EEE" w:rsidP="006D39D6">
            <w:pPr>
              <w:overflowPunct w:val="0"/>
              <w:autoSpaceDE w:val="0"/>
              <w:autoSpaceDN w:val="0"/>
              <w:adjustRightInd w:val="0"/>
              <w:spacing w:after="120"/>
              <w:rPr>
                <w:rFonts w:asciiTheme="minorHAnsi" w:hAnsiTheme="minorHAnsi" w:cs="Times New Roman"/>
              </w:rPr>
            </w:pPr>
            <w:r w:rsidRPr="000B5FBB">
              <w:rPr>
                <w:rFonts w:asciiTheme="minorHAnsi" w:hAnsiTheme="minorHAnsi" w:cs="Times New Roman"/>
              </w:rPr>
              <w:t>Název služby</w:t>
            </w:r>
          </w:p>
        </w:tc>
        <w:tc>
          <w:tcPr>
            <w:tcW w:w="6747" w:type="dxa"/>
            <w:vAlign w:val="center"/>
          </w:tcPr>
          <w:p w:rsidR="00026EEE" w:rsidRPr="000B5FBB" w:rsidRDefault="00026EEE" w:rsidP="006D39D6">
            <w:pPr>
              <w:overflowPunct w:val="0"/>
              <w:autoSpaceDE w:val="0"/>
              <w:autoSpaceDN w:val="0"/>
              <w:adjustRightInd w:val="0"/>
              <w:spacing w:after="120"/>
              <w:rPr>
                <w:rFonts w:asciiTheme="minorHAnsi" w:hAnsiTheme="minorHAnsi" w:cs="Times New Roman"/>
              </w:rPr>
            </w:pPr>
            <w:r>
              <w:rPr>
                <w:rFonts w:asciiTheme="minorHAnsi" w:hAnsiTheme="minorHAnsi" w:cs="Times New Roman"/>
              </w:rPr>
              <w:t>Školení, konzultace</w:t>
            </w:r>
          </w:p>
        </w:tc>
      </w:tr>
      <w:tr w:rsidR="00026EEE" w:rsidRPr="000B5FBB" w:rsidTr="006D39D6">
        <w:tc>
          <w:tcPr>
            <w:tcW w:w="2325" w:type="dxa"/>
          </w:tcPr>
          <w:p w:rsidR="00026EEE" w:rsidRPr="000B5FBB" w:rsidRDefault="00026EEE" w:rsidP="006D39D6">
            <w:pPr>
              <w:overflowPunct w:val="0"/>
              <w:autoSpaceDE w:val="0"/>
              <w:autoSpaceDN w:val="0"/>
              <w:adjustRightInd w:val="0"/>
              <w:spacing w:after="120"/>
              <w:rPr>
                <w:rFonts w:asciiTheme="minorHAnsi" w:hAnsiTheme="minorHAnsi" w:cs="Times New Roman"/>
              </w:rPr>
            </w:pPr>
            <w:r w:rsidRPr="000B5FBB">
              <w:rPr>
                <w:rFonts w:asciiTheme="minorHAnsi" w:hAnsiTheme="minorHAnsi" w:cs="Times New Roman"/>
              </w:rPr>
              <w:t>Služba v rámci záruky</w:t>
            </w:r>
          </w:p>
        </w:tc>
        <w:tc>
          <w:tcPr>
            <w:tcW w:w="6747" w:type="dxa"/>
            <w:vAlign w:val="center"/>
          </w:tcPr>
          <w:p w:rsidR="00026EEE" w:rsidRPr="000B5FBB" w:rsidRDefault="00026EEE" w:rsidP="006D39D6">
            <w:pPr>
              <w:overflowPunct w:val="0"/>
              <w:autoSpaceDE w:val="0"/>
              <w:autoSpaceDN w:val="0"/>
              <w:adjustRightInd w:val="0"/>
              <w:spacing w:after="120"/>
              <w:rPr>
                <w:rFonts w:asciiTheme="minorHAnsi" w:hAnsiTheme="minorHAnsi" w:cs="Times New Roman"/>
              </w:rPr>
            </w:pPr>
            <w:r w:rsidRPr="000B5FBB">
              <w:rPr>
                <w:rFonts w:asciiTheme="minorHAnsi" w:hAnsiTheme="minorHAnsi" w:cs="Times New Roman"/>
              </w:rPr>
              <w:t>NE</w:t>
            </w:r>
          </w:p>
        </w:tc>
      </w:tr>
      <w:tr w:rsidR="00026EEE" w:rsidRPr="000B5FBB" w:rsidTr="006D39D6">
        <w:tc>
          <w:tcPr>
            <w:tcW w:w="2325" w:type="dxa"/>
          </w:tcPr>
          <w:p w:rsidR="00026EEE" w:rsidRPr="000B5FBB" w:rsidRDefault="00026EEE" w:rsidP="006D39D6">
            <w:pPr>
              <w:overflowPunct w:val="0"/>
              <w:autoSpaceDE w:val="0"/>
              <w:autoSpaceDN w:val="0"/>
              <w:adjustRightInd w:val="0"/>
              <w:spacing w:after="120"/>
              <w:rPr>
                <w:rFonts w:asciiTheme="minorHAnsi" w:hAnsiTheme="minorHAnsi" w:cs="Times New Roman"/>
              </w:rPr>
            </w:pPr>
            <w:r w:rsidRPr="000B5FBB">
              <w:rPr>
                <w:rFonts w:asciiTheme="minorHAnsi" w:hAnsiTheme="minorHAnsi" w:cs="Times New Roman"/>
              </w:rPr>
              <w:t>Název činnosti</w:t>
            </w:r>
          </w:p>
        </w:tc>
        <w:tc>
          <w:tcPr>
            <w:tcW w:w="6747" w:type="dxa"/>
            <w:vAlign w:val="center"/>
          </w:tcPr>
          <w:p w:rsidR="00026EEE" w:rsidRPr="000B5FBB" w:rsidRDefault="00026EEE" w:rsidP="006D39D6">
            <w:pPr>
              <w:overflowPunct w:val="0"/>
              <w:autoSpaceDE w:val="0"/>
              <w:autoSpaceDN w:val="0"/>
              <w:adjustRightInd w:val="0"/>
              <w:spacing w:after="120"/>
              <w:rPr>
                <w:rFonts w:asciiTheme="minorHAnsi" w:hAnsiTheme="minorHAnsi" w:cs="Times New Roman"/>
              </w:rPr>
            </w:pPr>
            <w:r>
              <w:rPr>
                <w:rFonts w:asciiTheme="minorHAnsi" w:hAnsiTheme="minorHAnsi" w:cs="Times New Roman"/>
              </w:rPr>
              <w:t>Provozní podpora</w:t>
            </w:r>
          </w:p>
        </w:tc>
      </w:tr>
      <w:tr w:rsidR="00026EEE" w:rsidRPr="000B5FBB" w:rsidTr="006D39D6">
        <w:tc>
          <w:tcPr>
            <w:tcW w:w="9072" w:type="dxa"/>
            <w:gridSpan w:val="2"/>
            <w:shd w:val="clear" w:color="auto" w:fill="003959"/>
          </w:tcPr>
          <w:p w:rsidR="00026EEE" w:rsidRPr="000B5FBB" w:rsidRDefault="00026EEE" w:rsidP="006D39D6">
            <w:pPr>
              <w:overflowPunct w:val="0"/>
              <w:autoSpaceDE w:val="0"/>
              <w:autoSpaceDN w:val="0"/>
              <w:adjustRightInd w:val="0"/>
              <w:spacing w:after="120"/>
              <w:rPr>
                <w:rFonts w:asciiTheme="minorHAnsi" w:hAnsiTheme="minorHAnsi" w:cs="Times New Roman"/>
                <w:b/>
              </w:rPr>
            </w:pPr>
            <w:r w:rsidRPr="000B5FBB">
              <w:rPr>
                <w:rFonts w:asciiTheme="minorHAnsi" w:hAnsiTheme="minorHAnsi" w:cs="Times New Roman"/>
                <w:b/>
              </w:rPr>
              <w:t>Definice činnosti</w:t>
            </w:r>
          </w:p>
        </w:tc>
      </w:tr>
      <w:tr w:rsidR="00026EEE" w:rsidRPr="000B5FBB" w:rsidTr="006D39D6">
        <w:tc>
          <w:tcPr>
            <w:tcW w:w="2325" w:type="dxa"/>
          </w:tcPr>
          <w:p w:rsidR="00026EEE" w:rsidRPr="000B5FBB" w:rsidRDefault="00026EEE" w:rsidP="006D39D6">
            <w:pPr>
              <w:overflowPunct w:val="0"/>
              <w:autoSpaceDE w:val="0"/>
              <w:autoSpaceDN w:val="0"/>
              <w:adjustRightInd w:val="0"/>
              <w:spacing w:after="120"/>
              <w:rPr>
                <w:rFonts w:asciiTheme="minorHAnsi" w:hAnsiTheme="minorHAnsi" w:cs="Times New Roman"/>
              </w:rPr>
            </w:pPr>
            <w:r w:rsidRPr="000B5FBB">
              <w:rPr>
                <w:rFonts w:asciiTheme="minorHAnsi" w:hAnsiTheme="minorHAnsi" w:cs="Times New Roman"/>
              </w:rPr>
              <w:t>Popis činnosti</w:t>
            </w:r>
          </w:p>
        </w:tc>
        <w:tc>
          <w:tcPr>
            <w:tcW w:w="6747" w:type="dxa"/>
            <w:vAlign w:val="center"/>
          </w:tcPr>
          <w:p w:rsidR="00026EEE" w:rsidRDefault="00026EEE" w:rsidP="006D39D6">
            <w:pPr>
              <w:overflowPunct w:val="0"/>
              <w:autoSpaceDE w:val="0"/>
              <w:autoSpaceDN w:val="0"/>
              <w:adjustRightInd w:val="0"/>
              <w:spacing w:after="120"/>
              <w:rPr>
                <w:rFonts w:asciiTheme="minorHAnsi" w:hAnsiTheme="minorHAnsi" w:cs="Times New Roman"/>
              </w:rPr>
            </w:pPr>
            <w:r w:rsidRPr="000B5FBB">
              <w:rPr>
                <w:rFonts w:asciiTheme="minorHAnsi" w:hAnsiTheme="minorHAnsi" w:cs="Times New Roman"/>
              </w:rPr>
              <w:t xml:space="preserve"> Služba </w:t>
            </w:r>
            <w:r>
              <w:rPr>
                <w:rFonts w:asciiTheme="minorHAnsi" w:hAnsiTheme="minorHAnsi" w:cs="Times New Roman"/>
              </w:rPr>
              <w:t>Provozní podpory zahrnuje:</w:t>
            </w:r>
          </w:p>
          <w:p w:rsidR="00026EEE" w:rsidRDefault="00026EEE" w:rsidP="006D39D6">
            <w:pPr>
              <w:pStyle w:val="Odstavecseseznamem"/>
              <w:numPr>
                <w:ilvl w:val="4"/>
                <w:numId w:val="14"/>
              </w:numPr>
              <w:overflowPunct w:val="0"/>
              <w:autoSpaceDE w:val="0"/>
              <w:autoSpaceDN w:val="0"/>
              <w:adjustRightInd w:val="0"/>
              <w:spacing w:before="60" w:after="60"/>
              <w:ind w:left="358"/>
              <w:jc w:val="both"/>
              <w:rPr>
                <w:rFonts w:asciiTheme="minorHAnsi" w:hAnsiTheme="minorHAnsi" w:cs="Times New Roman"/>
              </w:rPr>
            </w:pPr>
            <w:r w:rsidRPr="00E520E6">
              <w:rPr>
                <w:rFonts w:asciiTheme="minorHAnsi" w:hAnsiTheme="minorHAnsi" w:cs="Times New Roman"/>
              </w:rPr>
              <w:t>školení administrátorů v rozsahu max. 1 ČD v místě objednatele,</w:t>
            </w:r>
          </w:p>
          <w:p w:rsidR="00026EEE" w:rsidRDefault="00026EEE" w:rsidP="006D39D6">
            <w:pPr>
              <w:pStyle w:val="Odstavecseseznamem"/>
              <w:numPr>
                <w:ilvl w:val="4"/>
                <w:numId w:val="14"/>
              </w:numPr>
              <w:overflowPunct w:val="0"/>
              <w:autoSpaceDE w:val="0"/>
              <w:autoSpaceDN w:val="0"/>
              <w:adjustRightInd w:val="0"/>
              <w:spacing w:before="60" w:after="120"/>
              <w:ind w:left="358"/>
              <w:jc w:val="both"/>
              <w:rPr>
                <w:rFonts w:asciiTheme="minorHAnsi" w:hAnsiTheme="minorHAnsi" w:cs="Times New Roman"/>
              </w:rPr>
            </w:pPr>
            <w:r w:rsidRPr="00E520E6">
              <w:rPr>
                <w:rFonts w:asciiTheme="minorHAnsi" w:hAnsiTheme="minorHAnsi" w:cs="Times New Roman"/>
              </w:rPr>
              <w:t xml:space="preserve">profylaxe systému 1 x za období, nebo ekvivalentně </w:t>
            </w:r>
            <w:r>
              <w:rPr>
                <w:rFonts w:asciiTheme="minorHAnsi" w:hAnsiTheme="minorHAnsi" w:cs="Times New Roman"/>
              </w:rPr>
              <w:t>1</w:t>
            </w:r>
            <w:r w:rsidRPr="00E520E6">
              <w:rPr>
                <w:rFonts w:asciiTheme="minorHAnsi" w:hAnsiTheme="minorHAnsi" w:cs="Times New Roman"/>
              </w:rPr>
              <w:t xml:space="preserve"> ČD práce,</w:t>
            </w:r>
          </w:p>
          <w:p w:rsidR="00026EEE" w:rsidRPr="00E520E6" w:rsidRDefault="00026EEE" w:rsidP="006D39D6">
            <w:pPr>
              <w:pStyle w:val="Odstavecseseznamem"/>
              <w:numPr>
                <w:ilvl w:val="4"/>
                <w:numId w:val="14"/>
              </w:numPr>
              <w:overflowPunct w:val="0"/>
              <w:autoSpaceDE w:val="0"/>
              <w:autoSpaceDN w:val="0"/>
              <w:adjustRightInd w:val="0"/>
              <w:spacing w:before="60" w:after="120"/>
              <w:ind w:left="358"/>
              <w:jc w:val="both"/>
              <w:rPr>
                <w:rFonts w:asciiTheme="minorHAnsi" w:hAnsiTheme="minorHAnsi" w:cs="Times New Roman"/>
              </w:rPr>
            </w:pPr>
            <w:r w:rsidRPr="00E520E6">
              <w:rPr>
                <w:rFonts w:asciiTheme="minorHAnsi" w:hAnsiTheme="minorHAnsi" w:cs="Times New Roman"/>
              </w:rPr>
              <w:t xml:space="preserve">součinnost s ostatními dodavateli v rozsahu </w:t>
            </w:r>
            <w:r>
              <w:rPr>
                <w:rFonts w:asciiTheme="minorHAnsi" w:hAnsiTheme="minorHAnsi" w:cs="Times New Roman"/>
              </w:rPr>
              <w:t>2</w:t>
            </w:r>
            <w:r w:rsidRPr="00E520E6">
              <w:rPr>
                <w:rFonts w:asciiTheme="minorHAnsi" w:hAnsiTheme="minorHAnsi" w:cs="Times New Roman"/>
              </w:rPr>
              <w:t xml:space="preserve"> ČD</w:t>
            </w:r>
            <w:r>
              <w:rPr>
                <w:rFonts w:asciiTheme="minorHAnsi" w:hAnsiTheme="minorHAnsi" w:cs="Times New Roman"/>
              </w:rPr>
              <w:t>.</w:t>
            </w:r>
          </w:p>
        </w:tc>
      </w:tr>
      <w:tr w:rsidR="00026EEE" w:rsidRPr="000B5FBB" w:rsidTr="006D39D6">
        <w:tc>
          <w:tcPr>
            <w:tcW w:w="9072" w:type="dxa"/>
            <w:gridSpan w:val="2"/>
            <w:shd w:val="clear" w:color="auto" w:fill="003959"/>
          </w:tcPr>
          <w:p w:rsidR="00026EEE" w:rsidRPr="000B5FBB" w:rsidRDefault="00026EEE" w:rsidP="006D39D6">
            <w:pPr>
              <w:overflowPunct w:val="0"/>
              <w:autoSpaceDE w:val="0"/>
              <w:autoSpaceDN w:val="0"/>
              <w:adjustRightInd w:val="0"/>
              <w:spacing w:after="120"/>
              <w:rPr>
                <w:rFonts w:asciiTheme="minorHAnsi" w:hAnsiTheme="minorHAnsi" w:cs="Times New Roman"/>
                <w:b/>
              </w:rPr>
            </w:pPr>
            <w:r w:rsidRPr="000B5FBB">
              <w:rPr>
                <w:rFonts w:asciiTheme="minorHAnsi" w:hAnsiTheme="minorHAnsi" w:cs="Times New Roman"/>
                <w:b/>
              </w:rPr>
              <w:t>Parametry činnosti</w:t>
            </w:r>
          </w:p>
        </w:tc>
      </w:tr>
      <w:tr w:rsidR="00026EEE" w:rsidRPr="000B5FBB" w:rsidTr="006D39D6">
        <w:tc>
          <w:tcPr>
            <w:tcW w:w="2325" w:type="dxa"/>
          </w:tcPr>
          <w:p w:rsidR="00026EEE" w:rsidRPr="000B5FBB" w:rsidRDefault="00026EEE" w:rsidP="006D39D6">
            <w:pPr>
              <w:overflowPunct w:val="0"/>
              <w:autoSpaceDE w:val="0"/>
              <w:autoSpaceDN w:val="0"/>
              <w:adjustRightInd w:val="0"/>
              <w:spacing w:after="120"/>
              <w:rPr>
                <w:rFonts w:asciiTheme="minorHAnsi" w:hAnsiTheme="minorHAnsi" w:cs="Times New Roman"/>
              </w:rPr>
            </w:pPr>
            <w:r w:rsidRPr="000B5FBB">
              <w:rPr>
                <w:rFonts w:asciiTheme="minorHAnsi" w:hAnsiTheme="minorHAnsi" w:cs="Times New Roman"/>
              </w:rPr>
              <w:t>Rozsah poskytování služby</w:t>
            </w:r>
          </w:p>
        </w:tc>
        <w:tc>
          <w:tcPr>
            <w:tcW w:w="6747" w:type="dxa"/>
            <w:vAlign w:val="center"/>
          </w:tcPr>
          <w:p w:rsidR="00026EEE" w:rsidRPr="000B5FBB" w:rsidRDefault="00026EEE" w:rsidP="006D39D6">
            <w:pPr>
              <w:overflowPunct w:val="0"/>
              <w:autoSpaceDE w:val="0"/>
              <w:autoSpaceDN w:val="0"/>
              <w:adjustRightInd w:val="0"/>
              <w:spacing w:after="120"/>
              <w:rPr>
                <w:rFonts w:asciiTheme="minorHAnsi" w:hAnsiTheme="minorHAnsi" w:cs="Times New Roman"/>
              </w:rPr>
            </w:pPr>
            <w:r>
              <w:rPr>
                <w:rFonts w:asciiTheme="minorHAnsi" w:hAnsiTheme="minorHAnsi" w:cs="Times New Roman"/>
              </w:rPr>
              <w:t>8</w:t>
            </w:r>
            <w:r w:rsidRPr="000B5FBB">
              <w:rPr>
                <w:rFonts w:asciiTheme="minorHAnsi" w:hAnsiTheme="minorHAnsi" w:cs="Times New Roman"/>
              </w:rPr>
              <w:t>x5 v rozsa</w:t>
            </w:r>
            <w:r>
              <w:rPr>
                <w:rFonts w:asciiTheme="minorHAnsi" w:hAnsiTheme="minorHAnsi" w:cs="Times New Roman"/>
              </w:rPr>
              <w:t>hu 8:00 – 16:</w:t>
            </w:r>
            <w:r w:rsidRPr="000B5FBB">
              <w:rPr>
                <w:rFonts w:asciiTheme="minorHAnsi" w:hAnsiTheme="minorHAnsi" w:cs="Times New Roman"/>
              </w:rPr>
              <w:t>00</w:t>
            </w:r>
            <w:r>
              <w:rPr>
                <w:rFonts w:asciiTheme="minorHAnsi" w:hAnsiTheme="minorHAnsi" w:cs="Times New Roman"/>
              </w:rPr>
              <w:t xml:space="preserve"> hodin v pracovní dny.</w:t>
            </w:r>
          </w:p>
        </w:tc>
      </w:tr>
      <w:tr w:rsidR="00026EEE" w:rsidRPr="000B5FBB" w:rsidTr="006D39D6">
        <w:tc>
          <w:tcPr>
            <w:tcW w:w="2325" w:type="dxa"/>
          </w:tcPr>
          <w:p w:rsidR="00026EEE" w:rsidRPr="000B5FBB" w:rsidRDefault="00026EEE" w:rsidP="006D39D6">
            <w:pPr>
              <w:overflowPunct w:val="0"/>
              <w:autoSpaceDE w:val="0"/>
              <w:autoSpaceDN w:val="0"/>
              <w:adjustRightInd w:val="0"/>
              <w:spacing w:after="120"/>
              <w:rPr>
                <w:rFonts w:asciiTheme="minorHAnsi" w:hAnsiTheme="minorHAnsi" w:cs="Times New Roman"/>
              </w:rPr>
            </w:pPr>
            <w:r w:rsidRPr="000B5FBB">
              <w:rPr>
                <w:rFonts w:asciiTheme="minorHAnsi" w:hAnsiTheme="minorHAnsi" w:cs="Times New Roman"/>
              </w:rPr>
              <w:t>Obnovení služby</w:t>
            </w:r>
          </w:p>
        </w:tc>
        <w:tc>
          <w:tcPr>
            <w:tcW w:w="6747" w:type="dxa"/>
            <w:vAlign w:val="center"/>
          </w:tcPr>
          <w:p w:rsidR="00026EEE" w:rsidRPr="000B5FBB" w:rsidRDefault="00026EEE" w:rsidP="006D39D6">
            <w:pPr>
              <w:overflowPunct w:val="0"/>
              <w:autoSpaceDE w:val="0"/>
              <w:autoSpaceDN w:val="0"/>
              <w:adjustRightInd w:val="0"/>
              <w:spacing w:after="120"/>
              <w:rPr>
                <w:rFonts w:asciiTheme="minorHAnsi" w:hAnsiTheme="minorHAnsi" w:cs="Times New Roman"/>
              </w:rPr>
            </w:pPr>
            <w:r w:rsidRPr="000B5FBB">
              <w:rPr>
                <w:rFonts w:asciiTheme="minorHAnsi" w:hAnsiTheme="minorHAnsi" w:cs="Times New Roman"/>
              </w:rPr>
              <w:t>Není relevantní</w:t>
            </w:r>
          </w:p>
        </w:tc>
      </w:tr>
      <w:tr w:rsidR="00026EEE" w:rsidRPr="000B5FBB" w:rsidTr="006D39D6">
        <w:tc>
          <w:tcPr>
            <w:tcW w:w="2325" w:type="dxa"/>
          </w:tcPr>
          <w:p w:rsidR="00026EEE" w:rsidRPr="000B5FBB" w:rsidRDefault="00026EEE" w:rsidP="006D39D6">
            <w:pPr>
              <w:overflowPunct w:val="0"/>
              <w:autoSpaceDE w:val="0"/>
              <w:autoSpaceDN w:val="0"/>
              <w:adjustRightInd w:val="0"/>
              <w:spacing w:after="120"/>
              <w:rPr>
                <w:rFonts w:asciiTheme="minorHAnsi" w:hAnsiTheme="minorHAnsi" w:cs="Times New Roman"/>
              </w:rPr>
            </w:pPr>
            <w:r w:rsidRPr="000B5FBB">
              <w:rPr>
                <w:rFonts w:asciiTheme="minorHAnsi" w:hAnsiTheme="minorHAnsi" w:cs="Times New Roman"/>
              </w:rPr>
              <w:t>Měřící bod</w:t>
            </w:r>
          </w:p>
        </w:tc>
        <w:tc>
          <w:tcPr>
            <w:tcW w:w="6747" w:type="dxa"/>
            <w:vAlign w:val="center"/>
          </w:tcPr>
          <w:p w:rsidR="00026EEE" w:rsidRPr="000B5FBB" w:rsidRDefault="00026EEE" w:rsidP="006D39D6">
            <w:pPr>
              <w:overflowPunct w:val="0"/>
              <w:autoSpaceDE w:val="0"/>
              <w:autoSpaceDN w:val="0"/>
              <w:adjustRightInd w:val="0"/>
              <w:spacing w:after="120"/>
              <w:rPr>
                <w:rFonts w:asciiTheme="minorHAnsi" w:hAnsiTheme="minorHAnsi" w:cs="Times New Roman"/>
              </w:rPr>
            </w:pPr>
            <w:proofErr w:type="spellStart"/>
            <w:r w:rsidRPr="000B5FBB">
              <w:rPr>
                <w:rFonts w:asciiTheme="minorHAnsi" w:hAnsiTheme="minorHAnsi" w:cs="Times New Roman"/>
              </w:rPr>
              <w:t>HelpDesk</w:t>
            </w:r>
            <w:proofErr w:type="spellEnd"/>
            <w:r w:rsidRPr="000B5FBB">
              <w:rPr>
                <w:rFonts w:asciiTheme="minorHAnsi" w:hAnsiTheme="minorHAnsi" w:cs="Times New Roman"/>
              </w:rPr>
              <w:t xml:space="preserve"> Poskytovatele</w:t>
            </w:r>
          </w:p>
        </w:tc>
      </w:tr>
      <w:tr w:rsidR="00026EEE" w:rsidRPr="000B5FBB" w:rsidTr="006D39D6">
        <w:tc>
          <w:tcPr>
            <w:tcW w:w="9072" w:type="dxa"/>
            <w:gridSpan w:val="2"/>
            <w:shd w:val="clear" w:color="auto" w:fill="003959"/>
          </w:tcPr>
          <w:p w:rsidR="00026EEE" w:rsidRPr="000B5FBB" w:rsidRDefault="00026EEE" w:rsidP="006D39D6">
            <w:pPr>
              <w:overflowPunct w:val="0"/>
              <w:autoSpaceDE w:val="0"/>
              <w:autoSpaceDN w:val="0"/>
              <w:adjustRightInd w:val="0"/>
              <w:spacing w:after="120"/>
              <w:rPr>
                <w:rFonts w:asciiTheme="minorHAnsi" w:hAnsiTheme="minorHAnsi" w:cs="Times New Roman"/>
                <w:b/>
              </w:rPr>
            </w:pPr>
            <w:r w:rsidRPr="000B5FBB">
              <w:rPr>
                <w:rFonts w:asciiTheme="minorHAnsi" w:hAnsiTheme="minorHAnsi" w:cs="Times New Roman"/>
                <w:b/>
              </w:rPr>
              <w:t>Doplňující informace</w:t>
            </w:r>
          </w:p>
        </w:tc>
      </w:tr>
      <w:tr w:rsidR="00026EEE" w:rsidRPr="000B5FBB" w:rsidTr="006D39D6">
        <w:tc>
          <w:tcPr>
            <w:tcW w:w="2325" w:type="dxa"/>
          </w:tcPr>
          <w:p w:rsidR="00026EEE" w:rsidRPr="000B5FBB" w:rsidRDefault="00026EEE" w:rsidP="006D39D6">
            <w:pPr>
              <w:overflowPunct w:val="0"/>
              <w:autoSpaceDE w:val="0"/>
              <w:autoSpaceDN w:val="0"/>
              <w:adjustRightInd w:val="0"/>
              <w:spacing w:after="120"/>
              <w:rPr>
                <w:rFonts w:asciiTheme="minorHAnsi" w:hAnsiTheme="minorHAnsi" w:cs="Times New Roman"/>
              </w:rPr>
            </w:pPr>
            <w:r w:rsidRPr="000B5FBB">
              <w:rPr>
                <w:rFonts w:asciiTheme="minorHAnsi" w:hAnsiTheme="minorHAnsi" w:cs="Times New Roman"/>
              </w:rPr>
              <w:t>Služba nezahrnuje</w:t>
            </w:r>
          </w:p>
        </w:tc>
        <w:tc>
          <w:tcPr>
            <w:tcW w:w="6747" w:type="dxa"/>
            <w:vAlign w:val="center"/>
          </w:tcPr>
          <w:p w:rsidR="00026EEE" w:rsidRPr="000B5FBB" w:rsidRDefault="00026EEE" w:rsidP="006D39D6">
            <w:pPr>
              <w:overflowPunct w:val="0"/>
              <w:autoSpaceDE w:val="0"/>
              <w:autoSpaceDN w:val="0"/>
              <w:adjustRightInd w:val="0"/>
              <w:spacing w:after="120"/>
              <w:rPr>
                <w:rFonts w:asciiTheme="minorHAnsi" w:hAnsiTheme="minorHAnsi" w:cs="Times New Roman"/>
              </w:rPr>
            </w:pPr>
            <w:r w:rsidRPr="000B5FBB">
              <w:rPr>
                <w:rFonts w:asciiTheme="minorHAnsi" w:hAnsiTheme="minorHAnsi" w:cs="Times New Roman"/>
                <w:color w:val="000000" w:themeColor="text1"/>
              </w:rPr>
              <w:t>Není relevantní</w:t>
            </w:r>
          </w:p>
        </w:tc>
      </w:tr>
      <w:tr w:rsidR="00026EEE" w:rsidRPr="000B5FBB" w:rsidTr="006D39D6">
        <w:tc>
          <w:tcPr>
            <w:tcW w:w="2325" w:type="dxa"/>
            <w:tcBorders>
              <w:bottom w:val="single" w:sz="12" w:space="0" w:color="auto"/>
            </w:tcBorders>
          </w:tcPr>
          <w:p w:rsidR="00026EEE" w:rsidRPr="000B5FBB" w:rsidRDefault="00026EEE" w:rsidP="006D39D6">
            <w:pPr>
              <w:overflowPunct w:val="0"/>
              <w:autoSpaceDE w:val="0"/>
              <w:autoSpaceDN w:val="0"/>
              <w:adjustRightInd w:val="0"/>
              <w:spacing w:after="120"/>
              <w:rPr>
                <w:rFonts w:asciiTheme="minorHAnsi" w:hAnsiTheme="minorHAnsi" w:cs="Times New Roman"/>
              </w:rPr>
            </w:pPr>
            <w:r w:rsidRPr="000B5FBB">
              <w:rPr>
                <w:rFonts w:asciiTheme="minorHAnsi" w:hAnsiTheme="minorHAnsi" w:cs="Times New Roman"/>
              </w:rPr>
              <w:t>Způsob dokladování</w:t>
            </w:r>
          </w:p>
        </w:tc>
        <w:tc>
          <w:tcPr>
            <w:tcW w:w="6747" w:type="dxa"/>
            <w:tcBorders>
              <w:bottom w:val="single" w:sz="12" w:space="0" w:color="auto"/>
            </w:tcBorders>
            <w:vAlign w:val="center"/>
          </w:tcPr>
          <w:p w:rsidR="00026EEE" w:rsidRPr="000B5FBB" w:rsidRDefault="00026EEE" w:rsidP="006D39D6">
            <w:pPr>
              <w:overflowPunct w:val="0"/>
              <w:autoSpaceDE w:val="0"/>
              <w:autoSpaceDN w:val="0"/>
              <w:adjustRightInd w:val="0"/>
              <w:spacing w:after="120"/>
              <w:rPr>
                <w:rFonts w:asciiTheme="minorHAnsi" w:hAnsiTheme="minorHAnsi" w:cs="Times New Roman"/>
              </w:rPr>
            </w:pPr>
            <w:r w:rsidRPr="000B5FBB">
              <w:rPr>
                <w:rFonts w:asciiTheme="minorHAnsi" w:hAnsiTheme="minorHAnsi" w:cs="Times New Roman"/>
                <w:color w:val="000000" w:themeColor="text1"/>
              </w:rPr>
              <w:t>Elektronicky – záznamy v</w:t>
            </w:r>
            <w:r>
              <w:rPr>
                <w:rFonts w:asciiTheme="minorHAnsi" w:hAnsiTheme="minorHAnsi" w:cs="Times New Roman"/>
                <w:color w:val="000000" w:themeColor="text1"/>
              </w:rPr>
              <w:t xml:space="preserve"> nástroji </w:t>
            </w:r>
            <w:proofErr w:type="spellStart"/>
            <w:r>
              <w:rPr>
                <w:rFonts w:asciiTheme="minorHAnsi" w:hAnsiTheme="minorHAnsi" w:cs="Times New Roman"/>
                <w:color w:val="000000" w:themeColor="text1"/>
              </w:rPr>
              <w:t>HelpDesk</w:t>
            </w:r>
            <w:proofErr w:type="spellEnd"/>
            <w:r w:rsidRPr="000B5FBB">
              <w:rPr>
                <w:rFonts w:asciiTheme="minorHAnsi" w:hAnsiTheme="minorHAnsi" w:cs="Times New Roman"/>
                <w:color w:val="000000" w:themeColor="text1"/>
              </w:rPr>
              <w:t xml:space="preserve"> Poskytovatele</w:t>
            </w:r>
          </w:p>
        </w:tc>
      </w:tr>
    </w:tbl>
    <w:p w:rsidR="00026EEE" w:rsidRDefault="00026EEE" w:rsidP="00026EEE">
      <w:pPr>
        <w:rPr>
          <w:rFonts w:asciiTheme="minorHAnsi" w:hAnsiTheme="minorHAnsi" w:cs="Times New Roman"/>
          <w:sz w:val="22"/>
          <w:szCs w:val="22"/>
        </w:rPr>
      </w:pPr>
    </w:p>
    <w:p w:rsidR="00026EEE" w:rsidRPr="000B5FBB" w:rsidRDefault="00026EEE" w:rsidP="00026EEE">
      <w:pPr>
        <w:rPr>
          <w:rFonts w:asciiTheme="minorHAnsi" w:hAnsiTheme="minorHAnsi" w:cs="Times New Roman"/>
          <w:sz w:val="22"/>
          <w:szCs w:val="22"/>
        </w:rPr>
      </w:pPr>
    </w:p>
    <w:p w:rsidR="00993D70" w:rsidRDefault="000B5FBB" w:rsidP="00CF7833">
      <w:pPr>
        <w:rPr>
          <w:rFonts w:asciiTheme="minorHAnsi" w:hAnsiTheme="minorHAnsi" w:cs="Times New Roman"/>
          <w:b/>
          <w:color w:val="000000" w:themeColor="text1"/>
          <w:szCs w:val="22"/>
        </w:rPr>
      </w:pPr>
      <w:proofErr w:type="spellStart"/>
      <w:r w:rsidRPr="00026EEE">
        <w:rPr>
          <w:rFonts w:asciiTheme="minorHAnsi" w:hAnsiTheme="minorHAnsi" w:cs="Times New Roman"/>
          <w:b/>
          <w:color w:val="000000" w:themeColor="text1"/>
          <w:szCs w:val="22"/>
        </w:rPr>
        <w:t>HelpDesk</w:t>
      </w:r>
      <w:proofErr w:type="spellEnd"/>
      <w:r w:rsidRPr="00026EEE">
        <w:rPr>
          <w:rFonts w:asciiTheme="minorHAnsi" w:hAnsiTheme="minorHAnsi" w:cs="Times New Roman"/>
          <w:b/>
          <w:color w:val="000000" w:themeColor="text1"/>
          <w:szCs w:val="22"/>
        </w:rPr>
        <w:t xml:space="preserve"> P</w:t>
      </w:r>
      <w:r w:rsidR="00993D70" w:rsidRPr="00026EEE">
        <w:rPr>
          <w:rFonts w:asciiTheme="minorHAnsi" w:hAnsiTheme="minorHAnsi" w:cs="Times New Roman"/>
          <w:b/>
          <w:color w:val="000000" w:themeColor="text1"/>
          <w:szCs w:val="22"/>
        </w:rPr>
        <w:t>oskytovatele eviduje následující stupně závažnosti incidentu/servisního požadavku:</w:t>
      </w:r>
    </w:p>
    <w:p w:rsidR="00026EEE" w:rsidRPr="00026EEE" w:rsidRDefault="00026EEE" w:rsidP="00CF7833">
      <w:pPr>
        <w:rPr>
          <w:rFonts w:asciiTheme="minorHAnsi" w:hAnsiTheme="minorHAnsi" w:cs="Times New Roman"/>
          <w:b/>
          <w:color w:val="000000" w:themeColor="text1"/>
          <w:szCs w:val="22"/>
        </w:rPr>
      </w:pPr>
    </w:p>
    <w:tbl>
      <w:tblPr>
        <w:tblW w:w="8364" w:type="dxa"/>
        <w:jc w:val="center"/>
        <w:tblBorders>
          <w:bottom w:val="single" w:sz="36" w:space="0" w:color="C0C0C0"/>
          <w:insideH w:val="dotted" w:sz="4" w:space="0" w:color="auto"/>
        </w:tblBorders>
        <w:tblLayout w:type="fixed"/>
        <w:tblLook w:val="01E0" w:firstRow="1" w:lastRow="1" w:firstColumn="1" w:lastColumn="1" w:noHBand="0" w:noVBand="0"/>
      </w:tblPr>
      <w:tblGrid>
        <w:gridCol w:w="999"/>
        <w:gridCol w:w="1842"/>
        <w:gridCol w:w="2410"/>
        <w:gridCol w:w="3113"/>
      </w:tblGrid>
      <w:tr w:rsidR="00026EEE" w:rsidRPr="000B5FBB" w:rsidTr="00026EEE">
        <w:trPr>
          <w:trHeight w:val="255"/>
          <w:jc w:val="center"/>
        </w:trPr>
        <w:tc>
          <w:tcPr>
            <w:tcW w:w="999" w:type="dxa"/>
            <w:shd w:val="clear" w:color="auto" w:fill="003959"/>
          </w:tcPr>
          <w:p w:rsidR="00026EEE" w:rsidRPr="000B5FBB" w:rsidRDefault="00026EEE" w:rsidP="00CF7833">
            <w:pPr>
              <w:rPr>
                <w:rFonts w:asciiTheme="minorHAnsi" w:hAnsiTheme="minorHAnsi" w:cs="Times New Roman"/>
                <w:b/>
                <w:color w:val="FFFFFF" w:themeColor="background1"/>
                <w:szCs w:val="22"/>
              </w:rPr>
            </w:pPr>
            <w:r w:rsidRPr="000B5FBB">
              <w:rPr>
                <w:rFonts w:asciiTheme="minorHAnsi" w:hAnsiTheme="minorHAnsi" w:cs="Times New Roman"/>
                <w:b/>
                <w:color w:val="FFFFFF" w:themeColor="background1"/>
                <w:szCs w:val="22"/>
              </w:rPr>
              <w:t>Číslo</w:t>
            </w:r>
          </w:p>
        </w:tc>
        <w:tc>
          <w:tcPr>
            <w:tcW w:w="1842" w:type="dxa"/>
            <w:shd w:val="clear" w:color="auto" w:fill="003959"/>
          </w:tcPr>
          <w:p w:rsidR="00026EEE" w:rsidRPr="000B5FBB" w:rsidRDefault="00026EEE" w:rsidP="00CF7833">
            <w:pPr>
              <w:rPr>
                <w:rFonts w:asciiTheme="minorHAnsi" w:hAnsiTheme="minorHAnsi" w:cs="Times New Roman"/>
                <w:b/>
                <w:color w:val="FFFFFF" w:themeColor="background1"/>
                <w:szCs w:val="22"/>
              </w:rPr>
            </w:pPr>
            <w:r w:rsidRPr="000B5FBB">
              <w:rPr>
                <w:rFonts w:asciiTheme="minorHAnsi" w:hAnsiTheme="minorHAnsi" w:cs="Times New Roman"/>
                <w:b/>
                <w:color w:val="FFFFFF" w:themeColor="background1"/>
                <w:szCs w:val="22"/>
              </w:rPr>
              <w:t>Kategorie požadavku</w:t>
            </w:r>
          </w:p>
        </w:tc>
        <w:tc>
          <w:tcPr>
            <w:tcW w:w="2410" w:type="dxa"/>
            <w:shd w:val="clear" w:color="auto" w:fill="003959"/>
          </w:tcPr>
          <w:p w:rsidR="00026EEE" w:rsidRPr="000B5FBB" w:rsidRDefault="00026EEE" w:rsidP="00CF7833">
            <w:pPr>
              <w:rPr>
                <w:rFonts w:asciiTheme="minorHAnsi" w:hAnsiTheme="minorHAnsi" w:cs="Times New Roman"/>
                <w:b/>
                <w:color w:val="FFFFFF" w:themeColor="background1"/>
                <w:szCs w:val="22"/>
              </w:rPr>
            </w:pPr>
            <w:r w:rsidRPr="000B5FBB">
              <w:rPr>
                <w:rFonts w:asciiTheme="minorHAnsi" w:hAnsiTheme="minorHAnsi" w:cs="Times New Roman"/>
                <w:b/>
                <w:color w:val="FFFFFF" w:themeColor="background1"/>
                <w:szCs w:val="22"/>
              </w:rPr>
              <w:t>Dostupnost služby (servisní doba)</w:t>
            </w:r>
          </w:p>
        </w:tc>
        <w:tc>
          <w:tcPr>
            <w:tcW w:w="3113" w:type="dxa"/>
            <w:shd w:val="clear" w:color="auto" w:fill="003959"/>
          </w:tcPr>
          <w:p w:rsidR="00026EEE" w:rsidRPr="000B5FBB" w:rsidRDefault="00026EEE" w:rsidP="00CF7833">
            <w:pPr>
              <w:rPr>
                <w:rFonts w:asciiTheme="minorHAnsi" w:hAnsiTheme="minorHAnsi" w:cs="Times New Roman"/>
                <w:b/>
                <w:color w:val="FFFFFF" w:themeColor="background1"/>
                <w:szCs w:val="22"/>
              </w:rPr>
            </w:pPr>
            <w:r w:rsidRPr="000B5FBB">
              <w:rPr>
                <w:rFonts w:asciiTheme="minorHAnsi" w:hAnsiTheme="minorHAnsi" w:cs="Times New Roman"/>
                <w:b/>
                <w:color w:val="FFFFFF" w:themeColor="background1"/>
                <w:szCs w:val="22"/>
              </w:rPr>
              <w:t xml:space="preserve">Řešení zahájeno (response </w:t>
            </w:r>
            <w:proofErr w:type="spellStart"/>
            <w:r w:rsidRPr="000B5FBB">
              <w:rPr>
                <w:rFonts w:asciiTheme="minorHAnsi" w:hAnsiTheme="minorHAnsi" w:cs="Times New Roman"/>
                <w:b/>
                <w:color w:val="FFFFFF" w:themeColor="background1"/>
                <w:szCs w:val="22"/>
              </w:rPr>
              <w:t>time</w:t>
            </w:r>
            <w:proofErr w:type="spellEnd"/>
            <w:r w:rsidRPr="000B5FBB">
              <w:rPr>
                <w:rFonts w:asciiTheme="minorHAnsi" w:hAnsiTheme="minorHAnsi" w:cs="Times New Roman"/>
                <w:b/>
                <w:color w:val="FFFFFF" w:themeColor="background1"/>
                <w:szCs w:val="22"/>
              </w:rPr>
              <w:t>)</w:t>
            </w:r>
          </w:p>
        </w:tc>
      </w:tr>
      <w:tr w:rsidR="00026EEE" w:rsidRPr="000B5FBB" w:rsidTr="00026EEE">
        <w:trPr>
          <w:trHeight w:val="255"/>
          <w:jc w:val="center"/>
        </w:trPr>
        <w:tc>
          <w:tcPr>
            <w:tcW w:w="999" w:type="dxa"/>
            <w:tcBorders>
              <w:bottom w:val="single" w:sz="4" w:space="0" w:color="003959"/>
            </w:tcBorders>
          </w:tcPr>
          <w:p w:rsidR="00026EEE" w:rsidRPr="000B5FBB" w:rsidRDefault="00026EEE" w:rsidP="00CF7833">
            <w:pPr>
              <w:spacing w:before="60" w:after="60"/>
              <w:rPr>
                <w:rFonts w:asciiTheme="minorHAnsi" w:eastAsia="Arial Unicode MS" w:hAnsiTheme="minorHAnsi" w:cs="Times New Roman"/>
                <w:color w:val="000000" w:themeColor="text1"/>
                <w:szCs w:val="22"/>
              </w:rPr>
            </w:pPr>
            <w:r w:rsidRPr="000B5FBB">
              <w:rPr>
                <w:rFonts w:asciiTheme="minorHAnsi" w:eastAsia="Arial Unicode MS" w:hAnsiTheme="minorHAnsi" w:cs="Times New Roman"/>
                <w:color w:val="000000" w:themeColor="text1"/>
                <w:szCs w:val="22"/>
              </w:rPr>
              <w:t>1</w:t>
            </w:r>
          </w:p>
        </w:tc>
        <w:tc>
          <w:tcPr>
            <w:tcW w:w="1842" w:type="dxa"/>
            <w:tcBorders>
              <w:bottom w:val="single" w:sz="4" w:space="0" w:color="003959"/>
            </w:tcBorders>
          </w:tcPr>
          <w:p w:rsidR="00026EEE" w:rsidRPr="000B5FBB" w:rsidRDefault="00026EEE" w:rsidP="00CF7833">
            <w:pPr>
              <w:spacing w:before="60" w:after="60"/>
              <w:rPr>
                <w:rFonts w:asciiTheme="minorHAnsi" w:eastAsia="Arial Unicode MS" w:hAnsiTheme="minorHAnsi" w:cs="Times New Roman"/>
                <w:b/>
                <w:color w:val="000000" w:themeColor="text1"/>
                <w:szCs w:val="22"/>
              </w:rPr>
            </w:pPr>
            <w:r w:rsidRPr="000B5FBB">
              <w:rPr>
                <w:rFonts w:asciiTheme="minorHAnsi" w:eastAsia="Arial Unicode MS" w:hAnsiTheme="minorHAnsi" w:cs="Times New Roman"/>
                <w:b/>
                <w:color w:val="000000" w:themeColor="text1"/>
                <w:szCs w:val="22"/>
              </w:rPr>
              <w:t>HAVÁRIE</w:t>
            </w:r>
          </w:p>
        </w:tc>
        <w:tc>
          <w:tcPr>
            <w:tcW w:w="2410" w:type="dxa"/>
            <w:tcBorders>
              <w:bottom w:val="single" w:sz="4" w:space="0" w:color="003959"/>
            </w:tcBorders>
          </w:tcPr>
          <w:p w:rsidR="00026EEE" w:rsidRPr="000B5FBB" w:rsidRDefault="00026EEE" w:rsidP="00CF7833">
            <w:pPr>
              <w:spacing w:before="60" w:after="60"/>
              <w:rPr>
                <w:rFonts w:asciiTheme="minorHAnsi" w:hAnsiTheme="minorHAnsi" w:cs="Times New Roman"/>
                <w:color w:val="000000" w:themeColor="text1"/>
                <w:szCs w:val="22"/>
              </w:rPr>
            </w:pPr>
            <w:r w:rsidRPr="000B5FBB">
              <w:rPr>
                <w:rFonts w:asciiTheme="minorHAnsi" w:hAnsiTheme="minorHAnsi" w:cs="Times New Roman"/>
                <w:color w:val="000000" w:themeColor="text1"/>
                <w:szCs w:val="22"/>
              </w:rPr>
              <w:t>8x5</w:t>
            </w:r>
          </w:p>
        </w:tc>
        <w:tc>
          <w:tcPr>
            <w:tcW w:w="3113" w:type="dxa"/>
            <w:tcBorders>
              <w:bottom w:val="single" w:sz="4" w:space="0" w:color="003959"/>
            </w:tcBorders>
          </w:tcPr>
          <w:p w:rsidR="00026EEE" w:rsidRPr="000B5FBB" w:rsidRDefault="00026EEE" w:rsidP="00CF7833">
            <w:pPr>
              <w:spacing w:before="60" w:after="60"/>
              <w:rPr>
                <w:rFonts w:asciiTheme="minorHAnsi" w:hAnsiTheme="minorHAnsi" w:cs="Times New Roman"/>
                <w:color w:val="000000" w:themeColor="text1"/>
                <w:szCs w:val="22"/>
              </w:rPr>
            </w:pPr>
            <w:r>
              <w:rPr>
                <w:rFonts w:asciiTheme="minorHAnsi" w:hAnsiTheme="minorHAnsi" w:cs="Times New Roman"/>
                <w:color w:val="000000" w:themeColor="text1"/>
                <w:szCs w:val="22"/>
              </w:rPr>
              <w:t>4 pracovní hodiny</w:t>
            </w:r>
          </w:p>
        </w:tc>
      </w:tr>
      <w:tr w:rsidR="00026EEE" w:rsidRPr="000B5FBB" w:rsidTr="00026EEE">
        <w:trPr>
          <w:trHeight w:val="524"/>
          <w:jc w:val="center"/>
        </w:trPr>
        <w:tc>
          <w:tcPr>
            <w:tcW w:w="999" w:type="dxa"/>
            <w:tcBorders>
              <w:top w:val="single" w:sz="4" w:space="0" w:color="003959"/>
              <w:bottom w:val="single" w:sz="4" w:space="0" w:color="003959"/>
            </w:tcBorders>
          </w:tcPr>
          <w:p w:rsidR="00026EEE" w:rsidRPr="000B5FBB" w:rsidRDefault="00026EEE" w:rsidP="00CF7833">
            <w:pPr>
              <w:spacing w:before="60" w:after="60"/>
              <w:rPr>
                <w:rFonts w:asciiTheme="minorHAnsi" w:eastAsia="Arial Unicode MS" w:hAnsiTheme="minorHAnsi" w:cs="Times New Roman"/>
                <w:color w:val="000000" w:themeColor="text1"/>
                <w:szCs w:val="22"/>
              </w:rPr>
            </w:pPr>
            <w:r w:rsidRPr="000B5FBB">
              <w:rPr>
                <w:rFonts w:asciiTheme="minorHAnsi" w:eastAsia="Arial Unicode MS" w:hAnsiTheme="minorHAnsi" w:cs="Times New Roman"/>
                <w:color w:val="000000" w:themeColor="text1"/>
                <w:szCs w:val="22"/>
              </w:rPr>
              <w:t>2</w:t>
            </w:r>
          </w:p>
        </w:tc>
        <w:tc>
          <w:tcPr>
            <w:tcW w:w="1842" w:type="dxa"/>
            <w:tcBorders>
              <w:top w:val="single" w:sz="4" w:space="0" w:color="003959"/>
              <w:bottom w:val="single" w:sz="4" w:space="0" w:color="003959"/>
            </w:tcBorders>
          </w:tcPr>
          <w:p w:rsidR="00026EEE" w:rsidRPr="000B5FBB" w:rsidRDefault="00026EEE" w:rsidP="00CF7833">
            <w:pPr>
              <w:spacing w:before="60" w:after="60"/>
              <w:rPr>
                <w:rFonts w:asciiTheme="minorHAnsi" w:eastAsia="Arial Unicode MS" w:hAnsiTheme="minorHAnsi" w:cs="Times New Roman"/>
                <w:b/>
                <w:color w:val="000000" w:themeColor="text1"/>
                <w:szCs w:val="22"/>
              </w:rPr>
            </w:pPr>
            <w:r w:rsidRPr="000B5FBB">
              <w:rPr>
                <w:rFonts w:asciiTheme="minorHAnsi" w:eastAsia="Arial Unicode MS" w:hAnsiTheme="minorHAnsi" w:cs="Times New Roman"/>
                <w:b/>
                <w:color w:val="000000" w:themeColor="text1"/>
                <w:szCs w:val="22"/>
              </w:rPr>
              <w:t>PORUCHA</w:t>
            </w:r>
          </w:p>
        </w:tc>
        <w:tc>
          <w:tcPr>
            <w:tcW w:w="2410" w:type="dxa"/>
            <w:tcBorders>
              <w:top w:val="single" w:sz="4" w:space="0" w:color="003959"/>
              <w:bottom w:val="single" w:sz="4" w:space="0" w:color="003959"/>
            </w:tcBorders>
          </w:tcPr>
          <w:p w:rsidR="00026EEE" w:rsidRPr="000B5FBB" w:rsidRDefault="00026EEE" w:rsidP="00CF7833">
            <w:pPr>
              <w:spacing w:before="60" w:after="60"/>
              <w:rPr>
                <w:rFonts w:asciiTheme="minorHAnsi" w:eastAsia="Arial Unicode MS" w:hAnsiTheme="minorHAnsi" w:cs="Times New Roman"/>
                <w:color w:val="000000" w:themeColor="text1"/>
                <w:szCs w:val="22"/>
              </w:rPr>
            </w:pPr>
            <w:r w:rsidRPr="000B5FBB">
              <w:rPr>
                <w:rFonts w:asciiTheme="minorHAnsi" w:hAnsiTheme="minorHAnsi" w:cs="Times New Roman"/>
                <w:color w:val="000000" w:themeColor="text1"/>
                <w:szCs w:val="22"/>
              </w:rPr>
              <w:t>8x5</w:t>
            </w:r>
          </w:p>
        </w:tc>
        <w:tc>
          <w:tcPr>
            <w:tcW w:w="3113" w:type="dxa"/>
            <w:tcBorders>
              <w:top w:val="single" w:sz="4" w:space="0" w:color="003959"/>
              <w:bottom w:val="single" w:sz="4" w:space="0" w:color="003959"/>
            </w:tcBorders>
          </w:tcPr>
          <w:p w:rsidR="00026EEE" w:rsidRPr="000B5FBB" w:rsidRDefault="00026EEE" w:rsidP="00CF7833">
            <w:pPr>
              <w:spacing w:before="60" w:after="60"/>
              <w:rPr>
                <w:rFonts w:asciiTheme="minorHAnsi" w:eastAsia="Arial Unicode MS" w:hAnsiTheme="minorHAnsi" w:cs="Times New Roman"/>
                <w:color w:val="000000" w:themeColor="text1"/>
                <w:szCs w:val="22"/>
              </w:rPr>
            </w:pPr>
            <w:r>
              <w:rPr>
                <w:rFonts w:asciiTheme="minorHAnsi" w:eastAsia="Arial Unicode MS" w:hAnsiTheme="minorHAnsi" w:cs="Times New Roman"/>
                <w:color w:val="000000" w:themeColor="text1"/>
                <w:szCs w:val="22"/>
              </w:rPr>
              <w:t>16 pracovních hodin</w:t>
            </w:r>
          </w:p>
        </w:tc>
      </w:tr>
      <w:tr w:rsidR="00026EEE" w:rsidRPr="000B5FBB" w:rsidTr="00026EEE">
        <w:trPr>
          <w:trHeight w:val="255"/>
          <w:jc w:val="center"/>
        </w:trPr>
        <w:tc>
          <w:tcPr>
            <w:tcW w:w="999" w:type="dxa"/>
            <w:tcBorders>
              <w:top w:val="single" w:sz="4" w:space="0" w:color="003959"/>
              <w:bottom w:val="single" w:sz="4" w:space="0" w:color="003959"/>
            </w:tcBorders>
          </w:tcPr>
          <w:p w:rsidR="00026EEE" w:rsidRPr="000B5FBB" w:rsidRDefault="00026EEE" w:rsidP="00CF7833">
            <w:pPr>
              <w:spacing w:before="60" w:after="60"/>
              <w:rPr>
                <w:rFonts w:asciiTheme="minorHAnsi" w:eastAsia="Arial Unicode MS" w:hAnsiTheme="minorHAnsi" w:cs="Times New Roman"/>
                <w:color w:val="000000" w:themeColor="text1"/>
                <w:szCs w:val="22"/>
              </w:rPr>
            </w:pPr>
            <w:r w:rsidRPr="000B5FBB">
              <w:rPr>
                <w:rFonts w:asciiTheme="minorHAnsi" w:eastAsia="Arial Unicode MS" w:hAnsiTheme="minorHAnsi" w:cs="Times New Roman"/>
                <w:color w:val="000000" w:themeColor="text1"/>
                <w:szCs w:val="22"/>
              </w:rPr>
              <w:t>3</w:t>
            </w:r>
          </w:p>
        </w:tc>
        <w:tc>
          <w:tcPr>
            <w:tcW w:w="1842" w:type="dxa"/>
            <w:tcBorders>
              <w:top w:val="single" w:sz="4" w:space="0" w:color="003959"/>
              <w:bottom w:val="single" w:sz="4" w:space="0" w:color="003959"/>
            </w:tcBorders>
          </w:tcPr>
          <w:p w:rsidR="00026EEE" w:rsidRPr="000B5FBB" w:rsidRDefault="00026EEE" w:rsidP="00CF7833">
            <w:pPr>
              <w:spacing w:before="60" w:after="60"/>
              <w:rPr>
                <w:rFonts w:asciiTheme="minorHAnsi" w:eastAsia="Arial Unicode MS" w:hAnsiTheme="minorHAnsi" w:cs="Times New Roman"/>
                <w:b/>
                <w:color w:val="000000" w:themeColor="text1"/>
                <w:szCs w:val="22"/>
              </w:rPr>
            </w:pPr>
            <w:r w:rsidRPr="000B5FBB">
              <w:rPr>
                <w:rFonts w:asciiTheme="minorHAnsi" w:eastAsia="Arial Unicode MS" w:hAnsiTheme="minorHAnsi" w:cs="Times New Roman"/>
                <w:b/>
                <w:color w:val="000000" w:themeColor="text1"/>
                <w:szCs w:val="22"/>
              </w:rPr>
              <w:t>CHYBA</w:t>
            </w:r>
          </w:p>
        </w:tc>
        <w:tc>
          <w:tcPr>
            <w:tcW w:w="2410" w:type="dxa"/>
            <w:tcBorders>
              <w:top w:val="single" w:sz="4" w:space="0" w:color="003959"/>
              <w:bottom w:val="single" w:sz="4" w:space="0" w:color="003959"/>
            </w:tcBorders>
          </w:tcPr>
          <w:p w:rsidR="00026EEE" w:rsidRPr="000B5FBB" w:rsidRDefault="00026EEE" w:rsidP="00CF7833">
            <w:pPr>
              <w:spacing w:before="60" w:after="60"/>
              <w:rPr>
                <w:rFonts w:asciiTheme="minorHAnsi" w:hAnsiTheme="minorHAnsi" w:cs="Times New Roman"/>
                <w:color w:val="000000" w:themeColor="text1"/>
                <w:szCs w:val="22"/>
              </w:rPr>
            </w:pPr>
            <w:r w:rsidRPr="000B5FBB">
              <w:rPr>
                <w:rFonts w:asciiTheme="minorHAnsi" w:hAnsiTheme="minorHAnsi" w:cs="Times New Roman"/>
                <w:color w:val="000000" w:themeColor="text1"/>
                <w:szCs w:val="22"/>
              </w:rPr>
              <w:t>8x5</w:t>
            </w:r>
          </w:p>
        </w:tc>
        <w:tc>
          <w:tcPr>
            <w:tcW w:w="3113" w:type="dxa"/>
            <w:tcBorders>
              <w:top w:val="single" w:sz="4" w:space="0" w:color="003959"/>
              <w:bottom w:val="single" w:sz="4" w:space="0" w:color="003959"/>
            </w:tcBorders>
          </w:tcPr>
          <w:p w:rsidR="00026EEE" w:rsidRPr="000B5FBB" w:rsidRDefault="00026EEE" w:rsidP="00CF7833">
            <w:pPr>
              <w:spacing w:before="60" w:after="60"/>
              <w:rPr>
                <w:rFonts w:asciiTheme="minorHAnsi" w:hAnsiTheme="minorHAnsi" w:cs="Times New Roman"/>
                <w:color w:val="000000" w:themeColor="text1"/>
                <w:szCs w:val="22"/>
              </w:rPr>
            </w:pPr>
            <w:r>
              <w:rPr>
                <w:rFonts w:asciiTheme="minorHAnsi" w:eastAsia="Arial Unicode MS" w:hAnsiTheme="minorHAnsi" w:cs="Times New Roman"/>
                <w:color w:val="000000" w:themeColor="text1"/>
                <w:szCs w:val="22"/>
              </w:rPr>
              <w:t>16 pracovních hodin</w:t>
            </w:r>
          </w:p>
        </w:tc>
      </w:tr>
      <w:tr w:rsidR="00026EEE" w:rsidRPr="000B5FBB" w:rsidTr="00026EEE">
        <w:trPr>
          <w:trHeight w:val="255"/>
          <w:jc w:val="center"/>
        </w:trPr>
        <w:tc>
          <w:tcPr>
            <w:tcW w:w="999" w:type="dxa"/>
            <w:tcBorders>
              <w:top w:val="single" w:sz="4" w:space="0" w:color="003959"/>
              <w:bottom w:val="single" w:sz="4" w:space="0" w:color="003959"/>
            </w:tcBorders>
          </w:tcPr>
          <w:p w:rsidR="00026EEE" w:rsidRPr="000B5FBB" w:rsidRDefault="00026EEE" w:rsidP="00CF7833">
            <w:pPr>
              <w:spacing w:before="60" w:after="60"/>
              <w:rPr>
                <w:rFonts w:asciiTheme="minorHAnsi" w:eastAsia="Arial Unicode MS" w:hAnsiTheme="minorHAnsi" w:cs="Times New Roman"/>
                <w:color w:val="000000" w:themeColor="text1"/>
                <w:szCs w:val="22"/>
              </w:rPr>
            </w:pPr>
            <w:r w:rsidRPr="000B5FBB">
              <w:rPr>
                <w:rFonts w:asciiTheme="minorHAnsi" w:eastAsia="Arial Unicode MS" w:hAnsiTheme="minorHAnsi" w:cs="Times New Roman"/>
                <w:color w:val="000000" w:themeColor="text1"/>
                <w:szCs w:val="22"/>
              </w:rPr>
              <w:t>4</w:t>
            </w:r>
          </w:p>
        </w:tc>
        <w:tc>
          <w:tcPr>
            <w:tcW w:w="1842" w:type="dxa"/>
            <w:tcBorders>
              <w:top w:val="single" w:sz="4" w:space="0" w:color="003959"/>
              <w:bottom w:val="single" w:sz="4" w:space="0" w:color="003959"/>
            </w:tcBorders>
          </w:tcPr>
          <w:p w:rsidR="00026EEE" w:rsidRPr="000B5FBB" w:rsidRDefault="00026EEE" w:rsidP="00CF7833">
            <w:pPr>
              <w:spacing w:before="60" w:after="60"/>
              <w:rPr>
                <w:rFonts w:asciiTheme="minorHAnsi" w:eastAsia="Arial Unicode MS" w:hAnsiTheme="minorHAnsi" w:cs="Times New Roman"/>
                <w:b/>
                <w:color w:val="000000" w:themeColor="text1"/>
                <w:szCs w:val="22"/>
              </w:rPr>
            </w:pPr>
            <w:r w:rsidRPr="000B5FBB">
              <w:rPr>
                <w:rFonts w:asciiTheme="minorHAnsi" w:eastAsia="Arial Unicode MS" w:hAnsiTheme="minorHAnsi" w:cs="Times New Roman"/>
                <w:b/>
                <w:color w:val="000000" w:themeColor="text1"/>
                <w:szCs w:val="22"/>
              </w:rPr>
              <w:t>NEDOSTATEK</w:t>
            </w:r>
          </w:p>
        </w:tc>
        <w:tc>
          <w:tcPr>
            <w:tcW w:w="2410" w:type="dxa"/>
            <w:tcBorders>
              <w:top w:val="single" w:sz="4" w:space="0" w:color="003959"/>
              <w:bottom w:val="single" w:sz="4" w:space="0" w:color="003959"/>
            </w:tcBorders>
          </w:tcPr>
          <w:p w:rsidR="00026EEE" w:rsidRPr="000B5FBB" w:rsidRDefault="00026EEE" w:rsidP="00CF7833">
            <w:pPr>
              <w:spacing w:before="60" w:after="60"/>
              <w:rPr>
                <w:rFonts w:asciiTheme="minorHAnsi" w:hAnsiTheme="minorHAnsi" w:cs="Times New Roman"/>
                <w:color w:val="000000" w:themeColor="text1"/>
                <w:szCs w:val="22"/>
              </w:rPr>
            </w:pPr>
            <w:r w:rsidRPr="000B5FBB">
              <w:rPr>
                <w:rFonts w:asciiTheme="minorHAnsi" w:hAnsiTheme="minorHAnsi" w:cs="Times New Roman"/>
                <w:color w:val="000000" w:themeColor="text1"/>
                <w:szCs w:val="22"/>
              </w:rPr>
              <w:t>8x5</w:t>
            </w:r>
          </w:p>
        </w:tc>
        <w:tc>
          <w:tcPr>
            <w:tcW w:w="3113" w:type="dxa"/>
            <w:tcBorders>
              <w:top w:val="single" w:sz="4" w:space="0" w:color="003959"/>
              <w:bottom w:val="single" w:sz="4" w:space="0" w:color="003959"/>
            </w:tcBorders>
          </w:tcPr>
          <w:p w:rsidR="00026EEE" w:rsidRPr="000B5FBB" w:rsidRDefault="00026EEE" w:rsidP="00CF7833">
            <w:pPr>
              <w:spacing w:before="60" w:after="60"/>
              <w:rPr>
                <w:rFonts w:asciiTheme="minorHAnsi" w:hAnsiTheme="minorHAnsi" w:cs="Times New Roman"/>
                <w:color w:val="000000" w:themeColor="text1"/>
                <w:szCs w:val="22"/>
              </w:rPr>
            </w:pPr>
            <w:r>
              <w:rPr>
                <w:rFonts w:asciiTheme="minorHAnsi" w:eastAsia="Arial Unicode MS" w:hAnsiTheme="minorHAnsi" w:cs="Times New Roman"/>
                <w:color w:val="000000" w:themeColor="text1"/>
                <w:szCs w:val="22"/>
              </w:rPr>
              <w:t>24 pracovních hodin</w:t>
            </w:r>
          </w:p>
        </w:tc>
      </w:tr>
      <w:tr w:rsidR="00026EEE" w:rsidRPr="000B5FBB" w:rsidTr="00026EEE">
        <w:trPr>
          <w:trHeight w:val="255"/>
          <w:jc w:val="center"/>
        </w:trPr>
        <w:tc>
          <w:tcPr>
            <w:tcW w:w="999" w:type="dxa"/>
            <w:tcBorders>
              <w:top w:val="single" w:sz="4" w:space="0" w:color="003959"/>
              <w:bottom w:val="single" w:sz="4" w:space="0" w:color="003959"/>
            </w:tcBorders>
          </w:tcPr>
          <w:p w:rsidR="00026EEE" w:rsidRPr="000B5FBB" w:rsidRDefault="00026EEE" w:rsidP="00CF7833">
            <w:pPr>
              <w:spacing w:before="60" w:after="60"/>
              <w:rPr>
                <w:rFonts w:asciiTheme="minorHAnsi" w:eastAsia="Arial Unicode MS" w:hAnsiTheme="minorHAnsi" w:cs="Times New Roman"/>
                <w:color w:val="000000" w:themeColor="text1"/>
                <w:szCs w:val="22"/>
              </w:rPr>
            </w:pPr>
            <w:r w:rsidRPr="000B5FBB">
              <w:rPr>
                <w:rFonts w:asciiTheme="minorHAnsi" w:eastAsia="Arial Unicode MS" w:hAnsiTheme="minorHAnsi" w:cs="Times New Roman"/>
                <w:color w:val="000000" w:themeColor="text1"/>
                <w:szCs w:val="22"/>
              </w:rPr>
              <w:t>5</w:t>
            </w:r>
          </w:p>
        </w:tc>
        <w:tc>
          <w:tcPr>
            <w:tcW w:w="1842" w:type="dxa"/>
            <w:tcBorders>
              <w:top w:val="single" w:sz="4" w:space="0" w:color="003959"/>
              <w:bottom w:val="single" w:sz="4" w:space="0" w:color="003959"/>
            </w:tcBorders>
          </w:tcPr>
          <w:p w:rsidR="00026EEE" w:rsidRPr="000B5FBB" w:rsidRDefault="00026EEE" w:rsidP="00CF7833">
            <w:pPr>
              <w:spacing w:before="60" w:after="60"/>
              <w:rPr>
                <w:rFonts w:asciiTheme="minorHAnsi" w:eastAsia="Arial Unicode MS" w:hAnsiTheme="minorHAnsi" w:cs="Times New Roman"/>
                <w:b/>
                <w:color w:val="000000" w:themeColor="text1"/>
                <w:szCs w:val="22"/>
              </w:rPr>
            </w:pPr>
            <w:r w:rsidRPr="000B5FBB">
              <w:rPr>
                <w:rFonts w:asciiTheme="minorHAnsi" w:eastAsia="Arial Unicode MS" w:hAnsiTheme="minorHAnsi" w:cs="Times New Roman"/>
                <w:b/>
                <w:color w:val="000000" w:themeColor="text1"/>
                <w:szCs w:val="22"/>
              </w:rPr>
              <w:t>KONZULTACE</w:t>
            </w:r>
          </w:p>
        </w:tc>
        <w:tc>
          <w:tcPr>
            <w:tcW w:w="2410" w:type="dxa"/>
            <w:tcBorders>
              <w:top w:val="single" w:sz="4" w:space="0" w:color="003959"/>
              <w:bottom w:val="single" w:sz="4" w:space="0" w:color="003959"/>
            </w:tcBorders>
          </w:tcPr>
          <w:p w:rsidR="00026EEE" w:rsidRPr="000B5FBB" w:rsidRDefault="00026EEE" w:rsidP="00CF7833">
            <w:pPr>
              <w:spacing w:before="60" w:after="60"/>
              <w:rPr>
                <w:rFonts w:asciiTheme="minorHAnsi" w:hAnsiTheme="minorHAnsi" w:cs="Times New Roman"/>
                <w:color w:val="000000" w:themeColor="text1"/>
                <w:szCs w:val="22"/>
              </w:rPr>
            </w:pPr>
            <w:r w:rsidRPr="000B5FBB">
              <w:rPr>
                <w:rFonts w:asciiTheme="minorHAnsi" w:hAnsiTheme="minorHAnsi" w:cs="Times New Roman"/>
                <w:color w:val="000000" w:themeColor="text1"/>
                <w:szCs w:val="22"/>
              </w:rPr>
              <w:t>8x5</w:t>
            </w:r>
          </w:p>
        </w:tc>
        <w:tc>
          <w:tcPr>
            <w:tcW w:w="3113" w:type="dxa"/>
            <w:tcBorders>
              <w:top w:val="single" w:sz="4" w:space="0" w:color="003959"/>
              <w:bottom w:val="single" w:sz="4" w:space="0" w:color="003959"/>
            </w:tcBorders>
          </w:tcPr>
          <w:p w:rsidR="00026EEE" w:rsidRPr="000B5FBB" w:rsidRDefault="00026EEE" w:rsidP="00CF7833">
            <w:pPr>
              <w:spacing w:before="60" w:after="60"/>
              <w:rPr>
                <w:rFonts w:asciiTheme="minorHAnsi" w:hAnsiTheme="minorHAnsi" w:cs="Times New Roman"/>
                <w:color w:val="000000" w:themeColor="text1"/>
                <w:szCs w:val="22"/>
              </w:rPr>
            </w:pPr>
            <w:r>
              <w:rPr>
                <w:rFonts w:asciiTheme="minorHAnsi" w:eastAsia="Arial Unicode MS" w:hAnsiTheme="minorHAnsi" w:cs="Times New Roman"/>
                <w:color w:val="000000" w:themeColor="text1"/>
                <w:szCs w:val="22"/>
              </w:rPr>
              <w:t>24 pracovních hodin</w:t>
            </w:r>
          </w:p>
        </w:tc>
      </w:tr>
      <w:tr w:rsidR="00026EEE" w:rsidRPr="000B5FBB" w:rsidTr="00026EEE">
        <w:trPr>
          <w:trHeight w:val="255"/>
          <w:jc w:val="center"/>
        </w:trPr>
        <w:tc>
          <w:tcPr>
            <w:tcW w:w="999" w:type="dxa"/>
            <w:tcBorders>
              <w:top w:val="single" w:sz="4" w:space="0" w:color="003959"/>
              <w:bottom w:val="single" w:sz="4" w:space="0" w:color="003959"/>
            </w:tcBorders>
          </w:tcPr>
          <w:p w:rsidR="00026EEE" w:rsidRPr="000B5FBB" w:rsidRDefault="00026EEE" w:rsidP="00CF7833">
            <w:pPr>
              <w:spacing w:before="60" w:after="60"/>
              <w:rPr>
                <w:rFonts w:asciiTheme="minorHAnsi" w:eastAsia="Arial Unicode MS" w:hAnsiTheme="minorHAnsi" w:cs="Times New Roman"/>
                <w:color w:val="000000" w:themeColor="text1"/>
                <w:szCs w:val="22"/>
              </w:rPr>
            </w:pPr>
            <w:r w:rsidRPr="000B5FBB">
              <w:rPr>
                <w:rFonts w:asciiTheme="minorHAnsi" w:eastAsia="Arial Unicode MS" w:hAnsiTheme="minorHAnsi" w:cs="Times New Roman"/>
                <w:color w:val="000000" w:themeColor="text1"/>
                <w:szCs w:val="22"/>
              </w:rPr>
              <w:t>6</w:t>
            </w:r>
          </w:p>
        </w:tc>
        <w:tc>
          <w:tcPr>
            <w:tcW w:w="1842" w:type="dxa"/>
            <w:tcBorders>
              <w:top w:val="single" w:sz="4" w:space="0" w:color="003959"/>
              <w:bottom w:val="single" w:sz="4" w:space="0" w:color="003959"/>
            </w:tcBorders>
          </w:tcPr>
          <w:p w:rsidR="00026EEE" w:rsidRPr="000B5FBB" w:rsidRDefault="00026EEE" w:rsidP="00CF7833">
            <w:pPr>
              <w:spacing w:before="60" w:after="60"/>
              <w:rPr>
                <w:rFonts w:asciiTheme="minorHAnsi" w:eastAsia="Arial Unicode MS" w:hAnsiTheme="minorHAnsi" w:cs="Times New Roman"/>
                <w:b/>
                <w:color w:val="000000" w:themeColor="text1"/>
                <w:szCs w:val="22"/>
              </w:rPr>
            </w:pPr>
            <w:r w:rsidRPr="000B5FBB">
              <w:rPr>
                <w:rFonts w:asciiTheme="minorHAnsi" w:eastAsia="Arial Unicode MS" w:hAnsiTheme="minorHAnsi" w:cs="Times New Roman"/>
                <w:b/>
                <w:color w:val="000000" w:themeColor="text1"/>
                <w:szCs w:val="22"/>
              </w:rPr>
              <w:t>ŽÁDANKA</w:t>
            </w:r>
          </w:p>
        </w:tc>
        <w:tc>
          <w:tcPr>
            <w:tcW w:w="2410" w:type="dxa"/>
            <w:tcBorders>
              <w:top w:val="single" w:sz="4" w:space="0" w:color="003959"/>
              <w:bottom w:val="single" w:sz="4" w:space="0" w:color="003959"/>
            </w:tcBorders>
          </w:tcPr>
          <w:p w:rsidR="00026EEE" w:rsidRPr="000B5FBB" w:rsidRDefault="00026EEE" w:rsidP="00CF7833">
            <w:pPr>
              <w:spacing w:before="60" w:after="60"/>
              <w:rPr>
                <w:rFonts w:asciiTheme="minorHAnsi" w:hAnsiTheme="minorHAnsi" w:cs="Times New Roman"/>
                <w:color w:val="000000" w:themeColor="text1"/>
                <w:szCs w:val="22"/>
              </w:rPr>
            </w:pPr>
            <w:r w:rsidRPr="000B5FBB">
              <w:rPr>
                <w:rFonts w:asciiTheme="minorHAnsi" w:hAnsiTheme="minorHAnsi" w:cs="Times New Roman"/>
                <w:color w:val="000000" w:themeColor="text1"/>
                <w:szCs w:val="22"/>
              </w:rPr>
              <w:t>8x5</w:t>
            </w:r>
          </w:p>
        </w:tc>
        <w:tc>
          <w:tcPr>
            <w:tcW w:w="3113" w:type="dxa"/>
            <w:tcBorders>
              <w:top w:val="single" w:sz="4" w:space="0" w:color="003959"/>
              <w:bottom w:val="single" w:sz="4" w:space="0" w:color="003959"/>
            </w:tcBorders>
          </w:tcPr>
          <w:p w:rsidR="00026EEE" w:rsidRPr="000B5FBB" w:rsidRDefault="00026EEE" w:rsidP="00CF7833">
            <w:pPr>
              <w:spacing w:before="60" w:after="60"/>
              <w:rPr>
                <w:rFonts w:asciiTheme="minorHAnsi" w:hAnsiTheme="minorHAnsi" w:cs="Times New Roman"/>
                <w:color w:val="000000" w:themeColor="text1"/>
                <w:szCs w:val="22"/>
              </w:rPr>
            </w:pPr>
            <w:r>
              <w:rPr>
                <w:rFonts w:asciiTheme="minorHAnsi" w:eastAsia="Arial Unicode MS" w:hAnsiTheme="minorHAnsi" w:cs="Times New Roman"/>
                <w:color w:val="000000" w:themeColor="text1"/>
                <w:szCs w:val="22"/>
              </w:rPr>
              <w:t>32 pracovních hodin</w:t>
            </w:r>
          </w:p>
        </w:tc>
      </w:tr>
      <w:tr w:rsidR="00026EEE" w:rsidRPr="000B5FBB" w:rsidTr="00026EEE">
        <w:trPr>
          <w:trHeight w:val="260"/>
          <w:jc w:val="center"/>
        </w:trPr>
        <w:tc>
          <w:tcPr>
            <w:tcW w:w="999" w:type="dxa"/>
            <w:tcBorders>
              <w:top w:val="single" w:sz="4" w:space="0" w:color="003959"/>
              <w:bottom w:val="single" w:sz="4" w:space="0" w:color="003959"/>
            </w:tcBorders>
          </w:tcPr>
          <w:p w:rsidR="00026EEE" w:rsidRPr="000B5FBB" w:rsidRDefault="00026EEE" w:rsidP="00CF7833">
            <w:pPr>
              <w:spacing w:before="60" w:after="60"/>
              <w:rPr>
                <w:rFonts w:asciiTheme="minorHAnsi" w:eastAsia="Arial Unicode MS" w:hAnsiTheme="minorHAnsi" w:cs="Times New Roman"/>
                <w:color w:val="000000" w:themeColor="text1"/>
                <w:szCs w:val="22"/>
              </w:rPr>
            </w:pPr>
            <w:r w:rsidRPr="000B5FBB">
              <w:rPr>
                <w:rFonts w:asciiTheme="minorHAnsi" w:eastAsia="Arial Unicode MS" w:hAnsiTheme="minorHAnsi" w:cs="Times New Roman"/>
                <w:color w:val="000000" w:themeColor="text1"/>
                <w:szCs w:val="22"/>
              </w:rPr>
              <w:t>7</w:t>
            </w:r>
          </w:p>
        </w:tc>
        <w:tc>
          <w:tcPr>
            <w:tcW w:w="1842" w:type="dxa"/>
            <w:tcBorders>
              <w:top w:val="single" w:sz="4" w:space="0" w:color="003959"/>
              <w:bottom w:val="single" w:sz="4" w:space="0" w:color="003959"/>
            </w:tcBorders>
          </w:tcPr>
          <w:p w:rsidR="00026EEE" w:rsidRPr="000B5FBB" w:rsidRDefault="00026EEE" w:rsidP="00CF7833">
            <w:pPr>
              <w:spacing w:before="60" w:after="60"/>
              <w:rPr>
                <w:rFonts w:asciiTheme="minorHAnsi" w:eastAsia="Arial Unicode MS" w:hAnsiTheme="minorHAnsi" w:cs="Times New Roman"/>
                <w:b/>
                <w:color w:val="000000" w:themeColor="text1"/>
                <w:szCs w:val="22"/>
              </w:rPr>
            </w:pPr>
            <w:r w:rsidRPr="000B5FBB">
              <w:rPr>
                <w:rFonts w:asciiTheme="minorHAnsi" w:eastAsia="Arial Unicode MS" w:hAnsiTheme="minorHAnsi" w:cs="Times New Roman"/>
                <w:b/>
                <w:color w:val="000000" w:themeColor="text1"/>
                <w:szCs w:val="22"/>
              </w:rPr>
              <w:t>NEUVEDENO</w:t>
            </w:r>
          </w:p>
        </w:tc>
        <w:tc>
          <w:tcPr>
            <w:tcW w:w="2410" w:type="dxa"/>
            <w:tcBorders>
              <w:top w:val="single" w:sz="4" w:space="0" w:color="003959"/>
              <w:bottom w:val="single" w:sz="4" w:space="0" w:color="003959"/>
            </w:tcBorders>
          </w:tcPr>
          <w:p w:rsidR="00026EEE" w:rsidRPr="000B5FBB" w:rsidRDefault="00026EEE" w:rsidP="00CF7833">
            <w:pPr>
              <w:spacing w:before="60" w:after="60"/>
              <w:rPr>
                <w:rFonts w:asciiTheme="minorHAnsi" w:hAnsiTheme="minorHAnsi" w:cs="Times New Roman"/>
                <w:color w:val="000000" w:themeColor="text1"/>
                <w:szCs w:val="22"/>
              </w:rPr>
            </w:pPr>
            <w:r w:rsidRPr="000B5FBB">
              <w:rPr>
                <w:rFonts w:asciiTheme="minorHAnsi" w:hAnsiTheme="minorHAnsi" w:cs="Times New Roman"/>
                <w:color w:val="000000" w:themeColor="text1"/>
                <w:szCs w:val="22"/>
              </w:rPr>
              <w:t>8x5</w:t>
            </w:r>
          </w:p>
        </w:tc>
        <w:tc>
          <w:tcPr>
            <w:tcW w:w="3113" w:type="dxa"/>
            <w:tcBorders>
              <w:top w:val="single" w:sz="4" w:space="0" w:color="003959"/>
              <w:bottom w:val="single" w:sz="4" w:space="0" w:color="003959"/>
            </w:tcBorders>
          </w:tcPr>
          <w:p w:rsidR="00026EEE" w:rsidRPr="000B5FBB" w:rsidRDefault="00026EEE" w:rsidP="00CF7833">
            <w:pPr>
              <w:spacing w:before="60" w:after="60"/>
              <w:rPr>
                <w:rFonts w:asciiTheme="minorHAnsi" w:hAnsiTheme="minorHAnsi" w:cs="Times New Roman"/>
                <w:color w:val="000000" w:themeColor="text1"/>
                <w:szCs w:val="22"/>
              </w:rPr>
            </w:pPr>
            <w:r>
              <w:rPr>
                <w:rFonts w:asciiTheme="minorHAnsi" w:hAnsiTheme="minorHAnsi" w:cs="Times New Roman"/>
                <w:color w:val="000000" w:themeColor="text1"/>
                <w:szCs w:val="22"/>
              </w:rPr>
              <w:t>neuvedeno</w:t>
            </w:r>
          </w:p>
        </w:tc>
      </w:tr>
    </w:tbl>
    <w:p w:rsidR="00993D70" w:rsidRPr="000B5FBB" w:rsidRDefault="00993D70" w:rsidP="000B5FBB">
      <w:pPr>
        <w:spacing w:before="120"/>
        <w:jc w:val="both"/>
        <w:rPr>
          <w:rFonts w:asciiTheme="minorHAnsi" w:hAnsiTheme="minorHAnsi" w:cs="Times New Roman"/>
          <w:color w:val="000000" w:themeColor="text1"/>
          <w:szCs w:val="22"/>
        </w:rPr>
      </w:pPr>
      <w:r w:rsidRPr="000B5FBB">
        <w:rPr>
          <w:rFonts w:asciiTheme="minorHAnsi" w:hAnsiTheme="minorHAnsi" w:cs="Times New Roman"/>
          <w:color w:val="000000" w:themeColor="text1"/>
          <w:szCs w:val="22"/>
        </w:rPr>
        <w:t>Za dílčí vyřešení závady se považuje i takový zásah, který způsobí změnu stupně závažnosti závady na menší. Takto vzniklá méně závažná závada má dobu vzniku shodnou se vznikem původní závady.</w:t>
      </w:r>
    </w:p>
    <w:p w:rsidR="00026EEE" w:rsidRDefault="00026EEE" w:rsidP="00993D70">
      <w:pPr>
        <w:rPr>
          <w:rFonts w:asciiTheme="minorHAnsi" w:hAnsiTheme="minorHAnsi" w:cs="Times New Roman"/>
          <w:color w:val="000000" w:themeColor="text1"/>
          <w:szCs w:val="22"/>
        </w:rPr>
      </w:pPr>
    </w:p>
    <w:p w:rsidR="00993D70" w:rsidRPr="00026EEE" w:rsidRDefault="00993D70" w:rsidP="00993D70">
      <w:pPr>
        <w:rPr>
          <w:rFonts w:asciiTheme="minorHAnsi" w:hAnsiTheme="minorHAnsi" w:cs="Times New Roman"/>
          <w:b/>
          <w:color w:val="000000" w:themeColor="text1"/>
          <w:szCs w:val="22"/>
        </w:rPr>
      </w:pPr>
      <w:r w:rsidRPr="00026EEE">
        <w:rPr>
          <w:rFonts w:asciiTheme="minorHAnsi" w:hAnsiTheme="minorHAnsi" w:cs="Times New Roman"/>
          <w:b/>
          <w:color w:val="000000" w:themeColor="text1"/>
          <w:szCs w:val="22"/>
        </w:rPr>
        <w:t>Zařazení do kategorie je určeno dle následujících kritérií</w:t>
      </w:r>
    </w:p>
    <w:tbl>
      <w:tblPr>
        <w:tblW w:w="9356" w:type="dxa"/>
        <w:jc w:val="center"/>
        <w:tblBorders>
          <w:bottom w:val="single" w:sz="36" w:space="0" w:color="C0C0C0"/>
          <w:insideH w:val="single" w:sz="4" w:space="0" w:color="C0C0C0"/>
        </w:tblBorders>
        <w:tblLayout w:type="fixed"/>
        <w:tblLook w:val="00A0" w:firstRow="1" w:lastRow="0" w:firstColumn="1" w:lastColumn="0" w:noHBand="0" w:noVBand="0"/>
      </w:tblPr>
      <w:tblGrid>
        <w:gridCol w:w="1908"/>
        <w:gridCol w:w="7448"/>
      </w:tblGrid>
      <w:tr w:rsidR="00993D70" w:rsidRPr="000B5FBB" w:rsidTr="000B5FBB">
        <w:trPr>
          <w:jc w:val="center"/>
        </w:trPr>
        <w:tc>
          <w:tcPr>
            <w:tcW w:w="1908" w:type="dxa"/>
            <w:tcBorders>
              <w:bottom w:val="single" w:sz="4" w:space="0" w:color="003959"/>
            </w:tcBorders>
            <w:shd w:val="clear" w:color="auto" w:fill="003959"/>
          </w:tcPr>
          <w:p w:rsidR="00993D70" w:rsidRPr="000B5FBB" w:rsidRDefault="00993D70" w:rsidP="00CF7833">
            <w:pPr>
              <w:ind w:left="179"/>
              <w:rPr>
                <w:rFonts w:asciiTheme="minorHAnsi" w:hAnsiTheme="minorHAnsi" w:cs="Times New Roman"/>
                <w:b/>
                <w:color w:val="FFFFFF" w:themeColor="background1"/>
                <w:szCs w:val="22"/>
              </w:rPr>
            </w:pPr>
            <w:r w:rsidRPr="000B5FBB">
              <w:rPr>
                <w:rFonts w:asciiTheme="minorHAnsi" w:hAnsiTheme="minorHAnsi" w:cs="Times New Roman"/>
                <w:b/>
                <w:color w:val="FFFFFF" w:themeColor="background1"/>
                <w:szCs w:val="22"/>
              </w:rPr>
              <w:t>Kategorie požadavku</w:t>
            </w:r>
          </w:p>
        </w:tc>
        <w:tc>
          <w:tcPr>
            <w:tcW w:w="7448" w:type="dxa"/>
            <w:tcBorders>
              <w:bottom w:val="single" w:sz="4" w:space="0" w:color="003959"/>
            </w:tcBorders>
            <w:shd w:val="clear" w:color="auto" w:fill="003959"/>
          </w:tcPr>
          <w:p w:rsidR="00993D70" w:rsidRPr="000B5FBB" w:rsidRDefault="00993D70" w:rsidP="00993D70">
            <w:pPr>
              <w:rPr>
                <w:rFonts w:asciiTheme="minorHAnsi" w:hAnsiTheme="minorHAnsi" w:cs="Times New Roman"/>
                <w:b/>
                <w:color w:val="FFFFFF" w:themeColor="background1"/>
                <w:szCs w:val="22"/>
              </w:rPr>
            </w:pPr>
            <w:r w:rsidRPr="000B5FBB">
              <w:rPr>
                <w:rFonts w:asciiTheme="minorHAnsi" w:hAnsiTheme="minorHAnsi" w:cs="Times New Roman"/>
                <w:b/>
                <w:color w:val="FFFFFF" w:themeColor="background1"/>
                <w:szCs w:val="22"/>
              </w:rPr>
              <w:t>Popis závady</w:t>
            </w:r>
          </w:p>
        </w:tc>
      </w:tr>
      <w:tr w:rsidR="00993D70" w:rsidRPr="000B5FBB" w:rsidTr="000B5FBB">
        <w:trPr>
          <w:trHeight w:val="718"/>
          <w:jc w:val="center"/>
        </w:trPr>
        <w:tc>
          <w:tcPr>
            <w:tcW w:w="1908" w:type="dxa"/>
            <w:tcBorders>
              <w:top w:val="single" w:sz="4" w:space="0" w:color="003959"/>
              <w:bottom w:val="single" w:sz="4" w:space="0" w:color="003959"/>
            </w:tcBorders>
          </w:tcPr>
          <w:p w:rsidR="00993D70" w:rsidRPr="000B5FBB" w:rsidRDefault="007F2AC8" w:rsidP="00CF7833">
            <w:pPr>
              <w:spacing w:after="60"/>
              <w:ind w:left="88"/>
              <w:rPr>
                <w:rFonts w:asciiTheme="minorHAnsi" w:eastAsia="Arial Unicode MS" w:hAnsiTheme="minorHAnsi" w:cs="Times New Roman"/>
                <w:b/>
                <w:color w:val="000000" w:themeColor="text1"/>
                <w:szCs w:val="22"/>
              </w:rPr>
            </w:pPr>
            <w:r w:rsidRPr="000B5FBB">
              <w:rPr>
                <w:rFonts w:asciiTheme="minorHAnsi" w:eastAsia="Arial Unicode MS" w:hAnsiTheme="minorHAnsi" w:cs="Times New Roman"/>
                <w:b/>
                <w:color w:val="000000" w:themeColor="text1"/>
                <w:szCs w:val="22"/>
              </w:rPr>
              <w:t>HAVÁRIE</w:t>
            </w:r>
          </w:p>
        </w:tc>
        <w:tc>
          <w:tcPr>
            <w:tcW w:w="7448" w:type="dxa"/>
            <w:tcBorders>
              <w:top w:val="single" w:sz="4" w:space="0" w:color="003959"/>
              <w:bottom w:val="single" w:sz="4" w:space="0" w:color="003959"/>
            </w:tcBorders>
          </w:tcPr>
          <w:p w:rsidR="00306B5F" w:rsidRPr="00306B5F" w:rsidRDefault="00306B5F" w:rsidP="00306B5F">
            <w:pPr>
              <w:spacing w:after="60"/>
              <w:jc w:val="both"/>
              <w:rPr>
                <w:rFonts w:asciiTheme="minorHAnsi" w:hAnsiTheme="minorHAnsi" w:cs="Times New Roman"/>
                <w:color w:val="000000" w:themeColor="text1"/>
                <w:szCs w:val="22"/>
              </w:rPr>
            </w:pPr>
            <w:r w:rsidRPr="00306B5F">
              <w:rPr>
                <w:rFonts w:asciiTheme="minorHAnsi" w:hAnsiTheme="minorHAnsi" w:cs="Times New Roman"/>
                <w:color w:val="000000" w:themeColor="text1"/>
                <w:szCs w:val="22"/>
              </w:rPr>
              <w:t xml:space="preserve">Je stav </w:t>
            </w:r>
            <w:r w:rsidR="00E60273">
              <w:rPr>
                <w:rFonts w:asciiTheme="minorHAnsi" w:hAnsiTheme="minorHAnsi" w:cs="Times New Roman"/>
                <w:color w:val="000000" w:themeColor="text1"/>
                <w:szCs w:val="22"/>
              </w:rPr>
              <w:t>S</w:t>
            </w:r>
            <w:r>
              <w:rPr>
                <w:rFonts w:asciiTheme="minorHAnsi" w:hAnsiTheme="minorHAnsi" w:cs="Times New Roman"/>
                <w:color w:val="000000" w:themeColor="text1"/>
                <w:szCs w:val="22"/>
              </w:rPr>
              <w:t>ystému</w:t>
            </w:r>
            <w:r w:rsidRPr="00306B5F">
              <w:rPr>
                <w:rFonts w:asciiTheme="minorHAnsi" w:hAnsiTheme="minorHAnsi" w:cs="Times New Roman"/>
                <w:color w:val="000000" w:themeColor="text1"/>
                <w:szCs w:val="22"/>
              </w:rPr>
              <w:t xml:space="preserve"> nebo jeho části, kdy všechny nebo některý z vyjmenovaných modulů služby je nefunkční v celé lokalitě nebo více lokalitách, což brání zpracovávat běžné či denní operace, přičemž náhradní řešení není k dispozici. Stav omezuje kritickou část procesů Objednatele, popř. činnost všech uživatelů v lokalitě, případně s dopadem na externí klienty. Neexistuje náhradní řešení.</w:t>
            </w:r>
          </w:p>
          <w:p w:rsidR="00993D70" w:rsidRPr="00306B5F" w:rsidRDefault="00306B5F" w:rsidP="00306B5F">
            <w:pPr>
              <w:spacing w:after="60"/>
              <w:jc w:val="both"/>
              <w:rPr>
                <w:rFonts w:ascii="Arial" w:hAnsi="Arial" w:cs="Arial"/>
              </w:rPr>
            </w:pPr>
            <w:r w:rsidRPr="00306B5F">
              <w:rPr>
                <w:rFonts w:asciiTheme="minorHAnsi" w:hAnsiTheme="minorHAnsi" w:cs="Times New Roman"/>
                <w:color w:val="000000" w:themeColor="text1"/>
                <w:szCs w:val="22"/>
              </w:rPr>
              <w:t xml:space="preserve">Incident může být vyřešen náhradním řešením, které neodpovídá dokumentaci </w:t>
            </w:r>
            <w:r>
              <w:rPr>
                <w:rFonts w:asciiTheme="minorHAnsi" w:hAnsiTheme="minorHAnsi" w:cs="Times New Roman"/>
                <w:color w:val="000000" w:themeColor="text1"/>
                <w:szCs w:val="22"/>
              </w:rPr>
              <w:t>systému</w:t>
            </w:r>
            <w:r w:rsidRPr="00306B5F">
              <w:rPr>
                <w:rFonts w:asciiTheme="minorHAnsi" w:hAnsiTheme="minorHAnsi" w:cs="Times New Roman"/>
                <w:color w:val="000000" w:themeColor="text1"/>
                <w:szCs w:val="22"/>
              </w:rPr>
              <w:t xml:space="preserve"> nebo dílčí části. Částečné obnovení produktivity uživatelů si žádá zapojení pracovníků Poskytovatele.</w:t>
            </w:r>
          </w:p>
        </w:tc>
      </w:tr>
      <w:tr w:rsidR="00993D70" w:rsidRPr="000B5FBB" w:rsidTr="000B5FBB">
        <w:trPr>
          <w:jc w:val="center"/>
        </w:trPr>
        <w:tc>
          <w:tcPr>
            <w:tcW w:w="1908" w:type="dxa"/>
            <w:tcBorders>
              <w:top w:val="single" w:sz="4" w:space="0" w:color="003959"/>
              <w:bottom w:val="single" w:sz="4" w:space="0" w:color="003959"/>
            </w:tcBorders>
          </w:tcPr>
          <w:p w:rsidR="00993D70" w:rsidRPr="000B5FBB" w:rsidRDefault="00993D70" w:rsidP="00CF7833">
            <w:pPr>
              <w:spacing w:after="60"/>
              <w:ind w:left="88"/>
              <w:rPr>
                <w:rFonts w:asciiTheme="minorHAnsi" w:eastAsia="Arial Unicode MS" w:hAnsiTheme="minorHAnsi" w:cs="Times New Roman"/>
                <w:b/>
                <w:color w:val="000000" w:themeColor="text1"/>
                <w:szCs w:val="22"/>
              </w:rPr>
            </w:pPr>
            <w:r w:rsidRPr="000B5FBB">
              <w:rPr>
                <w:rFonts w:asciiTheme="minorHAnsi" w:eastAsia="Arial Unicode MS" w:hAnsiTheme="minorHAnsi" w:cs="Times New Roman"/>
                <w:b/>
                <w:color w:val="000000" w:themeColor="text1"/>
                <w:szCs w:val="22"/>
              </w:rPr>
              <w:t xml:space="preserve">PORUCHA </w:t>
            </w:r>
          </w:p>
          <w:p w:rsidR="00993D70" w:rsidRPr="000B5FBB" w:rsidRDefault="00993D70" w:rsidP="00CF7833">
            <w:pPr>
              <w:spacing w:after="60"/>
              <w:ind w:left="88"/>
              <w:rPr>
                <w:rFonts w:asciiTheme="minorHAnsi" w:eastAsia="Arial Unicode MS" w:hAnsiTheme="minorHAnsi" w:cs="Times New Roman"/>
                <w:b/>
                <w:color w:val="000000" w:themeColor="text1"/>
                <w:szCs w:val="22"/>
              </w:rPr>
            </w:pPr>
            <w:r w:rsidRPr="000B5FBB">
              <w:rPr>
                <w:rFonts w:asciiTheme="minorHAnsi" w:eastAsia="Arial Unicode MS" w:hAnsiTheme="minorHAnsi" w:cs="Times New Roman"/>
                <w:b/>
                <w:color w:val="000000" w:themeColor="text1"/>
                <w:szCs w:val="22"/>
              </w:rPr>
              <w:br/>
            </w:r>
          </w:p>
        </w:tc>
        <w:tc>
          <w:tcPr>
            <w:tcW w:w="7448" w:type="dxa"/>
            <w:tcBorders>
              <w:top w:val="single" w:sz="4" w:space="0" w:color="003959"/>
              <w:bottom w:val="single" w:sz="4" w:space="0" w:color="003959"/>
            </w:tcBorders>
          </w:tcPr>
          <w:p w:rsidR="00993D70" w:rsidRPr="000B5FBB" w:rsidRDefault="00993D70" w:rsidP="00E60273">
            <w:pPr>
              <w:spacing w:after="60"/>
              <w:jc w:val="both"/>
              <w:rPr>
                <w:rFonts w:asciiTheme="minorHAnsi" w:hAnsiTheme="minorHAnsi" w:cs="Times New Roman"/>
                <w:color w:val="000000" w:themeColor="text1"/>
                <w:szCs w:val="22"/>
              </w:rPr>
            </w:pPr>
            <w:r w:rsidRPr="000B5FBB">
              <w:rPr>
                <w:rFonts w:asciiTheme="minorHAnsi" w:hAnsiTheme="minorHAnsi" w:cs="Times New Roman"/>
                <w:color w:val="000000" w:themeColor="text1"/>
                <w:szCs w:val="22"/>
              </w:rPr>
              <w:t xml:space="preserve">Funkce a služby </w:t>
            </w:r>
            <w:r w:rsidR="007F2AC8" w:rsidRPr="000B5FBB">
              <w:rPr>
                <w:rFonts w:asciiTheme="minorHAnsi" w:hAnsiTheme="minorHAnsi" w:cs="Times New Roman"/>
                <w:color w:val="000000" w:themeColor="text1"/>
                <w:szCs w:val="22"/>
              </w:rPr>
              <w:t>S</w:t>
            </w:r>
            <w:r w:rsidRPr="000B5FBB">
              <w:rPr>
                <w:rFonts w:asciiTheme="minorHAnsi" w:hAnsiTheme="minorHAnsi" w:cs="Times New Roman"/>
                <w:color w:val="000000" w:themeColor="text1"/>
                <w:szCs w:val="22"/>
              </w:rPr>
              <w:t xml:space="preserve">ystému jsou významným způsobem omezeny. Tento stav má kritický dopad na využívání </w:t>
            </w:r>
            <w:r w:rsidR="007F2AC8" w:rsidRPr="000B5FBB">
              <w:rPr>
                <w:rFonts w:asciiTheme="minorHAnsi" w:hAnsiTheme="minorHAnsi" w:cs="Times New Roman"/>
                <w:color w:val="000000" w:themeColor="text1"/>
                <w:szCs w:val="22"/>
              </w:rPr>
              <w:t>S</w:t>
            </w:r>
            <w:r w:rsidRPr="000B5FBB">
              <w:rPr>
                <w:rFonts w:asciiTheme="minorHAnsi" w:hAnsiTheme="minorHAnsi" w:cs="Times New Roman"/>
                <w:color w:val="000000" w:themeColor="text1"/>
                <w:szCs w:val="22"/>
              </w:rPr>
              <w:t xml:space="preserve">ystému uživateli a nelze jej odstranit určeným technickým pracovníkem Objednatele. </w:t>
            </w:r>
          </w:p>
        </w:tc>
      </w:tr>
      <w:tr w:rsidR="00993D70" w:rsidRPr="000B5FBB" w:rsidTr="000B5FBB">
        <w:trPr>
          <w:jc w:val="center"/>
        </w:trPr>
        <w:tc>
          <w:tcPr>
            <w:tcW w:w="1908" w:type="dxa"/>
            <w:tcBorders>
              <w:top w:val="single" w:sz="4" w:space="0" w:color="003959"/>
              <w:bottom w:val="single" w:sz="4" w:space="0" w:color="003959"/>
            </w:tcBorders>
          </w:tcPr>
          <w:p w:rsidR="00993D70" w:rsidRPr="000B5FBB" w:rsidRDefault="00993D70" w:rsidP="00CF7833">
            <w:pPr>
              <w:spacing w:after="60"/>
              <w:ind w:left="88"/>
              <w:rPr>
                <w:rFonts w:asciiTheme="minorHAnsi" w:eastAsia="Arial Unicode MS" w:hAnsiTheme="minorHAnsi" w:cs="Times New Roman"/>
                <w:b/>
                <w:color w:val="000000" w:themeColor="text1"/>
                <w:szCs w:val="22"/>
              </w:rPr>
            </w:pPr>
            <w:r w:rsidRPr="000B5FBB">
              <w:rPr>
                <w:rFonts w:asciiTheme="minorHAnsi" w:eastAsia="Arial Unicode MS" w:hAnsiTheme="minorHAnsi" w:cs="Times New Roman"/>
                <w:b/>
                <w:color w:val="000000" w:themeColor="text1"/>
                <w:szCs w:val="22"/>
              </w:rPr>
              <w:t xml:space="preserve">CHYBA </w:t>
            </w:r>
            <w:r w:rsidRPr="000B5FBB">
              <w:rPr>
                <w:rFonts w:asciiTheme="minorHAnsi" w:eastAsia="Arial Unicode MS" w:hAnsiTheme="minorHAnsi" w:cs="Times New Roman"/>
                <w:b/>
                <w:color w:val="000000" w:themeColor="text1"/>
                <w:szCs w:val="22"/>
              </w:rPr>
              <w:br/>
            </w:r>
          </w:p>
        </w:tc>
        <w:tc>
          <w:tcPr>
            <w:tcW w:w="7448" w:type="dxa"/>
            <w:tcBorders>
              <w:top w:val="single" w:sz="4" w:space="0" w:color="003959"/>
              <w:bottom w:val="single" w:sz="4" w:space="0" w:color="003959"/>
            </w:tcBorders>
          </w:tcPr>
          <w:p w:rsidR="00E60273" w:rsidRPr="00E60273" w:rsidRDefault="00E60273" w:rsidP="00E60273">
            <w:pPr>
              <w:spacing w:after="60"/>
              <w:jc w:val="both"/>
              <w:rPr>
                <w:rFonts w:asciiTheme="minorHAnsi" w:hAnsiTheme="minorHAnsi" w:cs="Times New Roman"/>
                <w:color w:val="000000" w:themeColor="text1"/>
                <w:szCs w:val="22"/>
              </w:rPr>
            </w:pPr>
            <w:r w:rsidRPr="00E60273">
              <w:rPr>
                <w:rFonts w:asciiTheme="minorHAnsi" w:hAnsiTheme="minorHAnsi" w:cs="Times New Roman"/>
                <w:color w:val="000000" w:themeColor="text1"/>
                <w:szCs w:val="22"/>
              </w:rPr>
              <w:t>Jsou postiženy malé skupiny uživatelů, VIP uživatelé potřebují pomoc.</w:t>
            </w:r>
          </w:p>
          <w:p w:rsidR="00E60273" w:rsidRPr="00E60273" w:rsidRDefault="00E60273" w:rsidP="00E60273">
            <w:pPr>
              <w:spacing w:after="60"/>
              <w:jc w:val="both"/>
              <w:rPr>
                <w:rFonts w:asciiTheme="minorHAnsi" w:hAnsiTheme="minorHAnsi" w:cs="Times New Roman"/>
                <w:color w:val="000000" w:themeColor="text1"/>
                <w:szCs w:val="22"/>
              </w:rPr>
            </w:pPr>
            <w:r w:rsidRPr="00E60273">
              <w:rPr>
                <w:rFonts w:asciiTheme="minorHAnsi" w:hAnsiTheme="minorHAnsi" w:cs="Times New Roman"/>
                <w:color w:val="000000" w:themeColor="text1"/>
                <w:szCs w:val="22"/>
              </w:rPr>
              <w:t xml:space="preserve">Z pohledu </w:t>
            </w:r>
            <w:r>
              <w:rPr>
                <w:rFonts w:asciiTheme="minorHAnsi" w:hAnsiTheme="minorHAnsi" w:cs="Times New Roman"/>
                <w:color w:val="000000" w:themeColor="text1"/>
                <w:szCs w:val="22"/>
              </w:rPr>
              <w:t>Systému</w:t>
            </w:r>
            <w:r w:rsidRPr="00E60273">
              <w:rPr>
                <w:rFonts w:asciiTheme="minorHAnsi" w:hAnsiTheme="minorHAnsi" w:cs="Times New Roman"/>
                <w:color w:val="000000" w:themeColor="text1"/>
                <w:szCs w:val="22"/>
              </w:rPr>
              <w:t xml:space="preserve"> se jedná o stav, kdy </w:t>
            </w:r>
            <w:r>
              <w:rPr>
                <w:rFonts w:asciiTheme="minorHAnsi" w:hAnsiTheme="minorHAnsi" w:cs="Times New Roman"/>
                <w:color w:val="000000" w:themeColor="text1"/>
                <w:szCs w:val="22"/>
              </w:rPr>
              <w:t>Systém</w:t>
            </w:r>
            <w:r w:rsidRPr="00E60273">
              <w:rPr>
                <w:rFonts w:asciiTheme="minorHAnsi" w:hAnsiTheme="minorHAnsi" w:cs="Times New Roman"/>
                <w:color w:val="000000" w:themeColor="text1"/>
                <w:szCs w:val="22"/>
              </w:rPr>
              <w:t xml:space="preserve"> nebo jeho části fungují v omezeném provozu nebo existuje náhradní řešení. Incidenty lze překonat dočasným náhradním způsobem.</w:t>
            </w:r>
          </w:p>
          <w:p w:rsidR="00993D70" w:rsidRPr="00E60273" w:rsidRDefault="00E60273" w:rsidP="00E60273">
            <w:pPr>
              <w:spacing w:after="60"/>
              <w:jc w:val="both"/>
              <w:rPr>
                <w:rFonts w:ascii="Arial" w:hAnsi="Arial" w:cs="Arial"/>
              </w:rPr>
            </w:pPr>
            <w:r w:rsidRPr="00E60273">
              <w:rPr>
                <w:rFonts w:asciiTheme="minorHAnsi" w:hAnsiTheme="minorHAnsi" w:cs="Times New Roman"/>
                <w:color w:val="000000" w:themeColor="text1"/>
                <w:szCs w:val="22"/>
              </w:rPr>
              <w:t>Stav ESSS nebo jeho části, kdy nejsou ohroženy hlavní funkce služby, v tomto stavu lze službu provozovat během celého měsíčního cyklu - existuje náhradní řešení.</w:t>
            </w:r>
          </w:p>
        </w:tc>
      </w:tr>
      <w:tr w:rsidR="00993D70" w:rsidRPr="000B5FBB" w:rsidTr="000B5FBB">
        <w:trPr>
          <w:jc w:val="center"/>
        </w:trPr>
        <w:tc>
          <w:tcPr>
            <w:tcW w:w="1908" w:type="dxa"/>
            <w:tcBorders>
              <w:top w:val="single" w:sz="4" w:space="0" w:color="003959"/>
              <w:bottom w:val="single" w:sz="4" w:space="0" w:color="003959"/>
            </w:tcBorders>
          </w:tcPr>
          <w:p w:rsidR="00993D70" w:rsidRPr="000B5FBB" w:rsidRDefault="00993D70" w:rsidP="00CF7833">
            <w:pPr>
              <w:spacing w:after="60"/>
              <w:rPr>
                <w:rFonts w:asciiTheme="minorHAnsi" w:eastAsia="Arial Unicode MS" w:hAnsiTheme="minorHAnsi" w:cs="Times New Roman"/>
                <w:b/>
                <w:color w:val="000000" w:themeColor="text1"/>
                <w:szCs w:val="22"/>
              </w:rPr>
            </w:pPr>
            <w:r w:rsidRPr="000B5FBB">
              <w:rPr>
                <w:rFonts w:asciiTheme="minorHAnsi" w:eastAsia="Arial Unicode MS" w:hAnsiTheme="minorHAnsi" w:cs="Times New Roman"/>
                <w:b/>
                <w:color w:val="000000" w:themeColor="text1"/>
                <w:szCs w:val="22"/>
              </w:rPr>
              <w:t>NEDOSTATEK</w:t>
            </w:r>
          </w:p>
        </w:tc>
        <w:tc>
          <w:tcPr>
            <w:tcW w:w="7448" w:type="dxa"/>
            <w:tcBorders>
              <w:top w:val="single" w:sz="4" w:space="0" w:color="003959"/>
              <w:bottom w:val="single" w:sz="4" w:space="0" w:color="003959"/>
            </w:tcBorders>
          </w:tcPr>
          <w:p w:rsidR="00993D70" w:rsidRPr="000B5FBB" w:rsidRDefault="00993D70" w:rsidP="00CF7833">
            <w:pPr>
              <w:spacing w:after="60"/>
              <w:jc w:val="both"/>
              <w:rPr>
                <w:rFonts w:asciiTheme="minorHAnsi" w:hAnsiTheme="minorHAnsi" w:cs="Times New Roman"/>
                <w:color w:val="000000" w:themeColor="text1"/>
                <w:szCs w:val="22"/>
              </w:rPr>
            </w:pPr>
            <w:r w:rsidRPr="000B5FBB">
              <w:rPr>
                <w:rFonts w:asciiTheme="minorHAnsi" w:hAnsiTheme="minorHAnsi" w:cs="Times New Roman"/>
                <w:color w:val="000000" w:themeColor="text1"/>
                <w:szCs w:val="22"/>
              </w:rPr>
              <w:t xml:space="preserve">Funkce a služby </w:t>
            </w:r>
            <w:r w:rsidR="007F2AC8" w:rsidRPr="000B5FBB">
              <w:rPr>
                <w:rFonts w:asciiTheme="minorHAnsi" w:hAnsiTheme="minorHAnsi" w:cs="Times New Roman"/>
                <w:color w:val="000000" w:themeColor="text1"/>
                <w:szCs w:val="22"/>
              </w:rPr>
              <w:t>S</w:t>
            </w:r>
            <w:r w:rsidRPr="000B5FBB">
              <w:rPr>
                <w:rFonts w:asciiTheme="minorHAnsi" w:hAnsiTheme="minorHAnsi" w:cs="Times New Roman"/>
                <w:color w:val="000000" w:themeColor="text1"/>
                <w:szCs w:val="22"/>
              </w:rPr>
              <w:t>ystému nejsou významným způsobem omezeny. Požadovaného výsledku nebo akce lze dosáhnout jiným postupem.</w:t>
            </w:r>
          </w:p>
        </w:tc>
      </w:tr>
      <w:tr w:rsidR="00993D70" w:rsidRPr="000B5FBB" w:rsidTr="000B5FBB">
        <w:trPr>
          <w:jc w:val="center"/>
        </w:trPr>
        <w:tc>
          <w:tcPr>
            <w:tcW w:w="1908" w:type="dxa"/>
            <w:tcBorders>
              <w:top w:val="single" w:sz="4" w:space="0" w:color="003959"/>
              <w:bottom w:val="single" w:sz="4" w:space="0" w:color="003959"/>
            </w:tcBorders>
          </w:tcPr>
          <w:p w:rsidR="00993D70" w:rsidRPr="000B5FBB" w:rsidRDefault="00993D70" w:rsidP="00CF7833">
            <w:pPr>
              <w:spacing w:after="60"/>
              <w:rPr>
                <w:rFonts w:asciiTheme="minorHAnsi" w:eastAsia="Arial Unicode MS" w:hAnsiTheme="minorHAnsi" w:cs="Times New Roman"/>
                <w:b/>
                <w:color w:val="000000" w:themeColor="text1"/>
                <w:szCs w:val="22"/>
              </w:rPr>
            </w:pPr>
            <w:r w:rsidRPr="000B5FBB">
              <w:rPr>
                <w:rFonts w:asciiTheme="minorHAnsi" w:eastAsia="Arial Unicode MS" w:hAnsiTheme="minorHAnsi" w:cs="Times New Roman"/>
                <w:b/>
                <w:color w:val="000000" w:themeColor="text1"/>
                <w:szCs w:val="22"/>
              </w:rPr>
              <w:t>KONZULTACE</w:t>
            </w:r>
          </w:p>
        </w:tc>
        <w:tc>
          <w:tcPr>
            <w:tcW w:w="7448" w:type="dxa"/>
            <w:tcBorders>
              <w:top w:val="single" w:sz="4" w:space="0" w:color="003959"/>
              <w:bottom w:val="single" w:sz="4" w:space="0" w:color="003959"/>
            </w:tcBorders>
          </w:tcPr>
          <w:p w:rsidR="00993D70" w:rsidRPr="000B5FBB" w:rsidRDefault="00993D70" w:rsidP="00CF7833">
            <w:pPr>
              <w:spacing w:after="60"/>
              <w:jc w:val="both"/>
              <w:rPr>
                <w:rFonts w:asciiTheme="minorHAnsi" w:hAnsiTheme="minorHAnsi" w:cs="Times New Roman"/>
                <w:color w:val="000000" w:themeColor="text1"/>
                <w:szCs w:val="22"/>
              </w:rPr>
            </w:pPr>
            <w:r w:rsidRPr="000B5FBB">
              <w:rPr>
                <w:rFonts w:asciiTheme="minorHAnsi" w:hAnsiTheme="minorHAnsi" w:cs="Times New Roman"/>
                <w:color w:val="000000" w:themeColor="text1"/>
                <w:szCs w:val="22"/>
              </w:rPr>
              <w:t xml:space="preserve">Dotazy k funkčnosti </w:t>
            </w:r>
            <w:r w:rsidR="007F2AC8" w:rsidRPr="000B5FBB">
              <w:rPr>
                <w:rFonts w:asciiTheme="minorHAnsi" w:hAnsiTheme="minorHAnsi" w:cs="Times New Roman"/>
                <w:color w:val="000000" w:themeColor="text1"/>
                <w:szCs w:val="22"/>
              </w:rPr>
              <w:t>S</w:t>
            </w:r>
            <w:r w:rsidRPr="000B5FBB">
              <w:rPr>
                <w:rFonts w:asciiTheme="minorHAnsi" w:hAnsiTheme="minorHAnsi" w:cs="Times New Roman"/>
                <w:color w:val="000000" w:themeColor="text1"/>
                <w:szCs w:val="22"/>
              </w:rPr>
              <w:t>ystému.</w:t>
            </w:r>
          </w:p>
        </w:tc>
      </w:tr>
      <w:tr w:rsidR="00993D70" w:rsidRPr="000B5FBB" w:rsidTr="000B5FBB">
        <w:trPr>
          <w:jc w:val="center"/>
        </w:trPr>
        <w:tc>
          <w:tcPr>
            <w:tcW w:w="1908" w:type="dxa"/>
            <w:tcBorders>
              <w:top w:val="single" w:sz="4" w:space="0" w:color="003959"/>
              <w:bottom w:val="single" w:sz="4" w:space="0" w:color="003959"/>
            </w:tcBorders>
          </w:tcPr>
          <w:p w:rsidR="00993D70" w:rsidRPr="000B5FBB" w:rsidRDefault="00993D70" w:rsidP="00CF7833">
            <w:pPr>
              <w:spacing w:after="60"/>
              <w:rPr>
                <w:rFonts w:asciiTheme="minorHAnsi" w:eastAsia="Arial Unicode MS" w:hAnsiTheme="minorHAnsi" w:cs="Times New Roman"/>
                <w:b/>
                <w:color w:val="000000" w:themeColor="text1"/>
                <w:szCs w:val="22"/>
              </w:rPr>
            </w:pPr>
            <w:r w:rsidRPr="000B5FBB">
              <w:rPr>
                <w:rFonts w:asciiTheme="minorHAnsi" w:eastAsia="Arial Unicode MS" w:hAnsiTheme="minorHAnsi" w:cs="Times New Roman"/>
                <w:b/>
                <w:color w:val="000000" w:themeColor="text1"/>
                <w:szCs w:val="22"/>
              </w:rPr>
              <w:t>ŽÁDANKA</w:t>
            </w:r>
          </w:p>
        </w:tc>
        <w:tc>
          <w:tcPr>
            <w:tcW w:w="7448" w:type="dxa"/>
            <w:tcBorders>
              <w:top w:val="single" w:sz="4" w:space="0" w:color="003959"/>
              <w:bottom w:val="single" w:sz="4" w:space="0" w:color="003959"/>
            </w:tcBorders>
          </w:tcPr>
          <w:p w:rsidR="00993D70" w:rsidRPr="000B5FBB" w:rsidRDefault="00993D70" w:rsidP="00CF7833">
            <w:pPr>
              <w:spacing w:after="60"/>
              <w:jc w:val="both"/>
              <w:rPr>
                <w:rFonts w:asciiTheme="minorHAnsi" w:hAnsiTheme="minorHAnsi" w:cs="Times New Roman"/>
                <w:color w:val="000000" w:themeColor="text1"/>
                <w:szCs w:val="22"/>
              </w:rPr>
            </w:pPr>
            <w:r w:rsidRPr="000B5FBB">
              <w:rPr>
                <w:rFonts w:asciiTheme="minorHAnsi" w:hAnsiTheme="minorHAnsi" w:cs="Times New Roman"/>
                <w:color w:val="000000" w:themeColor="text1"/>
                <w:szCs w:val="22"/>
              </w:rPr>
              <w:t xml:space="preserve">Žádosti o změny a úpravy. </w:t>
            </w:r>
          </w:p>
          <w:p w:rsidR="00993D70" w:rsidRPr="000B5FBB" w:rsidRDefault="00993D70" w:rsidP="00CF7833">
            <w:pPr>
              <w:spacing w:after="60"/>
              <w:jc w:val="both"/>
              <w:rPr>
                <w:rFonts w:asciiTheme="minorHAnsi" w:hAnsiTheme="minorHAnsi" w:cs="Times New Roman"/>
                <w:color w:val="000000" w:themeColor="text1"/>
                <w:szCs w:val="22"/>
              </w:rPr>
            </w:pPr>
            <w:r w:rsidRPr="000B5FBB">
              <w:rPr>
                <w:rFonts w:asciiTheme="minorHAnsi" w:hAnsiTheme="minorHAnsi" w:cs="Times New Roman"/>
                <w:color w:val="000000" w:themeColor="text1"/>
                <w:szCs w:val="22"/>
              </w:rPr>
              <w:t xml:space="preserve">Žádosti o instalace verzí, </w:t>
            </w:r>
            <w:proofErr w:type="spellStart"/>
            <w:r w:rsidRPr="000B5FBB">
              <w:rPr>
                <w:rFonts w:asciiTheme="minorHAnsi" w:hAnsiTheme="minorHAnsi" w:cs="Times New Roman"/>
                <w:color w:val="000000" w:themeColor="text1"/>
                <w:szCs w:val="22"/>
              </w:rPr>
              <w:t>patch</w:t>
            </w:r>
            <w:proofErr w:type="spellEnd"/>
            <w:r w:rsidRPr="000B5FBB">
              <w:rPr>
                <w:rFonts w:asciiTheme="minorHAnsi" w:hAnsiTheme="minorHAnsi" w:cs="Times New Roman"/>
                <w:color w:val="000000" w:themeColor="text1"/>
                <w:szCs w:val="22"/>
              </w:rPr>
              <w:t xml:space="preserve"> a </w:t>
            </w:r>
            <w:proofErr w:type="spellStart"/>
            <w:r w:rsidRPr="000B5FBB">
              <w:rPr>
                <w:rFonts w:asciiTheme="minorHAnsi" w:hAnsiTheme="minorHAnsi" w:cs="Times New Roman"/>
                <w:color w:val="000000" w:themeColor="text1"/>
                <w:szCs w:val="22"/>
              </w:rPr>
              <w:t>hotfix</w:t>
            </w:r>
            <w:proofErr w:type="spellEnd"/>
            <w:r w:rsidRPr="000B5FBB">
              <w:rPr>
                <w:rFonts w:asciiTheme="minorHAnsi" w:hAnsiTheme="minorHAnsi" w:cs="Times New Roman"/>
                <w:color w:val="000000" w:themeColor="text1"/>
                <w:szCs w:val="22"/>
              </w:rPr>
              <w:t>.</w:t>
            </w:r>
          </w:p>
          <w:p w:rsidR="00993D70" w:rsidRPr="000B5FBB" w:rsidRDefault="00993D70" w:rsidP="00CF7833">
            <w:pPr>
              <w:spacing w:after="60"/>
              <w:jc w:val="both"/>
              <w:rPr>
                <w:rFonts w:asciiTheme="minorHAnsi" w:hAnsiTheme="minorHAnsi" w:cs="Times New Roman"/>
                <w:color w:val="000000" w:themeColor="text1"/>
                <w:szCs w:val="22"/>
              </w:rPr>
            </w:pPr>
            <w:r w:rsidRPr="000B5FBB">
              <w:rPr>
                <w:rFonts w:asciiTheme="minorHAnsi" w:hAnsiTheme="minorHAnsi" w:cs="Times New Roman"/>
                <w:color w:val="000000" w:themeColor="text1"/>
                <w:szCs w:val="22"/>
              </w:rPr>
              <w:t xml:space="preserve">Dle charakteru žádosti tato může spadat pod </w:t>
            </w:r>
            <w:r w:rsidR="007F2AC8" w:rsidRPr="000B5FBB">
              <w:rPr>
                <w:rFonts w:asciiTheme="minorHAnsi" w:hAnsiTheme="minorHAnsi" w:cs="Times New Roman"/>
                <w:color w:val="000000" w:themeColor="text1"/>
                <w:szCs w:val="22"/>
              </w:rPr>
              <w:t>D</w:t>
            </w:r>
            <w:r w:rsidRPr="000B5FBB">
              <w:rPr>
                <w:rFonts w:asciiTheme="minorHAnsi" w:hAnsiTheme="minorHAnsi" w:cs="Times New Roman"/>
                <w:color w:val="000000" w:themeColor="text1"/>
                <w:szCs w:val="22"/>
              </w:rPr>
              <w:t>oplňkové služby.</w:t>
            </w:r>
          </w:p>
        </w:tc>
      </w:tr>
      <w:tr w:rsidR="00993D70" w:rsidRPr="000B5FBB" w:rsidTr="000B5FBB">
        <w:trPr>
          <w:jc w:val="center"/>
        </w:trPr>
        <w:tc>
          <w:tcPr>
            <w:tcW w:w="1908" w:type="dxa"/>
            <w:tcBorders>
              <w:top w:val="single" w:sz="4" w:space="0" w:color="003959"/>
              <w:bottom w:val="single" w:sz="4" w:space="0" w:color="003959"/>
            </w:tcBorders>
          </w:tcPr>
          <w:p w:rsidR="00993D70" w:rsidRPr="000B5FBB" w:rsidRDefault="00993D70" w:rsidP="00CF7833">
            <w:pPr>
              <w:spacing w:after="60"/>
              <w:rPr>
                <w:rFonts w:asciiTheme="minorHAnsi" w:eastAsia="Arial Unicode MS" w:hAnsiTheme="minorHAnsi" w:cs="Times New Roman"/>
                <w:b/>
                <w:color w:val="000000" w:themeColor="text1"/>
                <w:szCs w:val="22"/>
              </w:rPr>
            </w:pPr>
            <w:r w:rsidRPr="000B5FBB">
              <w:rPr>
                <w:rFonts w:asciiTheme="minorHAnsi" w:eastAsia="Arial Unicode MS" w:hAnsiTheme="minorHAnsi" w:cs="Times New Roman"/>
                <w:b/>
                <w:color w:val="000000" w:themeColor="text1"/>
                <w:szCs w:val="22"/>
              </w:rPr>
              <w:t>NEUVEDENO</w:t>
            </w:r>
          </w:p>
        </w:tc>
        <w:tc>
          <w:tcPr>
            <w:tcW w:w="7448" w:type="dxa"/>
            <w:tcBorders>
              <w:top w:val="single" w:sz="4" w:space="0" w:color="003959"/>
              <w:bottom w:val="single" w:sz="4" w:space="0" w:color="003959"/>
            </w:tcBorders>
          </w:tcPr>
          <w:p w:rsidR="00993D70" w:rsidRPr="000B5FBB" w:rsidRDefault="00993D70" w:rsidP="00CF7833">
            <w:pPr>
              <w:spacing w:after="60"/>
              <w:jc w:val="both"/>
              <w:rPr>
                <w:rFonts w:asciiTheme="minorHAnsi" w:hAnsiTheme="minorHAnsi" w:cs="Times New Roman"/>
                <w:color w:val="000000" w:themeColor="text1"/>
                <w:szCs w:val="22"/>
              </w:rPr>
            </w:pPr>
            <w:r w:rsidRPr="000B5FBB">
              <w:rPr>
                <w:rFonts w:asciiTheme="minorHAnsi" w:hAnsiTheme="minorHAnsi" w:cs="Times New Roman"/>
                <w:color w:val="000000" w:themeColor="text1"/>
                <w:szCs w:val="22"/>
              </w:rPr>
              <w:t>Incidenty, které nelze kategorizovat v souladu s výše uvedenou specifikací.</w:t>
            </w:r>
          </w:p>
        </w:tc>
      </w:tr>
    </w:tbl>
    <w:p w:rsidR="00993D70" w:rsidRPr="000B5FBB" w:rsidRDefault="00993D70" w:rsidP="00993D70">
      <w:pPr>
        <w:rPr>
          <w:rFonts w:asciiTheme="minorHAnsi" w:hAnsiTheme="minorHAnsi" w:cs="Times New Roman"/>
          <w:color w:val="000000" w:themeColor="text1"/>
          <w:sz w:val="22"/>
          <w:szCs w:val="22"/>
        </w:rPr>
      </w:pPr>
    </w:p>
    <w:p w:rsidR="007E3CCF" w:rsidRPr="000B5FBB" w:rsidRDefault="007E3CCF">
      <w:pPr>
        <w:rPr>
          <w:rFonts w:asciiTheme="minorHAnsi" w:hAnsiTheme="minorHAnsi" w:cs="Times New Roman"/>
        </w:rPr>
      </w:pPr>
      <w:r w:rsidRPr="000B5FBB">
        <w:rPr>
          <w:rFonts w:asciiTheme="minorHAnsi" w:hAnsiTheme="minorHAnsi" w:cs="Times New Roman"/>
        </w:rPr>
        <w:br w:type="page"/>
      </w:r>
    </w:p>
    <w:p w:rsidR="007E3CCF" w:rsidRPr="000B5FBB" w:rsidRDefault="007E3CCF" w:rsidP="007E3CCF">
      <w:pPr>
        <w:rPr>
          <w:rFonts w:asciiTheme="minorHAnsi" w:hAnsiTheme="minorHAnsi" w:cs="Times New Roman"/>
        </w:rPr>
      </w:pPr>
    </w:p>
    <w:p w:rsidR="00B25DAD" w:rsidRPr="000B5FBB" w:rsidRDefault="00B25DAD" w:rsidP="00B25DAD">
      <w:pPr>
        <w:spacing w:after="60" w:line="259" w:lineRule="auto"/>
        <w:jc w:val="center"/>
        <w:rPr>
          <w:rFonts w:asciiTheme="minorHAnsi" w:hAnsiTheme="minorHAnsi" w:cs="Times New Roman"/>
          <w:b/>
          <w:sz w:val="28"/>
          <w:szCs w:val="22"/>
          <w:u w:val="single"/>
        </w:rPr>
      </w:pPr>
      <w:r w:rsidRPr="000B5FBB">
        <w:rPr>
          <w:rFonts w:asciiTheme="minorHAnsi" w:hAnsiTheme="minorHAnsi" w:cs="Times New Roman"/>
          <w:b/>
          <w:sz w:val="28"/>
          <w:szCs w:val="22"/>
          <w:u w:val="single"/>
        </w:rPr>
        <w:t xml:space="preserve">Příloha č. </w:t>
      </w:r>
      <w:r w:rsidR="00026EEE">
        <w:rPr>
          <w:rFonts w:asciiTheme="minorHAnsi" w:hAnsiTheme="minorHAnsi" w:cs="Times New Roman"/>
          <w:b/>
          <w:sz w:val="28"/>
          <w:szCs w:val="22"/>
          <w:u w:val="single"/>
        </w:rPr>
        <w:t>3</w:t>
      </w:r>
    </w:p>
    <w:p w:rsidR="00B25DAD" w:rsidRPr="000B5FBB" w:rsidRDefault="00B25DAD" w:rsidP="00B25DAD">
      <w:pPr>
        <w:spacing w:after="240" w:line="259" w:lineRule="auto"/>
        <w:jc w:val="center"/>
        <w:rPr>
          <w:rFonts w:asciiTheme="minorHAnsi" w:hAnsiTheme="minorHAnsi" w:cs="Times New Roman"/>
          <w:b/>
          <w:sz w:val="28"/>
          <w:szCs w:val="22"/>
        </w:rPr>
      </w:pPr>
      <w:r w:rsidRPr="000B5FBB">
        <w:rPr>
          <w:rFonts w:asciiTheme="minorHAnsi" w:hAnsiTheme="minorHAnsi" w:cs="Times New Roman"/>
          <w:b/>
          <w:sz w:val="28"/>
          <w:szCs w:val="22"/>
        </w:rPr>
        <w:t>Cena Služeb</w:t>
      </w:r>
    </w:p>
    <w:p w:rsidR="00B25DAD" w:rsidRPr="000B5FBB" w:rsidRDefault="00B25DAD" w:rsidP="00B25DAD">
      <w:pPr>
        <w:spacing w:after="160" w:line="259" w:lineRule="auto"/>
        <w:jc w:val="both"/>
        <w:rPr>
          <w:rFonts w:asciiTheme="minorHAnsi" w:hAnsiTheme="minorHAnsi" w:cs="Times New Roman"/>
          <w:sz w:val="22"/>
          <w:szCs w:val="22"/>
        </w:rPr>
      </w:pPr>
      <w:r w:rsidRPr="000B5FBB">
        <w:rPr>
          <w:rFonts w:asciiTheme="minorHAnsi" w:hAnsiTheme="minorHAnsi" w:cs="Times New Roman"/>
          <w:sz w:val="22"/>
          <w:szCs w:val="22"/>
        </w:rPr>
        <w:t xml:space="preserve">Cena Služeb se skládá z (i) ceny </w:t>
      </w:r>
      <w:r w:rsidR="00E35B9F" w:rsidRPr="000B5FBB">
        <w:rPr>
          <w:rFonts w:asciiTheme="minorHAnsi" w:hAnsiTheme="minorHAnsi" w:cs="Times New Roman"/>
          <w:sz w:val="22"/>
          <w:szCs w:val="22"/>
        </w:rPr>
        <w:t>Podpory</w:t>
      </w:r>
      <w:r w:rsidRPr="000B5FBB">
        <w:rPr>
          <w:rFonts w:asciiTheme="minorHAnsi" w:hAnsiTheme="minorHAnsi" w:cs="Times New Roman"/>
          <w:sz w:val="22"/>
          <w:szCs w:val="22"/>
        </w:rPr>
        <w:t xml:space="preserve"> (dále „</w:t>
      </w:r>
      <w:r w:rsidRPr="000B5FBB">
        <w:rPr>
          <w:rFonts w:asciiTheme="minorHAnsi" w:hAnsiTheme="minorHAnsi" w:cs="Times New Roman"/>
          <w:b/>
          <w:sz w:val="22"/>
          <w:szCs w:val="22"/>
        </w:rPr>
        <w:t xml:space="preserve">Cena </w:t>
      </w:r>
      <w:r w:rsidR="00E35B9F" w:rsidRPr="000B5FBB">
        <w:rPr>
          <w:rFonts w:asciiTheme="minorHAnsi" w:hAnsiTheme="minorHAnsi" w:cs="Times New Roman"/>
          <w:b/>
          <w:sz w:val="22"/>
          <w:szCs w:val="22"/>
        </w:rPr>
        <w:t>Podpory</w:t>
      </w:r>
      <w:r w:rsidRPr="000B5FBB">
        <w:rPr>
          <w:rFonts w:asciiTheme="minorHAnsi" w:hAnsiTheme="minorHAnsi" w:cs="Times New Roman"/>
          <w:sz w:val="22"/>
          <w:szCs w:val="22"/>
        </w:rPr>
        <w:t>“) a (</w:t>
      </w:r>
      <w:proofErr w:type="spellStart"/>
      <w:r w:rsidRPr="000B5FBB">
        <w:rPr>
          <w:rFonts w:asciiTheme="minorHAnsi" w:hAnsiTheme="minorHAnsi" w:cs="Times New Roman"/>
          <w:sz w:val="22"/>
          <w:szCs w:val="22"/>
        </w:rPr>
        <w:t>ii</w:t>
      </w:r>
      <w:proofErr w:type="spellEnd"/>
      <w:r w:rsidRPr="000B5FBB">
        <w:rPr>
          <w:rFonts w:asciiTheme="minorHAnsi" w:hAnsiTheme="minorHAnsi" w:cs="Times New Roman"/>
          <w:sz w:val="22"/>
          <w:szCs w:val="22"/>
        </w:rPr>
        <w:t xml:space="preserve">) </w:t>
      </w:r>
      <w:r w:rsidR="00E35B9F" w:rsidRPr="000B5FBB">
        <w:rPr>
          <w:rFonts w:asciiTheme="minorHAnsi" w:hAnsiTheme="minorHAnsi" w:cs="Times New Roman"/>
          <w:sz w:val="22"/>
          <w:szCs w:val="22"/>
        </w:rPr>
        <w:t xml:space="preserve">z </w:t>
      </w:r>
      <w:r w:rsidRPr="000B5FBB">
        <w:rPr>
          <w:rFonts w:asciiTheme="minorHAnsi" w:hAnsiTheme="minorHAnsi" w:cs="Times New Roman"/>
          <w:sz w:val="22"/>
          <w:szCs w:val="22"/>
        </w:rPr>
        <w:t xml:space="preserve">ceny </w:t>
      </w:r>
      <w:r w:rsidR="00E35B9F" w:rsidRPr="000B5FBB">
        <w:rPr>
          <w:rFonts w:asciiTheme="minorHAnsi" w:hAnsiTheme="minorHAnsi" w:cs="Times New Roman"/>
          <w:sz w:val="22"/>
          <w:szCs w:val="22"/>
        </w:rPr>
        <w:t>Doplňkových</w:t>
      </w:r>
      <w:r w:rsidRPr="000B5FBB">
        <w:rPr>
          <w:rFonts w:asciiTheme="minorHAnsi" w:hAnsiTheme="minorHAnsi" w:cs="Times New Roman"/>
          <w:sz w:val="22"/>
          <w:szCs w:val="22"/>
        </w:rPr>
        <w:t xml:space="preserve"> služ</w:t>
      </w:r>
      <w:r w:rsidR="00E35B9F" w:rsidRPr="000B5FBB">
        <w:rPr>
          <w:rFonts w:asciiTheme="minorHAnsi" w:hAnsiTheme="minorHAnsi" w:cs="Times New Roman"/>
          <w:sz w:val="22"/>
          <w:szCs w:val="22"/>
        </w:rPr>
        <w:t>e</w:t>
      </w:r>
      <w:r w:rsidR="000B5FBB" w:rsidRPr="000B5FBB">
        <w:rPr>
          <w:rFonts w:asciiTheme="minorHAnsi" w:hAnsiTheme="minorHAnsi" w:cs="Times New Roman"/>
          <w:sz w:val="22"/>
          <w:szCs w:val="22"/>
        </w:rPr>
        <w:t>b (dále </w:t>
      </w:r>
      <w:r w:rsidRPr="000B5FBB">
        <w:rPr>
          <w:rFonts w:asciiTheme="minorHAnsi" w:hAnsiTheme="minorHAnsi" w:cs="Times New Roman"/>
          <w:sz w:val="22"/>
          <w:szCs w:val="22"/>
        </w:rPr>
        <w:t>„</w:t>
      </w:r>
      <w:r w:rsidRPr="000B5FBB">
        <w:rPr>
          <w:rFonts w:asciiTheme="minorHAnsi" w:hAnsiTheme="minorHAnsi" w:cs="Times New Roman"/>
          <w:b/>
          <w:sz w:val="22"/>
          <w:szCs w:val="22"/>
        </w:rPr>
        <w:t xml:space="preserve">Cena </w:t>
      </w:r>
      <w:r w:rsidR="00E35B9F" w:rsidRPr="000B5FBB">
        <w:rPr>
          <w:rFonts w:asciiTheme="minorHAnsi" w:hAnsiTheme="minorHAnsi" w:cs="Times New Roman"/>
          <w:b/>
          <w:sz w:val="22"/>
          <w:szCs w:val="22"/>
        </w:rPr>
        <w:t>Doplňkových</w:t>
      </w:r>
      <w:r w:rsidRPr="000B5FBB">
        <w:rPr>
          <w:rFonts w:asciiTheme="minorHAnsi" w:hAnsiTheme="minorHAnsi" w:cs="Times New Roman"/>
          <w:b/>
          <w:sz w:val="22"/>
          <w:szCs w:val="22"/>
        </w:rPr>
        <w:t xml:space="preserve"> služ</w:t>
      </w:r>
      <w:r w:rsidR="00E35B9F" w:rsidRPr="000B5FBB">
        <w:rPr>
          <w:rFonts w:asciiTheme="minorHAnsi" w:hAnsiTheme="minorHAnsi" w:cs="Times New Roman"/>
          <w:b/>
          <w:sz w:val="22"/>
          <w:szCs w:val="22"/>
        </w:rPr>
        <w:t>eb</w:t>
      </w:r>
      <w:r w:rsidRPr="000B5FBB">
        <w:rPr>
          <w:rFonts w:asciiTheme="minorHAnsi" w:hAnsiTheme="minorHAnsi" w:cs="Times New Roman"/>
          <w:sz w:val="22"/>
          <w:szCs w:val="22"/>
        </w:rPr>
        <w:t xml:space="preserve">“), kterých výše a způsob výpočtu je stanoven následovně:  </w:t>
      </w:r>
    </w:p>
    <w:p w:rsidR="00B25DAD" w:rsidRDefault="00B25DAD" w:rsidP="00B25DAD">
      <w:pPr>
        <w:spacing w:after="60" w:line="259" w:lineRule="auto"/>
        <w:rPr>
          <w:rFonts w:asciiTheme="minorHAnsi" w:hAnsiTheme="minorHAnsi" w:cs="Times New Roman"/>
          <w:b/>
          <w:sz w:val="22"/>
          <w:szCs w:val="22"/>
        </w:rPr>
      </w:pPr>
      <w:r w:rsidRPr="000B5FBB">
        <w:rPr>
          <w:rFonts w:asciiTheme="minorHAnsi" w:hAnsiTheme="minorHAnsi" w:cs="Times New Roman"/>
          <w:b/>
          <w:sz w:val="22"/>
          <w:szCs w:val="22"/>
        </w:rPr>
        <w:t xml:space="preserve">Cena </w:t>
      </w:r>
      <w:r w:rsidR="00E35B9F" w:rsidRPr="000B5FBB">
        <w:rPr>
          <w:rFonts w:asciiTheme="minorHAnsi" w:hAnsiTheme="minorHAnsi" w:cs="Times New Roman"/>
          <w:b/>
          <w:sz w:val="22"/>
          <w:szCs w:val="22"/>
        </w:rPr>
        <w:t>Podpory</w:t>
      </w:r>
      <w:r w:rsidRPr="000B5FBB">
        <w:rPr>
          <w:rFonts w:asciiTheme="minorHAnsi" w:hAnsiTheme="minorHAnsi" w:cs="Times New Roman"/>
          <w:b/>
          <w:sz w:val="22"/>
          <w:szCs w:val="22"/>
        </w:rPr>
        <w:t>:</w:t>
      </w:r>
    </w:p>
    <w:p w:rsidR="00760425" w:rsidRPr="000B5FBB" w:rsidRDefault="00760425" w:rsidP="00B25DAD">
      <w:pPr>
        <w:spacing w:after="60" w:line="259" w:lineRule="auto"/>
        <w:rPr>
          <w:rFonts w:asciiTheme="minorHAnsi" w:hAnsiTheme="minorHAnsi" w:cs="Times New Roman"/>
          <w:sz w:val="22"/>
          <w:szCs w:val="22"/>
        </w:rPr>
      </w:pPr>
    </w:p>
    <w:tbl>
      <w:tblPr>
        <w:tblStyle w:val="Mkatabulky"/>
        <w:tblW w:w="9214" w:type="dxa"/>
        <w:tblInd w:w="-5" w:type="dxa"/>
        <w:tblLayout w:type="fixed"/>
        <w:tblLook w:val="04A0" w:firstRow="1" w:lastRow="0" w:firstColumn="1" w:lastColumn="0" w:noHBand="0" w:noVBand="1"/>
      </w:tblPr>
      <w:tblGrid>
        <w:gridCol w:w="1372"/>
        <w:gridCol w:w="4157"/>
        <w:gridCol w:w="1724"/>
        <w:gridCol w:w="1961"/>
      </w:tblGrid>
      <w:tr w:rsidR="00105BE6" w:rsidRPr="000B5FBB" w:rsidTr="00760425">
        <w:trPr>
          <w:trHeight w:val="341"/>
        </w:trPr>
        <w:tc>
          <w:tcPr>
            <w:tcW w:w="5529" w:type="dxa"/>
            <w:gridSpan w:val="2"/>
            <w:shd w:val="clear" w:color="auto" w:fill="003959"/>
            <w:vAlign w:val="center"/>
          </w:tcPr>
          <w:p w:rsidR="00105BE6" w:rsidRPr="000B5FBB" w:rsidRDefault="00105BE6" w:rsidP="00105BE6">
            <w:pPr>
              <w:spacing w:after="60"/>
              <w:rPr>
                <w:rFonts w:asciiTheme="minorHAnsi" w:hAnsiTheme="minorHAnsi" w:cs="Times New Roman"/>
                <w:b/>
                <w:sz w:val="22"/>
                <w:szCs w:val="22"/>
              </w:rPr>
            </w:pPr>
            <w:r w:rsidRPr="000B5FBB">
              <w:rPr>
                <w:rFonts w:asciiTheme="minorHAnsi" w:hAnsiTheme="minorHAnsi" w:cs="Times New Roman"/>
                <w:b/>
                <w:sz w:val="22"/>
                <w:szCs w:val="22"/>
              </w:rPr>
              <w:t>SLUŽBY PODPORY</w:t>
            </w:r>
          </w:p>
        </w:tc>
        <w:tc>
          <w:tcPr>
            <w:tcW w:w="3685" w:type="dxa"/>
            <w:gridSpan w:val="2"/>
            <w:shd w:val="clear" w:color="auto" w:fill="003959"/>
            <w:vAlign w:val="center"/>
          </w:tcPr>
          <w:p w:rsidR="00105BE6" w:rsidRPr="000B5FBB" w:rsidRDefault="00105BE6" w:rsidP="006D39D6">
            <w:pPr>
              <w:spacing w:after="60"/>
              <w:jc w:val="center"/>
              <w:rPr>
                <w:rFonts w:asciiTheme="minorHAnsi" w:hAnsiTheme="minorHAnsi" w:cs="Times New Roman"/>
                <w:b/>
                <w:sz w:val="22"/>
                <w:szCs w:val="22"/>
              </w:rPr>
            </w:pPr>
            <w:r w:rsidRPr="000B5FBB">
              <w:rPr>
                <w:rFonts w:asciiTheme="minorHAnsi" w:hAnsiTheme="minorHAnsi" w:cs="Times New Roman"/>
                <w:b/>
                <w:sz w:val="22"/>
                <w:szCs w:val="22"/>
              </w:rPr>
              <w:t>Cena za měsíc v Kč</w:t>
            </w:r>
          </w:p>
        </w:tc>
      </w:tr>
      <w:tr w:rsidR="00105BE6" w:rsidRPr="000B5FBB" w:rsidTr="00760425">
        <w:trPr>
          <w:trHeight w:val="743"/>
        </w:trPr>
        <w:tc>
          <w:tcPr>
            <w:tcW w:w="1372" w:type="dxa"/>
            <w:shd w:val="clear" w:color="auto" w:fill="003959"/>
            <w:vAlign w:val="center"/>
          </w:tcPr>
          <w:p w:rsidR="00105BE6" w:rsidRPr="000B5FBB" w:rsidRDefault="00105BE6" w:rsidP="006D39D6">
            <w:pPr>
              <w:spacing w:after="60"/>
              <w:jc w:val="center"/>
              <w:rPr>
                <w:rFonts w:asciiTheme="minorHAnsi" w:hAnsiTheme="minorHAnsi" w:cs="Times New Roman"/>
                <w:b/>
                <w:sz w:val="22"/>
                <w:szCs w:val="22"/>
              </w:rPr>
            </w:pPr>
            <w:r w:rsidRPr="000B5FBB">
              <w:rPr>
                <w:rFonts w:asciiTheme="minorHAnsi" w:hAnsiTheme="minorHAnsi" w:cs="Times New Roman"/>
                <w:b/>
                <w:sz w:val="22"/>
                <w:szCs w:val="22"/>
              </w:rPr>
              <w:t xml:space="preserve">Katalogový list č.  </w:t>
            </w:r>
          </w:p>
        </w:tc>
        <w:tc>
          <w:tcPr>
            <w:tcW w:w="4157" w:type="dxa"/>
            <w:shd w:val="clear" w:color="auto" w:fill="003959"/>
            <w:vAlign w:val="center"/>
          </w:tcPr>
          <w:p w:rsidR="00105BE6" w:rsidRPr="000B5FBB" w:rsidRDefault="00105BE6" w:rsidP="006D39D6">
            <w:pPr>
              <w:spacing w:after="60"/>
              <w:rPr>
                <w:rFonts w:asciiTheme="minorHAnsi" w:hAnsiTheme="minorHAnsi" w:cs="Times New Roman"/>
                <w:b/>
                <w:sz w:val="22"/>
                <w:szCs w:val="22"/>
              </w:rPr>
            </w:pPr>
            <w:r w:rsidRPr="000B5FBB">
              <w:rPr>
                <w:rFonts w:asciiTheme="minorHAnsi" w:hAnsiTheme="minorHAnsi" w:cs="Times New Roman"/>
                <w:b/>
                <w:sz w:val="22"/>
                <w:szCs w:val="22"/>
              </w:rPr>
              <w:t>Specifikace Podpory</w:t>
            </w:r>
          </w:p>
        </w:tc>
        <w:tc>
          <w:tcPr>
            <w:tcW w:w="1724" w:type="dxa"/>
            <w:shd w:val="clear" w:color="auto" w:fill="003959"/>
            <w:vAlign w:val="center"/>
          </w:tcPr>
          <w:p w:rsidR="00105BE6" w:rsidRPr="000B5FBB" w:rsidRDefault="00105BE6" w:rsidP="006D39D6">
            <w:pPr>
              <w:spacing w:after="60"/>
              <w:jc w:val="center"/>
              <w:rPr>
                <w:rFonts w:asciiTheme="minorHAnsi" w:hAnsiTheme="minorHAnsi" w:cs="Times New Roman"/>
                <w:b/>
                <w:sz w:val="22"/>
                <w:szCs w:val="22"/>
              </w:rPr>
            </w:pPr>
            <w:r w:rsidRPr="000B5FBB">
              <w:rPr>
                <w:rFonts w:asciiTheme="minorHAnsi" w:hAnsiTheme="minorHAnsi" w:cs="Times New Roman"/>
                <w:b/>
                <w:sz w:val="22"/>
                <w:szCs w:val="22"/>
              </w:rPr>
              <w:t xml:space="preserve">Cena bez DPH </w:t>
            </w:r>
          </w:p>
        </w:tc>
        <w:tc>
          <w:tcPr>
            <w:tcW w:w="1961" w:type="dxa"/>
            <w:shd w:val="clear" w:color="auto" w:fill="003959"/>
            <w:vAlign w:val="center"/>
          </w:tcPr>
          <w:p w:rsidR="00105BE6" w:rsidRPr="000B5FBB" w:rsidRDefault="00105BE6" w:rsidP="006D39D6">
            <w:pPr>
              <w:spacing w:after="60"/>
              <w:jc w:val="center"/>
              <w:rPr>
                <w:rFonts w:asciiTheme="minorHAnsi" w:hAnsiTheme="minorHAnsi" w:cs="Times New Roman"/>
                <w:b/>
                <w:sz w:val="22"/>
                <w:szCs w:val="22"/>
              </w:rPr>
            </w:pPr>
            <w:r w:rsidRPr="000B5FBB">
              <w:rPr>
                <w:rFonts w:asciiTheme="minorHAnsi" w:hAnsiTheme="minorHAnsi" w:cs="Times New Roman"/>
                <w:b/>
                <w:sz w:val="22"/>
                <w:szCs w:val="22"/>
              </w:rPr>
              <w:t xml:space="preserve">Cena s DPH </w:t>
            </w:r>
          </w:p>
        </w:tc>
      </w:tr>
      <w:tr w:rsidR="00105BE6" w:rsidRPr="000B5FBB" w:rsidTr="00760425">
        <w:trPr>
          <w:trHeight w:val="305"/>
        </w:trPr>
        <w:tc>
          <w:tcPr>
            <w:tcW w:w="1372" w:type="dxa"/>
            <w:vAlign w:val="center"/>
          </w:tcPr>
          <w:p w:rsidR="00105BE6" w:rsidRPr="000B5FBB" w:rsidRDefault="00105BE6" w:rsidP="006D39D6">
            <w:pPr>
              <w:spacing w:after="60"/>
              <w:jc w:val="center"/>
              <w:rPr>
                <w:rFonts w:asciiTheme="minorHAnsi" w:hAnsiTheme="minorHAnsi" w:cs="Times New Roman"/>
                <w:sz w:val="22"/>
                <w:szCs w:val="22"/>
              </w:rPr>
            </w:pPr>
            <w:r>
              <w:rPr>
                <w:rFonts w:asciiTheme="minorHAnsi" w:hAnsiTheme="minorHAnsi" w:cs="Times New Roman"/>
                <w:sz w:val="22"/>
                <w:szCs w:val="22"/>
              </w:rPr>
              <w:t>1</w:t>
            </w:r>
            <w:r w:rsidRPr="000B5FBB">
              <w:rPr>
                <w:rFonts w:asciiTheme="minorHAnsi" w:hAnsiTheme="minorHAnsi" w:cs="Times New Roman"/>
                <w:sz w:val="22"/>
                <w:szCs w:val="22"/>
              </w:rPr>
              <w:t>.</w:t>
            </w:r>
          </w:p>
        </w:tc>
        <w:tc>
          <w:tcPr>
            <w:tcW w:w="4157" w:type="dxa"/>
            <w:vAlign w:val="center"/>
          </w:tcPr>
          <w:p w:rsidR="00105BE6" w:rsidRPr="000B5FBB" w:rsidRDefault="00105BE6" w:rsidP="006D39D6">
            <w:pPr>
              <w:spacing w:after="60"/>
              <w:rPr>
                <w:rFonts w:asciiTheme="minorHAnsi" w:hAnsiTheme="minorHAnsi" w:cs="Times New Roman"/>
                <w:sz w:val="22"/>
                <w:szCs w:val="22"/>
              </w:rPr>
            </w:pPr>
            <w:proofErr w:type="spellStart"/>
            <w:r>
              <w:rPr>
                <w:rFonts w:asciiTheme="minorHAnsi" w:hAnsiTheme="minorHAnsi" w:cs="Times New Roman"/>
                <w:sz w:val="22"/>
                <w:szCs w:val="22"/>
              </w:rPr>
              <w:t>Maintenance</w:t>
            </w:r>
            <w:proofErr w:type="spellEnd"/>
          </w:p>
        </w:tc>
        <w:tc>
          <w:tcPr>
            <w:tcW w:w="1724" w:type="dxa"/>
            <w:vMerge w:val="restart"/>
            <w:vAlign w:val="center"/>
          </w:tcPr>
          <w:p w:rsidR="00105BE6" w:rsidRPr="000B5FBB" w:rsidRDefault="00105BE6" w:rsidP="006D39D6">
            <w:pPr>
              <w:spacing w:after="60"/>
              <w:jc w:val="center"/>
              <w:rPr>
                <w:rFonts w:asciiTheme="minorHAnsi" w:hAnsiTheme="minorHAnsi" w:cs="Times New Roman"/>
                <w:sz w:val="22"/>
                <w:szCs w:val="22"/>
              </w:rPr>
            </w:pPr>
            <w:r>
              <w:rPr>
                <w:rFonts w:asciiTheme="minorHAnsi" w:hAnsiTheme="minorHAnsi" w:cs="Times New Roman"/>
                <w:sz w:val="22"/>
                <w:szCs w:val="22"/>
              </w:rPr>
              <w:t>Dle zvolené varianty</w:t>
            </w:r>
          </w:p>
        </w:tc>
        <w:tc>
          <w:tcPr>
            <w:tcW w:w="1961" w:type="dxa"/>
            <w:vMerge w:val="restart"/>
            <w:vAlign w:val="center"/>
          </w:tcPr>
          <w:p w:rsidR="00105BE6" w:rsidRPr="000B5FBB" w:rsidRDefault="00105BE6" w:rsidP="006D39D6">
            <w:pPr>
              <w:spacing w:after="60"/>
              <w:jc w:val="center"/>
              <w:rPr>
                <w:rFonts w:asciiTheme="minorHAnsi" w:hAnsiTheme="minorHAnsi" w:cs="Times New Roman"/>
                <w:sz w:val="22"/>
                <w:szCs w:val="22"/>
              </w:rPr>
            </w:pPr>
          </w:p>
        </w:tc>
      </w:tr>
      <w:tr w:rsidR="00105BE6" w:rsidRPr="000B5FBB" w:rsidTr="00760425">
        <w:trPr>
          <w:trHeight w:val="305"/>
        </w:trPr>
        <w:tc>
          <w:tcPr>
            <w:tcW w:w="1372" w:type="dxa"/>
            <w:vAlign w:val="center"/>
          </w:tcPr>
          <w:p w:rsidR="00105BE6" w:rsidRDefault="00105BE6" w:rsidP="006D39D6">
            <w:pPr>
              <w:spacing w:after="60"/>
              <w:jc w:val="center"/>
              <w:rPr>
                <w:rFonts w:asciiTheme="minorHAnsi" w:hAnsiTheme="minorHAnsi" w:cs="Times New Roman"/>
                <w:sz w:val="22"/>
                <w:szCs w:val="22"/>
              </w:rPr>
            </w:pPr>
            <w:r>
              <w:rPr>
                <w:rFonts w:asciiTheme="minorHAnsi" w:hAnsiTheme="minorHAnsi" w:cs="Times New Roman"/>
                <w:sz w:val="22"/>
                <w:szCs w:val="22"/>
              </w:rPr>
              <w:t>2.</w:t>
            </w:r>
          </w:p>
        </w:tc>
        <w:tc>
          <w:tcPr>
            <w:tcW w:w="4157" w:type="dxa"/>
            <w:vAlign w:val="center"/>
          </w:tcPr>
          <w:p w:rsidR="00105BE6" w:rsidRPr="000B5FBB" w:rsidRDefault="00105BE6" w:rsidP="006D39D6">
            <w:pPr>
              <w:spacing w:after="60"/>
              <w:rPr>
                <w:rFonts w:asciiTheme="minorHAnsi" w:hAnsiTheme="minorHAnsi" w:cs="Times New Roman"/>
                <w:sz w:val="22"/>
                <w:szCs w:val="22"/>
              </w:rPr>
            </w:pPr>
            <w:r>
              <w:rPr>
                <w:rFonts w:asciiTheme="minorHAnsi" w:hAnsiTheme="minorHAnsi" w:cs="Times New Roman"/>
                <w:sz w:val="22"/>
                <w:szCs w:val="22"/>
              </w:rPr>
              <w:t>Řešení incidentů</w:t>
            </w:r>
          </w:p>
        </w:tc>
        <w:tc>
          <w:tcPr>
            <w:tcW w:w="1724" w:type="dxa"/>
            <w:vMerge/>
            <w:vAlign w:val="center"/>
          </w:tcPr>
          <w:p w:rsidR="00105BE6" w:rsidRDefault="00105BE6" w:rsidP="006D39D6">
            <w:pPr>
              <w:spacing w:after="60"/>
              <w:jc w:val="center"/>
              <w:rPr>
                <w:rFonts w:asciiTheme="minorHAnsi" w:hAnsiTheme="minorHAnsi" w:cs="Times New Roman"/>
                <w:b/>
                <w:sz w:val="22"/>
                <w:szCs w:val="22"/>
              </w:rPr>
            </w:pPr>
          </w:p>
        </w:tc>
        <w:tc>
          <w:tcPr>
            <w:tcW w:w="1961" w:type="dxa"/>
            <w:vMerge/>
            <w:vAlign w:val="center"/>
          </w:tcPr>
          <w:p w:rsidR="00105BE6" w:rsidRDefault="00105BE6" w:rsidP="006D39D6">
            <w:pPr>
              <w:spacing w:after="60"/>
              <w:jc w:val="center"/>
              <w:rPr>
                <w:rFonts w:asciiTheme="minorHAnsi" w:hAnsiTheme="minorHAnsi" w:cs="Times New Roman"/>
                <w:b/>
                <w:sz w:val="22"/>
                <w:szCs w:val="22"/>
              </w:rPr>
            </w:pPr>
          </w:p>
        </w:tc>
      </w:tr>
      <w:tr w:rsidR="00105BE6" w:rsidRPr="000B5FBB" w:rsidTr="00760425">
        <w:trPr>
          <w:trHeight w:val="305"/>
        </w:trPr>
        <w:tc>
          <w:tcPr>
            <w:tcW w:w="1372" w:type="dxa"/>
            <w:vAlign w:val="center"/>
          </w:tcPr>
          <w:p w:rsidR="00105BE6" w:rsidRDefault="00105BE6" w:rsidP="006D39D6">
            <w:pPr>
              <w:spacing w:after="60"/>
              <w:jc w:val="center"/>
              <w:rPr>
                <w:rFonts w:asciiTheme="minorHAnsi" w:hAnsiTheme="minorHAnsi" w:cs="Times New Roman"/>
                <w:sz w:val="22"/>
                <w:szCs w:val="22"/>
              </w:rPr>
            </w:pPr>
            <w:r>
              <w:rPr>
                <w:rFonts w:asciiTheme="minorHAnsi" w:hAnsiTheme="minorHAnsi" w:cs="Times New Roman"/>
                <w:sz w:val="22"/>
                <w:szCs w:val="22"/>
              </w:rPr>
              <w:t>3.</w:t>
            </w:r>
          </w:p>
        </w:tc>
        <w:tc>
          <w:tcPr>
            <w:tcW w:w="4157" w:type="dxa"/>
            <w:vAlign w:val="center"/>
          </w:tcPr>
          <w:p w:rsidR="00105BE6" w:rsidRPr="000B5FBB" w:rsidRDefault="00105BE6" w:rsidP="006D39D6">
            <w:pPr>
              <w:spacing w:after="60"/>
              <w:rPr>
                <w:rFonts w:asciiTheme="minorHAnsi" w:hAnsiTheme="minorHAnsi" w:cs="Times New Roman"/>
                <w:sz w:val="22"/>
                <w:szCs w:val="22"/>
              </w:rPr>
            </w:pPr>
            <w:r>
              <w:rPr>
                <w:rFonts w:asciiTheme="minorHAnsi" w:hAnsiTheme="minorHAnsi" w:cs="Times New Roman"/>
                <w:sz w:val="22"/>
                <w:szCs w:val="22"/>
              </w:rPr>
              <w:t>HELPDESK</w:t>
            </w:r>
          </w:p>
        </w:tc>
        <w:tc>
          <w:tcPr>
            <w:tcW w:w="1724" w:type="dxa"/>
            <w:vMerge/>
            <w:vAlign w:val="center"/>
          </w:tcPr>
          <w:p w:rsidR="00105BE6" w:rsidRDefault="00105BE6" w:rsidP="006D39D6">
            <w:pPr>
              <w:spacing w:after="60"/>
              <w:jc w:val="center"/>
              <w:rPr>
                <w:rFonts w:asciiTheme="minorHAnsi" w:hAnsiTheme="minorHAnsi" w:cs="Times New Roman"/>
                <w:b/>
                <w:sz w:val="22"/>
                <w:szCs w:val="22"/>
              </w:rPr>
            </w:pPr>
          </w:p>
        </w:tc>
        <w:tc>
          <w:tcPr>
            <w:tcW w:w="1961" w:type="dxa"/>
            <w:vMerge/>
            <w:vAlign w:val="center"/>
          </w:tcPr>
          <w:p w:rsidR="00105BE6" w:rsidRDefault="00105BE6" w:rsidP="006D39D6">
            <w:pPr>
              <w:spacing w:after="60"/>
              <w:jc w:val="center"/>
              <w:rPr>
                <w:rFonts w:asciiTheme="minorHAnsi" w:hAnsiTheme="minorHAnsi" w:cs="Times New Roman"/>
                <w:b/>
                <w:sz w:val="22"/>
                <w:szCs w:val="22"/>
              </w:rPr>
            </w:pPr>
          </w:p>
        </w:tc>
      </w:tr>
      <w:tr w:rsidR="00105BE6" w:rsidRPr="000B5FBB" w:rsidTr="00760425">
        <w:trPr>
          <w:trHeight w:val="280"/>
        </w:trPr>
        <w:tc>
          <w:tcPr>
            <w:tcW w:w="1372" w:type="dxa"/>
            <w:vAlign w:val="center"/>
          </w:tcPr>
          <w:p w:rsidR="00105BE6" w:rsidRPr="000B5FBB" w:rsidRDefault="00105BE6" w:rsidP="006D39D6">
            <w:pPr>
              <w:spacing w:after="60"/>
              <w:jc w:val="center"/>
              <w:rPr>
                <w:rFonts w:asciiTheme="minorHAnsi" w:hAnsiTheme="minorHAnsi" w:cs="Times New Roman"/>
                <w:sz w:val="22"/>
                <w:szCs w:val="22"/>
              </w:rPr>
            </w:pPr>
            <w:r>
              <w:rPr>
                <w:rFonts w:asciiTheme="minorHAnsi" w:hAnsiTheme="minorHAnsi" w:cs="Times New Roman"/>
                <w:sz w:val="22"/>
                <w:szCs w:val="22"/>
              </w:rPr>
              <w:t>4</w:t>
            </w:r>
            <w:r w:rsidRPr="000B5FBB">
              <w:rPr>
                <w:rFonts w:asciiTheme="minorHAnsi" w:hAnsiTheme="minorHAnsi" w:cs="Times New Roman"/>
                <w:sz w:val="22"/>
                <w:szCs w:val="22"/>
              </w:rPr>
              <w:t>.</w:t>
            </w:r>
          </w:p>
        </w:tc>
        <w:tc>
          <w:tcPr>
            <w:tcW w:w="4157" w:type="dxa"/>
            <w:vAlign w:val="center"/>
          </w:tcPr>
          <w:p w:rsidR="00105BE6" w:rsidRPr="000B5FBB" w:rsidRDefault="00105BE6" w:rsidP="006D39D6">
            <w:pPr>
              <w:spacing w:after="60"/>
              <w:rPr>
                <w:rFonts w:asciiTheme="minorHAnsi" w:hAnsiTheme="minorHAnsi" w:cs="Times New Roman"/>
                <w:sz w:val="22"/>
                <w:szCs w:val="22"/>
              </w:rPr>
            </w:pPr>
            <w:r>
              <w:rPr>
                <w:rFonts w:asciiTheme="minorHAnsi" w:hAnsiTheme="minorHAnsi" w:cs="Times New Roman"/>
                <w:sz w:val="22"/>
                <w:szCs w:val="22"/>
              </w:rPr>
              <w:t>HOTLINE</w:t>
            </w:r>
          </w:p>
        </w:tc>
        <w:tc>
          <w:tcPr>
            <w:tcW w:w="1724" w:type="dxa"/>
            <w:vMerge/>
            <w:vAlign w:val="center"/>
          </w:tcPr>
          <w:p w:rsidR="00105BE6" w:rsidRPr="000B5FBB" w:rsidRDefault="00105BE6" w:rsidP="006D39D6">
            <w:pPr>
              <w:spacing w:after="60"/>
              <w:jc w:val="center"/>
              <w:rPr>
                <w:rFonts w:asciiTheme="minorHAnsi" w:hAnsiTheme="minorHAnsi" w:cs="Times New Roman"/>
                <w:sz w:val="22"/>
                <w:szCs w:val="22"/>
              </w:rPr>
            </w:pPr>
          </w:p>
        </w:tc>
        <w:tc>
          <w:tcPr>
            <w:tcW w:w="1961" w:type="dxa"/>
            <w:vMerge/>
            <w:vAlign w:val="center"/>
          </w:tcPr>
          <w:p w:rsidR="00105BE6" w:rsidRPr="000B5FBB" w:rsidRDefault="00105BE6" w:rsidP="006D39D6">
            <w:pPr>
              <w:spacing w:after="60"/>
              <w:jc w:val="center"/>
              <w:rPr>
                <w:rFonts w:asciiTheme="minorHAnsi" w:hAnsiTheme="minorHAnsi" w:cs="Times New Roman"/>
                <w:sz w:val="22"/>
                <w:szCs w:val="22"/>
              </w:rPr>
            </w:pPr>
          </w:p>
        </w:tc>
      </w:tr>
      <w:tr w:rsidR="00105BE6" w:rsidRPr="000B5FBB" w:rsidTr="00760425">
        <w:trPr>
          <w:trHeight w:val="185"/>
        </w:trPr>
        <w:tc>
          <w:tcPr>
            <w:tcW w:w="1372" w:type="dxa"/>
            <w:vAlign w:val="center"/>
          </w:tcPr>
          <w:p w:rsidR="00105BE6" w:rsidRPr="000B5FBB" w:rsidRDefault="00105BE6" w:rsidP="006D39D6">
            <w:pPr>
              <w:spacing w:after="60"/>
              <w:jc w:val="center"/>
              <w:rPr>
                <w:rFonts w:asciiTheme="minorHAnsi" w:hAnsiTheme="minorHAnsi" w:cs="Times New Roman"/>
                <w:sz w:val="22"/>
                <w:szCs w:val="22"/>
              </w:rPr>
            </w:pPr>
            <w:r>
              <w:rPr>
                <w:rFonts w:asciiTheme="minorHAnsi" w:hAnsiTheme="minorHAnsi" w:cs="Times New Roman"/>
                <w:sz w:val="22"/>
                <w:szCs w:val="22"/>
              </w:rPr>
              <w:t>5</w:t>
            </w:r>
            <w:r w:rsidRPr="000B5FBB">
              <w:rPr>
                <w:rFonts w:asciiTheme="minorHAnsi" w:hAnsiTheme="minorHAnsi" w:cs="Times New Roman"/>
                <w:sz w:val="22"/>
                <w:szCs w:val="22"/>
              </w:rPr>
              <w:t>.</w:t>
            </w:r>
          </w:p>
        </w:tc>
        <w:tc>
          <w:tcPr>
            <w:tcW w:w="4157" w:type="dxa"/>
            <w:vAlign w:val="center"/>
          </w:tcPr>
          <w:p w:rsidR="00105BE6" w:rsidRPr="000B5FBB" w:rsidRDefault="00105BE6" w:rsidP="006D39D6">
            <w:pPr>
              <w:spacing w:after="60"/>
              <w:rPr>
                <w:rFonts w:asciiTheme="minorHAnsi" w:hAnsiTheme="minorHAnsi" w:cs="Times New Roman"/>
                <w:sz w:val="22"/>
                <w:szCs w:val="22"/>
              </w:rPr>
            </w:pPr>
            <w:r>
              <w:rPr>
                <w:rFonts w:asciiTheme="minorHAnsi" w:hAnsiTheme="minorHAnsi" w:cs="Times New Roman"/>
                <w:sz w:val="22"/>
                <w:szCs w:val="22"/>
              </w:rPr>
              <w:t>SLA</w:t>
            </w:r>
          </w:p>
        </w:tc>
        <w:tc>
          <w:tcPr>
            <w:tcW w:w="1724" w:type="dxa"/>
            <w:vMerge/>
            <w:vAlign w:val="center"/>
          </w:tcPr>
          <w:p w:rsidR="00105BE6" w:rsidRPr="000B5FBB" w:rsidRDefault="00105BE6" w:rsidP="006D39D6">
            <w:pPr>
              <w:spacing w:after="60"/>
              <w:jc w:val="center"/>
              <w:rPr>
                <w:rFonts w:asciiTheme="minorHAnsi" w:hAnsiTheme="minorHAnsi" w:cs="Times New Roman"/>
                <w:sz w:val="22"/>
                <w:szCs w:val="22"/>
              </w:rPr>
            </w:pPr>
          </w:p>
        </w:tc>
        <w:tc>
          <w:tcPr>
            <w:tcW w:w="1961" w:type="dxa"/>
            <w:vMerge/>
            <w:vAlign w:val="center"/>
          </w:tcPr>
          <w:p w:rsidR="00105BE6" w:rsidRPr="000B5FBB" w:rsidRDefault="00105BE6" w:rsidP="006D39D6">
            <w:pPr>
              <w:spacing w:after="60"/>
              <w:jc w:val="center"/>
              <w:rPr>
                <w:rFonts w:asciiTheme="minorHAnsi" w:hAnsiTheme="minorHAnsi" w:cs="Times New Roman"/>
                <w:sz w:val="22"/>
                <w:szCs w:val="22"/>
              </w:rPr>
            </w:pPr>
          </w:p>
        </w:tc>
      </w:tr>
      <w:tr w:rsidR="00105BE6" w:rsidRPr="000B5FBB" w:rsidTr="00760425">
        <w:trPr>
          <w:trHeight w:val="91"/>
        </w:trPr>
        <w:tc>
          <w:tcPr>
            <w:tcW w:w="1372" w:type="dxa"/>
            <w:vAlign w:val="center"/>
          </w:tcPr>
          <w:p w:rsidR="00105BE6" w:rsidRPr="000B5FBB" w:rsidRDefault="00105BE6" w:rsidP="006D39D6">
            <w:pPr>
              <w:spacing w:after="60"/>
              <w:jc w:val="center"/>
              <w:rPr>
                <w:rFonts w:asciiTheme="minorHAnsi" w:hAnsiTheme="minorHAnsi" w:cs="Times New Roman"/>
                <w:sz w:val="22"/>
                <w:szCs w:val="22"/>
              </w:rPr>
            </w:pPr>
            <w:r>
              <w:rPr>
                <w:rFonts w:asciiTheme="minorHAnsi" w:hAnsiTheme="minorHAnsi" w:cs="Times New Roman"/>
                <w:sz w:val="22"/>
                <w:szCs w:val="22"/>
              </w:rPr>
              <w:t>6</w:t>
            </w:r>
            <w:r w:rsidRPr="000B5FBB">
              <w:rPr>
                <w:rFonts w:asciiTheme="minorHAnsi" w:hAnsiTheme="minorHAnsi" w:cs="Times New Roman"/>
                <w:sz w:val="22"/>
                <w:szCs w:val="22"/>
              </w:rPr>
              <w:t>.</w:t>
            </w:r>
          </w:p>
        </w:tc>
        <w:tc>
          <w:tcPr>
            <w:tcW w:w="4157" w:type="dxa"/>
            <w:vAlign w:val="center"/>
          </w:tcPr>
          <w:p w:rsidR="00105BE6" w:rsidRPr="000B5FBB" w:rsidRDefault="00105BE6" w:rsidP="006D39D6">
            <w:pPr>
              <w:spacing w:after="60"/>
              <w:rPr>
                <w:rFonts w:asciiTheme="minorHAnsi" w:hAnsiTheme="minorHAnsi" w:cs="Times New Roman"/>
                <w:sz w:val="22"/>
                <w:szCs w:val="22"/>
              </w:rPr>
            </w:pPr>
            <w:r>
              <w:rPr>
                <w:rFonts w:asciiTheme="minorHAnsi" w:hAnsiTheme="minorHAnsi" w:cs="Times New Roman"/>
                <w:sz w:val="22"/>
                <w:szCs w:val="22"/>
              </w:rPr>
              <w:t>Školení, konzultace</w:t>
            </w:r>
          </w:p>
        </w:tc>
        <w:tc>
          <w:tcPr>
            <w:tcW w:w="1724" w:type="dxa"/>
            <w:vMerge/>
            <w:vAlign w:val="center"/>
          </w:tcPr>
          <w:p w:rsidR="00105BE6" w:rsidRPr="000B5FBB" w:rsidRDefault="00105BE6" w:rsidP="006D39D6">
            <w:pPr>
              <w:spacing w:after="60"/>
              <w:jc w:val="center"/>
              <w:rPr>
                <w:rFonts w:asciiTheme="minorHAnsi" w:hAnsiTheme="minorHAnsi" w:cs="Times New Roman"/>
                <w:sz w:val="22"/>
                <w:szCs w:val="22"/>
              </w:rPr>
            </w:pPr>
          </w:p>
        </w:tc>
        <w:tc>
          <w:tcPr>
            <w:tcW w:w="1961" w:type="dxa"/>
            <w:vMerge/>
            <w:vAlign w:val="center"/>
          </w:tcPr>
          <w:p w:rsidR="00105BE6" w:rsidRPr="000B5FBB" w:rsidRDefault="00105BE6" w:rsidP="006D39D6">
            <w:pPr>
              <w:spacing w:after="60"/>
              <w:jc w:val="center"/>
              <w:rPr>
                <w:rFonts w:asciiTheme="minorHAnsi" w:hAnsiTheme="minorHAnsi" w:cs="Times New Roman"/>
                <w:sz w:val="22"/>
                <w:szCs w:val="22"/>
              </w:rPr>
            </w:pPr>
          </w:p>
        </w:tc>
      </w:tr>
      <w:tr w:rsidR="00105BE6" w:rsidRPr="000B5FBB" w:rsidTr="00760425">
        <w:trPr>
          <w:trHeight w:val="139"/>
        </w:trPr>
        <w:tc>
          <w:tcPr>
            <w:tcW w:w="5529" w:type="dxa"/>
            <w:gridSpan w:val="2"/>
            <w:vAlign w:val="center"/>
          </w:tcPr>
          <w:p w:rsidR="00105BE6" w:rsidRPr="000B5FBB" w:rsidRDefault="00105BE6" w:rsidP="006D39D6">
            <w:pPr>
              <w:spacing w:after="60"/>
              <w:rPr>
                <w:rFonts w:asciiTheme="minorHAnsi" w:hAnsiTheme="minorHAnsi" w:cs="Times New Roman"/>
                <w:b/>
                <w:caps/>
                <w:sz w:val="22"/>
                <w:szCs w:val="22"/>
              </w:rPr>
            </w:pPr>
            <w:r w:rsidRPr="000B5FBB">
              <w:rPr>
                <w:rFonts w:asciiTheme="minorHAnsi" w:hAnsiTheme="minorHAnsi" w:cs="Times New Roman"/>
                <w:b/>
                <w:caps/>
                <w:sz w:val="22"/>
                <w:szCs w:val="22"/>
              </w:rPr>
              <w:t xml:space="preserve">Cena PODPORY </w:t>
            </w:r>
            <w:r>
              <w:rPr>
                <w:rFonts w:asciiTheme="minorHAnsi" w:hAnsiTheme="minorHAnsi" w:cs="Times New Roman"/>
                <w:b/>
                <w:caps/>
                <w:sz w:val="22"/>
                <w:szCs w:val="22"/>
              </w:rPr>
              <w:t>MĚSÍČNĚ CELKEM</w:t>
            </w:r>
          </w:p>
        </w:tc>
        <w:tc>
          <w:tcPr>
            <w:tcW w:w="1724" w:type="dxa"/>
            <w:vAlign w:val="center"/>
          </w:tcPr>
          <w:p w:rsidR="006D39D6" w:rsidRPr="00760425" w:rsidRDefault="006D39D6" w:rsidP="006D39D6">
            <w:pPr>
              <w:spacing w:after="60"/>
              <w:jc w:val="center"/>
              <w:rPr>
                <w:rFonts w:asciiTheme="minorHAnsi" w:hAnsiTheme="minorHAnsi" w:cs="Times New Roman"/>
                <w:sz w:val="22"/>
                <w:szCs w:val="22"/>
              </w:rPr>
            </w:pPr>
            <w:r w:rsidRPr="00760425">
              <w:rPr>
                <w:rFonts w:asciiTheme="minorHAnsi" w:hAnsiTheme="minorHAnsi" w:cs="Times New Roman"/>
                <w:sz w:val="22"/>
                <w:szCs w:val="22"/>
              </w:rPr>
              <w:t>2</w:t>
            </w:r>
            <w:r w:rsidR="0007333F">
              <w:rPr>
                <w:rFonts w:asciiTheme="minorHAnsi" w:hAnsiTheme="minorHAnsi" w:cs="Times New Roman"/>
                <w:sz w:val="22"/>
                <w:szCs w:val="22"/>
              </w:rPr>
              <w:t>9</w:t>
            </w:r>
            <w:r w:rsidRPr="00760425">
              <w:rPr>
                <w:rFonts w:asciiTheme="minorHAnsi" w:hAnsiTheme="minorHAnsi" w:cs="Times New Roman"/>
                <w:sz w:val="22"/>
                <w:szCs w:val="22"/>
              </w:rPr>
              <w:t> 040,- Kč</w:t>
            </w:r>
          </w:p>
          <w:p w:rsidR="00105BE6" w:rsidRPr="00293F05" w:rsidRDefault="00105BE6" w:rsidP="006D39D6">
            <w:pPr>
              <w:spacing w:after="60"/>
              <w:jc w:val="center"/>
              <w:rPr>
                <w:rFonts w:asciiTheme="minorHAnsi" w:hAnsiTheme="minorHAnsi" w:cs="Times New Roman"/>
                <w:b/>
                <w:sz w:val="24"/>
                <w:szCs w:val="22"/>
              </w:rPr>
            </w:pPr>
          </w:p>
        </w:tc>
        <w:tc>
          <w:tcPr>
            <w:tcW w:w="1961" w:type="dxa"/>
            <w:vAlign w:val="center"/>
          </w:tcPr>
          <w:p w:rsidR="006D39D6" w:rsidRPr="00760425" w:rsidRDefault="006D39D6" w:rsidP="006D39D6">
            <w:pPr>
              <w:spacing w:after="60"/>
              <w:jc w:val="center"/>
              <w:rPr>
                <w:rFonts w:asciiTheme="minorHAnsi" w:hAnsiTheme="minorHAnsi" w:cs="Times New Roman"/>
                <w:sz w:val="22"/>
                <w:szCs w:val="22"/>
              </w:rPr>
            </w:pPr>
            <w:r w:rsidRPr="00760425">
              <w:rPr>
                <w:rFonts w:asciiTheme="minorHAnsi" w:hAnsiTheme="minorHAnsi" w:cs="Times New Roman"/>
                <w:sz w:val="22"/>
                <w:szCs w:val="22"/>
              </w:rPr>
              <w:t>35 138,40 Kč</w:t>
            </w:r>
          </w:p>
          <w:p w:rsidR="00105BE6" w:rsidRPr="00293F05" w:rsidRDefault="00105BE6" w:rsidP="006D39D6">
            <w:pPr>
              <w:spacing w:after="60"/>
              <w:jc w:val="center"/>
              <w:rPr>
                <w:rFonts w:asciiTheme="minorHAnsi" w:hAnsiTheme="minorHAnsi" w:cs="Times New Roman"/>
                <w:b/>
                <w:sz w:val="24"/>
                <w:szCs w:val="22"/>
              </w:rPr>
            </w:pPr>
          </w:p>
        </w:tc>
      </w:tr>
      <w:tr w:rsidR="00760425" w:rsidRPr="00293F05" w:rsidTr="00760425">
        <w:trPr>
          <w:trHeight w:val="139"/>
        </w:trPr>
        <w:tc>
          <w:tcPr>
            <w:tcW w:w="5529" w:type="dxa"/>
            <w:gridSpan w:val="2"/>
          </w:tcPr>
          <w:p w:rsidR="00760425" w:rsidRPr="000B5FBB" w:rsidRDefault="00760425" w:rsidP="00760425">
            <w:pPr>
              <w:spacing w:after="60"/>
              <w:rPr>
                <w:rFonts w:asciiTheme="minorHAnsi" w:hAnsiTheme="minorHAnsi" w:cs="Times New Roman"/>
                <w:b/>
                <w:caps/>
                <w:sz w:val="22"/>
                <w:szCs w:val="22"/>
              </w:rPr>
            </w:pPr>
            <w:r>
              <w:rPr>
                <w:rFonts w:asciiTheme="minorHAnsi" w:hAnsiTheme="minorHAnsi" w:cs="Times New Roman"/>
                <w:b/>
                <w:caps/>
                <w:sz w:val="22"/>
                <w:szCs w:val="22"/>
              </w:rPr>
              <w:t>cena Podpory celkem za 24 měsíců</w:t>
            </w:r>
          </w:p>
        </w:tc>
        <w:tc>
          <w:tcPr>
            <w:tcW w:w="1724" w:type="dxa"/>
          </w:tcPr>
          <w:p w:rsidR="00760425" w:rsidRPr="00760425" w:rsidRDefault="00760425" w:rsidP="001133F5">
            <w:pPr>
              <w:spacing w:after="60"/>
              <w:jc w:val="center"/>
              <w:rPr>
                <w:rFonts w:asciiTheme="minorHAnsi" w:hAnsiTheme="minorHAnsi" w:cs="Times New Roman"/>
                <w:sz w:val="22"/>
                <w:szCs w:val="22"/>
              </w:rPr>
            </w:pPr>
            <w:r w:rsidRPr="00760425">
              <w:rPr>
                <w:rFonts w:asciiTheme="minorHAnsi" w:hAnsiTheme="minorHAnsi" w:cs="Times New Roman"/>
                <w:sz w:val="22"/>
                <w:szCs w:val="22"/>
              </w:rPr>
              <w:t>696 690,- Kč</w:t>
            </w:r>
          </w:p>
          <w:p w:rsidR="00760425" w:rsidRPr="00293F05" w:rsidRDefault="00760425" w:rsidP="001133F5">
            <w:pPr>
              <w:spacing w:after="60"/>
              <w:jc w:val="center"/>
              <w:rPr>
                <w:rFonts w:asciiTheme="minorHAnsi" w:hAnsiTheme="minorHAnsi" w:cs="Times New Roman"/>
                <w:b/>
                <w:sz w:val="24"/>
                <w:szCs w:val="22"/>
              </w:rPr>
            </w:pPr>
          </w:p>
        </w:tc>
        <w:tc>
          <w:tcPr>
            <w:tcW w:w="1961" w:type="dxa"/>
          </w:tcPr>
          <w:p w:rsidR="00760425" w:rsidRPr="00760425" w:rsidRDefault="00760425" w:rsidP="001133F5">
            <w:pPr>
              <w:spacing w:after="60"/>
              <w:jc w:val="center"/>
              <w:rPr>
                <w:rFonts w:asciiTheme="minorHAnsi" w:hAnsiTheme="minorHAnsi" w:cs="Times New Roman"/>
                <w:sz w:val="22"/>
                <w:szCs w:val="22"/>
              </w:rPr>
            </w:pPr>
            <w:r w:rsidRPr="00760425">
              <w:rPr>
                <w:rFonts w:asciiTheme="minorHAnsi" w:hAnsiTheme="minorHAnsi" w:cs="Times New Roman"/>
                <w:sz w:val="22"/>
                <w:szCs w:val="22"/>
              </w:rPr>
              <w:t>842 321,60 Kč</w:t>
            </w:r>
          </w:p>
          <w:p w:rsidR="00760425" w:rsidRPr="00760425" w:rsidRDefault="00760425" w:rsidP="001133F5">
            <w:pPr>
              <w:spacing w:after="60"/>
              <w:jc w:val="center"/>
              <w:rPr>
                <w:rFonts w:asciiTheme="minorHAnsi" w:hAnsiTheme="minorHAnsi" w:cs="Times New Roman"/>
                <w:sz w:val="22"/>
                <w:szCs w:val="22"/>
              </w:rPr>
            </w:pPr>
          </w:p>
        </w:tc>
      </w:tr>
    </w:tbl>
    <w:p w:rsidR="00105BE6" w:rsidRPr="000B5FBB" w:rsidRDefault="00105BE6" w:rsidP="00B25DAD">
      <w:pPr>
        <w:keepNext/>
        <w:spacing w:after="60"/>
        <w:ind w:left="284" w:hanging="142"/>
        <w:rPr>
          <w:rFonts w:asciiTheme="minorHAnsi" w:hAnsiTheme="minorHAnsi" w:cs="Times New Roman"/>
          <w:b/>
          <w:sz w:val="22"/>
          <w:szCs w:val="22"/>
        </w:rPr>
      </w:pPr>
    </w:p>
    <w:p w:rsidR="00B25DAD" w:rsidRPr="000B5FBB" w:rsidRDefault="00B25DAD" w:rsidP="00B25DAD">
      <w:pPr>
        <w:keepNext/>
        <w:spacing w:after="60"/>
        <w:ind w:left="284" w:hanging="284"/>
        <w:rPr>
          <w:rFonts w:asciiTheme="minorHAnsi" w:hAnsiTheme="minorHAnsi" w:cs="Times New Roman"/>
          <w:b/>
          <w:sz w:val="22"/>
          <w:szCs w:val="22"/>
        </w:rPr>
      </w:pPr>
      <w:r w:rsidRPr="000B5FBB">
        <w:rPr>
          <w:rFonts w:asciiTheme="minorHAnsi" w:hAnsiTheme="minorHAnsi" w:cs="Times New Roman"/>
          <w:b/>
          <w:sz w:val="22"/>
          <w:szCs w:val="22"/>
        </w:rPr>
        <w:t xml:space="preserve">Cena </w:t>
      </w:r>
      <w:r w:rsidR="000B5FBB" w:rsidRPr="000B5FBB">
        <w:rPr>
          <w:rFonts w:asciiTheme="minorHAnsi" w:hAnsiTheme="minorHAnsi" w:cs="Times New Roman"/>
          <w:b/>
          <w:sz w:val="22"/>
          <w:szCs w:val="22"/>
        </w:rPr>
        <w:t>Doplňkových</w:t>
      </w:r>
      <w:r w:rsidRPr="000B5FBB">
        <w:rPr>
          <w:rFonts w:asciiTheme="minorHAnsi" w:hAnsiTheme="minorHAnsi" w:cs="Times New Roman"/>
          <w:b/>
          <w:sz w:val="22"/>
          <w:szCs w:val="22"/>
        </w:rPr>
        <w:t xml:space="preserve"> služ</w:t>
      </w:r>
      <w:r w:rsidR="000B5FBB" w:rsidRPr="000B5FBB">
        <w:rPr>
          <w:rFonts w:asciiTheme="minorHAnsi" w:hAnsiTheme="minorHAnsi" w:cs="Times New Roman"/>
          <w:b/>
          <w:sz w:val="22"/>
          <w:szCs w:val="22"/>
        </w:rPr>
        <w:t>e</w:t>
      </w:r>
      <w:r w:rsidRPr="000B5FBB">
        <w:rPr>
          <w:rFonts w:asciiTheme="minorHAnsi" w:hAnsiTheme="minorHAnsi" w:cs="Times New Roman"/>
          <w:b/>
          <w:sz w:val="22"/>
          <w:szCs w:val="22"/>
        </w:rPr>
        <w:t>b:</w:t>
      </w:r>
    </w:p>
    <w:tbl>
      <w:tblPr>
        <w:tblStyle w:val="Mkatabulky"/>
        <w:tblW w:w="9214" w:type="dxa"/>
        <w:tblInd w:w="-5" w:type="dxa"/>
        <w:tblLayout w:type="fixed"/>
        <w:tblLook w:val="04A0" w:firstRow="1" w:lastRow="0" w:firstColumn="1" w:lastColumn="0" w:noHBand="0" w:noVBand="1"/>
      </w:tblPr>
      <w:tblGrid>
        <w:gridCol w:w="1276"/>
        <w:gridCol w:w="4253"/>
        <w:gridCol w:w="1843"/>
        <w:gridCol w:w="1842"/>
      </w:tblGrid>
      <w:tr w:rsidR="00105BE6" w:rsidRPr="000B5FBB" w:rsidTr="00105BE6">
        <w:trPr>
          <w:trHeight w:val="382"/>
        </w:trPr>
        <w:tc>
          <w:tcPr>
            <w:tcW w:w="9214" w:type="dxa"/>
            <w:gridSpan w:val="4"/>
            <w:shd w:val="clear" w:color="auto" w:fill="003959"/>
            <w:vAlign w:val="center"/>
          </w:tcPr>
          <w:p w:rsidR="00105BE6" w:rsidRPr="000B5FBB" w:rsidRDefault="00105BE6" w:rsidP="006D39D6">
            <w:pPr>
              <w:keepNext/>
              <w:spacing w:after="60"/>
              <w:rPr>
                <w:rFonts w:asciiTheme="minorHAnsi" w:hAnsiTheme="minorHAnsi" w:cs="Times New Roman"/>
                <w:b/>
                <w:caps/>
                <w:sz w:val="22"/>
                <w:szCs w:val="22"/>
              </w:rPr>
            </w:pPr>
            <w:r w:rsidRPr="000B5FBB">
              <w:rPr>
                <w:rFonts w:asciiTheme="minorHAnsi" w:hAnsiTheme="minorHAnsi" w:cs="Times New Roman"/>
                <w:b/>
                <w:caps/>
                <w:sz w:val="22"/>
                <w:szCs w:val="22"/>
              </w:rPr>
              <w:t>Doplňkové služby</w:t>
            </w:r>
          </w:p>
        </w:tc>
      </w:tr>
      <w:tr w:rsidR="00105BE6" w:rsidRPr="000B5FBB" w:rsidTr="00105BE6">
        <w:trPr>
          <w:trHeight w:val="831"/>
        </w:trPr>
        <w:tc>
          <w:tcPr>
            <w:tcW w:w="1276" w:type="dxa"/>
            <w:shd w:val="clear" w:color="auto" w:fill="003959"/>
            <w:vAlign w:val="center"/>
          </w:tcPr>
          <w:p w:rsidR="00105BE6" w:rsidRPr="000B5FBB" w:rsidRDefault="00105BE6" w:rsidP="006D39D6">
            <w:pPr>
              <w:keepNext/>
              <w:spacing w:after="60"/>
              <w:jc w:val="center"/>
              <w:rPr>
                <w:rFonts w:asciiTheme="minorHAnsi" w:hAnsiTheme="minorHAnsi" w:cs="Times New Roman"/>
                <w:b/>
                <w:sz w:val="22"/>
                <w:szCs w:val="22"/>
              </w:rPr>
            </w:pPr>
            <w:r w:rsidRPr="000B5FBB">
              <w:rPr>
                <w:rFonts w:asciiTheme="minorHAnsi" w:hAnsiTheme="minorHAnsi" w:cs="Times New Roman"/>
                <w:b/>
                <w:sz w:val="22"/>
                <w:szCs w:val="22"/>
              </w:rPr>
              <w:t xml:space="preserve">Katalogový list č.  </w:t>
            </w:r>
          </w:p>
        </w:tc>
        <w:tc>
          <w:tcPr>
            <w:tcW w:w="4253" w:type="dxa"/>
            <w:shd w:val="clear" w:color="auto" w:fill="003959"/>
            <w:vAlign w:val="center"/>
          </w:tcPr>
          <w:p w:rsidR="00105BE6" w:rsidRPr="000B5FBB" w:rsidRDefault="00105BE6" w:rsidP="006D39D6">
            <w:pPr>
              <w:keepNext/>
              <w:spacing w:after="60"/>
              <w:jc w:val="center"/>
              <w:rPr>
                <w:rFonts w:asciiTheme="minorHAnsi" w:hAnsiTheme="minorHAnsi" w:cs="Times New Roman"/>
                <w:b/>
                <w:sz w:val="22"/>
                <w:szCs w:val="22"/>
              </w:rPr>
            </w:pPr>
            <w:r w:rsidRPr="000B5FBB">
              <w:rPr>
                <w:rFonts w:asciiTheme="minorHAnsi" w:hAnsiTheme="minorHAnsi" w:cs="Times New Roman"/>
                <w:b/>
                <w:sz w:val="22"/>
                <w:szCs w:val="22"/>
              </w:rPr>
              <w:t>Specifikace Doplňkových služeb</w:t>
            </w:r>
          </w:p>
        </w:tc>
        <w:tc>
          <w:tcPr>
            <w:tcW w:w="1843" w:type="dxa"/>
            <w:shd w:val="clear" w:color="auto" w:fill="003959"/>
            <w:vAlign w:val="center"/>
          </w:tcPr>
          <w:p w:rsidR="00105BE6" w:rsidRPr="000B5FBB" w:rsidRDefault="00105BE6" w:rsidP="006D39D6">
            <w:pPr>
              <w:keepNext/>
              <w:spacing w:after="60"/>
              <w:jc w:val="center"/>
              <w:rPr>
                <w:rFonts w:asciiTheme="minorHAnsi" w:hAnsiTheme="minorHAnsi" w:cs="Times New Roman"/>
                <w:b/>
                <w:sz w:val="22"/>
                <w:szCs w:val="22"/>
              </w:rPr>
            </w:pPr>
            <w:r w:rsidRPr="000B5FBB">
              <w:rPr>
                <w:rFonts w:asciiTheme="minorHAnsi" w:hAnsiTheme="minorHAnsi" w:cs="Times New Roman"/>
                <w:b/>
                <w:sz w:val="22"/>
                <w:szCs w:val="22"/>
              </w:rPr>
              <w:t xml:space="preserve">Cena bez DPH </w:t>
            </w:r>
          </w:p>
        </w:tc>
        <w:tc>
          <w:tcPr>
            <w:tcW w:w="1842" w:type="dxa"/>
            <w:shd w:val="clear" w:color="auto" w:fill="003959"/>
            <w:vAlign w:val="center"/>
          </w:tcPr>
          <w:p w:rsidR="00105BE6" w:rsidRPr="000B5FBB" w:rsidRDefault="00105BE6" w:rsidP="006D39D6">
            <w:pPr>
              <w:keepNext/>
              <w:spacing w:after="60"/>
              <w:jc w:val="center"/>
              <w:rPr>
                <w:rFonts w:asciiTheme="minorHAnsi" w:hAnsiTheme="minorHAnsi" w:cs="Times New Roman"/>
                <w:b/>
                <w:sz w:val="22"/>
                <w:szCs w:val="22"/>
              </w:rPr>
            </w:pPr>
            <w:r>
              <w:rPr>
                <w:rFonts w:asciiTheme="minorHAnsi" w:hAnsiTheme="minorHAnsi" w:cs="Times New Roman"/>
                <w:b/>
                <w:sz w:val="22"/>
                <w:szCs w:val="22"/>
              </w:rPr>
              <w:t>Cena vč. DPH</w:t>
            </w:r>
          </w:p>
        </w:tc>
      </w:tr>
      <w:tr w:rsidR="00105BE6" w:rsidRPr="000B5FBB" w:rsidTr="00105BE6">
        <w:trPr>
          <w:trHeight w:val="206"/>
        </w:trPr>
        <w:tc>
          <w:tcPr>
            <w:tcW w:w="1276" w:type="dxa"/>
            <w:vAlign w:val="center"/>
          </w:tcPr>
          <w:p w:rsidR="00105BE6" w:rsidRPr="000B5FBB" w:rsidRDefault="00105BE6" w:rsidP="00105BE6">
            <w:pPr>
              <w:spacing w:after="60"/>
              <w:jc w:val="center"/>
              <w:rPr>
                <w:rFonts w:asciiTheme="minorHAnsi" w:hAnsiTheme="minorHAnsi" w:cs="Times New Roman"/>
                <w:sz w:val="22"/>
                <w:szCs w:val="22"/>
              </w:rPr>
            </w:pPr>
            <w:r>
              <w:rPr>
                <w:rFonts w:asciiTheme="minorHAnsi" w:hAnsiTheme="minorHAnsi" w:cs="Times New Roman"/>
                <w:sz w:val="22"/>
                <w:szCs w:val="22"/>
              </w:rPr>
              <w:t>7</w:t>
            </w:r>
            <w:r w:rsidRPr="000B5FBB">
              <w:rPr>
                <w:rFonts w:asciiTheme="minorHAnsi" w:hAnsiTheme="minorHAnsi" w:cs="Times New Roman"/>
                <w:sz w:val="22"/>
                <w:szCs w:val="22"/>
              </w:rPr>
              <w:t>.</w:t>
            </w:r>
          </w:p>
        </w:tc>
        <w:tc>
          <w:tcPr>
            <w:tcW w:w="4253" w:type="dxa"/>
            <w:vAlign w:val="center"/>
          </w:tcPr>
          <w:p w:rsidR="00105BE6" w:rsidRPr="000B5FBB" w:rsidRDefault="00105BE6" w:rsidP="00105BE6">
            <w:pPr>
              <w:spacing w:after="60"/>
              <w:rPr>
                <w:rFonts w:asciiTheme="minorHAnsi" w:hAnsiTheme="minorHAnsi" w:cs="Times New Roman"/>
                <w:sz w:val="22"/>
                <w:szCs w:val="22"/>
              </w:rPr>
            </w:pPr>
            <w:r w:rsidRPr="000B5FBB">
              <w:rPr>
                <w:rFonts w:asciiTheme="minorHAnsi" w:hAnsiTheme="minorHAnsi" w:cs="Times New Roman"/>
                <w:sz w:val="22"/>
                <w:szCs w:val="22"/>
              </w:rPr>
              <w:t>Řešení změnových/rozvojových  požadavků</w:t>
            </w:r>
          </w:p>
        </w:tc>
        <w:tc>
          <w:tcPr>
            <w:tcW w:w="1843" w:type="dxa"/>
          </w:tcPr>
          <w:p w:rsidR="00105BE6" w:rsidRPr="000B5FBB" w:rsidRDefault="00105BE6" w:rsidP="00105BE6">
            <w:pPr>
              <w:spacing w:after="60"/>
              <w:jc w:val="center"/>
              <w:rPr>
                <w:rFonts w:asciiTheme="minorHAnsi" w:hAnsiTheme="minorHAnsi" w:cs="Times New Roman"/>
                <w:sz w:val="22"/>
                <w:szCs w:val="22"/>
              </w:rPr>
            </w:pPr>
            <w:r w:rsidRPr="00BC771F">
              <w:rPr>
                <w:rFonts w:asciiTheme="minorHAnsi" w:hAnsiTheme="minorHAnsi" w:cs="Times New Roman"/>
                <w:sz w:val="22"/>
                <w:szCs w:val="22"/>
              </w:rPr>
              <w:t>2 065,00</w:t>
            </w:r>
          </w:p>
        </w:tc>
        <w:tc>
          <w:tcPr>
            <w:tcW w:w="1842" w:type="dxa"/>
          </w:tcPr>
          <w:p w:rsidR="00105BE6" w:rsidRPr="00BC771F" w:rsidRDefault="00105BE6" w:rsidP="00105BE6">
            <w:pPr>
              <w:spacing w:after="60"/>
              <w:jc w:val="center"/>
              <w:rPr>
                <w:rFonts w:asciiTheme="minorHAnsi" w:hAnsiTheme="minorHAnsi" w:cs="Times New Roman"/>
                <w:sz w:val="22"/>
                <w:szCs w:val="22"/>
              </w:rPr>
            </w:pPr>
            <w:r>
              <w:rPr>
                <w:rFonts w:asciiTheme="minorHAnsi" w:hAnsiTheme="minorHAnsi" w:cs="Times New Roman"/>
                <w:sz w:val="22"/>
                <w:szCs w:val="22"/>
              </w:rPr>
              <w:t>2 499,00</w:t>
            </w:r>
          </w:p>
        </w:tc>
      </w:tr>
      <w:tr w:rsidR="00105BE6" w:rsidRPr="000B5FBB" w:rsidTr="00105BE6">
        <w:trPr>
          <w:trHeight w:val="206"/>
        </w:trPr>
        <w:tc>
          <w:tcPr>
            <w:tcW w:w="1276" w:type="dxa"/>
            <w:vAlign w:val="center"/>
          </w:tcPr>
          <w:p w:rsidR="00105BE6" w:rsidRPr="000B5FBB" w:rsidRDefault="00105BE6" w:rsidP="00105BE6">
            <w:pPr>
              <w:spacing w:after="60"/>
              <w:jc w:val="center"/>
              <w:rPr>
                <w:rFonts w:asciiTheme="minorHAnsi" w:hAnsiTheme="minorHAnsi" w:cs="Times New Roman"/>
                <w:sz w:val="22"/>
                <w:szCs w:val="22"/>
              </w:rPr>
            </w:pPr>
            <w:r>
              <w:rPr>
                <w:rFonts w:asciiTheme="minorHAnsi" w:hAnsiTheme="minorHAnsi" w:cs="Times New Roman"/>
                <w:sz w:val="22"/>
                <w:szCs w:val="22"/>
              </w:rPr>
              <w:t>8</w:t>
            </w:r>
            <w:r w:rsidRPr="000B5FBB">
              <w:rPr>
                <w:rFonts w:asciiTheme="minorHAnsi" w:hAnsiTheme="minorHAnsi" w:cs="Times New Roman"/>
                <w:sz w:val="22"/>
                <w:szCs w:val="22"/>
              </w:rPr>
              <w:t>.</w:t>
            </w:r>
          </w:p>
        </w:tc>
        <w:tc>
          <w:tcPr>
            <w:tcW w:w="4253" w:type="dxa"/>
            <w:vAlign w:val="center"/>
          </w:tcPr>
          <w:p w:rsidR="00105BE6" w:rsidRPr="000B5FBB" w:rsidRDefault="00105BE6" w:rsidP="00105BE6">
            <w:pPr>
              <w:spacing w:after="60"/>
              <w:jc w:val="both"/>
              <w:rPr>
                <w:rFonts w:asciiTheme="minorHAnsi" w:hAnsiTheme="minorHAnsi" w:cs="Times New Roman"/>
                <w:sz w:val="22"/>
                <w:szCs w:val="22"/>
              </w:rPr>
            </w:pPr>
            <w:r w:rsidRPr="000B5FBB">
              <w:rPr>
                <w:rFonts w:asciiTheme="minorHAnsi" w:hAnsiTheme="minorHAnsi" w:cs="Times New Roman"/>
                <w:sz w:val="22"/>
                <w:szCs w:val="22"/>
              </w:rPr>
              <w:t>Přímá metodická podpora</w:t>
            </w:r>
          </w:p>
        </w:tc>
        <w:tc>
          <w:tcPr>
            <w:tcW w:w="1843" w:type="dxa"/>
          </w:tcPr>
          <w:p w:rsidR="00105BE6" w:rsidRPr="000B5FBB" w:rsidRDefault="00105BE6" w:rsidP="00105BE6">
            <w:pPr>
              <w:spacing w:after="60"/>
              <w:jc w:val="center"/>
              <w:rPr>
                <w:rFonts w:asciiTheme="minorHAnsi" w:hAnsiTheme="minorHAnsi" w:cs="Times New Roman"/>
                <w:sz w:val="22"/>
                <w:szCs w:val="22"/>
              </w:rPr>
            </w:pPr>
            <w:r w:rsidRPr="00BC771F">
              <w:rPr>
                <w:rFonts w:asciiTheme="minorHAnsi" w:hAnsiTheme="minorHAnsi" w:cs="Times New Roman"/>
                <w:sz w:val="22"/>
                <w:szCs w:val="22"/>
              </w:rPr>
              <w:t>2 065,00</w:t>
            </w:r>
          </w:p>
        </w:tc>
        <w:tc>
          <w:tcPr>
            <w:tcW w:w="1842" w:type="dxa"/>
          </w:tcPr>
          <w:p w:rsidR="00105BE6" w:rsidRPr="00BC771F" w:rsidRDefault="00105BE6" w:rsidP="00105BE6">
            <w:pPr>
              <w:spacing w:after="60"/>
              <w:jc w:val="center"/>
              <w:rPr>
                <w:rFonts w:asciiTheme="minorHAnsi" w:hAnsiTheme="minorHAnsi" w:cs="Times New Roman"/>
                <w:sz w:val="22"/>
                <w:szCs w:val="22"/>
              </w:rPr>
            </w:pPr>
            <w:r w:rsidRPr="00FF4031">
              <w:rPr>
                <w:rFonts w:asciiTheme="minorHAnsi" w:hAnsiTheme="minorHAnsi" w:cs="Times New Roman"/>
                <w:sz w:val="22"/>
                <w:szCs w:val="22"/>
              </w:rPr>
              <w:t>2 499,00</w:t>
            </w:r>
          </w:p>
        </w:tc>
      </w:tr>
      <w:tr w:rsidR="00105BE6" w:rsidRPr="000B5FBB" w:rsidTr="00105BE6">
        <w:trPr>
          <w:trHeight w:val="112"/>
        </w:trPr>
        <w:tc>
          <w:tcPr>
            <w:tcW w:w="1276" w:type="dxa"/>
            <w:vAlign w:val="center"/>
          </w:tcPr>
          <w:p w:rsidR="00105BE6" w:rsidRPr="000B5FBB" w:rsidRDefault="00105BE6" w:rsidP="00105BE6">
            <w:pPr>
              <w:spacing w:after="60"/>
              <w:jc w:val="center"/>
              <w:rPr>
                <w:rFonts w:asciiTheme="minorHAnsi" w:hAnsiTheme="minorHAnsi" w:cs="Times New Roman"/>
                <w:sz w:val="22"/>
                <w:szCs w:val="22"/>
              </w:rPr>
            </w:pPr>
            <w:r>
              <w:rPr>
                <w:rFonts w:asciiTheme="minorHAnsi" w:hAnsiTheme="minorHAnsi" w:cs="Times New Roman"/>
                <w:sz w:val="22"/>
                <w:szCs w:val="22"/>
              </w:rPr>
              <w:t>9</w:t>
            </w:r>
            <w:r w:rsidRPr="000B5FBB">
              <w:rPr>
                <w:rFonts w:asciiTheme="minorHAnsi" w:hAnsiTheme="minorHAnsi" w:cs="Times New Roman"/>
                <w:sz w:val="22"/>
                <w:szCs w:val="22"/>
              </w:rPr>
              <w:t>.</w:t>
            </w:r>
          </w:p>
        </w:tc>
        <w:tc>
          <w:tcPr>
            <w:tcW w:w="4253" w:type="dxa"/>
            <w:vAlign w:val="center"/>
          </w:tcPr>
          <w:p w:rsidR="00105BE6" w:rsidRPr="000B5FBB" w:rsidRDefault="00105BE6" w:rsidP="00105BE6">
            <w:pPr>
              <w:spacing w:after="60"/>
              <w:jc w:val="both"/>
              <w:rPr>
                <w:rFonts w:asciiTheme="minorHAnsi" w:hAnsiTheme="minorHAnsi" w:cs="Times New Roman"/>
                <w:sz w:val="22"/>
                <w:szCs w:val="22"/>
              </w:rPr>
            </w:pPr>
            <w:r w:rsidRPr="000B5FBB">
              <w:rPr>
                <w:rFonts w:asciiTheme="minorHAnsi" w:hAnsiTheme="minorHAnsi" w:cs="Times New Roman"/>
                <w:sz w:val="22"/>
                <w:szCs w:val="22"/>
              </w:rPr>
              <w:t>Školení</w:t>
            </w:r>
          </w:p>
        </w:tc>
        <w:tc>
          <w:tcPr>
            <w:tcW w:w="1843" w:type="dxa"/>
          </w:tcPr>
          <w:p w:rsidR="00105BE6" w:rsidRPr="000B5FBB" w:rsidRDefault="00105BE6" w:rsidP="00105BE6">
            <w:pPr>
              <w:spacing w:after="60"/>
              <w:jc w:val="center"/>
              <w:rPr>
                <w:rFonts w:asciiTheme="minorHAnsi" w:hAnsiTheme="minorHAnsi" w:cs="Times New Roman"/>
                <w:sz w:val="22"/>
                <w:szCs w:val="22"/>
              </w:rPr>
            </w:pPr>
            <w:r w:rsidRPr="00BC771F">
              <w:rPr>
                <w:rFonts w:asciiTheme="minorHAnsi" w:hAnsiTheme="minorHAnsi" w:cs="Times New Roman"/>
                <w:sz w:val="22"/>
                <w:szCs w:val="22"/>
              </w:rPr>
              <w:t>2 065,00</w:t>
            </w:r>
          </w:p>
        </w:tc>
        <w:tc>
          <w:tcPr>
            <w:tcW w:w="1842" w:type="dxa"/>
          </w:tcPr>
          <w:p w:rsidR="00105BE6" w:rsidRPr="00BC771F" w:rsidRDefault="00105BE6" w:rsidP="00105BE6">
            <w:pPr>
              <w:spacing w:after="60"/>
              <w:jc w:val="center"/>
              <w:rPr>
                <w:rFonts w:asciiTheme="minorHAnsi" w:hAnsiTheme="minorHAnsi" w:cs="Times New Roman"/>
                <w:sz w:val="22"/>
                <w:szCs w:val="22"/>
              </w:rPr>
            </w:pPr>
            <w:r w:rsidRPr="00FF4031">
              <w:rPr>
                <w:rFonts w:asciiTheme="minorHAnsi" w:hAnsiTheme="minorHAnsi" w:cs="Times New Roman"/>
                <w:sz w:val="22"/>
                <w:szCs w:val="22"/>
              </w:rPr>
              <w:t>2 499,00</w:t>
            </w:r>
          </w:p>
        </w:tc>
      </w:tr>
      <w:tr w:rsidR="00105BE6" w:rsidRPr="000B5FBB" w:rsidTr="00105BE6">
        <w:trPr>
          <w:trHeight w:val="50"/>
        </w:trPr>
        <w:tc>
          <w:tcPr>
            <w:tcW w:w="1276" w:type="dxa"/>
            <w:vAlign w:val="center"/>
          </w:tcPr>
          <w:p w:rsidR="00105BE6" w:rsidRPr="000B5FBB" w:rsidRDefault="00105BE6" w:rsidP="00105BE6">
            <w:pPr>
              <w:spacing w:after="60"/>
              <w:jc w:val="center"/>
              <w:rPr>
                <w:rFonts w:asciiTheme="minorHAnsi" w:hAnsiTheme="minorHAnsi" w:cs="Times New Roman"/>
                <w:sz w:val="22"/>
                <w:szCs w:val="22"/>
              </w:rPr>
            </w:pPr>
            <w:r w:rsidRPr="000B5FBB">
              <w:rPr>
                <w:rFonts w:asciiTheme="minorHAnsi" w:hAnsiTheme="minorHAnsi" w:cs="Times New Roman"/>
                <w:sz w:val="22"/>
                <w:szCs w:val="22"/>
              </w:rPr>
              <w:t>1</w:t>
            </w:r>
            <w:r>
              <w:rPr>
                <w:rFonts w:asciiTheme="minorHAnsi" w:hAnsiTheme="minorHAnsi" w:cs="Times New Roman"/>
                <w:sz w:val="22"/>
                <w:szCs w:val="22"/>
              </w:rPr>
              <w:t>0</w:t>
            </w:r>
            <w:r w:rsidRPr="000B5FBB">
              <w:rPr>
                <w:rFonts w:asciiTheme="minorHAnsi" w:hAnsiTheme="minorHAnsi" w:cs="Times New Roman"/>
                <w:sz w:val="22"/>
                <w:szCs w:val="22"/>
              </w:rPr>
              <w:t>.</w:t>
            </w:r>
          </w:p>
        </w:tc>
        <w:tc>
          <w:tcPr>
            <w:tcW w:w="4253" w:type="dxa"/>
            <w:vAlign w:val="center"/>
          </w:tcPr>
          <w:p w:rsidR="00105BE6" w:rsidRPr="000B5FBB" w:rsidRDefault="00105BE6" w:rsidP="00105BE6">
            <w:pPr>
              <w:spacing w:after="60"/>
              <w:rPr>
                <w:rFonts w:asciiTheme="minorHAnsi" w:hAnsiTheme="minorHAnsi" w:cs="Times New Roman"/>
                <w:sz w:val="22"/>
                <w:szCs w:val="22"/>
              </w:rPr>
            </w:pPr>
            <w:r w:rsidRPr="000B5FBB">
              <w:rPr>
                <w:rFonts w:asciiTheme="minorHAnsi" w:hAnsiTheme="minorHAnsi" w:cs="Times New Roman"/>
                <w:sz w:val="22"/>
                <w:szCs w:val="22"/>
              </w:rPr>
              <w:t>Koordinace a součinnost s ostatními dodavateli</w:t>
            </w:r>
          </w:p>
        </w:tc>
        <w:tc>
          <w:tcPr>
            <w:tcW w:w="1843" w:type="dxa"/>
          </w:tcPr>
          <w:p w:rsidR="00105BE6" w:rsidRPr="000B5FBB" w:rsidRDefault="00105BE6" w:rsidP="00105BE6">
            <w:pPr>
              <w:spacing w:after="60"/>
              <w:jc w:val="center"/>
              <w:rPr>
                <w:rFonts w:asciiTheme="minorHAnsi" w:hAnsiTheme="minorHAnsi" w:cs="Times New Roman"/>
                <w:sz w:val="22"/>
                <w:szCs w:val="22"/>
              </w:rPr>
            </w:pPr>
            <w:r w:rsidRPr="00BC771F">
              <w:rPr>
                <w:rFonts w:asciiTheme="minorHAnsi" w:hAnsiTheme="minorHAnsi" w:cs="Times New Roman"/>
                <w:sz w:val="22"/>
                <w:szCs w:val="22"/>
              </w:rPr>
              <w:t>2 065,00</w:t>
            </w:r>
          </w:p>
        </w:tc>
        <w:tc>
          <w:tcPr>
            <w:tcW w:w="1842" w:type="dxa"/>
          </w:tcPr>
          <w:p w:rsidR="00105BE6" w:rsidRPr="00BC771F" w:rsidRDefault="00105BE6" w:rsidP="00105BE6">
            <w:pPr>
              <w:spacing w:after="60"/>
              <w:jc w:val="center"/>
              <w:rPr>
                <w:rFonts w:asciiTheme="minorHAnsi" w:hAnsiTheme="minorHAnsi" w:cs="Times New Roman"/>
                <w:sz w:val="22"/>
                <w:szCs w:val="22"/>
              </w:rPr>
            </w:pPr>
            <w:r w:rsidRPr="00FF4031">
              <w:rPr>
                <w:rFonts w:asciiTheme="minorHAnsi" w:hAnsiTheme="minorHAnsi" w:cs="Times New Roman"/>
                <w:sz w:val="22"/>
                <w:szCs w:val="22"/>
              </w:rPr>
              <w:t>2 499,00</w:t>
            </w:r>
          </w:p>
        </w:tc>
      </w:tr>
      <w:tr w:rsidR="00105BE6" w:rsidRPr="000B5FBB" w:rsidTr="00105BE6">
        <w:trPr>
          <w:trHeight w:val="50"/>
        </w:trPr>
        <w:tc>
          <w:tcPr>
            <w:tcW w:w="1276" w:type="dxa"/>
            <w:vAlign w:val="center"/>
          </w:tcPr>
          <w:p w:rsidR="00105BE6" w:rsidRPr="000B5FBB" w:rsidRDefault="00105BE6" w:rsidP="00105BE6">
            <w:pPr>
              <w:spacing w:after="60"/>
              <w:jc w:val="center"/>
              <w:rPr>
                <w:rFonts w:asciiTheme="minorHAnsi" w:hAnsiTheme="minorHAnsi" w:cs="Times New Roman"/>
                <w:sz w:val="22"/>
                <w:szCs w:val="22"/>
              </w:rPr>
            </w:pPr>
            <w:r>
              <w:rPr>
                <w:rFonts w:asciiTheme="minorHAnsi" w:hAnsiTheme="minorHAnsi" w:cs="Times New Roman"/>
                <w:sz w:val="22"/>
                <w:szCs w:val="22"/>
              </w:rPr>
              <w:t>11</w:t>
            </w:r>
            <w:r w:rsidRPr="000B5FBB">
              <w:rPr>
                <w:rFonts w:asciiTheme="minorHAnsi" w:hAnsiTheme="minorHAnsi" w:cs="Times New Roman"/>
                <w:sz w:val="22"/>
                <w:szCs w:val="22"/>
              </w:rPr>
              <w:t>.</w:t>
            </w:r>
          </w:p>
        </w:tc>
        <w:tc>
          <w:tcPr>
            <w:tcW w:w="4253" w:type="dxa"/>
            <w:vAlign w:val="center"/>
          </w:tcPr>
          <w:p w:rsidR="00105BE6" w:rsidRPr="000B5FBB" w:rsidRDefault="00105BE6" w:rsidP="00105BE6">
            <w:pPr>
              <w:spacing w:after="60"/>
              <w:rPr>
                <w:rFonts w:asciiTheme="minorHAnsi" w:hAnsiTheme="minorHAnsi" w:cs="Times New Roman"/>
                <w:sz w:val="22"/>
                <w:szCs w:val="22"/>
              </w:rPr>
            </w:pPr>
            <w:r w:rsidRPr="000B5FBB">
              <w:rPr>
                <w:rFonts w:asciiTheme="minorHAnsi" w:hAnsiTheme="minorHAnsi" w:cs="Times New Roman"/>
                <w:sz w:val="22"/>
                <w:szCs w:val="22"/>
              </w:rPr>
              <w:t>Vedení projektu</w:t>
            </w:r>
          </w:p>
        </w:tc>
        <w:tc>
          <w:tcPr>
            <w:tcW w:w="1843" w:type="dxa"/>
          </w:tcPr>
          <w:p w:rsidR="00105BE6" w:rsidRPr="000B5FBB" w:rsidRDefault="00105BE6" w:rsidP="00105BE6">
            <w:pPr>
              <w:spacing w:after="60"/>
              <w:jc w:val="center"/>
              <w:rPr>
                <w:rFonts w:asciiTheme="minorHAnsi" w:hAnsiTheme="minorHAnsi" w:cs="Times New Roman"/>
                <w:sz w:val="22"/>
                <w:szCs w:val="22"/>
              </w:rPr>
            </w:pPr>
            <w:r w:rsidRPr="00BC771F">
              <w:rPr>
                <w:rFonts w:asciiTheme="minorHAnsi" w:hAnsiTheme="minorHAnsi" w:cs="Times New Roman"/>
                <w:sz w:val="22"/>
                <w:szCs w:val="22"/>
              </w:rPr>
              <w:t>2 065,00</w:t>
            </w:r>
          </w:p>
        </w:tc>
        <w:tc>
          <w:tcPr>
            <w:tcW w:w="1842" w:type="dxa"/>
          </w:tcPr>
          <w:p w:rsidR="00105BE6" w:rsidRPr="00BC771F" w:rsidRDefault="00105BE6" w:rsidP="00105BE6">
            <w:pPr>
              <w:spacing w:after="60"/>
              <w:jc w:val="center"/>
              <w:rPr>
                <w:rFonts w:asciiTheme="minorHAnsi" w:hAnsiTheme="minorHAnsi" w:cs="Times New Roman"/>
                <w:sz w:val="22"/>
                <w:szCs w:val="22"/>
              </w:rPr>
            </w:pPr>
            <w:r w:rsidRPr="00FF4031">
              <w:rPr>
                <w:rFonts w:asciiTheme="minorHAnsi" w:hAnsiTheme="minorHAnsi" w:cs="Times New Roman"/>
                <w:sz w:val="22"/>
                <w:szCs w:val="22"/>
              </w:rPr>
              <w:t>2 499,00</w:t>
            </w:r>
          </w:p>
        </w:tc>
      </w:tr>
      <w:tr w:rsidR="00105BE6" w:rsidRPr="000B5FBB" w:rsidTr="00105BE6">
        <w:trPr>
          <w:trHeight w:val="101"/>
        </w:trPr>
        <w:tc>
          <w:tcPr>
            <w:tcW w:w="1276" w:type="dxa"/>
            <w:vAlign w:val="center"/>
          </w:tcPr>
          <w:p w:rsidR="00105BE6" w:rsidRPr="000B5FBB" w:rsidRDefault="00105BE6" w:rsidP="00105BE6">
            <w:pPr>
              <w:spacing w:after="60"/>
              <w:jc w:val="center"/>
              <w:rPr>
                <w:rFonts w:asciiTheme="minorHAnsi" w:hAnsiTheme="minorHAnsi" w:cs="Times New Roman"/>
                <w:sz w:val="22"/>
                <w:szCs w:val="22"/>
              </w:rPr>
            </w:pPr>
            <w:r>
              <w:rPr>
                <w:rFonts w:asciiTheme="minorHAnsi" w:hAnsiTheme="minorHAnsi" w:cs="Times New Roman"/>
                <w:sz w:val="22"/>
                <w:szCs w:val="22"/>
              </w:rPr>
              <w:t>12</w:t>
            </w:r>
            <w:r w:rsidRPr="000B5FBB">
              <w:rPr>
                <w:rFonts w:asciiTheme="minorHAnsi" w:hAnsiTheme="minorHAnsi" w:cs="Times New Roman"/>
                <w:sz w:val="22"/>
                <w:szCs w:val="22"/>
              </w:rPr>
              <w:t>.</w:t>
            </w:r>
          </w:p>
        </w:tc>
        <w:tc>
          <w:tcPr>
            <w:tcW w:w="4253" w:type="dxa"/>
            <w:vAlign w:val="center"/>
          </w:tcPr>
          <w:p w:rsidR="00105BE6" w:rsidRPr="000B5FBB" w:rsidRDefault="00105BE6" w:rsidP="00105BE6">
            <w:pPr>
              <w:spacing w:after="60"/>
              <w:rPr>
                <w:rFonts w:asciiTheme="minorHAnsi" w:hAnsiTheme="minorHAnsi" w:cs="Times New Roman"/>
                <w:sz w:val="22"/>
                <w:szCs w:val="22"/>
              </w:rPr>
            </w:pPr>
            <w:r w:rsidRPr="000B5FBB">
              <w:rPr>
                <w:rFonts w:asciiTheme="minorHAnsi" w:hAnsiTheme="minorHAnsi" w:cs="Times New Roman"/>
                <w:sz w:val="22"/>
                <w:szCs w:val="22"/>
              </w:rPr>
              <w:t>Profylaktická prohlídka</w:t>
            </w:r>
          </w:p>
        </w:tc>
        <w:tc>
          <w:tcPr>
            <w:tcW w:w="1843" w:type="dxa"/>
          </w:tcPr>
          <w:p w:rsidR="00105BE6" w:rsidRPr="000B5FBB" w:rsidRDefault="00105BE6" w:rsidP="00105BE6">
            <w:pPr>
              <w:spacing w:after="60"/>
              <w:jc w:val="center"/>
              <w:rPr>
                <w:rFonts w:asciiTheme="minorHAnsi" w:hAnsiTheme="minorHAnsi" w:cs="Times New Roman"/>
                <w:sz w:val="22"/>
                <w:szCs w:val="22"/>
              </w:rPr>
            </w:pPr>
            <w:r w:rsidRPr="00BC771F">
              <w:rPr>
                <w:rFonts w:asciiTheme="minorHAnsi" w:hAnsiTheme="minorHAnsi" w:cs="Times New Roman"/>
                <w:sz w:val="22"/>
                <w:szCs w:val="22"/>
              </w:rPr>
              <w:t>2 065,00</w:t>
            </w:r>
          </w:p>
        </w:tc>
        <w:tc>
          <w:tcPr>
            <w:tcW w:w="1842" w:type="dxa"/>
          </w:tcPr>
          <w:p w:rsidR="00105BE6" w:rsidRPr="00BC771F" w:rsidRDefault="00105BE6" w:rsidP="00105BE6">
            <w:pPr>
              <w:spacing w:after="60"/>
              <w:jc w:val="center"/>
              <w:rPr>
                <w:rFonts w:asciiTheme="minorHAnsi" w:hAnsiTheme="minorHAnsi" w:cs="Times New Roman"/>
                <w:sz w:val="22"/>
                <w:szCs w:val="22"/>
              </w:rPr>
            </w:pPr>
            <w:r w:rsidRPr="00FF4031">
              <w:rPr>
                <w:rFonts w:asciiTheme="minorHAnsi" w:hAnsiTheme="minorHAnsi" w:cs="Times New Roman"/>
                <w:sz w:val="22"/>
                <w:szCs w:val="22"/>
              </w:rPr>
              <w:t>2 499,00</w:t>
            </w:r>
          </w:p>
        </w:tc>
      </w:tr>
      <w:tr w:rsidR="00105BE6" w:rsidRPr="000B5FBB" w:rsidTr="00105BE6">
        <w:trPr>
          <w:trHeight w:val="101"/>
        </w:trPr>
        <w:tc>
          <w:tcPr>
            <w:tcW w:w="1276" w:type="dxa"/>
            <w:vAlign w:val="center"/>
          </w:tcPr>
          <w:p w:rsidR="00105BE6" w:rsidRPr="000B5FBB" w:rsidRDefault="00105BE6" w:rsidP="00105BE6">
            <w:pPr>
              <w:spacing w:after="60"/>
              <w:jc w:val="center"/>
              <w:rPr>
                <w:rFonts w:asciiTheme="minorHAnsi" w:hAnsiTheme="minorHAnsi" w:cs="Times New Roman"/>
                <w:sz w:val="22"/>
                <w:szCs w:val="22"/>
              </w:rPr>
            </w:pPr>
            <w:r>
              <w:rPr>
                <w:rFonts w:asciiTheme="minorHAnsi" w:hAnsiTheme="minorHAnsi" w:cs="Times New Roman"/>
                <w:sz w:val="22"/>
                <w:szCs w:val="22"/>
              </w:rPr>
              <w:t>13</w:t>
            </w:r>
            <w:r w:rsidRPr="000B5FBB">
              <w:rPr>
                <w:rFonts w:asciiTheme="minorHAnsi" w:hAnsiTheme="minorHAnsi" w:cs="Times New Roman"/>
                <w:sz w:val="22"/>
                <w:szCs w:val="22"/>
              </w:rPr>
              <w:t>.</w:t>
            </w:r>
          </w:p>
        </w:tc>
        <w:tc>
          <w:tcPr>
            <w:tcW w:w="4253" w:type="dxa"/>
            <w:vAlign w:val="center"/>
          </w:tcPr>
          <w:p w:rsidR="00105BE6" w:rsidRPr="000B5FBB" w:rsidRDefault="00105BE6" w:rsidP="00105BE6">
            <w:pPr>
              <w:spacing w:after="60"/>
              <w:rPr>
                <w:rFonts w:asciiTheme="minorHAnsi" w:hAnsiTheme="minorHAnsi" w:cs="Times New Roman"/>
                <w:sz w:val="22"/>
                <w:szCs w:val="22"/>
              </w:rPr>
            </w:pPr>
            <w:r w:rsidRPr="000B5FBB">
              <w:rPr>
                <w:rFonts w:asciiTheme="minorHAnsi" w:hAnsiTheme="minorHAnsi" w:cs="Times New Roman"/>
                <w:sz w:val="22"/>
                <w:szCs w:val="22"/>
              </w:rPr>
              <w:t>Ad hoc služby</w:t>
            </w:r>
          </w:p>
        </w:tc>
        <w:tc>
          <w:tcPr>
            <w:tcW w:w="1843" w:type="dxa"/>
          </w:tcPr>
          <w:p w:rsidR="00105BE6" w:rsidRPr="000B5FBB" w:rsidRDefault="00105BE6" w:rsidP="00105BE6">
            <w:pPr>
              <w:spacing w:after="60"/>
              <w:jc w:val="center"/>
              <w:rPr>
                <w:rFonts w:asciiTheme="minorHAnsi" w:hAnsiTheme="minorHAnsi" w:cs="Times New Roman"/>
                <w:sz w:val="22"/>
                <w:szCs w:val="22"/>
              </w:rPr>
            </w:pPr>
            <w:r w:rsidRPr="00BC771F">
              <w:rPr>
                <w:rFonts w:asciiTheme="minorHAnsi" w:hAnsiTheme="minorHAnsi" w:cs="Times New Roman"/>
                <w:sz w:val="22"/>
                <w:szCs w:val="22"/>
              </w:rPr>
              <w:t>2 065,00</w:t>
            </w:r>
          </w:p>
        </w:tc>
        <w:tc>
          <w:tcPr>
            <w:tcW w:w="1842" w:type="dxa"/>
          </w:tcPr>
          <w:p w:rsidR="00105BE6" w:rsidRPr="00BC771F" w:rsidRDefault="00105BE6" w:rsidP="00105BE6">
            <w:pPr>
              <w:spacing w:after="60"/>
              <w:jc w:val="center"/>
              <w:rPr>
                <w:rFonts w:asciiTheme="minorHAnsi" w:hAnsiTheme="minorHAnsi" w:cs="Times New Roman"/>
                <w:sz w:val="22"/>
                <w:szCs w:val="22"/>
              </w:rPr>
            </w:pPr>
            <w:r w:rsidRPr="00FF4031">
              <w:rPr>
                <w:rFonts w:asciiTheme="minorHAnsi" w:hAnsiTheme="minorHAnsi" w:cs="Times New Roman"/>
                <w:sz w:val="22"/>
                <w:szCs w:val="22"/>
              </w:rPr>
              <w:t>2 499,00</w:t>
            </w:r>
          </w:p>
        </w:tc>
      </w:tr>
      <w:tr w:rsidR="00105BE6" w:rsidRPr="000B5FBB" w:rsidTr="00105BE6">
        <w:trPr>
          <w:trHeight w:val="101"/>
        </w:trPr>
        <w:tc>
          <w:tcPr>
            <w:tcW w:w="1276" w:type="dxa"/>
            <w:vAlign w:val="center"/>
          </w:tcPr>
          <w:p w:rsidR="00105BE6" w:rsidRPr="000B5FBB" w:rsidRDefault="00105BE6" w:rsidP="00105BE6">
            <w:pPr>
              <w:spacing w:after="60"/>
              <w:jc w:val="center"/>
              <w:rPr>
                <w:rFonts w:asciiTheme="minorHAnsi" w:hAnsiTheme="minorHAnsi" w:cs="Times New Roman"/>
                <w:sz w:val="22"/>
                <w:szCs w:val="22"/>
              </w:rPr>
            </w:pPr>
            <w:r>
              <w:rPr>
                <w:rFonts w:asciiTheme="minorHAnsi" w:hAnsiTheme="minorHAnsi" w:cs="Times New Roman"/>
                <w:sz w:val="22"/>
                <w:szCs w:val="22"/>
              </w:rPr>
              <w:t>14</w:t>
            </w:r>
            <w:r w:rsidRPr="000B5FBB">
              <w:rPr>
                <w:rFonts w:asciiTheme="minorHAnsi" w:hAnsiTheme="minorHAnsi" w:cs="Times New Roman"/>
                <w:sz w:val="22"/>
                <w:szCs w:val="22"/>
              </w:rPr>
              <w:t>.</w:t>
            </w:r>
          </w:p>
        </w:tc>
        <w:tc>
          <w:tcPr>
            <w:tcW w:w="4253" w:type="dxa"/>
            <w:vAlign w:val="center"/>
          </w:tcPr>
          <w:p w:rsidR="00105BE6" w:rsidRPr="000B5FBB" w:rsidRDefault="00105BE6" w:rsidP="00105BE6">
            <w:pPr>
              <w:spacing w:after="60"/>
              <w:rPr>
                <w:rFonts w:asciiTheme="minorHAnsi" w:hAnsiTheme="minorHAnsi" w:cs="Times New Roman"/>
                <w:sz w:val="22"/>
                <w:szCs w:val="22"/>
              </w:rPr>
            </w:pPr>
            <w:r w:rsidRPr="000B5FBB">
              <w:rPr>
                <w:rFonts w:asciiTheme="minorHAnsi" w:hAnsiTheme="minorHAnsi" w:cs="Times New Roman"/>
                <w:sz w:val="22"/>
                <w:szCs w:val="22"/>
              </w:rPr>
              <w:t>Rozvoj</w:t>
            </w:r>
          </w:p>
        </w:tc>
        <w:tc>
          <w:tcPr>
            <w:tcW w:w="1843" w:type="dxa"/>
          </w:tcPr>
          <w:p w:rsidR="00105BE6" w:rsidRPr="000B5FBB" w:rsidRDefault="00105BE6" w:rsidP="00105BE6">
            <w:pPr>
              <w:spacing w:after="60"/>
              <w:jc w:val="center"/>
              <w:rPr>
                <w:rFonts w:asciiTheme="minorHAnsi" w:hAnsiTheme="minorHAnsi" w:cs="Times New Roman"/>
                <w:sz w:val="22"/>
                <w:szCs w:val="22"/>
              </w:rPr>
            </w:pPr>
            <w:r w:rsidRPr="00BC771F">
              <w:rPr>
                <w:rFonts w:asciiTheme="minorHAnsi" w:hAnsiTheme="minorHAnsi" w:cs="Times New Roman"/>
                <w:sz w:val="22"/>
                <w:szCs w:val="22"/>
              </w:rPr>
              <w:t>2 065,00</w:t>
            </w:r>
          </w:p>
        </w:tc>
        <w:tc>
          <w:tcPr>
            <w:tcW w:w="1842" w:type="dxa"/>
          </w:tcPr>
          <w:p w:rsidR="00105BE6" w:rsidRPr="00BC771F" w:rsidRDefault="00105BE6" w:rsidP="00105BE6">
            <w:pPr>
              <w:spacing w:after="60"/>
              <w:jc w:val="center"/>
              <w:rPr>
                <w:rFonts w:asciiTheme="minorHAnsi" w:hAnsiTheme="minorHAnsi" w:cs="Times New Roman"/>
                <w:sz w:val="22"/>
                <w:szCs w:val="22"/>
              </w:rPr>
            </w:pPr>
            <w:r w:rsidRPr="00FF4031">
              <w:rPr>
                <w:rFonts w:asciiTheme="minorHAnsi" w:hAnsiTheme="minorHAnsi" w:cs="Times New Roman"/>
                <w:sz w:val="22"/>
                <w:szCs w:val="22"/>
              </w:rPr>
              <w:t>2 499,00</w:t>
            </w:r>
          </w:p>
        </w:tc>
      </w:tr>
    </w:tbl>
    <w:p w:rsidR="00B25DAD" w:rsidRPr="000B5FBB" w:rsidRDefault="00B25DAD" w:rsidP="00E35B9F">
      <w:pPr>
        <w:spacing w:before="120" w:after="0"/>
        <w:rPr>
          <w:rFonts w:asciiTheme="minorHAnsi" w:hAnsiTheme="minorHAnsi" w:cs="Times New Roman"/>
          <w:b/>
          <w:caps/>
          <w:sz w:val="22"/>
          <w:szCs w:val="22"/>
        </w:rPr>
      </w:pPr>
      <w:r w:rsidRPr="000B5FBB">
        <w:rPr>
          <w:rFonts w:asciiTheme="minorHAnsi" w:hAnsiTheme="minorHAnsi" w:cs="Times New Roman"/>
          <w:b/>
          <w:caps/>
          <w:sz w:val="22"/>
          <w:szCs w:val="22"/>
        </w:rPr>
        <w:t>Doplňkové služby</w:t>
      </w:r>
    </w:p>
    <w:p w:rsidR="000B5FBB" w:rsidRPr="000B5FBB" w:rsidRDefault="00B25DAD" w:rsidP="00105BE6">
      <w:pPr>
        <w:pStyle w:val="Odstavecseseznamem"/>
        <w:tabs>
          <w:tab w:val="left" w:pos="0"/>
        </w:tabs>
        <w:ind w:left="0"/>
        <w:jc w:val="both"/>
        <w:rPr>
          <w:rFonts w:asciiTheme="minorHAnsi" w:hAnsiTheme="minorHAnsi" w:cs="Times New Roman"/>
          <w:b/>
          <w:sz w:val="28"/>
          <w:szCs w:val="22"/>
          <w:u w:val="single"/>
        </w:rPr>
      </w:pPr>
      <w:r w:rsidRPr="000B5FBB">
        <w:rPr>
          <w:rFonts w:asciiTheme="minorHAnsi" w:hAnsiTheme="minorHAnsi" w:cs="Times New Roman"/>
          <w:sz w:val="22"/>
          <w:szCs w:val="22"/>
        </w:rPr>
        <w:t>V průběhu trvání této Smlouvy, je Poskytovatel povinen Objednateli poskytovat Doplňkové služby</w:t>
      </w:r>
      <w:r w:rsidR="00214A93">
        <w:rPr>
          <w:rFonts w:asciiTheme="minorHAnsi" w:hAnsiTheme="minorHAnsi" w:cs="Times New Roman"/>
          <w:sz w:val="22"/>
          <w:szCs w:val="22"/>
        </w:rPr>
        <w:t>,</w:t>
      </w:r>
      <w:r w:rsidRPr="000B5FBB">
        <w:rPr>
          <w:rFonts w:asciiTheme="minorHAnsi" w:hAnsiTheme="minorHAnsi" w:cs="Times New Roman"/>
          <w:sz w:val="22"/>
          <w:szCs w:val="22"/>
        </w:rPr>
        <w:t xml:space="preserve"> a to na základě jednotlivých objednávek Objednatele odsouhlasených Poskytovatelem (dále „</w:t>
      </w:r>
      <w:r w:rsidRPr="000B5FBB">
        <w:rPr>
          <w:rFonts w:asciiTheme="minorHAnsi" w:hAnsiTheme="minorHAnsi" w:cs="Times New Roman"/>
          <w:b/>
          <w:sz w:val="22"/>
          <w:szCs w:val="22"/>
        </w:rPr>
        <w:t>Objednávka</w:t>
      </w:r>
      <w:r w:rsidRPr="000B5FBB">
        <w:rPr>
          <w:rFonts w:asciiTheme="minorHAnsi" w:hAnsiTheme="minorHAnsi" w:cs="Times New Roman"/>
          <w:sz w:val="22"/>
          <w:szCs w:val="22"/>
        </w:rPr>
        <w:t xml:space="preserve">“).  Objednávka bude provedena Oprávněnou osobu Objednatele a bude zaslána </w:t>
      </w:r>
      <w:r w:rsidR="00214A93">
        <w:rPr>
          <w:rFonts w:asciiTheme="minorHAnsi" w:hAnsiTheme="minorHAnsi" w:cs="Times New Roman"/>
          <w:sz w:val="22"/>
          <w:szCs w:val="22"/>
        </w:rPr>
        <w:br/>
      </w:r>
      <w:r w:rsidRPr="000B5FBB">
        <w:rPr>
          <w:rFonts w:asciiTheme="minorHAnsi" w:hAnsiTheme="minorHAnsi" w:cs="Times New Roman"/>
          <w:sz w:val="22"/>
          <w:szCs w:val="22"/>
        </w:rPr>
        <w:lastRenderedPageBreak/>
        <w:t xml:space="preserve">e-mailem Oprávněné osobě Poskytovatele nebo prostřednictvím </w:t>
      </w:r>
      <w:proofErr w:type="spellStart"/>
      <w:r w:rsidRPr="000B5FBB">
        <w:rPr>
          <w:rFonts w:asciiTheme="minorHAnsi" w:hAnsiTheme="minorHAnsi" w:cs="Times New Roman"/>
          <w:sz w:val="22"/>
          <w:szCs w:val="22"/>
        </w:rPr>
        <w:t>Service</w:t>
      </w:r>
      <w:proofErr w:type="spellEnd"/>
      <w:r w:rsidRPr="000B5FBB">
        <w:rPr>
          <w:rFonts w:asciiTheme="minorHAnsi" w:hAnsiTheme="minorHAnsi" w:cs="Times New Roman"/>
          <w:sz w:val="22"/>
          <w:szCs w:val="22"/>
        </w:rPr>
        <w:t xml:space="preserve"> Desku Objednatele (dále „</w:t>
      </w:r>
      <w:r w:rsidRPr="000B5FBB">
        <w:rPr>
          <w:rFonts w:asciiTheme="minorHAnsi" w:hAnsiTheme="minorHAnsi" w:cs="Times New Roman"/>
          <w:b/>
          <w:sz w:val="22"/>
          <w:szCs w:val="22"/>
        </w:rPr>
        <w:t>Požadavek</w:t>
      </w:r>
      <w:r w:rsidRPr="000B5FBB">
        <w:rPr>
          <w:rFonts w:asciiTheme="minorHAnsi" w:hAnsiTheme="minorHAnsi" w:cs="Times New Roman"/>
          <w:sz w:val="22"/>
          <w:szCs w:val="22"/>
        </w:rPr>
        <w:t>“). Poskytovatel na základě doručeného Požadavku připraví a zašle Objednateli cenovou nabídku na realizaci Požadavku (dále „</w:t>
      </w:r>
      <w:r w:rsidRPr="000B5FBB">
        <w:rPr>
          <w:rFonts w:asciiTheme="minorHAnsi" w:hAnsiTheme="minorHAnsi" w:cs="Times New Roman"/>
          <w:b/>
          <w:sz w:val="22"/>
          <w:szCs w:val="22"/>
        </w:rPr>
        <w:t>Nabídka</w:t>
      </w:r>
      <w:r w:rsidRPr="000B5FBB">
        <w:rPr>
          <w:rFonts w:asciiTheme="minorHAnsi" w:hAnsiTheme="minorHAnsi" w:cs="Times New Roman"/>
          <w:sz w:val="22"/>
          <w:szCs w:val="22"/>
        </w:rPr>
        <w:t xml:space="preserve">“). V případě akceptace Nabídky Objednatelem, Poskytovatel se zavazuje poskytnout za podmínek stanovených v této Smlouvě objednané Doplňkové služby.    </w:t>
      </w:r>
      <w:r w:rsidR="000B5FBB" w:rsidRPr="000B5FBB">
        <w:rPr>
          <w:rFonts w:asciiTheme="minorHAnsi" w:hAnsiTheme="minorHAnsi" w:cs="Times New Roman"/>
          <w:b/>
          <w:sz w:val="28"/>
          <w:szCs w:val="22"/>
          <w:u w:val="single"/>
        </w:rPr>
        <w:br w:type="page"/>
      </w:r>
    </w:p>
    <w:p w:rsidR="00B25DAD" w:rsidRPr="000B5FBB" w:rsidRDefault="00B25DAD" w:rsidP="00B25DAD">
      <w:pPr>
        <w:spacing w:after="60" w:line="259" w:lineRule="auto"/>
        <w:jc w:val="center"/>
        <w:rPr>
          <w:rFonts w:asciiTheme="minorHAnsi" w:hAnsiTheme="minorHAnsi" w:cs="Times New Roman"/>
          <w:b/>
          <w:sz w:val="28"/>
          <w:szCs w:val="22"/>
          <w:u w:val="single"/>
        </w:rPr>
      </w:pPr>
      <w:r w:rsidRPr="000B5FBB">
        <w:rPr>
          <w:rFonts w:asciiTheme="minorHAnsi" w:hAnsiTheme="minorHAnsi" w:cs="Times New Roman"/>
          <w:b/>
          <w:sz w:val="28"/>
          <w:szCs w:val="22"/>
          <w:u w:val="single"/>
        </w:rPr>
        <w:lastRenderedPageBreak/>
        <w:t xml:space="preserve">Příloha č. </w:t>
      </w:r>
      <w:r w:rsidR="00105BE6">
        <w:rPr>
          <w:rFonts w:asciiTheme="minorHAnsi" w:hAnsiTheme="minorHAnsi" w:cs="Times New Roman"/>
          <w:b/>
          <w:sz w:val="28"/>
          <w:szCs w:val="22"/>
          <w:u w:val="single"/>
        </w:rPr>
        <w:t>4</w:t>
      </w:r>
    </w:p>
    <w:p w:rsidR="00B25DAD" w:rsidRPr="000B5FBB" w:rsidRDefault="00B25DAD" w:rsidP="00B25DAD">
      <w:pPr>
        <w:spacing w:after="240" w:line="259" w:lineRule="auto"/>
        <w:jc w:val="center"/>
        <w:rPr>
          <w:rFonts w:asciiTheme="minorHAnsi" w:hAnsiTheme="minorHAnsi" w:cs="Times New Roman"/>
          <w:b/>
          <w:sz w:val="28"/>
          <w:szCs w:val="22"/>
        </w:rPr>
      </w:pPr>
      <w:r w:rsidRPr="000B5FBB">
        <w:rPr>
          <w:rFonts w:asciiTheme="minorHAnsi" w:hAnsiTheme="minorHAnsi" w:cs="Times New Roman"/>
          <w:b/>
          <w:sz w:val="28"/>
          <w:szCs w:val="22"/>
        </w:rPr>
        <w:t>Oprávněné osoby</w:t>
      </w:r>
    </w:p>
    <w:p w:rsidR="00B25DAD" w:rsidRPr="000B5FBB" w:rsidRDefault="00B25DAD" w:rsidP="00105BE6">
      <w:pPr>
        <w:pStyle w:val="Nadpis2vploze"/>
        <w:jc w:val="both"/>
        <w:rPr>
          <w:rFonts w:asciiTheme="minorHAnsi" w:hAnsiTheme="minorHAnsi"/>
          <w:sz w:val="22"/>
          <w:szCs w:val="22"/>
        </w:rPr>
      </w:pPr>
      <w:r w:rsidRPr="000B5FBB">
        <w:rPr>
          <w:rFonts w:asciiTheme="minorHAnsi" w:hAnsiTheme="minorHAnsi"/>
          <w:sz w:val="22"/>
          <w:szCs w:val="22"/>
        </w:rPr>
        <w:t>Oprávněné osoby Objednatele:</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835"/>
        <w:gridCol w:w="3969"/>
      </w:tblGrid>
      <w:tr w:rsidR="00B25DAD" w:rsidRPr="000B5FBB" w:rsidTr="00105BE6">
        <w:trPr>
          <w:trHeight w:val="260"/>
        </w:trPr>
        <w:tc>
          <w:tcPr>
            <w:tcW w:w="2268" w:type="dxa"/>
            <w:shd w:val="clear" w:color="auto" w:fill="003959"/>
          </w:tcPr>
          <w:p w:rsidR="00B25DAD" w:rsidRPr="000B5FBB" w:rsidRDefault="00B25DAD" w:rsidP="000B5FBB">
            <w:pPr>
              <w:pStyle w:val="Texttabulky"/>
              <w:spacing w:after="120"/>
              <w:rPr>
                <w:rFonts w:asciiTheme="minorHAnsi" w:hAnsiTheme="minorHAnsi"/>
                <w:b/>
                <w:sz w:val="22"/>
                <w:szCs w:val="22"/>
              </w:rPr>
            </w:pPr>
            <w:r w:rsidRPr="000B5FBB">
              <w:rPr>
                <w:rFonts w:asciiTheme="minorHAnsi" w:hAnsiTheme="minorHAnsi"/>
                <w:b/>
                <w:sz w:val="22"/>
                <w:szCs w:val="22"/>
              </w:rPr>
              <w:t xml:space="preserve">Jméno </w:t>
            </w:r>
          </w:p>
        </w:tc>
        <w:tc>
          <w:tcPr>
            <w:tcW w:w="2835" w:type="dxa"/>
            <w:shd w:val="clear" w:color="auto" w:fill="003959"/>
          </w:tcPr>
          <w:p w:rsidR="00B25DAD" w:rsidRPr="000B5FBB" w:rsidRDefault="00B25DAD" w:rsidP="000B5FBB">
            <w:pPr>
              <w:pStyle w:val="Texttabulky"/>
              <w:spacing w:after="120"/>
              <w:rPr>
                <w:rFonts w:asciiTheme="minorHAnsi" w:hAnsiTheme="minorHAnsi"/>
                <w:b/>
                <w:sz w:val="22"/>
                <w:szCs w:val="22"/>
              </w:rPr>
            </w:pPr>
            <w:r w:rsidRPr="000B5FBB">
              <w:rPr>
                <w:rFonts w:asciiTheme="minorHAnsi" w:hAnsiTheme="minorHAnsi"/>
                <w:b/>
                <w:sz w:val="22"/>
                <w:szCs w:val="22"/>
              </w:rPr>
              <w:t>Oblast pravomocí</w:t>
            </w:r>
          </w:p>
        </w:tc>
        <w:tc>
          <w:tcPr>
            <w:tcW w:w="3969" w:type="dxa"/>
            <w:shd w:val="clear" w:color="auto" w:fill="003959"/>
          </w:tcPr>
          <w:p w:rsidR="00B25DAD" w:rsidRPr="000B5FBB" w:rsidRDefault="00B25DAD" w:rsidP="000B5FBB">
            <w:pPr>
              <w:pStyle w:val="Texttabulky"/>
              <w:spacing w:after="120"/>
              <w:rPr>
                <w:rFonts w:asciiTheme="minorHAnsi" w:hAnsiTheme="minorHAnsi"/>
                <w:b/>
                <w:sz w:val="22"/>
                <w:szCs w:val="22"/>
              </w:rPr>
            </w:pPr>
            <w:r w:rsidRPr="000B5FBB">
              <w:rPr>
                <w:rFonts w:asciiTheme="minorHAnsi" w:hAnsiTheme="minorHAnsi"/>
                <w:b/>
                <w:sz w:val="22"/>
                <w:szCs w:val="22"/>
              </w:rPr>
              <w:t>Kontaktní informace</w:t>
            </w:r>
          </w:p>
        </w:tc>
      </w:tr>
      <w:tr w:rsidR="00B25DAD" w:rsidRPr="000B5FBB" w:rsidTr="00105BE6">
        <w:trPr>
          <w:cantSplit/>
          <w:trHeight w:val="392"/>
        </w:trPr>
        <w:tc>
          <w:tcPr>
            <w:tcW w:w="2268" w:type="dxa"/>
            <w:vAlign w:val="center"/>
          </w:tcPr>
          <w:p w:rsidR="00B25DAD" w:rsidRPr="000B5FBB" w:rsidRDefault="00105BE6" w:rsidP="00105BE6">
            <w:pPr>
              <w:pStyle w:val="Styl22"/>
              <w:spacing w:after="120"/>
              <w:jc w:val="left"/>
              <w:rPr>
                <w:rFonts w:asciiTheme="minorHAnsi" w:hAnsiTheme="minorHAnsi"/>
                <w:sz w:val="22"/>
                <w:szCs w:val="22"/>
              </w:rPr>
            </w:pPr>
            <w:r>
              <w:rPr>
                <w:rFonts w:asciiTheme="minorHAnsi" w:hAnsiTheme="minorHAnsi"/>
                <w:sz w:val="22"/>
                <w:szCs w:val="22"/>
              </w:rPr>
              <w:t>Korandová Michaela</w:t>
            </w:r>
          </w:p>
        </w:tc>
        <w:tc>
          <w:tcPr>
            <w:tcW w:w="2835" w:type="dxa"/>
            <w:vAlign w:val="center"/>
          </w:tcPr>
          <w:p w:rsidR="00B25DAD" w:rsidRPr="000B5FBB" w:rsidRDefault="00105BE6" w:rsidP="00105BE6">
            <w:pPr>
              <w:pStyle w:val="Styl22"/>
              <w:spacing w:after="120"/>
              <w:jc w:val="left"/>
              <w:rPr>
                <w:rFonts w:asciiTheme="minorHAnsi" w:hAnsiTheme="minorHAnsi"/>
                <w:sz w:val="22"/>
                <w:szCs w:val="22"/>
              </w:rPr>
            </w:pPr>
            <w:proofErr w:type="spellStart"/>
            <w:r>
              <w:rPr>
                <w:rFonts w:asciiTheme="minorHAnsi" w:hAnsiTheme="minorHAnsi"/>
                <w:sz w:val="22"/>
                <w:szCs w:val="22"/>
              </w:rPr>
              <w:t>HelpDesk</w:t>
            </w:r>
            <w:proofErr w:type="spellEnd"/>
            <w:r>
              <w:rPr>
                <w:rFonts w:asciiTheme="minorHAnsi" w:hAnsiTheme="minorHAnsi"/>
                <w:sz w:val="22"/>
                <w:szCs w:val="22"/>
              </w:rPr>
              <w:t>, administrace</w:t>
            </w:r>
          </w:p>
        </w:tc>
        <w:tc>
          <w:tcPr>
            <w:tcW w:w="3969" w:type="dxa"/>
            <w:vAlign w:val="center"/>
          </w:tcPr>
          <w:p w:rsidR="00105BE6" w:rsidRPr="000B5FBB" w:rsidRDefault="001C34D4" w:rsidP="001C4153">
            <w:pPr>
              <w:pStyle w:val="Styl22"/>
              <w:spacing w:after="120"/>
              <w:jc w:val="left"/>
              <w:rPr>
                <w:rFonts w:asciiTheme="minorHAnsi" w:hAnsiTheme="minorHAnsi"/>
                <w:sz w:val="22"/>
                <w:szCs w:val="22"/>
              </w:rPr>
            </w:pPr>
            <w:r>
              <w:fldChar w:fldCharType="begin"/>
            </w:r>
            <w:r>
              <w:instrText xml:space="preserve"> HYPERLINK "mailto:michaela.korandova@kr-karlovarsky.cz" </w:instrText>
            </w:r>
            <w:r>
              <w:fldChar w:fldCharType="separate"/>
            </w:r>
            <w:proofErr w:type="spellStart"/>
            <w:r>
              <w:rPr>
                <w:rStyle w:val="Hypertextovodkaz"/>
                <w:rFonts w:asciiTheme="minorHAnsi" w:hAnsiTheme="minorHAnsi"/>
                <w:sz w:val="22"/>
                <w:szCs w:val="22"/>
              </w:rPr>
              <w:t>xxxxxxxxxxxxxxxxxxxxxxxxxxxxxxxxx</w:t>
            </w:r>
            <w:proofErr w:type="spellEnd"/>
            <w:r>
              <w:rPr>
                <w:rStyle w:val="Hypertextovodkaz"/>
                <w:rFonts w:asciiTheme="minorHAnsi" w:hAnsiTheme="minorHAnsi"/>
                <w:sz w:val="22"/>
                <w:szCs w:val="22"/>
              </w:rPr>
              <w:fldChar w:fldCharType="end"/>
            </w:r>
          </w:p>
        </w:tc>
      </w:tr>
      <w:tr w:rsidR="00B25DAD" w:rsidRPr="000B5FBB" w:rsidTr="00105BE6">
        <w:trPr>
          <w:cantSplit/>
          <w:trHeight w:val="282"/>
        </w:trPr>
        <w:tc>
          <w:tcPr>
            <w:tcW w:w="2268" w:type="dxa"/>
            <w:vAlign w:val="center"/>
          </w:tcPr>
          <w:p w:rsidR="00B25DAD" w:rsidRPr="000B5FBB" w:rsidRDefault="00B25DAD" w:rsidP="000B5FBB">
            <w:pPr>
              <w:pStyle w:val="Styl22"/>
              <w:spacing w:after="120"/>
              <w:rPr>
                <w:rFonts w:asciiTheme="minorHAnsi" w:hAnsiTheme="minorHAnsi"/>
                <w:sz w:val="22"/>
                <w:szCs w:val="22"/>
              </w:rPr>
            </w:pPr>
          </w:p>
        </w:tc>
        <w:tc>
          <w:tcPr>
            <w:tcW w:w="2835" w:type="dxa"/>
            <w:vAlign w:val="center"/>
          </w:tcPr>
          <w:p w:rsidR="00B25DAD" w:rsidRPr="000B5FBB" w:rsidRDefault="00B25DAD" w:rsidP="000B5FBB">
            <w:pPr>
              <w:pStyle w:val="Styl22"/>
              <w:spacing w:after="120"/>
              <w:rPr>
                <w:rFonts w:asciiTheme="minorHAnsi" w:hAnsiTheme="minorHAnsi"/>
                <w:sz w:val="22"/>
                <w:szCs w:val="22"/>
              </w:rPr>
            </w:pPr>
          </w:p>
        </w:tc>
        <w:tc>
          <w:tcPr>
            <w:tcW w:w="3969" w:type="dxa"/>
            <w:vAlign w:val="center"/>
          </w:tcPr>
          <w:p w:rsidR="00B25DAD" w:rsidRPr="000B5FBB" w:rsidRDefault="00B25DAD" w:rsidP="000B5FBB">
            <w:pPr>
              <w:pStyle w:val="Styl22"/>
              <w:spacing w:after="120"/>
              <w:rPr>
                <w:rFonts w:asciiTheme="minorHAnsi" w:hAnsiTheme="minorHAnsi"/>
                <w:sz w:val="22"/>
                <w:szCs w:val="22"/>
              </w:rPr>
            </w:pPr>
          </w:p>
        </w:tc>
      </w:tr>
      <w:tr w:rsidR="00B25DAD" w:rsidRPr="000B5FBB" w:rsidTr="00105BE6">
        <w:trPr>
          <w:cantSplit/>
          <w:trHeight w:val="282"/>
        </w:trPr>
        <w:tc>
          <w:tcPr>
            <w:tcW w:w="2268" w:type="dxa"/>
            <w:vAlign w:val="center"/>
          </w:tcPr>
          <w:p w:rsidR="00B25DAD" w:rsidRPr="000B5FBB" w:rsidRDefault="00B25DAD" w:rsidP="000B5FBB">
            <w:pPr>
              <w:pStyle w:val="Styl22"/>
              <w:spacing w:after="120"/>
              <w:rPr>
                <w:rFonts w:asciiTheme="minorHAnsi" w:hAnsiTheme="minorHAnsi"/>
                <w:sz w:val="22"/>
                <w:szCs w:val="22"/>
              </w:rPr>
            </w:pPr>
          </w:p>
        </w:tc>
        <w:tc>
          <w:tcPr>
            <w:tcW w:w="2835" w:type="dxa"/>
            <w:vAlign w:val="center"/>
          </w:tcPr>
          <w:p w:rsidR="00B25DAD" w:rsidRPr="000B5FBB" w:rsidRDefault="00B25DAD" w:rsidP="000B5FBB">
            <w:pPr>
              <w:pStyle w:val="Styl22"/>
              <w:spacing w:after="120"/>
              <w:rPr>
                <w:rFonts w:asciiTheme="minorHAnsi" w:hAnsiTheme="minorHAnsi"/>
                <w:sz w:val="22"/>
                <w:szCs w:val="22"/>
              </w:rPr>
            </w:pPr>
          </w:p>
        </w:tc>
        <w:tc>
          <w:tcPr>
            <w:tcW w:w="3969" w:type="dxa"/>
            <w:vAlign w:val="center"/>
          </w:tcPr>
          <w:p w:rsidR="00B25DAD" w:rsidRPr="000B5FBB" w:rsidRDefault="00B25DAD" w:rsidP="000B5FBB">
            <w:pPr>
              <w:pStyle w:val="Styl22"/>
              <w:spacing w:after="120"/>
              <w:rPr>
                <w:rFonts w:asciiTheme="minorHAnsi" w:hAnsiTheme="minorHAnsi"/>
                <w:sz w:val="22"/>
                <w:szCs w:val="22"/>
              </w:rPr>
            </w:pPr>
          </w:p>
        </w:tc>
      </w:tr>
      <w:tr w:rsidR="009128DB" w:rsidRPr="000B5FBB" w:rsidTr="00105BE6">
        <w:trPr>
          <w:cantSplit/>
          <w:trHeight w:val="282"/>
        </w:trPr>
        <w:tc>
          <w:tcPr>
            <w:tcW w:w="2268" w:type="dxa"/>
            <w:vAlign w:val="center"/>
          </w:tcPr>
          <w:p w:rsidR="009128DB" w:rsidRPr="000B5FBB" w:rsidRDefault="009128DB" w:rsidP="000B5FBB">
            <w:pPr>
              <w:pStyle w:val="Styl22"/>
              <w:spacing w:after="120"/>
              <w:rPr>
                <w:rFonts w:asciiTheme="minorHAnsi" w:hAnsiTheme="minorHAnsi"/>
                <w:sz w:val="22"/>
                <w:szCs w:val="22"/>
              </w:rPr>
            </w:pPr>
          </w:p>
        </w:tc>
        <w:tc>
          <w:tcPr>
            <w:tcW w:w="2835" w:type="dxa"/>
            <w:vAlign w:val="center"/>
          </w:tcPr>
          <w:p w:rsidR="009128DB" w:rsidRPr="000B5FBB" w:rsidRDefault="009128DB" w:rsidP="000B5FBB">
            <w:pPr>
              <w:pStyle w:val="Styl22"/>
              <w:spacing w:after="120"/>
              <w:rPr>
                <w:rFonts w:asciiTheme="minorHAnsi" w:hAnsiTheme="minorHAnsi"/>
                <w:sz w:val="22"/>
                <w:szCs w:val="22"/>
              </w:rPr>
            </w:pPr>
          </w:p>
        </w:tc>
        <w:tc>
          <w:tcPr>
            <w:tcW w:w="3969" w:type="dxa"/>
            <w:vAlign w:val="center"/>
          </w:tcPr>
          <w:p w:rsidR="009128DB" w:rsidRPr="000B5FBB" w:rsidRDefault="009128DB" w:rsidP="000B5FBB">
            <w:pPr>
              <w:pStyle w:val="Styl22"/>
              <w:spacing w:after="120"/>
              <w:rPr>
                <w:rFonts w:asciiTheme="minorHAnsi" w:hAnsiTheme="minorHAnsi"/>
                <w:sz w:val="22"/>
                <w:szCs w:val="22"/>
              </w:rPr>
            </w:pPr>
          </w:p>
        </w:tc>
      </w:tr>
      <w:tr w:rsidR="009128DB" w:rsidRPr="000B5FBB" w:rsidTr="00105BE6">
        <w:trPr>
          <w:cantSplit/>
          <w:trHeight w:val="282"/>
        </w:trPr>
        <w:tc>
          <w:tcPr>
            <w:tcW w:w="2268" w:type="dxa"/>
            <w:vAlign w:val="center"/>
          </w:tcPr>
          <w:p w:rsidR="009128DB" w:rsidRPr="000B5FBB" w:rsidRDefault="009128DB" w:rsidP="000B5FBB">
            <w:pPr>
              <w:pStyle w:val="Styl22"/>
              <w:spacing w:after="120"/>
              <w:rPr>
                <w:rFonts w:asciiTheme="minorHAnsi" w:hAnsiTheme="minorHAnsi"/>
                <w:sz w:val="22"/>
                <w:szCs w:val="22"/>
              </w:rPr>
            </w:pPr>
          </w:p>
        </w:tc>
        <w:tc>
          <w:tcPr>
            <w:tcW w:w="2835" w:type="dxa"/>
            <w:vAlign w:val="center"/>
          </w:tcPr>
          <w:p w:rsidR="009128DB" w:rsidRPr="000B5FBB" w:rsidRDefault="009128DB" w:rsidP="000B5FBB">
            <w:pPr>
              <w:pStyle w:val="Styl22"/>
              <w:spacing w:after="120"/>
              <w:rPr>
                <w:rFonts w:asciiTheme="minorHAnsi" w:hAnsiTheme="minorHAnsi"/>
                <w:sz w:val="22"/>
                <w:szCs w:val="22"/>
              </w:rPr>
            </w:pPr>
          </w:p>
        </w:tc>
        <w:tc>
          <w:tcPr>
            <w:tcW w:w="3969" w:type="dxa"/>
            <w:vAlign w:val="center"/>
          </w:tcPr>
          <w:p w:rsidR="009128DB" w:rsidRPr="000B5FBB" w:rsidRDefault="009128DB" w:rsidP="000B5FBB">
            <w:pPr>
              <w:pStyle w:val="Styl22"/>
              <w:spacing w:after="120"/>
              <w:rPr>
                <w:rFonts w:asciiTheme="minorHAnsi" w:hAnsiTheme="minorHAnsi"/>
                <w:sz w:val="22"/>
                <w:szCs w:val="22"/>
              </w:rPr>
            </w:pPr>
          </w:p>
        </w:tc>
      </w:tr>
    </w:tbl>
    <w:p w:rsidR="00B25DAD" w:rsidRPr="000B5FBB" w:rsidRDefault="00B25DAD" w:rsidP="000B5FBB">
      <w:pPr>
        <w:pStyle w:val="Nadpis2vploze"/>
        <w:spacing w:before="0"/>
        <w:jc w:val="both"/>
        <w:rPr>
          <w:rFonts w:asciiTheme="minorHAnsi" w:hAnsiTheme="minorHAnsi"/>
          <w:sz w:val="22"/>
          <w:szCs w:val="22"/>
        </w:rPr>
      </w:pPr>
    </w:p>
    <w:p w:rsidR="00B25DAD" w:rsidRPr="000B5FBB" w:rsidRDefault="00B25DAD" w:rsidP="000B5FBB">
      <w:pPr>
        <w:pStyle w:val="Nadpis2vploze"/>
        <w:spacing w:before="0"/>
        <w:jc w:val="both"/>
        <w:rPr>
          <w:rFonts w:asciiTheme="minorHAnsi" w:hAnsiTheme="minorHAnsi"/>
          <w:sz w:val="22"/>
          <w:szCs w:val="22"/>
        </w:rPr>
      </w:pPr>
    </w:p>
    <w:p w:rsidR="00B25DAD" w:rsidRPr="000B5FBB" w:rsidRDefault="00B25DAD" w:rsidP="00105BE6">
      <w:pPr>
        <w:pStyle w:val="Nadpis2vploze"/>
        <w:spacing w:before="0"/>
        <w:jc w:val="both"/>
        <w:rPr>
          <w:rFonts w:asciiTheme="minorHAnsi" w:hAnsiTheme="minorHAnsi"/>
          <w:sz w:val="22"/>
          <w:szCs w:val="22"/>
        </w:rPr>
      </w:pPr>
      <w:r w:rsidRPr="000B5FBB">
        <w:rPr>
          <w:rFonts w:asciiTheme="minorHAnsi" w:hAnsiTheme="minorHAnsi"/>
          <w:sz w:val="22"/>
          <w:szCs w:val="22"/>
        </w:rPr>
        <w:t>Oprávněné osoby Poskytovatele:</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835"/>
        <w:gridCol w:w="3969"/>
      </w:tblGrid>
      <w:tr w:rsidR="00105BE6" w:rsidRPr="000B5FBB" w:rsidTr="00105BE6">
        <w:trPr>
          <w:trHeight w:val="260"/>
        </w:trPr>
        <w:tc>
          <w:tcPr>
            <w:tcW w:w="2268" w:type="dxa"/>
            <w:shd w:val="clear" w:color="auto" w:fill="003959"/>
          </w:tcPr>
          <w:p w:rsidR="00105BE6" w:rsidRPr="000B5FBB" w:rsidRDefault="00105BE6" w:rsidP="006D39D6">
            <w:pPr>
              <w:pStyle w:val="Texttabulky"/>
              <w:spacing w:after="120"/>
              <w:rPr>
                <w:rFonts w:asciiTheme="minorHAnsi" w:hAnsiTheme="minorHAnsi"/>
                <w:b/>
                <w:sz w:val="22"/>
                <w:szCs w:val="22"/>
              </w:rPr>
            </w:pPr>
            <w:r w:rsidRPr="000B5FBB">
              <w:rPr>
                <w:rFonts w:asciiTheme="minorHAnsi" w:hAnsiTheme="minorHAnsi"/>
                <w:b/>
                <w:sz w:val="22"/>
                <w:szCs w:val="22"/>
              </w:rPr>
              <w:t xml:space="preserve">Jméno </w:t>
            </w:r>
          </w:p>
        </w:tc>
        <w:tc>
          <w:tcPr>
            <w:tcW w:w="2835" w:type="dxa"/>
            <w:shd w:val="clear" w:color="auto" w:fill="003959"/>
          </w:tcPr>
          <w:p w:rsidR="00105BE6" w:rsidRPr="000B5FBB" w:rsidRDefault="00105BE6" w:rsidP="006D39D6">
            <w:pPr>
              <w:pStyle w:val="Texttabulky"/>
              <w:spacing w:after="120"/>
              <w:rPr>
                <w:rFonts w:asciiTheme="minorHAnsi" w:hAnsiTheme="minorHAnsi"/>
                <w:b/>
                <w:sz w:val="22"/>
                <w:szCs w:val="22"/>
              </w:rPr>
            </w:pPr>
            <w:r w:rsidRPr="000B5FBB">
              <w:rPr>
                <w:rFonts w:asciiTheme="minorHAnsi" w:hAnsiTheme="minorHAnsi"/>
                <w:b/>
                <w:sz w:val="22"/>
                <w:szCs w:val="22"/>
              </w:rPr>
              <w:t>Oblast pravomocí</w:t>
            </w:r>
          </w:p>
        </w:tc>
        <w:tc>
          <w:tcPr>
            <w:tcW w:w="3969" w:type="dxa"/>
            <w:shd w:val="clear" w:color="auto" w:fill="003959"/>
          </w:tcPr>
          <w:p w:rsidR="00105BE6" w:rsidRPr="000B5FBB" w:rsidRDefault="00105BE6" w:rsidP="006D39D6">
            <w:pPr>
              <w:pStyle w:val="Texttabulky"/>
              <w:spacing w:after="120"/>
              <w:rPr>
                <w:rFonts w:asciiTheme="minorHAnsi" w:hAnsiTheme="minorHAnsi"/>
                <w:b/>
                <w:sz w:val="22"/>
                <w:szCs w:val="22"/>
              </w:rPr>
            </w:pPr>
            <w:r w:rsidRPr="000B5FBB">
              <w:rPr>
                <w:rFonts w:asciiTheme="minorHAnsi" w:hAnsiTheme="minorHAnsi"/>
                <w:b/>
                <w:sz w:val="22"/>
                <w:szCs w:val="22"/>
              </w:rPr>
              <w:t>Kontaktní informace</w:t>
            </w:r>
          </w:p>
        </w:tc>
      </w:tr>
      <w:tr w:rsidR="00212F9F" w:rsidRPr="000B5FBB" w:rsidTr="00105BE6">
        <w:trPr>
          <w:cantSplit/>
          <w:trHeight w:val="392"/>
        </w:trPr>
        <w:tc>
          <w:tcPr>
            <w:tcW w:w="2268" w:type="dxa"/>
            <w:vAlign w:val="center"/>
          </w:tcPr>
          <w:p w:rsidR="00212F9F" w:rsidRPr="000B5FBB" w:rsidRDefault="00212F9F" w:rsidP="00212F9F">
            <w:pPr>
              <w:pStyle w:val="Styl22"/>
              <w:spacing w:after="120"/>
              <w:jc w:val="left"/>
              <w:rPr>
                <w:rFonts w:asciiTheme="minorHAnsi" w:hAnsiTheme="minorHAnsi"/>
                <w:sz w:val="22"/>
                <w:szCs w:val="22"/>
              </w:rPr>
            </w:pPr>
            <w:r>
              <w:rPr>
                <w:rFonts w:asciiTheme="minorHAnsi" w:hAnsiTheme="minorHAnsi"/>
                <w:sz w:val="22"/>
                <w:szCs w:val="22"/>
              </w:rPr>
              <w:t>Cesar Robert</w:t>
            </w:r>
          </w:p>
        </w:tc>
        <w:tc>
          <w:tcPr>
            <w:tcW w:w="2835" w:type="dxa"/>
            <w:vAlign w:val="center"/>
          </w:tcPr>
          <w:p w:rsidR="00212F9F" w:rsidRPr="000B5FBB" w:rsidRDefault="00212F9F" w:rsidP="00212F9F">
            <w:pPr>
              <w:pStyle w:val="Styl22"/>
              <w:spacing w:after="120"/>
              <w:jc w:val="left"/>
              <w:rPr>
                <w:rFonts w:asciiTheme="minorHAnsi" w:hAnsiTheme="minorHAnsi"/>
                <w:sz w:val="22"/>
                <w:szCs w:val="22"/>
              </w:rPr>
            </w:pPr>
            <w:r>
              <w:rPr>
                <w:rFonts w:asciiTheme="minorHAnsi" w:hAnsiTheme="minorHAnsi"/>
                <w:sz w:val="22"/>
                <w:szCs w:val="22"/>
              </w:rPr>
              <w:t>Obchodní záležitosti</w:t>
            </w:r>
          </w:p>
        </w:tc>
        <w:tc>
          <w:tcPr>
            <w:tcW w:w="3969" w:type="dxa"/>
            <w:vAlign w:val="center"/>
          </w:tcPr>
          <w:p w:rsidR="00212F9F" w:rsidRPr="000B5FBB" w:rsidRDefault="00212F9F" w:rsidP="001C4153">
            <w:pPr>
              <w:pStyle w:val="Styl22"/>
              <w:spacing w:after="120"/>
              <w:jc w:val="left"/>
              <w:rPr>
                <w:rFonts w:asciiTheme="minorHAnsi" w:hAnsiTheme="minorHAnsi"/>
                <w:sz w:val="22"/>
                <w:szCs w:val="22"/>
              </w:rPr>
            </w:pPr>
            <w:hyperlink r:id="rId11" w:history="1">
              <w:proofErr w:type="spellStart"/>
              <w:r>
                <w:rPr>
                  <w:rStyle w:val="Hypertextovodkaz"/>
                  <w:rFonts w:asciiTheme="minorHAnsi" w:hAnsiTheme="minorHAnsi"/>
                  <w:sz w:val="22"/>
                  <w:szCs w:val="22"/>
                </w:rPr>
                <w:t>xxxxxxxxxxxxxxxxxxxxxxxxxxxxxxxxxxx</w:t>
              </w:r>
              <w:proofErr w:type="spellEnd"/>
            </w:hyperlink>
          </w:p>
        </w:tc>
      </w:tr>
      <w:tr w:rsidR="00212F9F" w:rsidRPr="000B5FBB" w:rsidTr="00105BE6">
        <w:trPr>
          <w:cantSplit/>
          <w:trHeight w:val="282"/>
        </w:trPr>
        <w:tc>
          <w:tcPr>
            <w:tcW w:w="2268" w:type="dxa"/>
            <w:vAlign w:val="center"/>
          </w:tcPr>
          <w:p w:rsidR="00212F9F" w:rsidRPr="000B5FBB" w:rsidRDefault="00212F9F" w:rsidP="00212F9F">
            <w:pPr>
              <w:pStyle w:val="Styl22"/>
              <w:spacing w:after="120"/>
              <w:jc w:val="left"/>
              <w:rPr>
                <w:rFonts w:asciiTheme="minorHAnsi" w:hAnsiTheme="minorHAnsi"/>
                <w:sz w:val="22"/>
                <w:szCs w:val="22"/>
              </w:rPr>
            </w:pPr>
            <w:proofErr w:type="gramStart"/>
            <w:r>
              <w:rPr>
                <w:rFonts w:asciiTheme="minorHAnsi" w:hAnsiTheme="minorHAnsi"/>
                <w:sz w:val="22"/>
                <w:szCs w:val="22"/>
              </w:rPr>
              <w:t>Nejedlo</w:t>
            </w:r>
            <w:proofErr w:type="gramEnd"/>
            <w:r>
              <w:rPr>
                <w:rFonts w:asciiTheme="minorHAnsi" w:hAnsiTheme="minorHAnsi"/>
                <w:sz w:val="22"/>
                <w:szCs w:val="22"/>
              </w:rPr>
              <w:t xml:space="preserve"> Radek</w:t>
            </w:r>
          </w:p>
        </w:tc>
        <w:tc>
          <w:tcPr>
            <w:tcW w:w="2835" w:type="dxa"/>
            <w:vAlign w:val="center"/>
          </w:tcPr>
          <w:p w:rsidR="00212F9F" w:rsidRPr="000B5FBB" w:rsidRDefault="00212F9F" w:rsidP="00212F9F">
            <w:pPr>
              <w:pStyle w:val="Styl22"/>
              <w:spacing w:after="120"/>
              <w:jc w:val="left"/>
              <w:rPr>
                <w:rFonts w:asciiTheme="minorHAnsi" w:hAnsiTheme="minorHAnsi"/>
                <w:sz w:val="22"/>
                <w:szCs w:val="22"/>
              </w:rPr>
            </w:pPr>
            <w:r>
              <w:rPr>
                <w:rFonts w:asciiTheme="minorHAnsi" w:hAnsiTheme="minorHAnsi"/>
                <w:sz w:val="22"/>
                <w:szCs w:val="22"/>
              </w:rPr>
              <w:t>Vedení projektu</w:t>
            </w:r>
          </w:p>
        </w:tc>
        <w:tc>
          <w:tcPr>
            <w:tcW w:w="3969" w:type="dxa"/>
            <w:vAlign w:val="center"/>
          </w:tcPr>
          <w:p w:rsidR="00212F9F" w:rsidRPr="000B5FBB" w:rsidRDefault="00212F9F" w:rsidP="001C4153">
            <w:pPr>
              <w:pStyle w:val="Styl22"/>
              <w:spacing w:after="120"/>
              <w:jc w:val="left"/>
              <w:rPr>
                <w:rFonts w:asciiTheme="minorHAnsi" w:hAnsiTheme="minorHAnsi"/>
                <w:sz w:val="22"/>
                <w:szCs w:val="22"/>
              </w:rPr>
            </w:pPr>
            <w:hyperlink r:id="rId12" w:history="1">
              <w:proofErr w:type="spellStart"/>
              <w:r>
                <w:rPr>
                  <w:rStyle w:val="Hypertextovodkaz"/>
                  <w:rFonts w:asciiTheme="minorHAnsi" w:hAnsiTheme="minorHAnsi"/>
                  <w:sz w:val="22"/>
                  <w:szCs w:val="22"/>
                </w:rPr>
                <w:t>xxxxxxxxxxxxxxxxxxxxxxxxxxxxxxxxxxx</w:t>
              </w:r>
              <w:proofErr w:type="spellEnd"/>
            </w:hyperlink>
          </w:p>
        </w:tc>
      </w:tr>
      <w:tr w:rsidR="00212F9F" w:rsidRPr="000B5FBB" w:rsidTr="00105BE6">
        <w:trPr>
          <w:cantSplit/>
          <w:trHeight w:val="282"/>
        </w:trPr>
        <w:tc>
          <w:tcPr>
            <w:tcW w:w="2268" w:type="dxa"/>
            <w:vAlign w:val="center"/>
          </w:tcPr>
          <w:p w:rsidR="00212F9F" w:rsidRPr="000B5FBB" w:rsidRDefault="00212F9F" w:rsidP="00212F9F">
            <w:pPr>
              <w:pStyle w:val="Styl22"/>
              <w:spacing w:after="120"/>
              <w:rPr>
                <w:rFonts w:asciiTheme="minorHAnsi" w:hAnsiTheme="minorHAnsi"/>
                <w:sz w:val="22"/>
                <w:szCs w:val="22"/>
              </w:rPr>
            </w:pPr>
          </w:p>
        </w:tc>
        <w:tc>
          <w:tcPr>
            <w:tcW w:w="2835" w:type="dxa"/>
            <w:vAlign w:val="center"/>
          </w:tcPr>
          <w:p w:rsidR="00212F9F" w:rsidRPr="000B5FBB" w:rsidRDefault="00212F9F" w:rsidP="00212F9F">
            <w:pPr>
              <w:pStyle w:val="Styl22"/>
              <w:spacing w:after="120"/>
              <w:rPr>
                <w:rFonts w:asciiTheme="minorHAnsi" w:hAnsiTheme="minorHAnsi"/>
                <w:sz w:val="22"/>
                <w:szCs w:val="22"/>
              </w:rPr>
            </w:pPr>
          </w:p>
        </w:tc>
        <w:tc>
          <w:tcPr>
            <w:tcW w:w="3969" w:type="dxa"/>
            <w:vAlign w:val="center"/>
          </w:tcPr>
          <w:p w:rsidR="00212F9F" w:rsidRPr="000B5FBB" w:rsidRDefault="00212F9F" w:rsidP="00212F9F">
            <w:pPr>
              <w:pStyle w:val="Styl22"/>
              <w:spacing w:after="120"/>
              <w:rPr>
                <w:rFonts w:asciiTheme="minorHAnsi" w:hAnsiTheme="minorHAnsi"/>
                <w:sz w:val="22"/>
                <w:szCs w:val="22"/>
              </w:rPr>
            </w:pPr>
          </w:p>
        </w:tc>
        <w:bookmarkStart w:id="21" w:name="_GoBack"/>
        <w:bookmarkEnd w:id="21"/>
      </w:tr>
      <w:tr w:rsidR="00212F9F" w:rsidRPr="000B5FBB" w:rsidTr="00105BE6">
        <w:trPr>
          <w:cantSplit/>
          <w:trHeight w:val="282"/>
        </w:trPr>
        <w:tc>
          <w:tcPr>
            <w:tcW w:w="2268" w:type="dxa"/>
            <w:vAlign w:val="center"/>
          </w:tcPr>
          <w:p w:rsidR="00212F9F" w:rsidRPr="000B5FBB" w:rsidRDefault="00212F9F" w:rsidP="00212F9F">
            <w:pPr>
              <w:pStyle w:val="Styl22"/>
              <w:spacing w:after="120"/>
              <w:rPr>
                <w:rFonts w:asciiTheme="minorHAnsi" w:hAnsiTheme="minorHAnsi"/>
                <w:sz w:val="22"/>
                <w:szCs w:val="22"/>
              </w:rPr>
            </w:pPr>
          </w:p>
        </w:tc>
        <w:tc>
          <w:tcPr>
            <w:tcW w:w="2835" w:type="dxa"/>
            <w:vAlign w:val="center"/>
          </w:tcPr>
          <w:p w:rsidR="00212F9F" w:rsidRPr="000B5FBB" w:rsidRDefault="00212F9F" w:rsidP="00212F9F">
            <w:pPr>
              <w:pStyle w:val="Styl22"/>
              <w:spacing w:after="120"/>
              <w:rPr>
                <w:rFonts w:asciiTheme="minorHAnsi" w:hAnsiTheme="minorHAnsi"/>
                <w:sz w:val="22"/>
                <w:szCs w:val="22"/>
              </w:rPr>
            </w:pPr>
          </w:p>
        </w:tc>
        <w:tc>
          <w:tcPr>
            <w:tcW w:w="3969" w:type="dxa"/>
            <w:vAlign w:val="center"/>
          </w:tcPr>
          <w:p w:rsidR="00212F9F" w:rsidRPr="000B5FBB" w:rsidRDefault="00212F9F" w:rsidP="00212F9F">
            <w:pPr>
              <w:pStyle w:val="Styl22"/>
              <w:spacing w:after="120"/>
              <w:rPr>
                <w:rFonts w:asciiTheme="minorHAnsi" w:hAnsiTheme="minorHAnsi"/>
                <w:sz w:val="22"/>
                <w:szCs w:val="22"/>
              </w:rPr>
            </w:pPr>
          </w:p>
        </w:tc>
      </w:tr>
      <w:tr w:rsidR="00212F9F" w:rsidRPr="000B5FBB" w:rsidTr="00105BE6">
        <w:trPr>
          <w:cantSplit/>
          <w:trHeight w:val="282"/>
        </w:trPr>
        <w:tc>
          <w:tcPr>
            <w:tcW w:w="2268" w:type="dxa"/>
            <w:vAlign w:val="center"/>
          </w:tcPr>
          <w:p w:rsidR="00212F9F" w:rsidRPr="000B5FBB" w:rsidRDefault="00212F9F" w:rsidP="00212F9F">
            <w:pPr>
              <w:pStyle w:val="Styl22"/>
              <w:spacing w:after="120"/>
              <w:rPr>
                <w:rFonts w:asciiTheme="minorHAnsi" w:hAnsiTheme="minorHAnsi"/>
                <w:sz w:val="22"/>
                <w:szCs w:val="22"/>
              </w:rPr>
            </w:pPr>
          </w:p>
        </w:tc>
        <w:tc>
          <w:tcPr>
            <w:tcW w:w="2835" w:type="dxa"/>
            <w:vAlign w:val="center"/>
          </w:tcPr>
          <w:p w:rsidR="00212F9F" w:rsidRPr="000B5FBB" w:rsidRDefault="00212F9F" w:rsidP="00212F9F">
            <w:pPr>
              <w:pStyle w:val="Styl22"/>
              <w:spacing w:after="120"/>
              <w:rPr>
                <w:rFonts w:asciiTheme="minorHAnsi" w:hAnsiTheme="minorHAnsi"/>
                <w:sz w:val="22"/>
                <w:szCs w:val="22"/>
              </w:rPr>
            </w:pPr>
          </w:p>
        </w:tc>
        <w:tc>
          <w:tcPr>
            <w:tcW w:w="3969" w:type="dxa"/>
            <w:vAlign w:val="center"/>
          </w:tcPr>
          <w:p w:rsidR="00212F9F" w:rsidRPr="000B5FBB" w:rsidRDefault="00212F9F" w:rsidP="00212F9F">
            <w:pPr>
              <w:pStyle w:val="Styl22"/>
              <w:spacing w:after="120"/>
              <w:rPr>
                <w:rFonts w:asciiTheme="minorHAnsi" w:hAnsiTheme="minorHAnsi"/>
                <w:sz w:val="22"/>
                <w:szCs w:val="22"/>
              </w:rPr>
            </w:pPr>
          </w:p>
        </w:tc>
      </w:tr>
    </w:tbl>
    <w:p w:rsidR="00B25DAD" w:rsidRPr="000B5FBB" w:rsidRDefault="00B25DAD" w:rsidP="00B25DAD">
      <w:pPr>
        <w:rPr>
          <w:rFonts w:asciiTheme="minorHAnsi" w:hAnsiTheme="minorHAnsi" w:cs="Times New Roman"/>
          <w:sz w:val="22"/>
          <w:szCs w:val="22"/>
        </w:rPr>
      </w:pPr>
    </w:p>
    <w:p w:rsidR="00B25DAD" w:rsidRPr="000B5FBB" w:rsidRDefault="00B25DAD" w:rsidP="00B25DAD">
      <w:pPr>
        <w:rPr>
          <w:rFonts w:asciiTheme="minorHAnsi" w:hAnsiTheme="minorHAnsi" w:cs="Times New Roman"/>
          <w:sz w:val="22"/>
          <w:szCs w:val="22"/>
        </w:rPr>
      </w:pPr>
    </w:p>
    <w:p w:rsidR="00B25DAD" w:rsidRPr="000B5FBB" w:rsidRDefault="00B25DAD" w:rsidP="00CC76B9">
      <w:pPr>
        <w:spacing w:after="0"/>
        <w:jc w:val="center"/>
        <w:rPr>
          <w:rFonts w:asciiTheme="minorHAnsi" w:hAnsiTheme="minorHAnsi" w:cs="Times New Roman"/>
          <w:b/>
          <w:sz w:val="22"/>
          <w:szCs w:val="22"/>
        </w:rPr>
      </w:pPr>
    </w:p>
    <w:sectPr w:rsidR="00B25DAD" w:rsidRPr="000B5FBB" w:rsidSect="000C77BB">
      <w:footerReference w:type="default" r:id="rId13"/>
      <w:headerReference w:type="first" r:id="rId14"/>
      <w:pgSz w:w="11906" w:h="16838"/>
      <w:pgMar w:top="1417" w:right="1417"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4153" w:rsidRDefault="001C4153" w:rsidP="000B5D24">
      <w:pPr>
        <w:spacing w:after="0" w:line="240" w:lineRule="auto"/>
      </w:pPr>
      <w:r>
        <w:separator/>
      </w:r>
    </w:p>
  </w:endnote>
  <w:endnote w:type="continuationSeparator" w:id="0">
    <w:p w:rsidR="001C4153" w:rsidRDefault="001C4153" w:rsidP="000B5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Georgia">
    <w:panose1 w:val="020405020504050203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153" w:rsidRDefault="001C4153">
    <w:pPr>
      <w:pStyle w:val="Zpat"/>
      <w:jc w:val="center"/>
    </w:pPr>
  </w:p>
  <w:p w:rsidR="001C4153" w:rsidRDefault="001C415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hAnsi="Calibri"/>
        <w:sz w:val="22"/>
      </w:rPr>
      <w:id w:val="1869417860"/>
      <w:docPartObj>
        <w:docPartGallery w:val="Page Numbers (Bottom of Page)"/>
        <w:docPartUnique/>
      </w:docPartObj>
    </w:sdtPr>
    <w:sdtContent>
      <w:sdt>
        <w:sdtPr>
          <w:rPr>
            <w:rFonts w:ascii="Calibri" w:hAnsi="Calibri"/>
            <w:sz w:val="22"/>
          </w:rPr>
          <w:id w:val="-1018853984"/>
          <w:docPartObj>
            <w:docPartGallery w:val="Page Numbers (Top of Page)"/>
            <w:docPartUnique/>
          </w:docPartObj>
        </w:sdtPr>
        <w:sdtContent>
          <w:p w:rsidR="001C4153" w:rsidRPr="007E3CCF" w:rsidRDefault="001C4153">
            <w:pPr>
              <w:pStyle w:val="Zpat"/>
              <w:jc w:val="center"/>
              <w:rPr>
                <w:rFonts w:ascii="Calibri" w:hAnsi="Calibri"/>
                <w:sz w:val="22"/>
              </w:rPr>
            </w:pPr>
            <w:r w:rsidRPr="007E3CCF">
              <w:rPr>
                <w:rFonts w:ascii="Calibri" w:hAnsi="Calibri"/>
                <w:sz w:val="22"/>
              </w:rPr>
              <w:t>Str</w:t>
            </w:r>
            <w:r>
              <w:rPr>
                <w:rFonts w:ascii="Calibri" w:hAnsi="Calibri"/>
                <w:sz w:val="22"/>
              </w:rPr>
              <w:t>ana</w:t>
            </w:r>
            <w:r w:rsidRPr="007E3CCF">
              <w:rPr>
                <w:rFonts w:ascii="Calibri" w:hAnsi="Calibri"/>
                <w:sz w:val="22"/>
              </w:rPr>
              <w:t xml:space="preserve"> </w:t>
            </w:r>
            <w:r w:rsidRPr="007E3CCF">
              <w:rPr>
                <w:rFonts w:ascii="Calibri" w:hAnsi="Calibri"/>
                <w:bCs/>
                <w:sz w:val="22"/>
              </w:rPr>
              <w:fldChar w:fldCharType="begin"/>
            </w:r>
            <w:r w:rsidRPr="007E3CCF">
              <w:rPr>
                <w:rFonts w:ascii="Calibri" w:hAnsi="Calibri"/>
                <w:bCs/>
                <w:sz w:val="22"/>
              </w:rPr>
              <w:instrText>PAGE</w:instrText>
            </w:r>
            <w:r w:rsidRPr="007E3CCF">
              <w:rPr>
                <w:rFonts w:ascii="Calibri" w:hAnsi="Calibri"/>
                <w:bCs/>
                <w:sz w:val="22"/>
              </w:rPr>
              <w:fldChar w:fldCharType="separate"/>
            </w:r>
            <w:r w:rsidR="00301803">
              <w:rPr>
                <w:rFonts w:ascii="Calibri" w:hAnsi="Calibri"/>
                <w:bCs/>
                <w:noProof/>
                <w:sz w:val="22"/>
              </w:rPr>
              <w:t>10</w:t>
            </w:r>
            <w:r w:rsidRPr="007E3CCF">
              <w:rPr>
                <w:rFonts w:ascii="Calibri" w:hAnsi="Calibri"/>
                <w:bCs/>
                <w:sz w:val="22"/>
              </w:rPr>
              <w:fldChar w:fldCharType="end"/>
            </w:r>
            <w:r w:rsidRPr="007E3CCF">
              <w:rPr>
                <w:rFonts w:ascii="Calibri" w:hAnsi="Calibri"/>
                <w:sz w:val="22"/>
              </w:rPr>
              <w:t xml:space="preserve"> z </w:t>
            </w:r>
            <w:r>
              <w:rPr>
                <w:rFonts w:ascii="Calibri" w:hAnsi="Calibri"/>
                <w:bCs/>
                <w:sz w:val="22"/>
              </w:rPr>
              <w:t>12</w:t>
            </w:r>
          </w:p>
        </w:sdtContent>
      </w:sdt>
    </w:sdtContent>
  </w:sdt>
  <w:p w:rsidR="001C4153" w:rsidRPr="007E3CCF" w:rsidRDefault="001C4153">
    <w:pPr>
      <w:pStyle w:val="Zpat"/>
      <w:rPr>
        <w:rFonts w:ascii="Calibri" w:hAnsi="Calibri"/>
        <w:sz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153" w:rsidRPr="00B16746" w:rsidRDefault="001C4153" w:rsidP="00B1674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4153" w:rsidRDefault="001C4153" w:rsidP="000B5D24">
      <w:pPr>
        <w:spacing w:after="0" w:line="240" w:lineRule="auto"/>
      </w:pPr>
      <w:r>
        <w:separator/>
      </w:r>
    </w:p>
  </w:footnote>
  <w:footnote w:type="continuationSeparator" w:id="0">
    <w:p w:rsidR="001C4153" w:rsidRDefault="001C4153" w:rsidP="000B5D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153" w:rsidRPr="000B5FBB" w:rsidRDefault="001C4153" w:rsidP="000B5FBB">
    <w:pPr>
      <w:pStyle w:val="Zhlav"/>
      <w:rPr>
        <w:rFonts w:ascii="Calibri" w:hAnsi="Calibri"/>
        <w:szCs w:val="22"/>
      </w:rPr>
    </w:pPr>
    <w:r w:rsidRPr="000B5FBB">
      <w:rPr>
        <w:rFonts w:ascii="Calibri" w:hAnsi="Calibri"/>
        <w:szCs w:val="22"/>
      </w:rPr>
      <w:t xml:space="preserve">Č. </w:t>
    </w:r>
    <w:r>
      <w:rPr>
        <w:rFonts w:ascii="Calibri" w:hAnsi="Calibri"/>
        <w:szCs w:val="22"/>
      </w:rPr>
      <w:t>Poskytovatele</w:t>
    </w:r>
    <w:r w:rsidRPr="000B5FBB">
      <w:rPr>
        <w:rFonts w:ascii="Calibri" w:hAnsi="Calibri"/>
        <w:szCs w:val="22"/>
      </w:rPr>
      <w:t>: …………………………………………….</w:t>
    </w:r>
    <w:r w:rsidRPr="000B5FBB">
      <w:rPr>
        <w:rFonts w:ascii="Calibri" w:hAnsi="Calibri"/>
        <w:szCs w:val="22"/>
      </w:rPr>
      <w:tab/>
    </w:r>
    <w:r w:rsidRPr="000B5FBB">
      <w:rPr>
        <w:rFonts w:ascii="Calibri" w:hAnsi="Calibri"/>
        <w:szCs w:val="22"/>
      </w:rPr>
      <w:tab/>
      <w:t xml:space="preserve">Č. Objednatele: </w:t>
    </w:r>
    <w:r>
      <w:rPr>
        <w:rFonts w:ascii="Calibri" w:hAnsi="Calibri"/>
        <w:szCs w:val="22"/>
      </w:rPr>
      <w:t>KK02622/2020</w:t>
    </w:r>
  </w:p>
  <w:p w:rsidR="001C4153" w:rsidRPr="007E3CCF" w:rsidRDefault="001C4153" w:rsidP="00993D70">
    <w:pPr>
      <w:pStyle w:val="Zhlav"/>
      <w:jc w:val="right"/>
      <w:rPr>
        <w:rFonts w:ascii="Calibri" w:hAnsi="Calibr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153" w:rsidRPr="00416912" w:rsidRDefault="001C4153" w:rsidP="000C77BB">
    <w:pPr>
      <w:pStyle w:val="Zhlav"/>
      <w:rPr>
        <w:rFonts w:ascii="Calibri" w:hAnsi="Calibri"/>
        <w:sz w:val="22"/>
        <w:szCs w:val="22"/>
      </w:rPr>
    </w:pPr>
    <w:r w:rsidRPr="00416912">
      <w:rPr>
        <w:rFonts w:ascii="Calibri" w:hAnsi="Calibri"/>
        <w:sz w:val="22"/>
        <w:szCs w:val="22"/>
      </w:rPr>
      <w:t xml:space="preserve">Č. </w:t>
    </w:r>
    <w:r>
      <w:rPr>
        <w:rFonts w:ascii="Calibri" w:hAnsi="Calibri"/>
        <w:sz w:val="22"/>
        <w:szCs w:val="22"/>
      </w:rPr>
      <w:t>Poskytovatele</w:t>
    </w:r>
    <w:r w:rsidRPr="00416912">
      <w:rPr>
        <w:rFonts w:ascii="Calibri" w:hAnsi="Calibri"/>
        <w:sz w:val="22"/>
        <w:szCs w:val="22"/>
      </w:rPr>
      <w:t>: …………………………………………….</w:t>
    </w:r>
    <w:r w:rsidRPr="00416912">
      <w:rPr>
        <w:rFonts w:ascii="Calibri" w:hAnsi="Calibri"/>
        <w:sz w:val="22"/>
        <w:szCs w:val="22"/>
      </w:rPr>
      <w:tab/>
    </w:r>
    <w:r w:rsidRPr="00416912">
      <w:rPr>
        <w:rFonts w:ascii="Calibri" w:hAnsi="Calibri"/>
        <w:sz w:val="22"/>
        <w:szCs w:val="22"/>
      </w:rPr>
      <w:tab/>
      <w:t xml:space="preserve">Č. </w:t>
    </w:r>
    <w:r>
      <w:rPr>
        <w:rFonts w:ascii="Calibri" w:hAnsi="Calibri"/>
        <w:sz w:val="22"/>
        <w:szCs w:val="22"/>
      </w:rPr>
      <w:t>O</w:t>
    </w:r>
    <w:r w:rsidRPr="00416912">
      <w:rPr>
        <w:rFonts w:ascii="Calibri" w:hAnsi="Calibri"/>
        <w:sz w:val="22"/>
        <w:szCs w:val="22"/>
      </w:rPr>
      <w:t>bjednatele: …………………………………………….</w:t>
    </w:r>
  </w:p>
  <w:p w:rsidR="001C4153" w:rsidRPr="00416912" w:rsidRDefault="001C4153" w:rsidP="000C77BB">
    <w:pPr>
      <w:pStyle w:val="Zhlav"/>
      <w:rPr>
        <w:rFonts w:ascii="Calibri" w:hAnsi="Calibri"/>
        <w:sz w:val="22"/>
        <w:szCs w:val="22"/>
      </w:rPr>
    </w:pPr>
  </w:p>
  <w:p w:rsidR="001C4153" w:rsidRDefault="001C415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D1B0E"/>
    <w:multiLevelType w:val="multilevel"/>
    <w:tmpl w:val="01264754"/>
    <w:lvl w:ilvl="0">
      <w:start w:val="1"/>
      <w:numFmt w:val="decimal"/>
      <w:lvlText w:val="%1."/>
      <w:lvlJc w:val="left"/>
      <w:pPr>
        <w:ind w:left="3762" w:hanging="360"/>
      </w:pPr>
      <w:rPr>
        <w:b/>
      </w:rPr>
    </w:lvl>
    <w:lvl w:ilvl="1">
      <w:start w:val="1"/>
      <w:numFmt w:val="decimal"/>
      <w:lvlText w:val="%1.%2."/>
      <w:lvlJc w:val="left"/>
      <w:pPr>
        <w:ind w:left="574" w:hanging="432"/>
      </w:pPr>
      <w:rPr>
        <w:rFonts w:asciiTheme="minorHAnsi" w:hAnsiTheme="minorHAnsi" w:hint="default"/>
        <w:b w:val="0"/>
      </w:rPr>
    </w:lvl>
    <w:lvl w:ilvl="2">
      <w:start w:val="1"/>
      <w:numFmt w:val="lowerRoman"/>
      <w:lvlText w:val="%3."/>
      <w:lvlJc w:val="left"/>
      <w:pPr>
        <w:ind w:left="1224" w:hanging="504"/>
      </w:pPr>
      <w:rPr>
        <w:rFonts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D33AEC"/>
    <w:multiLevelType w:val="hybridMultilevel"/>
    <w:tmpl w:val="7B70ECF2"/>
    <w:lvl w:ilvl="0" w:tplc="A516ADF6">
      <w:start w:val="1"/>
      <w:numFmt w:val="lowerRoman"/>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12CE257E"/>
    <w:multiLevelType w:val="multilevel"/>
    <w:tmpl w:val="01264754"/>
    <w:lvl w:ilvl="0">
      <w:start w:val="1"/>
      <w:numFmt w:val="decimal"/>
      <w:lvlText w:val="%1."/>
      <w:lvlJc w:val="left"/>
      <w:pPr>
        <w:ind w:left="3762" w:hanging="360"/>
      </w:pPr>
      <w:rPr>
        <w:b/>
      </w:rPr>
    </w:lvl>
    <w:lvl w:ilvl="1">
      <w:start w:val="1"/>
      <w:numFmt w:val="decimal"/>
      <w:lvlText w:val="%1.%2."/>
      <w:lvlJc w:val="left"/>
      <w:pPr>
        <w:ind w:left="574" w:hanging="432"/>
      </w:pPr>
      <w:rPr>
        <w:rFonts w:asciiTheme="minorHAnsi" w:hAnsiTheme="minorHAnsi" w:hint="default"/>
        <w:b w:val="0"/>
      </w:rPr>
    </w:lvl>
    <w:lvl w:ilvl="2">
      <w:start w:val="1"/>
      <w:numFmt w:val="lowerRoman"/>
      <w:lvlText w:val="%3."/>
      <w:lvlJc w:val="left"/>
      <w:pPr>
        <w:ind w:left="1224" w:hanging="504"/>
      </w:pPr>
      <w:rPr>
        <w:rFonts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F511A6A"/>
    <w:multiLevelType w:val="hybridMultilevel"/>
    <w:tmpl w:val="C22ED54A"/>
    <w:lvl w:ilvl="0" w:tplc="F842BC5C">
      <w:start w:val="1"/>
      <w:numFmt w:val="lowerRoman"/>
      <w:lvlText w:val="%1."/>
      <w:lvlJc w:val="left"/>
      <w:pPr>
        <w:ind w:left="1429" w:hanging="360"/>
      </w:pPr>
      <w:rPr>
        <w:rFonts w:ascii="Calibri" w:hAnsi="Calibri"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 w15:restartNumberingAfterBreak="0">
    <w:nsid w:val="2A083BE5"/>
    <w:multiLevelType w:val="multilevel"/>
    <w:tmpl w:val="CB3A1D98"/>
    <w:lvl w:ilvl="0">
      <w:start w:val="1"/>
      <w:numFmt w:val="upperRoman"/>
      <w:lvlText w:val="%1."/>
      <w:lvlJc w:val="left"/>
      <w:pPr>
        <w:ind w:left="397" w:hanging="397"/>
      </w:pPr>
      <w:rPr>
        <w:sz w:val="22"/>
        <w:szCs w:val="22"/>
      </w:rPr>
    </w:lvl>
    <w:lvl w:ilvl="1">
      <w:start w:val="1"/>
      <w:numFmt w:val="decimal"/>
      <w:lvlText w:val="%2)"/>
      <w:lvlJc w:val="left"/>
      <w:pPr>
        <w:ind w:left="680" w:hanging="396"/>
      </w:pPr>
      <w:rPr>
        <w:b/>
        <w:i w:val="0"/>
      </w:rPr>
    </w:lvl>
    <w:lvl w:ilvl="2">
      <w:start w:val="1"/>
      <w:numFmt w:val="lowerLetter"/>
      <w:lvlText w:val="%3)"/>
      <w:lvlJc w:val="left"/>
      <w:pPr>
        <w:ind w:left="284" w:hanging="284"/>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3">
      <w:start w:val="1"/>
      <w:numFmt w:val="bullet"/>
      <w:lvlText w:val=""/>
      <w:lvlJc w:val="left"/>
      <w:pPr>
        <w:ind w:left="453" w:hanging="170"/>
      </w:pPr>
      <w:rPr>
        <w:rFonts w:ascii="Symbol" w:hAnsi="Symbol" w:hint="default"/>
        <w:color w:val="auto"/>
      </w:rPr>
    </w:lvl>
    <w:lvl w:ilvl="4">
      <w:start w:val="1"/>
      <w:numFmt w:val="bullet"/>
      <w:lvlText w:val="-"/>
      <w:lvlJc w:val="left"/>
      <w:pPr>
        <w:ind w:left="1531" w:hanging="284"/>
      </w:pPr>
      <w:rPr>
        <w:rFonts w:ascii="Calibri" w:hAnsi="Calibri"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B080341"/>
    <w:multiLevelType w:val="multilevel"/>
    <w:tmpl w:val="1C9CCC96"/>
    <w:lvl w:ilvl="0">
      <w:start w:val="1"/>
      <w:numFmt w:val="decimal"/>
      <w:lvlText w:val="%1."/>
      <w:lvlJc w:val="left"/>
      <w:pPr>
        <w:ind w:left="3762" w:hanging="360"/>
      </w:pPr>
    </w:lvl>
    <w:lvl w:ilvl="1">
      <w:start w:val="1"/>
      <w:numFmt w:val="decimal"/>
      <w:lvlText w:val="%1.%2."/>
      <w:lvlJc w:val="left"/>
      <w:pPr>
        <w:ind w:left="9363" w:hanging="432"/>
      </w:pPr>
      <w:rPr>
        <w:rFonts w:asciiTheme="minorHAnsi" w:hAnsiTheme="minorHAnsi" w:hint="default"/>
        <w:b w:val="0"/>
      </w:rPr>
    </w:lvl>
    <w:lvl w:ilvl="2">
      <w:start w:val="1"/>
      <w:numFmt w:val="lowerRoman"/>
      <w:lvlText w:val="%3."/>
      <w:lvlJc w:val="left"/>
      <w:pPr>
        <w:ind w:left="1224" w:hanging="504"/>
      </w:pPr>
      <w:rPr>
        <w:rFonts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F017DAF"/>
    <w:multiLevelType w:val="multilevel"/>
    <w:tmpl w:val="01264754"/>
    <w:lvl w:ilvl="0">
      <w:start w:val="1"/>
      <w:numFmt w:val="decimal"/>
      <w:lvlText w:val="%1."/>
      <w:lvlJc w:val="left"/>
      <w:pPr>
        <w:ind w:left="3762" w:hanging="360"/>
      </w:pPr>
      <w:rPr>
        <w:b/>
      </w:rPr>
    </w:lvl>
    <w:lvl w:ilvl="1">
      <w:start w:val="1"/>
      <w:numFmt w:val="decimal"/>
      <w:lvlText w:val="%1.%2."/>
      <w:lvlJc w:val="left"/>
      <w:pPr>
        <w:ind w:left="574" w:hanging="432"/>
      </w:pPr>
      <w:rPr>
        <w:rFonts w:asciiTheme="minorHAnsi" w:hAnsiTheme="minorHAnsi" w:hint="default"/>
        <w:b w:val="0"/>
      </w:rPr>
    </w:lvl>
    <w:lvl w:ilvl="2">
      <w:start w:val="1"/>
      <w:numFmt w:val="lowerRoman"/>
      <w:lvlText w:val="%3."/>
      <w:lvlJc w:val="left"/>
      <w:pPr>
        <w:ind w:left="1224" w:hanging="504"/>
      </w:pPr>
      <w:rPr>
        <w:rFonts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7A03E2C"/>
    <w:multiLevelType w:val="hybridMultilevel"/>
    <w:tmpl w:val="D3F632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96D4D37"/>
    <w:multiLevelType w:val="hybridMultilevel"/>
    <w:tmpl w:val="E33E4ADC"/>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2BF65AC"/>
    <w:multiLevelType w:val="multilevel"/>
    <w:tmpl w:val="13F4F50E"/>
    <w:lvl w:ilvl="0">
      <w:start w:val="1"/>
      <w:numFmt w:val="decimal"/>
      <w:pStyle w:val="PSNumLv1"/>
      <w:lvlText w:val="%1."/>
      <w:lvlJc w:val="left"/>
      <w:pPr>
        <w:tabs>
          <w:tab w:val="num" w:pos="587"/>
        </w:tabs>
        <w:ind w:left="587" w:hanging="587"/>
      </w:pPr>
      <w:rPr>
        <w:rFonts w:cs="Times New Roman" w:hint="default"/>
      </w:rPr>
    </w:lvl>
    <w:lvl w:ilvl="1">
      <w:start w:val="1"/>
      <w:numFmt w:val="decimal"/>
      <w:pStyle w:val="PSNumLv2"/>
      <w:lvlText w:val="%1.%2."/>
      <w:lvlJc w:val="left"/>
      <w:pPr>
        <w:tabs>
          <w:tab w:val="num" w:pos="587"/>
        </w:tabs>
        <w:ind w:left="587" w:hanging="587"/>
      </w:pPr>
      <w:rPr>
        <w:rFonts w:cs="Times New Roman" w:hint="default"/>
      </w:rPr>
    </w:lvl>
    <w:lvl w:ilvl="2">
      <w:start w:val="1"/>
      <w:numFmt w:val="none"/>
      <w:pStyle w:val="PSNumLv3"/>
      <w:lvlText w:val="%1.2.1."/>
      <w:lvlJc w:val="left"/>
      <w:pPr>
        <w:tabs>
          <w:tab w:val="num" w:pos="1174"/>
        </w:tabs>
        <w:ind w:left="1174" w:hanging="587"/>
      </w:pPr>
      <w:rPr>
        <w:rFonts w:cs="Times New Roman" w:hint="default"/>
      </w:rPr>
    </w:lvl>
    <w:lvl w:ilvl="3">
      <w:start w:val="1"/>
      <w:numFmt w:val="lowerRoman"/>
      <w:pStyle w:val="PSNumLv4"/>
      <w:lvlText w:val="%4."/>
      <w:lvlJc w:val="left"/>
      <w:pPr>
        <w:tabs>
          <w:tab w:val="num" w:pos="1760"/>
        </w:tabs>
        <w:ind w:left="1760" w:hanging="586"/>
      </w:pPr>
      <w:rPr>
        <w:rFonts w:cs="Times New Roman" w:hint="default"/>
      </w:rPr>
    </w:lvl>
    <w:lvl w:ilvl="4">
      <w:start w:val="1"/>
      <w:numFmt w:val="decimal"/>
      <w:pStyle w:val="PSNumLv5"/>
      <w:lvlText w:val="%5)"/>
      <w:lvlJc w:val="left"/>
      <w:pPr>
        <w:tabs>
          <w:tab w:val="num" w:pos="2347"/>
        </w:tabs>
        <w:ind w:left="2347" w:hanging="587"/>
      </w:pPr>
      <w:rPr>
        <w:rFonts w:cs="Times New Roman" w:hint="default"/>
      </w:rPr>
    </w:lvl>
    <w:lvl w:ilvl="5">
      <w:start w:val="1"/>
      <w:numFmt w:val="lowerLetter"/>
      <w:pStyle w:val="PSNumLv6"/>
      <w:lvlText w:val="%6)"/>
      <w:lvlJc w:val="left"/>
      <w:pPr>
        <w:tabs>
          <w:tab w:val="num" w:pos="2934"/>
        </w:tabs>
        <w:ind w:left="2934" w:hanging="587"/>
      </w:pPr>
      <w:rPr>
        <w:rFonts w:cs="Times New Roman" w:hint="default"/>
      </w:rPr>
    </w:lvl>
    <w:lvl w:ilvl="6">
      <w:start w:val="1"/>
      <w:numFmt w:val="lowerRoman"/>
      <w:pStyle w:val="PSNumLv7"/>
      <w:lvlText w:val="%7)"/>
      <w:lvlJc w:val="left"/>
      <w:pPr>
        <w:tabs>
          <w:tab w:val="num" w:pos="3521"/>
        </w:tabs>
        <w:ind w:left="3521" w:hanging="587"/>
      </w:pPr>
      <w:rPr>
        <w:rFonts w:cs="Times New Roman" w:hint="default"/>
      </w:rPr>
    </w:lvl>
    <w:lvl w:ilvl="7">
      <w:start w:val="1"/>
      <w:numFmt w:val="decimal"/>
      <w:pStyle w:val="PSNumLv8"/>
      <w:lvlText w:val="(%8)"/>
      <w:lvlJc w:val="left"/>
      <w:pPr>
        <w:tabs>
          <w:tab w:val="num" w:pos="4107"/>
        </w:tabs>
        <w:ind w:left="4107" w:hanging="586"/>
      </w:pPr>
      <w:rPr>
        <w:rFonts w:cs="Times New Roman" w:hint="default"/>
      </w:rPr>
    </w:lvl>
    <w:lvl w:ilvl="8">
      <w:start w:val="1"/>
      <w:numFmt w:val="lowerLetter"/>
      <w:pStyle w:val="PSNumLv9"/>
      <w:lvlText w:val="(%9)"/>
      <w:lvlJc w:val="left"/>
      <w:pPr>
        <w:tabs>
          <w:tab w:val="num" w:pos="4694"/>
        </w:tabs>
        <w:ind w:left="4694" w:hanging="587"/>
      </w:pPr>
      <w:rPr>
        <w:rFonts w:cs="Times New Roman" w:hint="default"/>
      </w:rPr>
    </w:lvl>
  </w:abstractNum>
  <w:abstractNum w:abstractNumId="10" w15:restartNumberingAfterBreak="0">
    <w:nsid w:val="4B3569F7"/>
    <w:multiLevelType w:val="multilevel"/>
    <w:tmpl w:val="348C6AEC"/>
    <w:lvl w:ilvl="0">
      <w:start w:val="1"/>
      <w:numFmt w:val="decimal"/>
      <w:lvlText w:val="%1."/>
      <w:lvlJc w:val="left"/>
      <w:pPr>
        <w:tabs>
          <w:tab w:val="num" w:pos="340"/>
        </w:tabs>
        <w:ind w:left="0" w:firstLine="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418" w:hanging="851"/>
      </w:pPr>
      <w:rPr>
        <w:rFonts w:hint="default"/>
      </w:rPr>
    </w:lvl>
    <w:lvl w:ilvl="3">
      <w:start w:val="1"/>
      <w:numFmt w:val="lowerRoman"/>
      <w:lvlText w:val="%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11" w15:restartNumberingAfterBreak="0">
    <w:nsid w:val="4DD9463D"/>
    <w:multiLevelType w:val="multilevel"/>
    <w:tmpl w:val="C3449202"/>
    <w:lvl w:ilvl="0">
      <w:start w:val="1"/>
      <w:numFmt w:val="decimal"/>
      <w:lvlText w:val="%1."/>
      <w:lvlJc w:val="left"/>
      <w:pPr>
        <w:ind w:left="3762" w:hanging="360"/>
      </w:pPr>
    </w:lvl>
    <w:lvl w:ilvl="1">
      <w:start w:val="1"/>
      <w:numFmt w:val="decimal"/>
      <w:lvlText w:val="%1.%2."/>
      <w:lvlJc w:val="left"/>
      <w:pPr>
        <w:ind w:left="9363" w:hanging="432"/>
      </w:pPr>
      <w:rPr>
        <w:rFonts w:asciiTheme="minorHAnsi" w:hAnsiTheme="minorHAnsi" w:hint="default"/>
        <w:b w:val="0"/>
      </w:rPr>
    </w:lvl>
    <w:lvl w:ilvl="2">
      <w:start w:val="1"/>
      <w:numFmt w:val="lowerRoman"/>
      <w:lvlText w:val="%3."/>
      <w:lvlJc w:val="left"/>
      <w:pPr>
        <w:ind w:left="1072" w:hanging="504"/>
      </w:pPr>
      <w:rPr>
        <w:rFonts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6F83269"/>
    <w:multiLevelType w:val="hybridMultilevel"/>
    <w:tmpl w:val="3D8C92A2"/>
    <w:lvl w:ilvl="0" w:tplc="A516ADF6">
      <w:start w:val="1"/>
      <w:numFmt w:val="lowerRoman"/>
      <w:lvlText w:val="%1."/>
      <w:lvlJc w:val="left"/>
      <w:pPr>
        <w:ind w:left="1571" w:hanging="72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3" w15:restartNumberingAfterBreak="0">
    <w:nsid w:val="5CA978C1"/>
    <w:multiLevelType w:val="multilevel"/>
    <w:tmpl w:val="77822894"/>
    <w:lvl w:ilvl="0">
      <w:start w:val="1"/>
      <w:numFmt w:val="bullet"/>
      <w:pStyle w:val="Odrky"/>
      <w:lvlText w:val=""/>
      <w:lvlJc w:val="left"/>
      <w:pPr>
        <w:tabs>
          <w:tab w:val="num" w:pos="567"/>
        </w:tabs>
        <w:ind w:left="567" w:hanging="283"/>
      </w:pPr>
      <w:rPr>
        <w:rFonts w:ascii="Symbol" w:hAnsi="Symbol" w:hint="default"/>
        <w:color w:val="00A4E8"/>
        <w:sz w:val="20"/>
      </w:rPr>
    </w:lvl>
    <w:lvl w:ilvl="1">
      <w:start w:val="1"/>
      <w:numFmt w:val="bullet"/>
      <w:lvlText w:val="►"/>
      <w:lvlJc w:val="left"/>
      <w:pPr>
        <w:tabs>
          <w:tab w:val="num" w:pos="1134"/>
        </w:tabs>
        <w:ind w:left="1134" w:hanging="283"/>
      </w:pPr>
      <w:rPr>
        <w:rFonts w:ascii="Arial" w:hAnsi="Arial" w:hint="default"/>
        <w:color w:val="95ADCA"/>
        <w:sz w:val="12"/>
      </w:rPr>
    </w:lvl>
    <w:lvl w:ilvl="2">
      <w:start w:val="1"/>
      <w:numFmt w:val="bullet"/>
      <w:lvlText w:val=""/>
      <w:lvlJc w:val="left"/>
      <w:pPr>
        <w:tabs>
          <w:tab w:val="num" w:pos="2084"/>
        </w:tabs>
        <w:ind w:left="2084" w:hanging="360"/>
      </w:pPr>
      <w:rPr>
        <w:rFonts w:ascii="Wingdings" w:hAnsi="Wingdings" w:hint="default"/>
      </w:rPr>
    </w:lvl>
    <w:lvl w:ilvl="3">
      <w:start w:val="1"/>
      <w:numFmt w:val="bullet"/>
      <w:lvlText w:val=""/>
      <w:lvlJc w:val="left"/>
      <w:pPr>
        <w:tabs>
          <w:tab w:val="num" w:pos="2804"/>
        </w:tabs>
        <w:ind w:left="2804" w:hanging="360"/>
      </w:pPr>
      <w:rPr>
        <w:rFonts w:ascii="Symbol" w:hAnsi="Symbol" w:hint="default"/>
      </w:rPr>
    </w:lvl>
    <w:lvl w:ilvl="4">
      <w:start w:val="1"/>
      <w:numFmt w:val="bullet"/>
      <w:lvlText w:val="o"/>
      <w:lvlJc w:val="left"/>
      <w:pPr>
        <w:tabs>
          <w:tab w:val="num" w:pos="3524"/>
        </w:tabs>
        <w:ind w:left="3524" w:hanging="360"/>
      </w:pPr>
      <w:rPr>
        <w:rFonts w:ascii="Courier New" w:hAnsi="Courier New" w:hint="default"/>
      </w:rPr>
    </w:lvl>
    <w:lvl w:ilvl="5">
      <w:start w:val="1"/>
      <w:numFmt w:val="bullet"/>
      <w:lvlText w:val=""/>
      <w:lvlJc w:val="left"/>
      <w:pPr>
        <w:tabs>
          <w:tab w:val="num" w:pos="4244"/>
        </w:tabs>
        <w:ind w:left="4244" w:hanging="360"/>
      </w:pPr>
      <w:rPr>
        <w:rFonts w:ascii="Wingdings" w:hAnsi="Wingdings" w:hint="default"/>
      </w:rPr>
    </w:lvl>
    <w:lvl w:ilvl="6">
      <w:start w:val="1"/>
      <w:numFmt w:val="bullet"/>
      <w:lvlText w:val=""/>
      <w:lvlJc w:val="left"/>
      <w:pPr>
        <w:tabs>
          <w:tab w:val="num" w:pos="4964"/>
        </w:tabs>
        <w:ind w:left="4964" w:hanging="360"/>
      </w:pPr>
      <w:rPr>
        <w:rFonts w:ascii="Symbol" w:hAnsi="Symbol" w:hint="default"/>
      </w:rPr>
    </w:lvl>
    <w:lvl w:ilvl="7">
      <w:start w:val="1"/>
      <w:numFmt w:val="bullet"/>
      <w:lvlText w:val="o"/>
      <w:lvlJc w:val="left"/>
      <w:pPr>
        <w:tabs>
          <w:tab w:val="num" w:pos="5684"/>
        </w:tabs>
        <w:ind w:left="5684" w:hanging="360"/>
      </w:pPr>
      <w:rPr>
        <w:rFonts w:ascii="Courier New" w:hAnsi="Courier New" w:hint="default"/>
      </w:rPr>
    </w:lvl>
    <w:lvl w:ilvl="8">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64BF3909"/>
    <w:multiLevelType w:val="multilevel"/>
    <w:tmpl w:val="8B220FAA"/>
    <w:lvl w:ilvl="0">
      <w:start w:val="1"/>
      <w:numFmt w:val="decimal"/>
      <w:lvlText w:val="%1."/>
      <w:lvlJc w:val="left"/>
      <w:pPr>
        <w:ind w:left="3762" w:hanging="360"/>
      </w:pPr>
    </w:lvl>
    <w:lvl w:ilvl="1">
      <w:start w:val="1"/>
      <w:numFmt w:val="decimal"/>
      <w:lvlText w:val="%1.%2."/>
      <w:lvlJc w:val="left"/>
      <w:pPr>
        <w:ind w:left="9363" w:hanging="432"/>
      </w:pPr>
      <w:rPr>
        <w:rFonts w:asciiTheme="minorHAnsi" w:hAnsiTheme="minorHAnsi" w:hint="default"/>
        <w:b w:val="0"/>
      </w:rPr>
    </w:lvl>
    <w:lvl w:ilvl="2">
      <w:start w:val="1"/>
      <w:numFmt w:val="lowerRoman"/>
      <w:lvlText w:val="%3."/>
      <w:lvlJc w:val="left"/>
      <w:pPr>
        <w:ind w:left="1224" w:hanging="504"/>
      </w:pPr>
      <w:rPr>
        <w:rFonts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54564CE"/>
    <w:multiLevelType w:val="hybridMultilevel"/>
    <w:tmpl w:val="22CEBABA"/>
    <w:lvl w:ilvl="0" w:tplc="04050019">
      <w:start w:val="1"/>
      <w:numFmt w:val="lowerLetter"/>
      <w:lvlText w:val="%1."/>
      <w:lvlJc w:val="left"/>
      <w:pPr>
        <w:ind w:left="1211" w:hanging="360"/>
      </w:pPr>
      <w:rPr>
        <w:rFonts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6" w15:restartNumberingAfterBreak="0">
    <w:nsid w:val="76FB43C1"/>
    <w:multiLevelType w:val="hybridMultilevel"/>
    <w:tmpl w:val="784A2CBA"/>
    <w:lvl w:ilvl="0" w:tplc="B7581FEA">
      <w:start w:val="2"/>
      <w:numFmt w:val="bullet"/>
      <w:lvlText w:val=""/>
      <w:lvlJc w:val="left"/>
      <w:pPr>
        <w:tabs>
          <w:tab w:val="num" w:pos="720"/>
        </w:tabs>
        <w:ind w:left="720" w:hanging="360"/>
      </w:pPr>
      <w:rPr>
        <w:rFonts w:ascii="Symbol" w:eastAsia="Courier" w:hAnsi="Symbol" w:cs="Courier" w:hint="default"/>
      </w:rPr>
    </w:lvl>
    <w:lvl w:ilvl="1" w:tplc="04050001">
      <w:start w:val="1"/>
      <w:numFmt w:val="bullet"/>
      <w:lvlText w:val=""/>
      <w:lvlJc w:val="left"/>
      <w:pPr>
        <w:tabs>
          <w:tab w:val="num" w:pos="1440"/>
        </w:tabs>
        <w:ind w:left="1440"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7AA043F"/>
    <w:multiLevelType w:val="multilevel"/>
    <w:tmpl w:val="28269E66"/>
    <w:lvl w:ilvl="0">
      <w:start w:val="1"/>
      <w:numFmt w:val="decimal"/>
      <w:pStyle w:val="Styl1"/>
      <w:lvlText w:val="%1."/>
      <w:lvlJc w:val="left"/>
      <w:pPr>
        <w:ind w:left="3762" w:hanging="360"/>
      </w:pPr>
      <w:rPr>
        <w:b/>
      </w:rPr>
    </w:lvl>
    <w:lvl w:ilvl="1">
      <w:start w:val="1"/>
      <w:numFmt w:val="decimal"/>
      <w:pStyle w:val="Styl2"/>
      <w:lvlText w:val="%1.%2."/>
      <w:lvlJc w:val="left"/>
      <w:pPr>
        <w:ind w:left="432" w:hanging="432"/>
      </w:pPr>
      <w:rPr>
        <w:rFonts w:asciiTheme="minorHAnsi" w:hAnsiTheme="minorHAnsi" w:hint="default"/>
        <w:b w:val="0"/>
      </w:rPr>
    </w:lvl>
    <w:lvl w:ilvl="2">
      <w:start w:val="1"/>
      <w:numFmt w:val="decimal"/>
      <w:pStyle w:val="Styl3"/>
      <w:lvlText w:val="%1.%2.%3."/>
      <w:lvlJc w:val="left"/>
      <w:pPr>
        <w:ind w:left="1224" w:hanging="504"/>
      </w:pPr>
      <w:rPr>
        <w:rFonts w:asciiTheme="minorHAnsi" w:hAnsiTheme="minorHAns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D2C538F"/>
    <w:multiLevelType w:val="multilevel"/>
    <w:tmpl w:val="A6FCA526"/>
    <w:lvl w:ilvl="0">
      <w:start w:val="1"/>
      <w:numFmt w:val="decimal"/>
      <w:lvlText w:val="%1."/>
      <w:lvlJc w:val="left"/>
      <w:pPr>
        <w:tabs>
          <w:tab w:val="num" w:pos="340"/>
        </w:tabs>
        <w:ind w:left="0" w:firstLine="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418" w:hanging="851"/>
      </w:pPr>
      <w:rPr>
        <w:rFonts w:hint="default"/>
      </w:rPr>
    </w:lvl>
    <w:lvl w:ilvl="3">
      <w:start w:val="1"/>
      <w:numFmt w:val="lowerRoman"/>
      <w:lvlText w:val="%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19" w15:restartNumberingAfterBreak="0">
    <w:nsid w:val="7D4B6958"/>
    <w:multiLevelType w:val="multilevel"/>
    <w:tmpl w:val="01264754"/>
    <w:lvl w:ilvl="0">
      <w:start w:val="1"/>
      <w:numFmt w:val="decimal"/>
      <w:lvlText w:val="%1."/>
      <w:lvlJc w:val="left"/>
      <w:pPr>
        <w:ind w:left="3762" w:hanging="360"/>
      </w:pPr>
      <w:rPr>
        <w:b/>
      </w:rPr>
    </w:lvl>
    <w:lvl w:ilvl="1">
      <w:start w:val="1"/>
      <w:numFmt w:val="decimal"/>
      <w:lvlText w:val="%1.%2."/>
      <w:lvlJc w:val="left"/>
      <w:pPr>
        <w:ind w:left="574" w:hanging="432"/>
      </w:pPr>
      <w:rPr>
        <w:rFonts w:asciiTheme="minorHAnsi" w:hAnsiTheme="minorHAnsi" w:hint="default"/>
        <w:b w:val="0"/>
      </w:rPr>
    </w:lvl>
    <w:lvl w:ilvl="2">
      <w:start w:val="1"/>
      <w:numFmt w:val="lowerRoman"/>
      <w:lvlText w:val="%3."/>
      <w:lvlJc w:val="left"/>
      <w:pPr>
        <w:ind w:left="1224" w:hanging="504"/>
      </w:pPr>
      <w:rPr>
        <w:rFonts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3"/>
  </w:num>
  <w:num w:numId="2">
    <w:abstractNumId w:val="9"/>
  </w:num>
  <w:num w:numId="3">
    <w:abstractNumId w:val="16"/>
  </w:num>
  <w:num w:numId="4">
    <w:abstractNumId w:val="17"/>
  </w:num>
  <w:num w:numId="5">
    <w:abstractNumId w:val="10"/>
  </w:num>
  <w:num w:numId="6">
    <w:abstractNumId w:val="11"/>
  </w:num>
  <w:num w:numId="7">
    <w:abstractNumId w:val="5"/>
  </w:num>
  <w:num w:numId="8">
    <w:abstractNumId w:val="14"/>
  </w:num>
  <w:num w:numId="9">
    <w:abstractNumId w:val="18"/>
  </w:num>
  <w:num w:numId="10">
    <w:abstractNumId w:val="3"/>
  </w:num>
  <w:num w:numId="11">
    <w:abstractNumId w:val="12"/>
  </w:num>
  <w:num w:numId="12">
    <w:abstractNumId w:val="1"/>
  </w:num>
  <w:num w:numId="13">
    <w:abstractNumId w:val="15"/>
  </w:num>
  <w:num w:numId="14">
    <w:abstractNumId w:val="4"/>
  </w:num>
  <w:num w:numId="15">
    <w:abstractNumId w:val="8"/>
  </w:num>
  <w:num w:numId="16">
    <w:abstractNumId w:val="17"/>
  </w:num>
  <w:num w:numId="17">
    <w:abstractNumId w:val="17"/>
  </w:num>
  <w:num w:numId="18">
    <w:abstractNumId w:val="17"/>
  </w:num>
  <w:num w:numId="19">
    <w:abstractNumId w:val="17"/>
  </w:num>
  <w:num w:numId="20">
    <w:abstractNumId w:val="17"/>
  </w:num>
  <w:num w:numId="21">
    <w:abstractNumId w:val="17"/>
  </w:num>
  <w:num w:numId="22">
    <w:abstractNumId w:val="17"/>
  </w:num>
  <w:num w:numId="23">
    <w:abstractNumId w:val="17"/>
  </w:num>
  <w:num w:numId="24">
    <w:abstractNumId w:val="17"/>
  </w:num>
  <w:num w:numId="25">
    <w:abstractNumId w:val="17"/>
  </w:num>
  <w:num w:numId="26">
    <w:abstractNumId w:val="17"/>
  </w:num>
  <w:num w:numId="27">
    <w:abstractNumId w:val="17"/>
  </w:num>
  <w:num w:numId="28">
    <w:abstractNumId w:val="17"/>
  </w:num>
  <w:num w:numId="29">
    <w:abstractNumId w:val="17"/>
  </w:num>
  <w:num w:numId="30">
    <w:abstractNumId w:val="17"/>
  </w:num>
  <w:num w:numId="31">
    <w:abstractNumId w:val="17"/>
  </w:num>
  <w:num w:numId="32">
    <w:abstractNumId w:val="17"/>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2"/>
  </w:num>
  <w:num w:numId="42">
    <w:abstractNumId w:val="6"/>
  </w:num>
  <w:num w:numId="43">
    <w:abstractNumId w:val="0"/>
  </w:num>
  <w:num w:numId="44">
    <w:abstractNumId w:val="19"/>
  </w:num>
  <w:num w:numId="45">
    <w:abstractNumId w:val="17"/>
  </w:num>
  <w:num w:numId="46">
    <w:abstractNumId w:val="17"/>
  </w:num>
  <w:num w:numId="47">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82F"/>
    <w:rsid w:val="00004E54"/>
    <w:rsid w:val="00013078"/>
    <w:rsid w:val="0001485B"/>
    <w:rsid w:val="000158BB"/>
    <w:rsid w:val="000249BB"/>
    <w:rsid w:val="0002578C"/>
    <w:rsid w:val="00025ECF"/>
    <w:rsid w:val="00026EEE"/>
    <w:rsid w:val="00030272"/>
    <w:rsid w:val="00034AAE"/>
    <w:rsid w:val="000463EE"/>
    <w:rsid w:val="00046864"/>
    <w:rsid w:val="00051850"/>
    <w:rsid w:val="00051E71"/>
    <w:rsid w:val="00055406"/>
    <w:rsid w:val="000657B6"/>
    <w:rsid w:val="0006763B"/>
    <w:rsid w:val="00067D92"/>
    <w:rsid w:val="0007057D"/>
    <w:rsid w:val="0007333F"/>
    <w:rsid w:val="00074A10"/>
    <w:rsid w:val="0007666F"/>
    <w:rsid w:val="000910B1"/>
    <w:rsid w:val="0009564B"/>
    <w:rsid w:val="0009677E"/>
    <w:rsid w:val="000A2E95"/>
    <w:rsid w:val="000A4F7E"/>
    <w:rsid w:val="000B23BC"/>
    <w:rsid w:val="000B4D62"/>
    <w:rsid w:val="000B5D24"/>
    <w:rsid w:val="000B5FBB"/>
    <w:rsid w:val="000C3A7B"/>
    <w:rsid w:val="000C6F02"/>
    <w:rsid w:val="000C77BB"/>
    <w:rsid w:val="000D3179"/>
    <w:rsid w:val="000D78F1"/>
    <w:rsid w:val="000E0FCF"/>
    <w:rsid w:val="000E3695"/>
    <w:rsid w:val="000E7100"/>
    <w:rsid w:val="000F496E"/>
    <w:rsid w:val="000F5221"/>
    <w:rsid w:val="0010049D"/>
    <w:rsid w:val="00105BE6"/>
    <w:rsid w:val="00106CE2"/>
    <w:rsid w:val="0011211C"/>
    <w:rsid w:val="001133F5"/>
    <w:rsid w:val="00117D56"/>
    <w:rsid w:val="00123CFC"/>
    <w:rsid w:val="001259D3"/>
    <w:rsid w:val="0012684A"/>
    <w:rsid w:val="00130B7D"/>
    <w:rsid w:val="0013102E"/>
    <w:rsid w:val="00131398"/>
    <w:rsid w:val="00132BFC"/>
    <w:rsid w:val="00152366"/>
    <w:rsid w:val="00155E4F"/>
    <w:rsid w:val="001560A7"/>
    <w:rsid w:val="00156519"/>
    <w:rsid w:val="001655D2"/>
    <w:rsid w:val="001742D8"/>
    <w:rsid w:val="001919AE"/>
    <w:rsid w:val="001948D4"/>
    <w:rsid w:val="00196170"/>
    <w:rsid w:val="001A1AB8"/>
    <w:rsid w:val="001A3591"/>
    <w:rsid w:val="001B1704"/>
    <w:rsid w:val="001B25C5"/>
    <w:rsid w:val="001B64A2"/>
    <w:rsid w:val="001B751A"/>
    <w:rsid w:val="001C036E"/>
    <w:rsid w:val="001C34D4"/>
    <w:rsid w:val="001C4153"/>
    <w:rsid w:val="001D5F76"/>
    <w:rsid w:val="001D79F5"/>
    <w:rsid w:val="001F38B7"/>
    <w:rsid w:val="001F7677"/>
    <w:rsid w:val="001F76C5"/>
    <w:rsid w:val="0020504D"/>
    <w:rsid w:val="00206494"/>
    <w:rsid w:val="00212F9F"/>
    <w:rsid w:val="00214A93"/>
    <w:rsid w:val="00215949"/>
    <w:rsid w:val="00216C47"/>
    <w:rsid w:val="00217C30"/>
    <w:rsid w:val="002274EB"/>
    <w:rsid w:val="002372E4"/>
    <w:rsid w:val="002514B4"/>
    <w:rsid w:val="00262FD5"/>
    <w:rsid w:val="0026380D"/>
    <w:rsid w:val="00264333"/>
    <w:rsid w:val="00271578"/>
    <w:rsid w:val="00274F18"/>
    <w:rsid w:val="00280205"/>
    <w:rsid w:val="00285921"/>
    <w:rsid w:val="002861EA"/>
    <w:rsid w:val="002911E6"/>
    <w:rsid w:val="00295547"/>
    <w:rsid w:val="002A6511"/>
    <w:rsid w:val="002A6FF0"/>
    <w:rsid w:val="002C007F"/>
    <w:rsid w:val="002C18DD"/>
    <w:rsid w:val="002E4009"/>
    <w:rsid w:val="002F5703"/>
    <w:rsid w:val="00301803"/>
    <w:rsid w:val="00304C4F"/>
    <w:rsid w:val="00306B5F"/>
    <w:rsid w:val="00307F73"/>
    <w:rsid w:val="00315757"/>
    <w:rsid w:val="00317B5C"/>
    <w:rsid w:val="0032094B"/>
    <w:rsid w:val="00332296"/>
    <w:rsid w:val="003351C1"/>
    <w:rsid w:val="00335F62"/>
    <w:rsid w:val="00336EE9"/>
    <w:rsid w:val="003422F0"/>
    <w:rsid w:val="00345F23"/>
    <w:rsid w:val="00347217"/>
    <w:rsid w:val="003473BA"/>
    <w:rsid w:val="003525BD"/>
    <w:rsid w:val="00354BBE"/>
    <w:rsid w:val="00355279"/>
    <w:rsid w:val="00362E49"/>
    <w:rsid w:val="00365A62"/>
    <w:rsid w:val="0037251D"/>
    <w:rsid w:val="00374728"/>
    <w:rsid w:val="00375BB2"/>
    <w:rsid w:val="003A784D"/>
    <w:rsid w:val="003A7C30"/>
    <w:rsid w:val="003A7C87"/>
    <w:rsid w:val="003B2FDF"/>
    <w:rsid w:val="003B511A"/>
    <w:rsid w:val="003B5233"/>
    <w:rsid w:val="003B62C3"/>
    <w:rsid w:val="003B7755"/>
    <w:rsid w:val="003C2E82"/>
    <w:rsid w:val="003C6731"/>
    <w:rsid w:val="003E1096"/>
    <w:rsid w:val="003E1C02"/>
    <w:rsid w:val="003E1C10"/>
    <w:rsid w:val="003E4A3F"/>
    <w:rsid w:val="003F1975"/>
    <w:rsid w:val="004163FD"/>
    <w:rsid w:val="00416912"/>
    <w:rsid w:val="00416BCF"/>
    <w:rsid w:val="004246E5"/>
    <w:rsid w:val="00424F2F"/>
    <w:rsid w:val="0042732F"/>
    <w:rsid w:val="00427E99"/>
    <w:rsid w:val="00430F78"/>
    <w:rsid w:val="004345C3"/>
    <w:rsid w:val="0043620C"/>
    <w:rsid w:val="00440900"/>
    <w:rsid w:val="00441C26"/>
    <w:rsid w:val="00442A9B"/>
    <w:rsid w:val="00444C15"/>
    <w:rsid w:val="004467F7"/>
    <w:rsid w:val="00447721"/>
    <w:rsid w:val="0045328F"/>
    <w:rsid w:val="00454899"/>
    <w:rsid w:val="00455F3D"/>
    <w:rsid w:val="0045629E"/>
    <w:rsid w:val="00457EBE"/>
    <w:rsid w:val="0046337B"/>
    <w:rsid w:val="00471BB8"/>
    <w:rsid w:val="00473F80"/>
    <w:rsid w:val="00481BB9"/>
    <w:rsid w:val="004864FC"/>
    <w:rsid w:val="004908C2"/>
    <w:rsid w:val="00490B10"/>
    <w:rsid w:val="0049498C"/>
    <w:rsid w:val="004960E9"/>
    <w:rsid w:val="004A400E"/>
    <w:rsid w:val="004A4428"/>
    <w:rsid w:val="004A63F7"/>
    <w:rsid w:val="004B5CA2"/>
    <w:rsid w:val="004B6083"/>
    <w:rsid w:val="004B6FC4"/>
    <w:rsid w:val="004C46BF"/>
    <w:rsid w:val="004C6BDA"/>
    <w:rsid w:val="004C6F00"/>
    <w:rsid w:val="004E3D8F"/>
    <w:rsid w:val="004E3D9A"/>
    <w:rsid w:val="004E49EA"/>
    <w:rsid w:val="004E578B"/>
    <w:rsid w:val="004E6152"/>
    <w:rsid w:val="004E6C9F"/>
    <w:rsid w:val="004F550B"/>
    <w:rsid w:val="004F6670"/>
    <w:rsid w:val="00506A5E"/>
    <w:rsid w:val="00513783"/>
    <w:rsid w:val="00515B31"/>
    <w:rsid w:val="0051775B"/>
    <w:rsid w:val="00517D3D"/>
    <w:rsid w:val="005210BE"/>
    <w:rsid w:val="00521F7E"/>
    <w:rsid w:val="00523F0C"/>
    <w:rsid w:val="0052443C"/>
    <w:rsid w:val="005245D8"/>
    <w:rsid w:val="00527305"/>
    <w:rsid w:val="00533A5B"/>
    <w:rsid w:val="00533D06"/>
    <w:rsid w:val="005431E4"/>
    <w:rsid w:val="00543392"/>
    <w:rsid w:val="0055793F"/>
    <w:rsid w:val="00560D07"/>
    <w:rsid w:val="00562218"/>
    <w:rsid w:val="005625CF"/>
    <w:rsid w:val="00572C7E"/>
    <w:rsid w:val="005739B9"/>
    <w:rsid w:val="00577C2B"/>
    <w:rsid w:val="00583FD2"/>
    <w:rsid w:val="00586A63"/>
    <w:rsid w:val="0058758E"/>
    <w:rsid w:val="0059082C"/>
    <w:rsid w:val="00591836"/>
    <w:rsid w:val="005A194A"/>
    <w:rsid w:val="005A3A3A"/>
    <w:rsid w:val="005B0356"/>
    <w:rsid w:val="005B4B71"/>
    <w:rsid w:val="005B50D3"/>
    <w:rsid w:val="005B72CD"/>
    <w:rsid w:val="005C2AEE"/>
    <w:rsid w:val="005C5136"/>
    <w:rsid w:val="005C6F7C"/>
    <w:rsid w:val="005D157F"/>
    <w:rsid w:val="005E3DB0"/>
    <w:rsid w:val="005F15A7"/>
    <w:rsid w:val="005F18DA"/>
    <w:rsid w:val="005F7DE5"/>
    <w:rsid w:val="00606DE2"/>
    <w:rsid w:val="00611FAF"/>
    <w:rsid w:val="006145AD"/>
    <w:rsid w:val="00615B7F"/>
    <w:rsid w:val="006226B4"/>
    <w:rsid w:val="00627ADD"/>
    <w:rsid w:val="00631865"/>
    <w:rsid w:val="0063470E"/>
    <w:rsid w:val="0064786E"/>
    <w:rsid w:val="00652072"/>
    <w:rsid w:val="006637A3"/>
    <w:rsid w:val="0066630B"/>
    <w:rsid w:val="00670896"/>
    <w:rsid w:val="00671F22"/>
    <w:rsid w:val="006809EE"/>
    <w:rsid w:val="00682059"/>
    <w:rsid w:val="00686619"/>
    <w:rsid w:val="006921A7"/>
    <w:rsid w:val="00692FE0"/>
    <w:rsid w:val="006A0734"/>
    <w:rsid w:val="006B017F"/>
    <w:rsid w:val="006C179E"/>
    <w:rsid w:val="006C6386"/>
    <w:rsid w:val="006D1D35"/>
    <w:rsid w:val="006D39D6"/>
    <w:rsid w:val="006D60C0"/>
    <w:rsid w:val="006E77B0"/>
    <w:rsid w:val="006F282F"/>
    <w:rsid w:val="006F2DCD"/>
    <w:rsid w:val="006F4ABA"/>
    <w:rsid w:val="00704E98"/>
    <w:rsid w:val="007058B2"/>
    <w:rsid w:val="007074DC"/>
    <w:rsid w:val="007139C8"/>
    <w:rsid w:val="00713C3E"/>
    <w:rsid w:val="0072360A"/>
    <w:rsid w:val="007358C5"/>
    <w:rsid w:val="00750BEE"/>
    <w:rsid w:val="0075268A"/>
    <w:rsid w:val="00754E46"/>
    <w:rsid w:val="00760425"/>
    <w:rsid w:val="00760DF6"/>
    <w:rsid w:val="007705E4"/>
    <w:rsid w:val="007719F8"/>
    <w:rsid w:val="00773C32"/>
    <w:rsid w:val="007748D9"/>
    <w:rsid w:val="00776B55"/>
    <w:rsid w:val="00792BC3"/>
    <w:rsid w:val="00797E7E"/>
    <w:rsid w:val="007A48ED"/>
    <w:rsid w:val="007B0544"/>
    <w:rsid w:val="007B535C"/>
    <w:rsid w:val="007B6FBE"/>
    <w:rsid w:val="007B728B"/>
    <w:rsid w:val="007B77A6"/>
    <w:rsid w:val="007C4F07"/>
    <w:rsid w:val="007C6AF5"/>
    <w:rsid w:val="007D0E88"/>
    <w:rsid w:val="007D0F92"/>
    <w:rsid w:val="007D16BD"/>
    <w:rsid w:val="007D2C81"/>
    <w:rsid w:val="007D5483"/>
    <w:rsid w:val="007D6679"/>
    <w:rsid w:val="007E0AED"/>
    <w:rsid w:val="007E3CCF"/>
    <w:rsid w:val="007F2AC8"/>
    <w:rsid w:val="007F3533"/>
    <w:rsid w:val="007F51D7"/>
    <w:rsid w:val="007F77DA"/>
    <w:rsid w:val="0080538E"/>
    <w:rsid w:val="00805A71"/>
    <w:rsid w:val="00810057"/>
    <w:rsid w:val="008205EF"/>
    <w:rsid w:val="00825D87"/>
    <w:rsid w:val="00832E04"/>
    <w:rsid w:val="00843482"/>
    <w:rsid w:val="008503CB"/>
    <w:rsid w:val="00851241"/>
    <w:rsid w:val="008521F3"/>
    <w:rsid w:val="0086180F"/>
    <w:rsid w:val="008654B5"/>
    <w:rsid w:val="00872B99"/>
    <w:rsid w:val="008748AD"/>
    <w:rsid w:val="00882BF6"/>
    <w:rsid w:val="00892349"/>
    <w:rsid w:val="008933EB"/>
    <w:rsid w:val="008A1972"/>
    <w:rsid w:val="008A5645"/>
    <w:rsid w:val="008B07ED"/>
    <w:rsid w:val="008B0B41"/>
    <w:rsid w:val="008C2C5E"/>
    <w:rsid w:val="008D0C8A"/>
    <w:rsid w:val="008F2F90"/>
    <w:rsid w:val="008F6BAD"/>
    <w:rsid w:val="009056E3"/>
    <w:rsid w:val="00905DA4"/>
    <w:rsid w:val="00906192"/>
    <w:rsid w:val="009110A4"/>
    <w:rsid w:val="0091257E"/>
    <w:rsid w:val="009128DB"/>
    <w:rsid w:val="00917B8B"/>
    <w:rsid w:val="00924EB4"/>
    <w:rsid w:val="00926B05"/>
    <w:rsid w:val="00933C42"/>
    <w:rsid w:val="00941B4D"/>
    <w:rsid w:val="009427BB"/>
    <w:rsid w:val="009471F4"/>
    <w:rsid w:val="00947DF9"/>
    <w:rsid w:val="009568C6"/>
    <w:rsid w:val="0096587E"/>
    <w:rsid w:val="00970C0D"/>
    <w:rsid w:val="00975ACA"/>
    <w:rsid w:val="00982FBB"/>
    <w:rsid w:val="009842F6"/>
    <w:rsid w:val="00984C28"/>
    <w:rsid w:val="00984DC0"/>
    <w:rsid w:val="0099106D"/>
    <w:rsid w:val="00993D70"/>
    <w:rsid w:val="00996CF7"/>
    <w:rsid w:val="009A03CB"/>
    <w:rsid w:val="009A167B"/>
    <w:rsid w:val="009B5386"/>
    <w:rsid w:val="009B6E38"/>
    <w:rsid w:val="009C0C63"/>
    <w:rsid w:val="009D0119"/>
    <w:rsid w:val="009D1FBB"/>
    <w:rsid w:val="009D2599"/>
    <w:rsid w:val="009F2B0B"/>
    <w:rsid w:val="009F70E8"/>
    <w:rsid w:val="009F7819"/>
    <w:rsid w:val="00A03B92"/>
    <w:rsid w:val="00A221AF"/>
    <w:rsid w:val="00A265D1"/>
    <w:rsid w:val="00A30BD6"/>
    <w:rsid w:val="00A3101B"/>
    <w:rsid w:val="00A32F6A"/>
    <w:rsid w:val="00A43CA6"/>
    <w:rsid w:val="00A50482"/>
    <w:rsid w:val="00A60379"/>
    <w:rsid w:val="00A604BA"/>
    <w:rsid w:val="00A64B39"/>
    <w:rsid w:val="00A65C91"/>
    <w:rsid w:val="00A75C3F"/>
    <w:rsid w:val="00A770EA"/>
    <w:rsid w:val="00A8175A"/>
    <w:rsid w:val="00A81A33"/>
    <w:rsid w:val="00A82BBE"/>
    <w:rsid w:val="00A83A1E"/>
    <w:rsid w:val="00A90FDB"/>
    <w:rsid w:val="00A9564C"/>
    <w:rsid w:val="00AA096C"/>
    <w:rsid w:val="00AA3A64"/>
    <w:rsid w:val="00AA4F48"/>
    <w:rsid w:val="00AB2C8D"/>
    <w:rsid w:val="00AD5521"/>
    <w:rsid w:val="00AD601C"/>
    <w:rsid w:val="00AE0992"/>
    <w:rsid w:val="00AE2CF1"/>
    <w:rsid w:val="00AE4BAC"/>
    <w:rsid w:val="00AF054B"/>
    <w:rsid w:val="00AF22B6"/>
    <w:rsid w:val="00AF5864"/>
    <w:rsid w:val="00AF7B54"/>
    <w:rsid w:val="00B07731"/>
    <w:rsid w:val="00B11E1F"/>
    <w:rsid w:val="00B16746"/>
    <w:rsid w:val="00B21D1C"/>
    <w:rsid w:val="00B2525B"/>
    <w:rsid w:val="00B25DAD"/>
    <w:rsid w:val="00B4070E"/>
    <w:rsid w:val="00B47386"/>
    <w:rsid w:val="00B52B16"/>
    <w:rsid w:val="00B61292"/>
    <w:rsid w:val="00B663EE"/>
    <w:rsid w:val="00B70471"/>
    <w:rsid w:val="00B808BF"/>
    <w:rsid w:val="00B94834"/>
    <w:rsid w:val="00BA15C8"/>
    <w:rsid w:val="00BA5322"/>
    <w:rsid w:val="00BA78BF"/>
    <w:rsid w:val="00BB2B6A"/>
    <w:rsid w:val="00BB4C93"/>
    <w:rsid w:val="00BC225A"/>
    <w:rsid w:val="00BC3A81"/>
    <w:rsid w:val="00BC461D"/>
    <w:rsid w:val="00BC475D"/>
    <w:rsid w:val="00BC513C"/>
    <w:rsid w:val="00BD06C9"/>
    <w:rsid w:val="00BD5500"/>
    <w:rsid w:val="00BE37B0"/>
    <w:rsid w:val="00BF0B3B"/>
    <w:rsid w:val="00BF4336"/>
    <w:rsid w:val="00C07872"/>
    <w:rsid w:val="00C13BA1"/>
    <w:rsid w:val="00C16D62"/>
    <w:rsid w:val="00C23A97"/>
    <w:rsid w:val="00C25027"/>
    <w:rsid w:val="00C25790"/>
    <w:rsid w:val="00C308B8"/>
    <w:rsid w:val="00C352DD"/>
    <w:rsid w:val="00C429E9"/>
    <w:rsid w:val="00C647FA"/>
    <w:rsid w:val="00C65145"/>
    <w:rsid w:val="00C74945"/>
    <w:rsid w:val="00C87350"/>
    <w:rsid w:val="00C904BE"/>
    <w:rsid w:val="00CA47D3"/>
    <w:rsid w:val="00CA493A"/>
    <w:rsid w:val="00CA6904"/>
    <w:rsid w:val="00CB0ADE"/>
    <w:rsid w:val="00CB0E2E"/>
    <w:rsid w:val="00CC18E2"/>
    <w:rsid w:val="00CC20A8"/>
    <w:rsid w:val="00CC40FF"/>
    <w:rsid w:val="00CC6451"/>
    <w:rsid w:val="00CC6A27"/>
    <w:rsid w:val="00CC76B9"/>
    <w:rsid w:val="00CE1925"/>
    <w:rsid w:val="00CE2988"/>
    <w:rsid w:val="00CE30B3"/>
    <w:rsid w:val="00CF0459"/>
    <w:rsid w:val="00CF2D57"/>
    <w:rsid w:val="00CF7833"/>
    <w:rsid w:val="00CF7899"/>
    <w:rsid w:val="00D1251A"/>
    <w:rsid w:val="00D14A37"/>
    <w:rsid w:val="00D1516E"/>
    <w:rsid w:val="00D16357"/>
    <w:rsid w:val="00D20020"/>
    <w:rsid w:val="00D22C26"/>
    <w:rsid w:val="00D23AAF"/>
    <w:rsid w:val="00D26704"/>
    <w:rsid w:val="00D36112"/>
    <w:rsid w:val="00D43C45"/>
    <w:rsid w:val="00D61A68"/>
    <w:rsid w:val="00D62CC8"/>
    <w:rsid w:val="00D63235"/>
    <w:rsid w:val="00D660E4"/>
    <w:rsid w:val="00D80197"/>
    <w:rsid w:val="00D81D28"/>
    <w:rsid w:val="00D83136"/>
    <w:rsid w:val="00D838B5"/>
    <w:rsid w:val="00D85437"/>
    <w:rsid w:val="00D9337D"/>
    <w:rsid w:val="00D95C17"/>
    <w:rsid w:val="00D97526"/>
    <w:rsid w:val="00DA2B22"/>
    <w:rsid w:val="00DA3007"/>
    <w:rsid w:val="00DA3D15"/>
    <w:rsid w:val="00DA5244"/>
    <w:rsid w:val="00DB2776"/>
    <w:rsid w:val="00DB7655"/>
    <w:rsid w:val="00DB7E79"/>
    <w:rsid w:val="00DC2470"/>
    <w:rsid w:val="00DC466E"/>
    <w:rsid w:val="00DC4745"/>
    <w:rsid w:val="00DD17D3"/>
    <w:rsid w:val="00DE2406"/>
    <w:rsid w:val="00DE505A"/>
    <w:rsid w:val="00DE63DF"/>
    <w:rsid w:val="00DE7D91"/>
    <w:rsid w:val="00E0169B"/>
    <w:rsid w:val="00E03C98"/>
    <w:rsid w:val="00E124AD"/>
    <w:rsid w:val="00E20B4D"/>
    <w:rsid w:val="00E223FC"/>
    <w:rsid w:val="00E23407"/>
    <w:rsid w:val="00E2705B"/>
    <w:rsid w:val="00E270AC"/>
    <w:rsid w:val="00E32C2E"/>
    <w:rsid w:val="00E35B9F"/>
    <w:rsid w:val="00E35C36"/>
    <w:rsid w:val="00E41A26"/>
    <w:rsid w:val="00E4545F"/>
    <w:rsid w:val="00E51A97"/>
    <w:rsid w:val="00E55CE8"/>
    <w:rsid w:val="00E574DF"/>
    <w:rsid w:val="00E60273"/>
    <w:rsid w:val="00E726BA"/>
    <w:rsid w:val="00E72ADB"/>
    <w:rsid w:val="00E74DB4"/>
    <w:rsid w:val="00E92457"/>
    <w:rsid w:val="00E94317"/>
    <w:rsid w:val="00E94AA9"/>
    <w:rsid w:val="00E9538D"/>
    <w:rsid w:val="00E95E0D"/>
    <w:rsid w:val="00EA59C7"/>
    <w:rsid w:val="00EA6ED8"/>
    <w:rsid w:val="00EB33B0"/>
    <w:rsid w:val="00EB6A1E"/>
    <w:rsid w:val="00EB7B77"/>
    <w:rsid w:val="00EC05E5"/>
    <w:rsid w:val="00EC54BA"/>
    <w:rsid w:val="00EC7EA6"/>
    <w:rsid w:val="00ED1C31"/>
    <w:rsid w:val="00ED3DC0"/>
    <w:rsid w:val="00ED559C"/>
    <w:rsid w:val="00ED6A91"/>
    <w:rsid w:val="00ED776C"/>
    <w:rsid w:val="00EE35FC"/>
    <w:rsid w:val="00EE4CDE"/>
    <w:rsid w:val="00EF7A07"/>
    <w:rsid w:val="00F019AF"/>
    <w:rsid w:val="00F056C4"/>
    <w:rsid w:val="00F067C7"/>
    <w:rsid w:val="00F13D3F"/>
    <w:rsid w:val="00F214C2"/>
    <w:rsid w:val="00F24680"/>
    <w:rsid w:val="00F265D3"/>
    <w:rsid w:val="00F311AF"/>
    <w:rsid w:val="00F326D6"/>
    <w:rsid w:val="00F3296A"/>
    <w:rsid w:val="00F346B5"/>
    <w:rsid w:val="00F403BF"/>
    <w:rsid w:val="00F42BB1"/>
    <w:rsid w:val="00F449CF"/>
    <w:rsid w:val="00F45D8E"/>
    <w:rsid w:val="00F467F9"/>
    <w:rsid w:val="00F54F6C"/>
    <w:rsid w:val="00F57E17"/>
    <w:rsid w:val="00F64CD9"/>
    <w:rsid w:val="00F64EAE"/>
    <w:rsid w:val="00F722C7"/>
    <w:rsid w:val="00F8500D"/>
    <w:rsid w:val="00F85E4B"/>
    <w:rsid w:val="00F87844"/>
    <w:rsid w:val="00F938E8"/>
    <w:rsid w:val="00F9470F"/>
    <w:rsid w:val="00F96C62"/>
    <w:rsid w:val="00FA6AEB"/>
    <w:rsid w:val="00FB0EEB"/>
    <w:rsid w:val="00FB5174"/>
    <w:rsid w:val="00FB61B0"/>
    <w:rsid w:val="00FD466A"/>
    <w:rsid w:val="00FE2638"/>
    <w:rsid w:val="00FE490D"/>
    <w:rsid w:val="00FF4667"/>
    <w:rsid w:val="00FF4C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F9120B"/>
  <w15:docId w15:val="{783F53D3-3DBC-4DE6-9D42-C6D6235FA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351C1"/>
  </w:style>
  <w:style w:type="paragraph" w:styleId="Nadpis1">
    <w:name w:val="heading 1"/>
    <w:basedOn w:val="Normln"/>
    <w:next w:val="Normln"/>
    <w:link w:val="Nadpis1Char"/>
    <w:uiPriority w:val="9"/>
    <w:qFormat/>
    <w:rsid w:val="00AA4F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aliases w:val="Char Char Char,Char Char Char Char Char,Section,m,Body Text (Reset numbering),Reset numbering,H2,h2,TF-Overskrit 2,h2 main heading,2m,h 2,B Sub/Bold,B Sub/Bold1,B Sub/Bold2,B Sub/Bold11,h2 main heading1,h2 main heading2,B Sub/Bold3,2,sub-sect"/>
    <w:basedOn w:val="Normln"/>
    <w:next w:val="Normln"/>
    <w:link w:val="Nadpis2Char"/>
    <w:uiPriority w:val="99"/>
    <w:unhideWhenUsed/>
    <w:qFormat/>
    <w:rsid w:val="009568C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aliases w:val="Char,Level 1 - 2,h3,C Sub-Sub/Italic,h3 sub heading,Head 31,Head 32,C Sub-Sub/Italic1,h3 sub heading1,H3,3m,Level 1 - 1,GPH Heading 3,Sub-section,H31,(Alt+3),3,Sub2Para"/>
    <w:basedOn w:val="Normln"/>
    <w:next w:val="Normln"/>
    <w:link w:val="Nadpis3Char"/>
    <w:uiPriority w:val="9"/>
    <w:unhideWhenUsed/>
    <w:qFormat/>
    <w:rsid w:val="00E35C36"/>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F64EAE"/>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Nadpis6">
    <w:name w:val="heading 6"/>
    <w:basedOn w:val="Normln"/>
    <w:next w:val="Normln"/>
    <w:link w:val="Nadpis6Char"/>
    <w:uiPriority w:val="9"/>
    <w:semiHidden/>
    <w:unhideWhenUsed/>
    <w:qFormat/>
    <w:rsid w:val="00B25DAD"/>
    <w:pPr>
      <w:keepNext/>
      <w:keepLines/>
      <w:spacing w:before="40" w:after="0"/>
      <w:outlineLvl w:val="5"/>
    </w:pPr>
    <w:rPr>
      <w:rFonts w:asciiTheme="majorHAnsi" w:eastAsiaTheme="majorEastAsia" w:hAnsiTheme="majorHAnsi" w:cstheme="majorBidi"/>
      <w:color w:val="243F60" w:themeColor="accent1" w:themeShade="7F"/>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bsahA1">
    <w:name w:val="Obsah A1"/>
    <w:basedOn w:val="Nadpisobsahu"/>
    <w:link w:val="ObsahA1Char"/>
    <w:autoRedefine/>
    <w:qFormat/>
    <w:rsid w:val="00AA4F48"/>
    <w:pPr>
      <w:pBdr>
        <w:bottom w:val="single" w:sz="36" w:space="1" w:color="D9D9D9" w:themeColor="background1" w:themeShade="D9"/>
      </w:pBdr>
      <w:tabs>
        <w:tab w:val="left" w:pos="8647"/>
      </w:tabs>
      <w:spacing w:after="120" w:line="432" w:lineRule="auto"/>
      <w:ind w:right="28"/>
    </w:pPr>
    <w:rPr>
      <w:rFonts w:ascii="Verdana" w:hAnsi="Verdana"/>
      <w:b w:val="0"/>
      <w:bCs w:val="0"/>
      <w:sz w:val="18"/>
      <w:szCs w:val="24"/>
      <w:lang w:eastAsia="cs-CZ"/>
    </w:rPr>
  </w:style>
  <w:style w:type="character" w:customStyle="1" w:styleId="ObsahA1Char">
    <w:name w:val="Obsah A1 Char"/>
    <w:basedOn w:val="Standardnpsmoodstavce"/>
    <w:link w:val="ObsahA1"/>
    <w:rsid w:val="00AA4F48"/>
    <w:rPr>
      <w:rFonts w:ascii="Verdana" w:eastAsiaTheme="majorEastAsia" w:hAnsi="Verdana" w:cstheme="majorBidi"/>
      <w:color w:val="365F91" w:themeColor="accent1" w:themeShade="BF"/>
      <w:sz w:val="18"/>
      <w:szCs w:val="24"/>
      <w:lang w:eastAsia="cs-CZ"/>
    </w:rPr>
  </w:style>
  <w:style w:type="character" w:customStyle="1" w:styleId="Nadpis1Char">
    <w:name w:val="Nadpis 1 Char"/>
    <w:basedOn w:val="Standardnpsmoodstavce"/>
    <w:link w:val="Nadpis1"/>
    <w:uiPriority w:val="9"/>
    <w:rsid w:val="00AA4F48"/>
    <w:rPr>
      <w:rFonts w:asciiTheme="majorHAnsi" w:eastAsiaTheme="majorEastAsia" w:hAnsiTheme="majorHAnsi" w:cstheme="majorBidi"/>
      <w:b/>
      <w:bCs/>
      <w:color w:val="365F91" w:themeColor="accent1" w:themeShade="BF"/>
      <w:sz w:val="28"/>
      <w:szCs w:val="28"/>
    </w:rPr>
  </w:style>
  <w:style w:type="paragraph" w:styleId="Nadpisobsahu">
    <w:name w:val="TOC Heading"/>
    <w:basedOn w:val="Nadpis1"/>
    <w:next w:val="Normln"/>
    <w:uiPriority w:val="39"/>
    <w:semiHidden/>
    <w:unhideWhenUsed/>
    <w:qFormat/>
    <w:rsid w:val="00AA4F48"/>
    <w:pPr>
      <w:outlineLvl w:val="9"/>
    </w:pPr>
  </w:style>
  <w:style w:type="paragraph" w:styleId="Obsah2">
    <w:name w:val="toc 2"/>
    <w:basedOn w:val="Normln"/>
    <w:next w:val="Normln"/>
    <w:autoRedefine/>
    <w:uiPriority w:val="39"/>
    <w:unhideWhenUsed/>
    <w:rsid w:val="00347217"/>
    <w:pPr>
      <w:spacing w:after="100"/>
      <w:ind w:left="220"/>
    </w:pPr>
    <w:rPr>
      <w:sz w:val="18"/>
    </w:rPr>
  </w:style>
  <w:style w:type="paragraph" w:styleId="Obsah1">
    <w:name w:val="toc 1"/>
    <w:basedOn w:val="Normln"/>
    <w:next w:val="Normln"/>
    <w:autoRedefine/>
    <w:uiPriority w:val="39"/>
    <w:semiHidden/>
    <w:unhideWhenUsed/>
    <w:rsid w:val="00347217"/>
    <w:pPr>
      <w:spacing w:after="100"/>
    </w:pPr>
    <w:rPr>
      <w:sz w:val="18"/>
    </w:rPr>
  </w:style>
  <w:style w:type="paragraph" w:styleId="Obsah3">
    <w:name w:val="toc 3"/>
    <w:basedOn w:val="Normln"/>
    <w:next w:val="Normln"/>
    <w:autoRedefine/>
    <w:uiPriority w:val="39"/>
    <w:semiHidden/>
    <w:unhideWhenUsed/>
    <w:rsid w:val="00347217"/>
    <w:pPr>
      <w:spacing w:after="100"/>
      <w:ind w:left="440"/>
    </w:pPr>
    <w:rPr>
      <w:sz w:val="18"/>
    </w:rPr>
  </w:style>
  <w:style w:type="paragraph" w:styleId="Zhlav">
    <w:name w:val="header"/>
    <w:basedOn w:val="Normln"/>
    <w:link w:val="ZhlavChar"/>
    <w:uiPriority w:val="99"/>
    <w:unhideWhenUsed/>
    <w:rsid w:val="000B5D2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B5D24"/>
  </w:style>
  <w:style w:type="paragraph" w:styleId="Zpat">
    <w:name w:val="footer"/>
    <w:basedOn w:val="Normln"/>
    <w:link w:val="ZpatChar"/>
    <w:uiPriority w:val="99"/>
    <w:unhideWhenUsed/>
    <w:rsid w:val="000B5D24"/>
    <w:pPr>
      <w:tabs>
        <w:tab w:val="center" w:pos="4536"/>
        <w:tab w:val="right" w:pos="9072"/>
      </w:tabs>
      <w:spacing w:after="0" w:line="240" w:lineRule="auto"/>
    </w:pPr>
  </w:style>
  <w:style w:type="character" w:customStyle="1" w:styleId="ZpatChar">
    <w:name w:val="Zápatí Char"/>
    <w:basedOn w:val="Standardnpsmoodstavce"/>
    <w:link w:val="Zpat"/>
    <w:uiPriority w:val="99"/>
    <w:rsid w:val="000B5D24"/>
  </w:style>
  <w:style w:type="paragraph" w:styleId="Textbubliny">
    <w:name w:val="Balloon Text"/>
    <w:basedOn w:val="Normln"/>
    <w:link w:val="TextbublinyChar"/>
    <w:uiPriority w:val="99"/>
    <w:semiHidden/>
    <w:unhideWhenUsed/>
    <w:rsid w:val="000B5D2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B5D24"/>
    <w:rPr>
      <w:rFonts w:ascii="Tahoma" w:hAnsi="Tahoma" w:cs="Tahoma"/>
      <w:sz w:val="16"/>
      <w:szCs w:val="16"/>
    </w:rPr>
  </w:style>
  <w:style w:type="paragraph" w:customStyle="1" w:styleId="Titulka-podtitul">
    <w:name w:val="Titulka - podtitul"/>
    <w:basedOn w:val="Normln"/>
    <w:semiHidden/>
    <w:rsid w:val="000B5D24"/>
    <w:pPr>
      <w:spacing w:after="240" w:line="600" w:lineRule="exact"/>
      <w:ind w:right="709"/>
    </w:pPr>
    <w:rPr>
      <w:rFonts w:eastAsia="Times New Roman" w:cs="Times New Roman"/>
      <w:color w:val="00A4E8"/>
      <w:sz w:val="32"/>
      <w:szCs w:val="40"/>
      <w:lang w:eastAsia="cs-CZ"/>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34"/>
    <w:qFormat/>
    <w:rsid w:val="00F24680"/>
    <w:pPr>
      <w:ind w:left="720"/>
      <w:contextualSpacing/>
    </w:pPr>
  </w:style>
  <w:style w:type="table" w:customStyle="1" w:styleId="Tabulka-bezzhlav">
    <w:name w:val="Tabulka - bez záhlaví"/>
    <w:basedOn w:val="Normlntabulka"/>
    <w:rsid w:val="00F24680"/>
    <w:pPr>
      <w:spacing w:before="60" w:after="60" w:line="240" w:lineRule="auto"/>
    </w:pPr>
    <w:rPr>
      <w:rFonts w:eastAsia="Times New Roman" w:cs="Times New Roman"/>
      <w:sz w:val="18"/>
      <w:lang w:eastAsia="cs-CZ"/>
    </w:rPr>
    <w:tblPr>
      <w:tblInd w:w="113" w:type="dxa"/>
      <w:tblBorders>
        <w:top w:val="single" w:sz="36" w:space="0" w:color="E3E4E5"/>
        <w:bottom w:val="single" w:sz="36" w:space="0" w:color="E3E4E5"/>
        <w:insideH w:val="single" w:sz="4" w:space="0" w:color="C0C0C0"/>
      </w:tblBorders>
    </w:tblPr>
    <w:trPr>
      <w:cantSplit/>
    </w:trPr>
    <w:tblStylePr w:type="firstRow">
      <w:pPr>
        <w:wordWrap/>
        <w:jc w:val="left"/>
      </w:pPr>
      <w:tblPr/>
      <w:trPr>
        <w:cantSplit w:val="0"/>
        <w:tblHeader/>
      </w:trPr>
    </w:tblStylePr>
    <w:tblStylePr w:type="lastRow">
      <w:pPr>
        <w:keepNext/>
        <w:wordWrap/>
      </w:pPr>
    </w:tblStylePr>
  </w:style>
  <w:style w:type="paragraph" w:customStyle="1" w:styleId="Tabluka-zarovnntextuvlevo">
    <w:name w:val="Tabluka - zarovnání textu vlevo"/>
    <w:basedOn w:val="Normln"/>
    <w:semiHidden/>
    <w:rsid w:val="00F24680"/>
    <w:pPr>
      <w:spacing w:before="120" w:after="60" w:line="264" w:lineRule="auto"/>
    </w:pPr>
    <w:rPr>
      <w:rFonts w:eastAsia="Times New Roman" w:cs="Times New Roman"/>
      <w:sz w:val="18"/>
      <w:lang w:eastAsia="cs-CZ"/>
    </w:rPr>
  </w:style>
  <w:style w:type="character" w:styleId="slostrnky">
    <w:name w:val="page number"/>
    <w:basedOn w:val="Standardnpsmoodstavce"/>
    <w:uiPriority w:val="99"/>
    <w:rsid w:val="007D0F92"/>
    <w:rPr>
      <w:rFonts w:cs="Times New Roman"/>
    </w:rPr>
  </w:style>
  <w:style w:type="character" w:customStyle="1" w:styleId="Nadpis2Char">
    <w:name w:val="Nadpis 2 Char"/>
    <w:aliases w:val="Char Char Char Char,Char Char Char Char Char Char,Section Char,m Char,Body Text (Reset numbering) Char,Reset numbering Char,H2 Char,h2 Char,TF-Overskrit 2 Char,h2 main heading Char,2m Char,h 2 Char,B Sub/Bold Char,B Sub/Bold1 Char,2 Char"/>
    <w:basedOn w:val="Standardnpsmoodstavce"/>
    <w:link w:val="Nadpis2"/>
    <w:uiPriority w:val="9"/>
    <w:rsid w:val="009568C6"/>
    <w:rPr>
      <w:rFonts w:asciiTheme="majorHAnsi" w:eastAsiaTheme="majorEastAsia" w:hAnsiTheme="majorHAnsi" w:cstheme="majorBidi"/>
      <w:b/>
      <w:bCs/>
      <w:color w:val="4F81BD" w:themeColor="accent1"/>
      <w:sz w:val="26"/>
      <w:szCs w:val="26"/>
    </w:rPr>
  </w:style>
  <w:style w:type="paragraph" w:styleId="Zkladntextodsazen">
    <w:name w:val="Body Text Indent"/>
    <w:basedOn w:val="Normln"/>
    <w:link w:val="ZkladntextodsazenChar"/>
    <w:rsid w:val="00686619"/>
    <w:pPr>
      <w:spacing w:after="120" w:line="240" w:lineRule="auto"/>
      <w:ind w:left="283"/>
      <w:jc w:val="both"/>
    </w:pPr>
    <w:rPr>
      <w:rFonts w:ascii="Times New Roman" w:eastAsia="Times New Roman" w:hAnsi="Times New Roman" w:cs="Times New Roman"/>
      <w:sz w:val="22"/>
      <w:lang w:eastAsia="cs-CZ"/>
    </w:rPr>
  </w:style>
  <w:style w:type="character" w:customStyle="1" w:styleId="ZkladntextodsazenChar">
    <w:name w:val="Základní text odsazený Char"/>
    <w:basedOn w:val="Standardnpsmoodstavce"/>
    <w:link w:val="Zkladntextodsazen"/>
    <w:rsid w:val="00686619"/>
    <w:rPr>
      <w:rFonts w:ascii="Times New Roman" w:eastAsia="Times New Roman" w:hAnsi="Times New Roman" w:cs="Times New Roman"/>
      <w:sz w:val="22"/>
      <w:lang w:eastAsia="cs-CZ"/>
    </w:rPr>
  </w:style>
  <w:style w:type="character" w:customStyle="1" w:styleId="Nadpis3Char">
    <w:name w:val="Nadpis 3 Char"/>
    <w:aliases w:val="Char Char,Level 1 - 2 Char,h3 Char,C Sub-Sub/Italic Char,h3 sub heading Char,Head 31 Char,Head 32 Char,C Sub-Sub/Italic1 Char,h3 sub heading1 Char,H3 Char,3m Char,Level 1 - 1 Char,GPH Heading 3 Char,Sub-section Char,H31 Char,(Alt+3) Char"/>
    <w:basedOn w:val="Standardnpsmoodstavce"/>
    <w:link w:val="Nadpis3"/>
    <w:uiPriority w:val="9"/>
    <w:rsid w:val="00E35C36"/>
    <w:rPr>
      <w:rFonts w:asciiTheme="majorHAnsi" w:eastAsiaTheme="majorEastAsia" w:hAnsiTheme="majorHAnsi" w:cstheme="majorBidi"/>
      <w:b/>
      <w:bCs/>
      <w:color w:val="4F81BD" w:themeColor="accent1"/>
    </w:rPr>
  </w:style>
  <w:style w:type="character" w:customStyle="1" w:styleId="zvraznn">
    <w:name w:val="zvýraznění"/>
    <w:basedOn w:val="Standardnpsmoodstavce"/>
    <w:rsid w:val="00E35C36"/>
    <w:rPr>
      <w:rFonts w:ascii="Arial" w:hAnsi="Arial"/>
      <w:b/>
      <w:spacing w:val="0"/>
      <w:sz w:val="20"/>
      <w:szCs w:val="17"/>
    </w:rPr>
  </w:style>
  <w:style w:type="paragraph" w:customStyle="1" w:styleId="Odrky">
    <w:name w:val="Odrážky"/>
    <w:basedOn w:val="Normln"/>
    <w:link w:val="OdrkyChar"/>
    <w:rsid w:val="00E35C36"/>
    <w:pPr>
      <w:numPr>
        <w:numId w:val="1"/>
      </w:numPr>
      <w:spacing w:before="120" w:after="120" w:line="264" w:lineRule="auto"/>
      <w:jc w:val="both"/>
    </w:pPr>
    <w:rPr>
      <w:rFonts w:ascii="Arial" w:eastAsia="Times New Roman" w:hAnsi="Arial" w:cs="Times New Roman"/>
      <w:szCs w:val="24"/>
      <w:lang w:eastAsia="cs-CZ"/>
    </w:rPr>
  </w:style>
  <w:style w:type="character" w:customStyle="1" w:styleId="OdrkyChar">
    <w:name w:val="Odrážky Char"/>
    <w:basedOn w:val="Standardnpsmoodstavce"/>
    <w:link w:val="Odrky"/>
    <w:locked/>
    <w:rsid w:val="00E35C36"/>
    <w:rPr>
      <w:rFonts w:ascii="Arial" w:eastAsia="Times New Roman" w:hAnsi="Arial" w:cs="Times New Roman"/>
      <w:szCs w:val="24"/>
      <w:lang w:eastAsia="cs-CZ"/>
    </w:rPr>
  </w:style>
  <w:style w:type="character" w:styleId="Hypertextovodkaz">
    <w:name w:val="Hyperlink"/>
    <w:basedOn w:val="Standardnpsmoodstavce"/>
    <w:uiPriority w:val="99"/>
    <w:unhideWhenUsed/>
    <w:rsid w:val="00DA2B22"/>
    <w:rPr>
      <w:color w:val="0000FF" w:themeColor="hyperlink"/>
      <w:u w:val="single"/>
    </w:rPr>
  </w:style>
  <w:style w:type="table" w:styleId="Mkatabulky">
    <w:name w:val="Table Grid"/>
    <w:basedOn w:val="Normlntabulka"/>
    <w:uiPriority w:val="59"/>
    <w:rsid w:val="008C2C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znamsodrkami">
    <w:name w:val="List Bullet"/>
    <w:basedOn w:val="Normln"/>
    <w:uiPriority w:val="99"/>
    <w:rsid w:val="002C18DD"/>
    <w:pPr>
      <w:tabs>
        <w:tab w:val="num" w:pos="397"/>
      </w:tabs>
      <w:spacing w:before="60" w:after="0" w:line="264" w:lineRule="auto"/>
      <w:ind w:left="397" w:hanging="397"/>
    </w:pPr>
    <w:rPr>
      <w:rFonts w:eastAsia="Times New Roman" w:cs="Times New Roman"/>
      <w:sz w:val="18"/>
      <w:szCs w:val="24"/>
      <w:lang w:eastAsia="cs-CZ"/>
    </w:rPr>
  </w:style>
  <w:style w:type="paragraph" w:styleId="Revize">
    <w:name w:val="Revision"/>
    <w:hidden/>
    <w:uiPriority w:val="99"/>
    <w:semiHidden/>
    <w:rsid w:val="00521F7E"/>
    <w:pPr>
      <w:spacing w:after="0" w:line="240" w:lineRule="auto"/>
    </w:pPr>
  </w:style>
  <w:style w:type="character" w:customStyle="1" w:styleId="Nadpis4Char">
    <w:name w:val="Nadpis 4 Char"/>
    <w:basedOn w:val="Standardnpsmoodstavce"/>
    <w:link w:val="Nadpis4"/>
    <w:uiPriority w:val="9"/>
    <w:rsid w:val="00F64EAE"/>
    <w:rPr>
      <w:rFonts w:asciiTheme="majorHAnsi" w:eastAsiaTheme="majorEastAsia" w:hAnsiTheme="majorHAnsi" w:cstheme="majorBidi"/>
      <w:i/>
      <w:iCs/>
      <w:color w:val="365F91" w:themeColor="accent1" w:themeShade="BF"/>
    </w:rPr>
  </w:style>
  <w:style w:type="paragraph" w:styleId="Bezmezer">
    <w:name w:val="No Spacing"/>
    <w:qFormat/>
    <w:rsid w:val="00F64EAE"/>
    <w:pPr>
      <w:spacing w:after="0" w:line="240" w:lineRule="auto"/>
    </w:pPr>
    <w:rPr>
      <w:rFonts w:ascii="Calibri" w:eastAsia="Calibri" w:hAnsi="Calibri" w:cs="Times New Roman"/>
      <w:sz w:val="22"/>
      <w:szCs w:val="22"/>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F64EAE"/>
  </w:style>
  <w:style w:type="paragraph" w:customStyle="1" w:styleId="PSNumLv1">
    <w:name w:val="PS Num Lv1"/>
    <w:basedOn w:val="Normln"/>
    <w:uiPriority w:val="99"/>
    <w:rsid w:val="00F64EAE"/>
    <w:pPr>
      <w:keepNext/>
      <w:numPr>
        <w:numId w:val="2"/>
      </w:numPr>
      <w:spacing w:before="556" w:after="278" w:line="278" w:lineRule="exact"/>
      <w:jc w:val="both"/>
      <w:outlineLvl w:val="0"/>
    </w:pPr>
    <w:rPr>
      <w:rFonts w:eastAsia="Times New Roman" w:cs="Times New Roman"/>
      <w:b/>
      <w:caps/>
      <w:spacing w:val="4"/>
      <w:kern w:val="16"/>
      <w:sz w:val="19"/>
      <w:szCs w:val="19"/>
      <w:lang w:eastAsia="cs-CZ"/>
    </w:rPr>
  </w:style>
  <w:style w:type="paragraph" w:customStyle="1" w:styleId="PSNumLv2">
    <w:name w:val="PS Num Lv2"/>
    <w:basedOn w:val="Normln"/>
    <w:uiPriority w:val="99"/>
    <w:rsid w:val="00F64EAE"/>
    <w:pPr>
      <w:numPr>
        <w:ilvl w:val="1"/>
        <w:numId w:val="2"/>
      </w:numPr>
      <w:spacing w:before="60" w:after="278" w:line="278" w:lineRule="exact"/>
      <w:jc w:val="both"/>
      <w:outlineLvl w:val="1"/>
    </w:pPr>
    <w:rPr>
      <w:rFonts w:eastAsia="Times New Roman" w:cs="Times New Roman"/>
      <w:kern w:val="16"/>
      <w:sz w:val="19"/>
      <w:szCs w:val="19"/>
      <w:lang w:eastAsia="cs-CZ"/>
    </w:rPr>
  </w:style>
  <w:style w:type="paragraph" w:customStyle="1" w:styleId="PSNumLv3">
    <w:name w:val="PS Num Lv3"/>
    <w:basedOn w:val="Normln"/>
    <w:uiPriority w:val="99"/>
    <w:rsid w:val="00F64EAE"/>
    <w:pPr>
      <w:numPr>
        <w:ilvl w:val="2"/>
        <w:numId w:val="2"/>
      </w:numPr>
      <w:spacing w:before="60" w:after="278" w:line="278" w:lineRule="exact"/>
      <w:jc w:val="both"/>
      <w:outlineLvl w:val="2"/>
    </w:pPr>
    <w:rPr>
      <w:rFonts w:eastAsia="Times New Roman" w:cs="Times New Roman"/>
      <w:kern w:val="16"/>
      <w:sz w:val="19"/>
      <w:szCs w:val="19"/>
      <w:lang w:eastAsia="cs-CZ"/>
    </w:rPr>
  </w:style>
  <w:style w:type="paragraph" w:customStyle="1" w:styleId="PSNumLv4">
    <w:name w:val="PS Num Lv4"/>
    <w:basedOn w:val="Normln"/>
    <w:uiPriority w:val="99"/>
    <w:rsid w:val="00F64EAE"/>
    <w:pPr>
      <w:numPr>
        <w:ilvl w:val="3"/>
        <w:numId w:val="2"/>
      </w:numPr>
      <w:spacing w:before="60" w:after="278" w:line="278" w:lineRule="exact"/>
      <w:jc w:val="both"/>
      <w:outlineLvl w:val="3"/>
    </w:pPr>
    <w:rPr>
      <w:rFonts w:eastAsia="Times New Roman" w:cs="Times New Roman"/>
      <w:kern w:val="16"/>
      <w:sz w:val="19"/>
      <w:szCs w:val="19"/>
      <w:lang w:eastAsia="cs-CZ"/>
    </w:rPr>
  </w:style>
  <w:style w:type="paragraph" w:customStyle="1" w:styleId="PSNumLv5">
    <w:name w:val="PS Num Lv5"/>
    <w:basedOn w:val="Normln"/>
    <w:uiPriority w:val="99"/>
    <w:rsid w:val="00F64EAE"/>
    <w:pPr>
      <w:numPr>
        <w:ilvl w:val="4"/>
        <w:numId w:val="2"/>
      </w:numPr>
      <w:spacing w:before="60" w:after="278" w:line="278" w:lineRule="exact"/>
      <w:jc w:val="both"/>
      <w:outlineLvl w:val="4"/>
    </w:pPr>
    <w:rPr>
      <w:rFonts w:eastAsia="Times New Roman" w:cs="Times New Roman"/>
      <w:kern w:val="16"/>
      <w:sz w:val="19"/>
      <w:szCs w:val="19"/>
      <w:lang w:eastAsia="cs-CZ"/>
    </w:rPr>
  </w:style>
  <w:style w:type="paragraph" w:customStyle="1" w:styleId="PSNumLv6">
    <w:name w:val="PS Num Lv6"/>
    <w:basedOn w:val="Normln"/>
    <w:uiPriority w:val="99"/>
    <w:rsid w:val="00F64EAE"/>
    <w:pPr>
      <w:numPr>
        <w:ilvl w:val="5"/>
        <w:numId w:val="2"/>
      </w:numPr>
      <w:spacing w:before="60" w:after="278" w:line="278" w:lineRule="exact"/>
      <w:jc w:val="both"/>
      <w:outlineLvl w:val="5"/>
    </w:pPr>
    <w:rPr>
      <w:rFonts w:eastAsia="Times New Roman" w:cs="Times New Roman"/>
      <w:kern w:val="16"/>
      <w:sz w:val="19"/>
      <w:szCs w:val="19"/>
      <w:lang w:eastAsia="cs-CZ"/>
    </w:rPr>
  </w:style>
  <w:style w:type="paragraph" w:customStyle="1" w:styleId="PSNumLv7">
    <w:name w:val="PS Num Lv7"/>
    <w:basedOn w:val="Normln"/>
    <w:uiPriority w:val="99"/>
    <w:rsid w:val="00F64EAE"/>
    <w:pPr>
      <w:numPr>
        <w:ilvl w:val="6"/>
        <w:numId w:val="2"/>
      </w:numPr>
      <w:spacing w:before="60" w:after="278" w:line="278" w:lineRule="exact"/>
      <w:jc w:val="both"/>
      <w:outlineLvl w:val="6"/>
    </w:pPr>
    <w:rPr>
      <w:rFonts w:eastAsia="Times New Roman" w:cs="Times New Roman"/>
      <w:kern w:val="16"/>
      <w:sz w:val="19"/>
      <w:szCs w:val="19"/>
      <w:lang w:eastAsia="cs-CZ"/>
    </w:rPr>
  </w:style>
  <w:style w:type="paragraph" w:customStyle="1" w:styleId="PSNumLv8">
    <w:name w:val="PS Num Lv8"/>
    <w:basedOn w:val="Normln"/>
    <w:uiPriority w:val="99"/>
    <w:rsid w:val="00F64EAE"/>
    <w:pPr>
      <w:numPr>
        <w:ilvl w:val="7"/>
        <w:numId w:val="2"/>
      </w:numPr>
      <w:spacing w:before="60" w:after="278" w:line="278" w:lineRule="exact"/>
      <w:jc w:val="both"/>
      <w:outlineLvl w:val="7"/>
    </w:pPr>
    <w:rPr>
      <w:rFonts w:eastAsia="Times New Roman" w:cs="Times New Roman"/>
      <w:kern w:val="16"/>
      <w:sz w:val="19"/>
      <w:szCs w:val="19"/>
      <w:lang w:eastAsia="cs-CZ"/>
    </w:rPr>
  </w:style>
  <w:style w:type="paragraph" w:customStyle="1" w:styleId="PSNumLv9">
    <w:name w:val="PS Num Lv9"/>
    <w:basedOn w:val="Normln"/>
    <w:uiPriority w:val="99"/>
    <w:rsid w:val="00F64EAE"/>
    <w:pPr>
      <w:numPr>
        <w:ilvl w:val="8"/>
        <w:numId w:val="2"/>
      </w:numPr>
      <w:spacing w:before="60" w:after="278" w:line="278" w:lineRule="exact"/>
      <w:jc w:val="both"/>
      <w:outlineLvl w:val="8"/>
    </w:pPr>
    <w:rPr>
      <w:rFonts w:eastAsia="Times New Roman" w:cs="Times New Roman"/>
      <w:kern w:val="16"/>
      <w:sz w:val="19"/>
      <w:szCs w:val="19"/>
      <w:lang w:eastAsia="cs-CZ"/>
    </w:rPr>
  </w:style>
  <w:style w:type="character" w:customStyle="1" w:styleId="Nadpis6Char">
    <w:name w:val="Nadpis 6 Char"/>
    <w:basedOn w:val="Standardnpsmoodstavce"/>
    <w:link w:val="Nadpis6"/>
    <w:uiPriority w:val="9"/>
    <w:semiHidden/>
    <w:rsid w:val="00B25DAD"/>
    <w:rPr>
      <w:rFonts w:asciiTheme="majorHAnsi" w:eastAsiaTheme="majorEastAsia" w:hAnsiTheme="majorHAnsi" w:cstheme="majorBidi"/>
      <w:color w:val="243F60" w:themeColor="accent1" w:themeShade="7F"/>
      <w:sz w:val="22"/>
      <w:szCs w:val="22"/>
    </w:rPr>
  </w:style>
  <w:style w:type="paragraph" w:customStyle="1" w:styleId="BlockQuotation">
    <w:name w:val="Block Quotation"/>
    <w:basedOn w:val="Normln"/>
    <w:rsid w:val="00B25DAD"/>
    <w:pPr>
      <w:widowControl w:val="0"/>
      <w:spacing w:after="0" w:line="240" w:lineRule="auto"/>
      <w:ind w:left="426" w:right="425" w:hanging="426"/>
      <w:jc w:val="both"/>
    </w:pPr>
    <w:rPr>
      <w:rFonts w:ascii="Times New Roman" w:eastAsia="Times New Roman" w:hAnsi="Times New Roman" w:cs="Times New Roman"/>
      <w:sz w:val="22"/>
      <w:lang w:eastAsia="cs-CZ"/>
    </w:rPr>
  </w:style>
  <w:style w:type="character" w:styleId="Odkaznakoment">
    <w:name w:val="annotation reference"/>
    <w:rsid w:val="00B25DAD"/>
    <w:rPr>
      <w:sz w:val="16"/>
      <w:szCs w:val="16"/>
    </w:rPr>
  </w:style>
  <w:style w:type="paragraph" w:styleId="Textkomente">
    <w:name w:val="annotation text"/>
    <w:basedOn w:val="Normln"/>
    <w:link w:val="TextkomenteChar"/>
    <w:rsid w:val="00B25DAD"/>
    <w:pPr>
      <w:spacing w:before="120" w:after="120" w:line="240" w:lineRule="auto"/>
      <w:jc w:val="both"/>
    </w:pPr>
    <w:rPr>
      <w:rFonts w:ascii="Times New Roman" w:eastAsia="Times New Roman" w:hAnsi="Times New Roman" w:cs="Times New Roman"/>
    </w:rPr>
  </w:style>
  <w:style w:type="character" w:customStyle="1" w:styleId="TextkomenteChar">
    <w:name w:val="Text komentáře Char"/>
    <w:basedOn w:val="Standardnpsmoodstavce"/>
    <w:link w:val="Textkomente"/>
    <w:rsid w:val="00B25DAD"/>
    <w:rPr>
      <w:rFonts w:ascii="Times New Roman" w:eastAsia="Times New Roman" w:hAnsi="Times New Roman" w:cs="Times New Roman"/>
    </w:rPr>
  </w:style>
  <w:style w:type="paragraph" w:customStyle="1" w:styleId="Styl1">
    <w:name w:val="Styl 1"/>
    <w:basedOn w:val="Odstavecseseznamem"/>
    <w:link w:val="Styl1Char"/>
    <w:qFormat/>
    <w:rsid w:val="00B25DAD"/>
    <w:pPr>
      <w:numPr>
        <w:numId w:val="4"/>
      </w:numPr>
      <w:tabs>
        <w:tab w:val="left" w:pos="1276"/>
      </w:tabs>
      <w:spacing w:before="240" w:after="0"/>
      <w:contextualSpacing w:val="0"/>
      <w:jc w:val="center"/>
    </w:pPr>
    <w:rPr>
      <w:rFonts w:ascii="Times New Roman" w:eastAsia="Times New Roman" w:hAnsi="Times New Roman" w:cs="Arial"/>
      <w:b/>
      <w:sz w:val="22"/>
    </w:rPr>
  </w:style>
  <w:style w:type="paragraph" w:customStyle="1" w:styleId="Styl2">
    <w:name w:val="Styl 2"/>
    <w:basedOn w:val="Odstavecseseznamem"/>
    <w:link w:val="Styl2Char"/>
    <w:qFormat/>
    <w:rsid w:val="00B25DAD"/>
    <w:pPr>
      <w:numPr>
        <w:ilvl w:val="1"/>
        <w:numId w:val="4"/>
      </w:numPr>
      <w:spacing w:before="120" w:after="0"/>
      <w:contextualSpacing w:val="0"/>
      <w:jc w:val="both"/>
    </w:pPr>
    <w:rPr>
      <w:rFonts w:ascii="Times New Roman" w:eastAsia="Times New Roman" w:hAnsi="Times New Roman" w:cs="Arial"/>
      <w:sz w:val="22"/>
    </w:rPr>
  </w:style>
  <w:style w:type="character" w:customStyle="1" w:styleId="Styl1Char">
    <w:name w:val="Styl 1 Char"/>
    <w:basedOn w:val="OdstavecseseznamemChar"/>
    <w:link w:val="Styl1"/>
    <w:rsid w:val="00B25DAD"/>
    <w:rPr>
      <w:rFonts w:ascii="Times New Roman" w:eastAsia="Times New Roman" w:hAnsi="Times New Roman" w:cs="Arial"/>
      <w:b/>
      <w:sz w:val="22"/>
    </w:rPr>
  </w:style>
  <w:style w:type="paragraph" w:customStyle="1" w:styleId="Styl3">
    <w:name w:val="Styl 3"/>
    <w:basedOn w:val="Styl2"/>
    <w:link w:val="Styl3Char"/>
    <w:qFormat/>
    <w:rsid w:val="00B25DAD"/>
    <w:pPr>
      <w:numPr>
        <w:ilvl w:val="2"/>
      </w:numPr>
    </w:pPr>
  </w:style>
  <w:style w:type="character" w:customStyle="1" w:styleId="Styl2Char">
    <w:name w:val="Styl 2 Char"/>
    <w:basedOn w:val="OdstavecseseznamemChar"/>
    <w:link w:val="Styl2"/>
    <w:rsid w:val="00B25DAD"/>
    <w:rPr>
      <w:rFonts w:ascii="Times New Roman" w:eastAsia="Times New Roman" w:hAnsi="Times New Roman" w:cs="Arial"/>
      <w:sz w:val="22"/>
    </w:rPr>
  </w:style>
  <w:style w:type="character" w:customStyle="1" w:styleId="Styl3Char">
    <w:name w:val="Styl 3 Char"/>
    <w:basedOn w:val="Styl2Char"/>
    <w:link w:val="Styl3"/>
    <w:rsid w:val="00B25DAD"/>
    <w:rPr>
      <w:rFonts w:ascii="Times New Roman" w:eastAsia="Times New Roman" w:hAnsi="Times New Roman" w:cs="Arial"/>
      <w:sz w:val="22"/>
    </w:rPr>
  </w:style>
  <w:style w:type="paragraph" w:customStyle="1" w:styleId="Oblkanadp3">
    <w:name w:val="Obálka nadp 3"/>
    <w:basedOn w:val="Normln"/>
    <w:next w:val="Normln"/>
    <w:rsid w:val="00B25DAD"/>
    <w:pPr>
      <w:keepNext/>
      <w:keepLines/>
      <w:spacing w:before="1134" w:after="120" w:line="240" w:lineRule="auto"/>
      <w:ind w:left="1701"/>
      <w:jc w:val="center"/>
    </w:pPr>
    <w:rPr>
      <w:rFonts w:ascii="Arial Black" w:eastAsia="Times New Roman" w:hAnsi="Arial Black" w:cs="Times New Roman"/>
      <w:kern w:val="28"/>
      <w:sz w:val="24"/>
      <w:lang w:eastAsia="cs-CZ"/>
    </w:rPr>
  </w:style>
  <w:style w:type="character" w:customStyle="1" w:styleId="apple-converted-space">
    <w:name w:val="apple-converted-space"/>
    <w:basedOn w:val="Standardnpsmoodstavce"/>
    <w:rsid w:val="00B25DAD"/>
  </w:style>
  <w:style w:type="paragraph" w:customStyle="1" w:styleId="Texttabulky">
    <w:name w:val="Text tabulky"/>
    <w:basedOn w:val="Normln"/>
    <w:link w:val="TexttabulkyChar"/>
    <w:rsid w:val="00B25DAD"/>
    <w:pPr>
      <w:keepLines/>
      <w:suppressAutoHyphens/>
      <w:spacing w:after="0" w:line="240" w:lineRule="auto"/>
    </w:pPr>
    <w:rPr>
      <w:rFonts w:ascii="Georgia" w:eastAsia="Times New Roman" w:hAnsi="Georgia" w:cs="Times New Roman"/>
      <w:lang w:eastAsia="cs-CZ"/>
    </w:rPr>
  </w:style>
  <w:style w:type="paragraph" w:customStyle="1" w:styleId="Nadpis2vploze">
    <w:name w:val="Nadpis 2 v příloze"/>
    <w:basedOn w:val="Nadpis2"/>
    <w:next w:val="Normln"/>
    <w:rsid w:val="00B25DAD"/>
    <w:pPr>
      <w:keepNext w:val="0"/>
      <w:keepLines w:val="0"/>
      <w:tabs>
        <w:tab w:val="left" w:pos="1701"/>
      </w:tabs>
      <w:suppressAutoHyphens/>
      <w:spacing w:before="120" w:after="120" w:line="240" w:lineRule="auto"/>
      <w:ind w:left="1701" w:hanging="1701"/>
      <w:outlineLvl w:val="9"/>
    </w:pPr>
    <w:rPr>
      <w:rFonts w:ascii="Georgia" w:eastAsia="Times New Roman" w:hAnsi="Georgia" w:cs="Times New Roman"/>
      <w:bCs w:val="0"/>
      <w:color w:val="auto"/>
      <w:sz w:val="20"/>
      <w:szCs w:val="20"/>
      <w:lang w:eastAsia="cs-CZ"/>
    </w:rPr>
  </w:style>
  <w:style w:type="paragraph" w:customStyle="1" w:styleId="Styl22">
    <w:name w:val="Styl22"/>
    <w:basedOn w:val="Texttabulky"/>
    <w:link w:val="Styl22Char"/>
    <w:qFormat/>
    <w:rsid w:val="00B25DAD"/>
    <w:pPr>
      <w:jc w:val="center"/>
    </w:pPr>
    <w:rPr>
      <w:rFonts w:ascii="Times New Roman" w:hAnsi="Times New Roman"/>
      <w:sz w:val="24"/>
      <w:szCs w:val="24"/>
    </w:rPr>
  </w:style>
  <w:style w:type="character" w:customStyle="1" w:styleId="TexttabulkyChar">
    <w:name w:val="Text tabulky Char"/>
    <w:basedOn w:val="Standardnpsmoodstavce"/>
    <w:link w:val="Texttabulky"/>
    <w:rsid w:val="00B25DAD"/>
    <w:rPr>
      <w:rFonts w:ascii="Georgia" w:eastAsia="Times New Roman" w:hAnsi="Georgia" w:cs="Times New Roman"/>
      <w:lang w:eastAsia="cs-CZ"/>
    </w:rPr>
  </w:style>
  <w:style w:type="character" w:customStyle="1" w:styleId="Styl22Char">
    <w:name w:val="Styl22 Char"/>
    <w:basedOn w:val="TexttabulkyChar"/>
    <w:link w:val="Styl22"/>
    <w:rsid w:val="00B25DAD"/>
    <w:rPr>
      <w:rFonts w:ascii="Times New Roman" w:eastAsia="Times New Roman" w:hAnsi="Times New Roman" w:cs="Times New Roman"/>
      <w:sz w:val="24"/>
      <w:szCs w:val="24"/>
      <w:lang w:eastAsia="cs-CZ"/>
    </w:rPr>
  </w:style>
  <w:style w:type="character" w:customStyle="1" w:styleId="plt">
    <w:name w:val="pltč"/>
    <w:rsid w:val="00B25DAD"/>
    <w:rPr>
      <w:b/>
      <w:bCs w:val="0"/>
    </w:rPr>
  </w:style>
  <w:style w:type="paragraph" w:customStyle="1" w:styleId="tablebody">
    <w:name w:val="tablebody"/>
    <w:basedOn w:val="Normln"/>
    <w:uiPriority w:val="99"/>
    <w:rsid w:val="00306B5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
    <w:name w:val="Unresolved Mention"/>
    <w:basedOn w:val="Standardnpsmoodstavce"/>
    <w:uiPriority w:val="99"/>
    <w:semiHidden/>
    <w:unhideWhenUsed/>
    <w:rsid w:val="00105BE6"/>
    <w:rPr>
      <w:color w:val="605E5C"/>
      <w:shd w:val="clear" w:color="auto" w:fill="E1DFDD"/>
    </w:rPr>
  </w:style>
  <w:style w:type="paragraph" w:styleId="Pedmtkomente">
    <w:name w:val="annotation subject"/>
    <w:basedOn w:val="Textkomente"/>
    <w:next w:val="Textkomente"/>
    <w:link w:val="PedmtkomenteChar"/>
    <w:uiPriority w:val="99"/>
    <w:semiHidden/>
    <w:unhideWhenUsed/>
    <w:rsid w:val="001D5F76"/>
    <w:pPr>
      <w:spacing w:before="0" w:after="200"/>
      <w:jc w:val="left"/>
    </w:pPr>
    <w:rPr>
      <w:rFonts w:ascii="Verdana" w:eastAsiaTheme="minorHAnsi" w:hAnsi="Verdana" w:cstheme="minorBidi"/>
      <w:b/>
      <w:bCs/>
    </w:rPr>
  </w:style>
  <w:style w:type="character" w:customStyle="1" w:styleId="PedmtkomenteChar">
    <w:name w:val="Předmět komentáře Char"/>
    <w:basedOn w:val="TextkomenteChar"/>
    <w:link w:val="Pedmtkomente"/>
    <w:uiPriority w:val="99"/>
    <w:semiHidden/>
    <w:rsid w:val="001D5F76"/>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043580">
      <w:bodyDiv w:val="1"/>
      <w:marLeft w:val="0"/>
      <w:marRight w:val="0"/>
      <w:marTop w:val="0"/>
      <w:marBottom w:val="0"/>
      <w:divBdr>
        <w:top w:val="none" w:sz="0" w:space="0" w:color="auto"/>
        <w:left w:val="none" w:sz="0" w:space="0" w:color="auto"/>
        <w:bottom w:val="none" w:sz="0" w:space="0" w:color="auto"/>
        <w:right w:val="none" w:sz="0" w:space="0" w:color="auto"/>
      </w:divBdr>
    </w:div>
    <w:div w:id="170983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adek.nejedlo@i.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dek.nejedlo@i.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44EE6-762C-465B-8BCB-2C1971344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26</Pages>
  <Words>6858</Words>
  <Characters>40464</Characters>
  <Application>Microsoft Office Word</Application>
  <DocSecurity>0</DocSecurity>
  <Lines>337</Lines>
  <Paragraphs>94</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47228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Cesar Robert</dc:creator>
  <cp:lastModifiedBy>Korandová Michaela</cp:lastModifiedBy>
  <cp:revision>5</cp:revision>
  <cp:lastPrinted>2021-03-25T08:56:00Z</cp:lastPrinted>
  <dcterms:created xsi:type="dcterms:W3CDTF">2021-03-29T08:21:00Z</dcterms:created>
  <dcterms:modified xsi:type="dcterms:W3CDTF">2021-03-29T08:36:00Z</dcterms:modified>
</cp:coreProperties>
</file>