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49996" w14:textId="77777777" w:rsidR="005666A1" w:rsidRDefault="00DF3E1D">
      <w:pPr>
        <w:framePr w:wrap="none" w:vAnchor="page" w:hAnchor="page" w:x="256" w:y="23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715A45">
        <w:fldChar w:fldCharType="begin"/>
      </w:r>
      <w:r w:rsidR="00715A45">
        <w:instrText xml:space="preserve"> </w:instrText>
      </w:r>
      <w:r w:rsidR="00715A45">
        <w:instrText>INCLUDEPICTURE  "C:\\Users\\Markétka\\Documents\\Divadlo_dokumenty\\Smlouvy_zverejneni\\PVA_upravene\\media\\image1.jpeg" \* MERGEFORMATINET</w:instrText>
      </w:r>
      <w:r w:rsidR="00715A45">
        <w:instrText xml:space="preserve"> </w:instrText>
      </w:r>
      <w:r w:rsidR="00715A45">
        <w:fldChar w:fldCharType="separate"/>
      </w:r>
      <w:r w:rsidR="004E5FEC">
        <w:pict w14:anchorId="24849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4pt;height:108.6pt">
            <v:imagedata r:id="rId7" r:href="rId8"/>
          </v:shape>
        </w:pict>
      </w:r>
      <w:r w:rsidR="00715A45">
        <w:fldChar w:fldCharType="end"/>
      </w:r>
      <w:r>
        <w:fldChar w:fldCharType="end"/>
      </w:r>
    </w:p>
    <w:p w14:paraId="24849997" w14:textId="77777777" w:rsidR="005666A1" w:rsidRDefault="00DF3E1D">
      <w:pPr>
        <w:pStyle w:val="Heading20"/>
        <w:framePr w:w="10718" w:h="837" w:hRule="exact" w:wrap="none" w:vAnchor="page" w:hAnchor="page" w:x="256" w:y="4306"/>
        <w:shd w:val="clear" w:color="auto" w:fill="auto"/>
        <w:spacing w:before="0"/>
        <w:ind w:right="880"/>
      </w:pPr>
      <w:bookmarkStart w:id="0" w:name="bookmark0"/>
      <w:r>
        <w:t>Dodatek č. 2</w:t>
      </w:r>
      <w:bookmarkEnd w:id="0"/>
    </w:p>
    <w:p w14:paraId="24849998" w14:textId="77777777" w:rsidR="005666A1" w:rsidRDefault="00DF3E1D">
      <w:pPr>
        <w:pStyle w:val="Heading20"/>
        <w:framePr w:w="10718" w:h="837" w:hRule="exact" w:wrap="none" w:vAnchor="page" w:hAnchor="page" w:x="256" w:y="4306"/>
        <w:shd w:val="clear" w:color="auto" w:fill="auto"/>
        <w:spacing w:before="0"/>
        <w:ind w:right="880"/>
      </w:pPr>
      <w:bookmarkStart w:id="1" w:name="bookmark1"/>
      <w:r>
        <w:t>k pojistné smlouvě č. 5900014283</w:t>
      </w:r>
      <w:bookmarkEnd w:id="1"/>
    </w:p>
    <w:p w14:paraId="24849999" w14:textId="77777777" w:rsidR="005666A1" w:rsidRDefault="00DF3E1D">
      <w:pPr>
        <w:pStyle w:val="Heading30"/>
        <w:framePr w:w="10718" w:h="1613" w:hRule="exact" w:wrap="none" w:vAnchor="page" w:hAnchor="page" w:x="256" w:y="6484"/>
        <w:shd w:val="clear" w:color="auto" w:fill="auto"/>
        <w:spacing w:before="0"/>
        <w:ind w:right="880"/>
      </w:pPr>
      <w:bookmarkStart w:id="2" w:name="bookmark2"/>
      <w:r>
        <w:t>Slavia pojišťovna a.s.</w:t>
      </w:r>
      <w:bookmarkEnd w:id="2"/>
    </w:p>
    <w:p w14:paraId="2484999A" w14:textId="77777777" w:rsidR="005666A1" w:rsidRDefault="00DF3E1D">
      <w:pPr>
        <w:pStyle w:val="Bodytext30"/>
        <w:framePr w:w="10718" w:h="1613" w:hRule="exact" w:wrap="none" w:vAnchor="page" w:hAnchor="page" w:x="256" w:y="6484"/>
        <w:shd w:val="clear" w:color="auto" w:fill="auto"/>
        <w:ind w:right="880"/>
      </w:pPr>
      <w:r>
        <w:t>se sídlem Praha 1, Revoluční 1/655, PSČ: 110 00, Česká republika</w:t>
      </w:r>
      <w:r>
        <w:br/>
        <w:t>IČ: 601 97 501</w:t>
      </w:r>
    </w:p>
    <w:p w14:paraId="2484999B" w14:textId="77777777" w:rsidR="005666A1" w:rsidRDefault="00DF3E1D">
      <w:pPr>
        <w:pStyle w:val="Bodytext20"/>
        <w:framePr w:w="10718" w:h="1613" w:hRule="exact" w:wrap="none" w:vAnchor="page" w:hAnchor="page" w:x="256" w:y="6484"/>
        <w:shd w:val="clear" w:color="auto" w:fill="auto"/>
        <w:ind w:right="880" w:firstLine="0"/>
      </w:pPr>
      <w:r>
        <w:t>zapsaná v obchodním rejstříku vedeném Městským soudem v Praze, oddíl B, vložka 2591</w:t>
      </w:r>
    </w:p>
    <w:p w14:paraId="2484999C" w14:textId="77777777" w:rsidR="005666A1" w:rsidRDefault="00DF3E1D">
      <w:pPr>
        <w:pStyle w:val="Bodytext20"/>
        <w:framePr w:w="10718" w:h="1613" w:hRule="exact" w:wrap="none" w:vAnchor="page" w:hAnchor="page" w:x="256" w:y="6484"/>
        <w:shd w:val="clear" w:color="auto" w:fill="auto"/>
        <w:ind w:right="880" w:firstLine="0"/>
      </w:pPr>
      <w:r>
        <w:t xml:space="preserve">(dále jen </w:t>
      </w:r>
      <w:r>
        <w:rPr>
          <w:rStyle w:val="Bodytext2Bold"/>
        </w:rPr>
        <w:t>„pojistitel")</w:t>
      </w:r>
      <w:r>
        <w:rPr>
          <w:rStyle w:val="Bodytext2Bold"/>
        </w:rPr>
        <w:br/>
      </w:r>
      <w:r>
        <w:t>zastoupený dále uvedenými osobami</w:t>
      </w:r>
    </w:p>
    <w:p w14:paraId="2484999D" w14:textId="77777777" w:rsidR="005666A1" w:rsidRDefault="00DF3E1D">
      <w:pPr>
        <w:pStyle w:val="Bodytext20"/>
        <w:framePr w:w="10718" w:h="247" w:hRule="exact" w:wrap="none" w:vAnchor="page" w:hAnchor="page" w:x="256" w:y="9052"/>
        <w:shd w:val="clear" w:color="auto" w:fill="auto"/>
        <w:spacing w:line="190" w:lineRule="exact"/>
        <w:ind w:right="880" w:firstLine="0"/>
      </w:pPr>
      <w:r>
        <w:t>a</w:t>
      </w:r>
    </w:p>
    <w:p w14:paraId="2484999E" w14:textId="77777777" w:rsidR="005666A1" w:rsidRDefault="00DF3E1D">
      <w:pPr>
        <w:pStyle w:val="Heading30"/>
        <w:framePr w:w="10718" w:h="2058" w:hRule="exact" w:wrap="none" w:vAnchor="page" w:hAnchor="page" w:x="256" w:y="9979"/>
        <w:shd w:val="clear" w:color="auto" w:fill="auto"/>
        <w:spacing w:before="0"/>
        <w:ind w:right="880"/>
      </w:pPr>
      <w:bookmarkStart w:id="3" w:name="bookmark3"/>
      <w:r>
        <w:t>ABF, a.s.</w:t>
      </w:r>
      <w:bookmarkEnd w:id="3"/>
    </w:p>
    <w:p w14:paraId="2484999F" w14:textId="77777777" w:rsidR="005666A1" w:rsidRDefault="00DF3E1D">
      <w:pPr>
        <w:pStyle w:val="Bodytext40"/>
        <w:framePr w:w="10718" w:h="2058" w:hRule="exact" w:wrap="none" w:vAnchor="page" w:hAnchor="page" w:x="256" w:y="9979"/>
        <w:shd w:val="clear" w:color="auto" w:fill="auto"/>
        <w:ind w:right="880"/>
      </w:pPr>
      <w:r>
        <w:t>se sídlem Praha 9, Beranových 667, PSČ 190 00, Česká republika</w:t>
      </w:r>
    </w:p>
    <w:p w14:paraId="248499A0" w14:textId="77777777" w:rsidR="005666A1" w:rsidRDefault="00DF3E1D">
      <w:pPr>
        <w:pStyle w:val="Bodytext30"/>
        <w:framePr w:w="10718" w:h="2058" w:hRule="exact" w:wrap="none" w:vAnchor="page" w:hAnchor="page" w:x="256" w:y="9979"/>
        <w:shd w:val="clear" w:color="auto" w:fill="auto"/>
        <w:spacing w:line="240" w:lineRule="exact"/>
        <w:ind w:right="880"/>
      </w:pPr>
      <w:r>
        <w:t>IČ: 630 80 575</w:t>
      </w:r>
    </w:p>
    <w:p w14:paraId="248499A1" w14:textId="77777777" w:rsidR="005666A1" w:rsidRDefault="00DF3E1D">
      <w:pPr>
        <w:pStyle w:val="Bodytext20"/>
        <w:framePr w:w="10718" w:h="2058" w:hRule="exact" w:wrap="none" w:vAnchor="page" w:hAnchor="page" w:x="256" w:y="9979"/>
        <w:shd w:val="clear" w:color="auto" w:fill="auto"/>
        <w:spacing w:line="240" w:lineRule="exact"/>
        <w:ind w:right="880" w:firstLine="0"/>
      </w:pPr>
      <w:r>
        <w:t>zapsaná v obchodním rejstříku vedeném Městským soudem v Praze, oddíl B, vložka 3309</w:t>
      </w:r>
    </w:p>
    <w:p w14:paraId="248499A2" w14:textId="77777777" w:rsidR="005666A1" w:rsidRDefault="00DF3E1D">
      <w:pPr>
        <w:pStyle w:val="Bodytext30"/>
        <w:framePr w:w="10718" w:h="2058" w:hRule="exact" w:wrap="none" w:vAnchor="page" w:hAnchor="page" w:x="256" w:y="9979"/>
        <w:shd w:val="clear" w:color="auto" w:fill="auto"/>
        <w:ind w:right="880"/>
      </w:pPr>
      <w:r>
        <w:rPr>
          <w:rStyle w:val="Bodytext3NotBold"/>
        </w:rPr>
        <w:t xml:space="preserve">(dále jen </w:t>
      </w:r>
      <w:r>
        <w:t>„pojistník")</w:t>
      </w:r>
    </w:p>
    <w:p w14:paraId="248499A3" w14:textId="77777777" w:rsidR="005666A1" w:rsidRDefault="00DF3E1D">
      <w:pPr>
        <w:pStyle w:val="Bodytext20"/>
        <w:framePr w:w="10718" w:h="2058" w:hRule="exact" w:wrap="none" w:vAnchor="page" w:hAnchor="page" w:x="256" w:y="9979"/>
        <w:shd w:val="clear" w:color="auto" w:fill="auto"/>
        <w:ind w:right="880" w:firstLine="0"/>
      </w:pPr>
      <w:r>
        <w:t>zastoupený Tomášem Kotrčem, místopředsedou představenstva</w:t>
      </w:r>
      <w:r>
        <w:br/>
        <w:t>a Ing. Erikem Augustinem, členem představenstva</w:t>
      </w:r>
      <w:r>
        <w:br/>
      </w:r>
      <w:r>
        <w:rPr>
          <w:rStyle w:val="Bodytext2Bold"/>
        </w:rPr>
        <w:t xml:space="preserve">Korespondenční adresa pojistníka: </w:t>
      </w:r>
      <w:r>
        <w:t>Dělnická 12, Praha 7, PSČ 170 00</w:t>
      </w:r>
    </w:p>
    <w:p w14:paraId="248499A4" w14:textId="77777777" w:rsidR="005666A1" w:rsidRDefault="00DF3E1D">
      <w:pPr>
        <w:pStyle w:val="Bodytext20"/>
        <w:framePr w:w="10718" w:h="307" w:hRule="exact" w:wrap="none" w:vAnchor="page" w:hAnchor="page" w:x="256" w:y="12934"/>
        <w:shd w:val="clear" w:color="auto" w:fill="auto"/>
        <w:ind w:right="880" w:firstLine="0"/>
      </w:pPr>
      <w:r>
        <w:rPr>
          <w:rStyle w:val="Bodytext21"/>
        </w:rPr>
        <w:t>uzavírají</w:t>
      </w:r>
    </w:p>
    <w:p w14:paraId="248499A5" w14:textId="77777777" w:rsidR="005666A1" w:rsidRDefault="00DF3E1D">
      <w:pPr>
        <w:pStyle w:val="Bodytext20"/>
        <w:framePr w:w="10718" w:h="500" w:hRule="exact" w:wrap="none" w:vAnchor="page" w:hAnchor="page" w:x="256" w:y="14095"/>
        <w:shd w:val="clear" w:color="auto" w:fill="auto"/>
        <w:ind w:right="880" w:firstLine="0"/>
      </w:pPr>
      <w:r>
        <w:rPr>
          <w:rStyle w:val="Bodytext21"/>
        </w:rPr>
        <w:t>podle zákona č. 89/2012 Sb., občanský zákoník, v platném znění tuto pojistnou smlouvu, která spolu s pojistnými</w:t>
      </w:r>
      <w:r>
        <w:rPr>
          <w:rStyle w:val="Bodytext21"/>
        </w:rPr>
        <w:br/>
        <w:t>podmínkami pojistitele a přílohami, na které se tato pojistná smlouva odvolává, tvoří nedílný celek.</w:t>
      </w:r>
    </w:p>
    <w:p w14:paraId="248499A6" w14:textId="5B427FEC" w:rsidR="005666A1" w:rsidRDefault="00DF3E1D">
      <w:pPr>
        <w:pStyle w:val="Heading10"/>
        <w:framePr w:w="10718" w:h="806" w:hRule="exact" w:wrap="none" w:vAnchor="page" w:hAnchor="page" w:x="256" w:y="14815"/>
        <w:shd w:val="clear" w:color="auto" w:fill="auto"/>
        <w:spacing w:before="0"/>
      </w:pPr>
      <w:bookmarkStart w:id="4" w:name="bookmark4"/>
      <w:r>
        <w:t>Poj</w:t>
      </w:r>
      <w:r w:rsidR="00363DF8">
        <w:t>išť</w:t>
      </w:r>
      <w:r>
        <w:t>ovna s tradicí</w:t>
      </w:r>
      <w:bookmarkEnd w:id="4"/>
    </w:p>
    <w:p w14:paraId="248499A7" w14:textId="77777777" w:rsidR="005666A1" w:rsidRDefault="00DF3E1D">
      <w:pPr>
        <w:pStyle w:val="Bodytext50"/>
        <w:framePr w:w="10718" w:h="806" w:hRule="exact" w:wrap="none" w:vAnchor="page" w:hAnchor="page" w:x="256" w:y="14815"/>
        <w:shd w:val="clear" w:color="auto" w:fill="auto"/>
      </w:pPr>
      <w:r>
        <w:t>— již od roku 1868</w:t>
      </w:r>
    </w:p>
    <w:p w14:paraId="248499A8" w14:textId="77777777" w:rsidR="005666A1" w:rsidRDefault="00DF3E1D">
      <w:pPr>
        <w:pStyle w:val="Bodytext60"/>
        <w:framePr w:w="10718" w:h="201" w:hRule="exact" w:wrap="none" w:vAnchor="page" w:hAnchor="page" w:x="256" w:y="15679"/>
        <w:shd w:val="clear" w:color="auto" w:fill="auto"/>
        <w:ind w:left="220"/>
      </w:pPr>
      <w:r>
        <w:t xml:space="preserve">Revoluční </w:t>
      </w:r>
      <w:r>
        <w:rPr>
          <w:rStyle w:val="Bodytext6Candara85ptItalic"/>
        </w:rPr>
        <w:t>%</w:t>
      </w:r>
      <w:r>
        <w:t xml:space="preserve"> 110 00 Praha </w:t>
      </w:r>
      <w:proofErr w:type="gramStart"/>
      <w:r>
        <w:rPr>
          <w:rStyle w:val="Bodytext6Narkisim65pt"/>
          <w:lang w:val="cs-CZ" w:eastAsia="cs-CZ" w:bidi="cs-CZ"/>
        </w:rPr>
        <w:t xml:space="preserve">i </w:t>
      </w:r>
      <w:r>
        <w:t>!</w:t>
      </w:r>
      <w:proofErr w:type="gramEnd"/>
      <w:r>
        <w:t xml:space="preserve"> </w:t>
      </w:r>
      <w:r>
        <w:rPr>
          <w:lang w:val="en-US" w:eastAsia="en-US" w:bidi="en-US"/>
        </w:rPr>
        <w:t xml:space="preserve">Into </w:t>
      </w:r>
      <w:r>
        <w:t xml:space="preserve">linka: +420221 803 444 </w:t>
      </w:r>
      <w:r>
        <w:rPr>
          <w:rStyle w:val="Bodytext6Candara85ptItalic"/>
        </w:rPr>
        <w:t>\</w:t>
      </w:r>
      <w:r>
        <w:t xml:space="preserve"> </w:t>
      </w:r>
      <w:r>
        <w:rPr>
          <w:lang w:val="en-US" w:eastAsia="en-US" w:bidi="en-US"/>
        </w:rPr>
        <w:t xml:space="preserve">www.5lavia </w:t>
      </w:r>
      <w:r>
        <w:rPr>
          <w:rStyle w:val="Bodytext6Narkisim65pt"/>
        </w:rPr>
        <w:t xml:space="preserve">poil5tovrKi.cz </w:t>
      </w:r>
      <w:r>
        <w:rPr>
          <w:lang w:val="en-US" w:eastAsia="en-US" w:bidi="en-US"/>
        </w:rPr>
        <w:t xml:space="preserve">I </w:t>
      </w:r>
      <w:r>
        <w:t xml:space="preserve">1C: 60197501 [zapsaná v </w:t>
      </w:r>
      <w:r>
        <w:rPr>
          <w:lang w:val="en-US" w:eastAsia="en-US" w:bidi="en-US"/>
        </w:rPr>
        <w:t xml:space="preserve">OR </w:t>
      </w:r>
      <w:proofErr w:type="spellStart"/>
      <w:r>
        <w:rPr>
          <w:rStyle w:val="Bodytext61"/>
        </w:rPr>
        <w:t>wdonpiMyi</w:t>
      </w:r>
      <w:proofErr w:type="spellEnd"/>
      <w:r>
        <w:rPr>
          <w:rStyle w:val="Bodytext61"/>
          <w:lang w:val="cs-CZ" w:eastAsia="cs-CZ" w:bidi="cs-CZ"/>
        </w:rPr>
        <w:t>^</w:t>
      </w:r>
      <w:proofErr w:type="spellStart"/>
      <w:r>
        <w:rPr>
          <w:rStyle w:val="Bodytext61"/>
          <w:lang w:val="cs-CZ" w:eastAsia="cs-CZ" w:bidi="cs-CZ"/>
        </w:rPr>
        <w:t>st^rn</w:t>
      </w:r>
      <w:proofErr w:type="spellEnd"/>
      <w:r>
        <w:rPr>
          <w:rStyle w:val="Bodytext61"/>
          <w:lang w:val="cs-CZ" w:eastAsia="cs-CZ" w:bidi="cs-CZ"/>
        </w:rPr>
        <w:t xml:space="preserve"> </w:t>
      </w:r>
      <w:r>
        <w:t xml:space="preserve">soudům v Pražci oddíl </w:t>
      </w:r>
      <w:proofErr w:type="gramStart"/>
      <w:r>
        <w:t>B..</w:t>
      </w:r>
      <w:proofErr w:type="gramEnd"/>
      <w:r>
        <w:t xml:space="preserve"> vlož</w:t>
      </w:r>
    </w:p>
    <w:p w14:paraId="248499A9" w14:textId="77777777" w:rsidR="005666A1" w:rsidRDefault="005666A1">
      <w:pPr>
        <w:rPr>
          <w:sz w:val="2"/>
          <w:szCs w:val="2"/>
        </w:rPr>
        <w:sectPr w:rsidR="005666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849A0C" w14:textId="540EFF95" w:rsidR="005666A1" w:rsidRDefault="005666A1">
      <w:pPr>
        <w:pStyle w:val="Tablecaption20"/>
        <w:framePr w:wrap="none" w:vAnchor="page" w:hAnchor="page" w:x="1413" w:y="14959"/>
        <w:shd w:val="clear" w:color="auto" w:fill="auto"/>
      </w:pPr>
    </w:p>
    <w:p w14:paraId="24849A0D" w14:textId="77777777" w:rsidR="005666A1" w:rsidRDefault="00DF3E1D">
      <w:pPr>
        <w:pStyle w:val="Headerorfooter0"/>
        <w:framePr w:wrap="none" w:vAnchor="page" w:hAnchor="page" w:x="1408" w:y="15934"/>
        <w:shd w:val="clear" w:color="auto" w:fill="auto"/>
      </w:pPr>
      <w:r>
        <w:t>Pojistná smlouva číslo: 5900014283</w:t>
      </w:r>
    </w:p>
    <w:p w14:paraId="24849A0E" w14:textId="77777777" w:rsidR="005666A1" w:rsidRDefault="00DF3E1D">
      <w:pPr>
        <w:pStyle w:val="Headerorfooter0"/>
        <w:framePr w:wrap="none" w:vAnchor="page" w:hAnchor="page" w:x="8872" w:y="15939"/>
        <w:shd w:val="clear" w:color="auto" w:fill="auto"/>
      </w:pPr>
      <w:r>
        <w:t>Strana 2 (celkem 5)</w:t>
      </w:r>
    </w:p>
    <w:p w14:paraId="24849A0F" w14:textId="77777777" w:rsidR="005666A1" w:rsidRDefault="005666A1">
      <w:pPr>
        <w:rPr>
          <w:sz w:val="2"/>
          <w:szCs w:val="2"/>
        </w:rPr>
        <w:sectPr w:rsidR="005666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849A99" w14:textId="36F36E13" w:rsidR="005666A1" w:rsidRDefault="00DF3E1D">
      <w:pPr>
        <w:pStyle w:val="Bodytext20"/>
        <w:framePr w:w="1910" w:h="455" w:hRule="exact" w:wrap="none" w:vAnchor="page" w:hAnchor="page" w:x="1470" w:y="8772"/>
        <w:shd w:val="clear" w:color="auto" w:fill="auto"/>
        <w:spacing w:line="197" w:lineRule="exact"/>
        <w:ind w:firstLine="0"/>
        <w:jc w:val="both"/>
      </w:pPr>
      <w:r>
        <w:lastRenderedPageBreak/>
        <w:t>V Praze dne 29.1.2018 za pojistitele</w:t>
      </w:r>
    </w:p>
    <w:p w14:paraId="24849A9A" w14:textId="5B2625EE" w:rsidR="005666A1" w:rsidRDefault="00DF3E1D">
      <w:pPr>
        <w:pStyle w:val="Bodytext20"/>
        <w:framePr w:wrap="none" w:vAnchor="page" w:hAnchor="page" w:x="1461" w:y="10567"/>
        <w:shd w:val="clear" w:color="auto" w:fill="auto"/>
        <w:spacing w:line="190" w:lineRule="exact"/>
        <w:ind w:firstLine="0"/>
        <w:jc w:val="left"/>
      </w:pPr>
      <w:r>
        <w:t>V Praze dne 29.1.2018</w:t>
      </w:r>
    </w:p>
    <w:p w14:paraId="24849A9B" w14:textId="01917E5E" w:rsidR="005666A1" w:rsidRDefault="00A8649E" w:rsidP="00A8649E">
      <w:pPr>
        <w:pStyle w:val="Picturecaption0"/>
        <w:framePr w:w="2429" w:h="656" w:hRule="exact" w:wrap="none" w:vAnchor="page" w:hAnchor="page" w:x="4768" w:y="9180"/>
        <w:shd w:val="clear" w:color="auto" w:fill="auto"/>
        <w:jc w:val="left"/>
      </w:pPr>
      <w:r>
        <w:t>Ing. Josef Č</w:t>
      </w:r>
      <w:r w:rsidR="00DF3E1D">
        <w:t>ech</w:t>
      </w:r>
    </w:p>
    <w:p w14:paraId="24849A9C" w14:textId="04DD6194" w:rsidR="005666A1" w:rsidRDefault="00A8649E" w:rsidP="00A8649E">
      <w:pPr>
        <w:pStyle w:val="Picturecaption0"/>
        <w:framePr w:w="2429" w:h="656" w:hRule="exact" w:wrap="none" w:vAnchor="page" w:hAnchor="page" w:x="4768" w:y="9180"/>
        <w:shd w:val="clear" w:color="auto" w:fill="auto"/>
        <w:jc w:val="both"/>
      </w:pPr>
      <w:proofErr w:type="spellStart"/>
      <w:r>
        <w:rPr>
          <w:lang w:val="en-US" w:eastAsia="en-US" w:bidi="en-US"/>
        </w:rPr>
        <w:t>vedoucí</w:t>
      </w:r>
      <w:proofErr w:type="spellEnd"/>
      <w:r>
        <w:rPr>
          <w:lang w:val="en-US" w:eastAsia="en-US" w:bidi="en-US"/>
        </w:rPr>
        <w:t xml:space="preserve"> </w:t>
      </w:r>
      <w:r w:rsidR="00DF3E1D">
        <w:rPr>
          <w:lang w:val="en-US" w:eastAsia="en-US" w:bidi="en-US"/>
        </w:rPr>
        <w:t>underwriter</w:t>
      </w:r>
    </w:p>
    <w:p w14:paraId="24849A9D" w14:textId="04B26CFE" w:rsidR="005666A1" w:rsidRDefault="00DF3E1D">
      <w:pPr>
        <w:pStyle w:val="Picturecaption0"/>
        <w:framePr w:w="2429" w:h="656" w:hRule="exact" w:wrap="none" w:vAnchor="page" w:hAnchor="page" w:x="4768" w:y="9180"/>
        <w:shd w:val="clear" w:color="auto" w:fill="auto"/>
        <w:jc w:val="left"/>
      </w:pPr>
      <w:r>
        <w:t xml:space="preserve">úsek </w:t>
      </w:r>
      <w:proofErr w:type="spellStart"/>
      <w:r>
        <w:t>underwritin</w:t>
      </w:r>
      <w:r w:rsidR="00A8649E">
        <w:t>g</w:t>
      </w:r>
      <w:r>
        <w:t>u</w:t>
      </w:r>
      <w:proofErr w:type="spellEnd"/>
      <w:r>
        <w:t xml:space="preserve"> a zajištění</w:t>
      </w:r>
    </w:p>
    <w:p w14:paraId="24849AA3" w14:textId="77777777" w:rsidR="005666A1" w:rsidRDefault="00DF3E1D">
      <w:pPr>
        <w:pStyle w:val="Picturecaption0"/>
        <w:framePr w:w="1181" w:h="431" w:hRule="exact" w:wrap="none" w:vAnchor="page" w:hAnchor="page" w:x="8512" w:y="9204"/>
        <w:shd w:val="clear" w:color="auto" w:fill="auto"/>
      </w:pPr>
      <w:r>
        <w:t xml:space="preserve">Karel Doležal </w:t>
      </w:r>
      <w:r>
        <w:rPr>
          <w:lang w:val="en-US" w:eastAsia="en-US" w:bidi="en-US"/>
        </w:rPr>
        <w:t>underwriter</w:t>
      </w:r>
    </w:p>
    <w:p w14:paraId="24849AA4" w14:textId="76F1E23A" w:rsidR="005666A1" w:rsidRDefault="00DF3E1D" w:rsidP="00DF3E1D">
      <w:pPr>
        <w:pStyle w:val="Picturecaption0"/>
        <w:framePr w:w="2536" w:wrap="none" w:vAnchor="page" w:hAnchor="page" w:x="7926" w:y="9583"/>
        <w:shd w:val="clear" w:color="auto" w:fill="auto"/>
        <w:spacing w:line="190" w:lineRule="exact"/>
        <w:jc w:val="left"/>
      </w:pPr>
      <w:r>
        <w:t xml:space="preserve">úsek </w:t>
      </w:r>
      <w:proofErr w:type="spellStart"/>
      <w:r>
        <w:t>underwritn</w:t>
      </w:r>
      <w:r w:rsidR="00654A53">
        <w:t>g</w:t>
      </w:r>
      <w:r>
        <w:t>u</w:t>
      </w:r>
      <w:proofErr w:type="spellEnd"/>
      <w:r>
        <w:t xml:space="preserve"> a zajištění</w:t>
      </w:r>
    </w:p>
    <w:p w14:paraId="24849AA5" w14:textId="77777777" w:rsidR="005666A1" w:rsidRDefault="00DF3E1D">
      <w:pPr>
        <w:pStyle w:val="Picturecaption0"/>
        <w:framePr w:wrap="none" w:vAnchor="page" w:hAnchor="page" w:x="5478" w:y="10798"/>
        <w:shd w:val="clear" w:color="auto" w:fill="auto"/>
        <w:spacing w:line="190" w:lineRule="exact"/>
        <w:jc w:val="left"/>
      </w:pPr>
      <w:r>
        <w:t>za pojistníka</w:t>
      </w:r>
    </w:p>
    <w:p w14:paraId="24849AA6" w14:textId="77777777" w:rsidR="005666A1" w:rsidRDefault="00DF3E1D">
      <w:pPr>
        <w:pStyle w:val="Bodytext20"/>
        <w:framePr w:wrap="none" w:vAnchor="page" w:hAnchor="page" w:x="8531" w:y="10784"/>
        <w:shd w:val="clear" w:color="auto" w:fill="auto"/>
        <w:spacing w:line="190" w:lineRule="exact"/>
        <w:ind w:firstLine="0"/>
        <w:jc w:val="left"/>
      </w:pPr>
      <w:r>
        <w:t>za pojistníka</w:t>
      </w:r>
    </w:p>
    <w:p w14:paraId="24849AA7" w14:textId="77777777" w:rsidR="005666A1" w:rsidRDefault="00DF3E1D">
      <w:pPr>
        <w:pStyle w:val="Headerorfooter0"/>
        <w:framePr w:wrap="none" w:vAnchor="page" w:hAnchor="page" w:x="1432" w:y="15934"/>
        <w:shd w:val="clear" w:color="auto" w:fill="auto"/>
      </w:pPr>
      <w:r>
        <w:t>Pojistná smlouva číslo: 5900014283</w:t>
      </w:r>
    </w:p>
    <w:p w14:paraId="24849AA8" w14:textId="77777777" w:rsidR="005666A1" w:rsidRDefault="00DF3E1D">
      <w:pPr>
        <w:pStyle w:val="Headerorfooter0"/>
        <w:framePr w:wrap="none" w:vAnchor="page" w:hAnchor="page" w:x="8891" w:y="15910"/>
        <w:shd w:val="clear" w:color="auto" w:fill="auto"/>
      </w:pPr>
      <w:r>
        <w:t>Strana 5 (celkem 5)</w:t>
      </w:r>
    </w:p>
    <w:p w14:paraId="24849AA9" w14:textId="2FC0B713" w:rsidR="005666A1" w:rsidRDefault="005666A1">
      <w:pPr>
        <w:rPr>
          <w:sz w:val="2"/>
          <w:szCs w:val="2"/>
        </w:rPr>
      </w:pPr>
    </w:p>
    <w:sectPr w:rsidR="005666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482D8" w14:textId="77777777" w:rsidR="00715A45" w:rsidRDefault="00715A45">
      <w:r>
        <w:separator/>
      </w:r>
    </w:p>
  </w:endnote>
  <w:endnote w:type="continuationSeparator" w:id="0">
    <w:p w14:paraId="45B8C298" w14:textId="77777777" w:rsidR="00715A45" w:rsidRDefault="0071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arkisim">
    <w:altName w:val="Narkisim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42D43" w14:textId="77777777" w:rsidR="00715A45" w:rsidRDefault="00715A45">
      <w:r>
        <w:separator/>
      </w:r>
    </w:p>
  </w:footnote>
  <w:footnote w:type="continuationSeparator" w:id="0">
    <w:p w14:paraId="2C53F328" w14:textId="77777777" w:rsidR="00715A45" w:rsidRDefault="0071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00BD8"/>
    <w:multiLevelType w:val="multilevel"/>
    <w:tmpl w:val="300C90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46AE2"/>
    <w:multiLevelType w:val="multilevel"/>
    <w:tmpl w:val="483692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643C6"/>
    <w:multiLevelType w:val="multilevel"/>
    <w:tmpl w:val="9F9481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7D2B82"/>
    <w:multiLevelType w:val="multilevel"/>
    <w:tmpl w:val="C9F09B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CB4CAD"/>
    <w:multiLevelType w:val="multilevel"/>
    <w:tmpl w:val="94BED5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D05C35"/>
    <w:multiLevelType w:val="multilevel"/>
    <w:tmpl w:val="3B7EC9CC"/>
    <w:lvl w:ilvl="0">
      <w:start w:val="2018"/>
      <w:numFmt w:val="decimal"/>
      <w:lvlText w:val="01.0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A84277"/>
    <w:multiLevelType w:val="multilevel"/>
    <w:tmpl w:val="01BE36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EC4655"/>
    <w:multiLevelType w:val="multilevel"/>
    <w:tmpl w:val="DDFE0C48"/>
    <w:lvl w:ilvl="0">
      <w:start w:val="2018"/>
      <w:numFmt w:val="decimal"/>
      <w:lvlText w:val="01.0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B57818"/>
    <w:multiLevelType w:val="multilevel"/>
    <w:tmpl w:val="090EDA9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D8026E"/>
    <w:multiLevelType w:val="multilevel"/>
    <w:tmpl w:val="D764C4C6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6A1"/>
    <w:rsid w:val="00190B90"/>
    <w:rsid w:val="002A6441"/>
    <w:rsid w:val="00363DF8"/>
    <w:rsid w:val="003A4C2C"/>
    <w:rsid w:val="004E5FEC"/>
    <w:rsid w:val="005666A1"/>
    <w:rsid w:val="00636D91"/>
    <w:rsid w:val="00654A53"/>
    <w:rsid w:val="00715A45"/>
    <w:rsid w:val="00A8649E"/>
    <w:rsid w:val="00AF24A5"/>
    <w:rsid w:val="00D856A4"/>
    <w:rsid w:val="00DF3E1D"/>
    <w:rsid w:val="00F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9996"/>
  <w15:docId w15:val="{0AF81AC2-A461-4F69-9DE6-200E6324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Candara85ptItalic">
    <w:name w:val="Body text (6) + Candara;8.5 pt;Italic"/>
    <w:basedOn w:val="Bodytext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Narkisim65pt">
    <w:name w:val="Body text (6) + Narkisim;6.5 pt"/>
    <w:basedOn w:val="Bodytext6"/>
    <w:rPr>
      <w:rFonts w:ascii="Narkisim" w:eastAsia="Narkisim" w:hAnsi="Narkisim" w:cs="Narkis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4C4B83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ptBoldSpacing0pt">
    <w:name w:val="Body text (2) + 7 pt;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ablecaptionNotBold">
    <w:name w:val="Table caption + Not Bold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Bold">
    <w:name w:val="Table caption (2) + Bold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75ptItalic">
    <w:name w:val="Body text (2) + 7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ItalicSpacing1pt">
    <w:name w:val="Body text (2) + 7.5 pt;Italic;Spacing 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Italic">
    <w:name w:val="Body text (7) + Italic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21">
    <w:name w:val="Picture caption (2)"/>
    <w:basedOn w:val="Picturecaption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5BAADD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31">
    <w:name w:val="Picture caption (3)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5BAADD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32">
    <w:name w:val="Picture caption (3)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437493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33">
    <w:name w:val="Picture caption (3)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84A7C2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960" w:line="380" w:lineRule="exact"/>
      <w:jc w:val="center"/>
      <w:outlineLvl w:val="1"/>
    </w:pPr>
    <w:rPr>
      <w:rFonts w:ascii="Microsoft YaHei UI" w:eastAsia="Microsoft YaHei UI" w:hAnsi="Microsoft YaHei UI" w:cs="Microsoft YaHei UI"/>
      <w:b/>
      <w:bCs/>
      <w:sz w:val="30"/>
      <w:szCs w:val="3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360" w:line="334" w:lineRule="exac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5" w:lineRule="exact"/>
      <w:ind w:hanging="420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0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20" w:line="402" w:lineRule="exact"/>
      <w:jc w:val="right"/>
      <w:outlineLvl w:val="0"/>
    </w:pPr>
    <w:rPr>
      <w:rFonts w:ascii="Microsoft YaHei UI" w:eastAsia="Microsoft YaHei UI" w:hAnsi="Microsoft YaHei UI" w:cs="Microsoft YaHei UI"/>
      <w:sz w:val="38"/>
      <w:szCs w:val="3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90" w:lineRule="exact"/>
      <w:jc w:val="righ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60" w:line="190" w:lineRule="exac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197" w:lineRule="exact"/>
      <w:ind w:hanging="280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49" w:lineRule="exact"/>
      <w:ind w:hanging="140"/>
    </w:pPr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7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80" w:lineRule="exact"/>
    </w:pPr>
    <w:rPr>
      <w:rFonts w:ascii="Microsoft YaHei UI" w:eastAsia="Microsoft YaHei UI" w:hAnsi="Microsoft YaHei UI" w:cs="Microsoft YaHei UI"/>
      <w:b/>
      <w:bCs/>
      <w:sz w:val="30"/>
      <w:szCs w:val="3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10</cp:revision>
  <dcterms:created xsi:type="dcterms:W3CDTF">2021-03-26T12:15:00Z</dcterms:created>
  <dcterms:modified xsi:type="dcterms:W3CDTF">2021-04-12T20:28:00Z</dcterms:modified>
</cp:coreProperties>
</file>