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BC986"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723EF5B0" w14:textId="77777777" w:rsidR="009B3696" w:rsidRPr="009F2CAE" w:rsidRDefault="009B3696" w:rsidP="0084300C">
      <w:pPr>
        <w:jc w:val="center"/>
        <w:rPr>
          <w:rFonts w:ascii="Arial" w:hAnsi="Arial" w:cs="Arial"/>
          <w:b/>
        </w:rPr>
      </w:pPr>
    </w:p>
    <w:p w14:paraId="7464633C"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4A3FF034" w14:textId="77777777" w:rsidR="00E001DF" w:rsidRPr="009F2CAE" w:rsidRDefault="00E001DF" w:rsidP="0084300C">
      <w:pPr>
        <w:jc w:val="center"/>
        <w:rPr>
          <w:rFonts w:ascii="Arial" w:hAnsi="Arial" w:cs="Arial"/>
          <w:sz w:val="22"/>
        </w:rPr>
      </w:pPr>
    </w:p>
    <w:p w14:paraId="11EEDB07" w14:textId="014802DF" w:rsidR="00F12975" w:rsidRPr="00E77FC9"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FF7654" w:rsidRPr="00E77FC9">
        <w:rPr>
          <w:rFonts w:ascii="Arial" w:hAnsi="Arial" w:cs="Arial"/>
          <w:b/>
          <w:sz w:val="24"/>
          <w:szCs w:val="24"/>
        </w:rPr>
        <w:t>250301</w:t>
      </w:r>
      <w:r w:rsidR="009F2CAE" w:rsidRPr="00E77FC9">
        <w:rPr>
          <w:rFonts w:ascii="Arial" w:hAnsi="Arial" w:cs="Arial"/>
          <w:b/>
          <w:sz w:val="24"/>
          <w:szCs w:val="24"/>
        </w:rPr>
        <w:t>/20</w:t>
      </w:r>
      <w:r w:rsidR="0002164F" w:rsidRPr="00E77FC9">
        <w:rPr>
          <w:rFonts w:ascii="Arial" w:hAnsi="Arial" w:cs="Arial"/>
          <w:b/>
          <w:sz w:val="24"/>
          <w:szCs w:val="24"/>
        </w:rPr>
        <w:t>2</w:t>
      </w:r>
      <w:r w:rsidR="00FF3E66" w:rsidRPr="00E77FC9">
        <w:rPr>
          <w:rFonts w:ascii="Arial" w:hAnsi="Arial" w:cs="Arial"/>
          <w:b/>
          <w:sz w:val="24"/>
          <w:szCs w:val="24"/>
        </w:rPr>
        <w:t>1</w:t>
      </w:r>
    </w:p>
    <w:p w14:paraId="135550BF" w14:textId="07C11EFE" w:rsidR="00F12975" w:rsidRPr="00E77FC9" w:rsidRDefault="00F12975" w:rsidP="0084300C">
      <w:pPr>
        <w:jc w:val="center"/>
        <w:rPr>
          <w:rFonts w:ascii="Arial" w:hAnsi="Arial" w:cs="Arial"/>
          <w:b/>
          <w:sz w:val="24"/>
          <w:szCs w:val="24"/>
        </w:rPr>
      </w:pPr>
      <w:r w:rsidRPr="00E77FC9">
        <w:rPr>
          <w:rFonts w:ascii="Arial" w:hAnsi="Arial" w:cs="Arial"/>
          <w:b/>
          <w:sz w:val="24"/>
          <w:szCs w:val="24"/>
        </w:rPr>
        <w:t>číslo smlouvy kupujícího:</w:t>
      </w:r>
      <w:r w:rsidRPr="00E77FC9">
        <w:rPr>
          <w:rFonts w:ascii="Arial" w:hAnsi="Arial" w:cs="Arial"/>
          <w:b/>
          <w:sz w:val="24"/>
          <w:szCs w:val="24"/>
        </w:rPr>
        <w:tab/>
      </w:r>
      <w:r w:rsidRPr="00E77FC9">
        <w:rPr>
          <w:rFonts w:ascii="Arial" w:hAnsi="Arial" w:cs="Arial"/>
          <w:b/>
          <w:sz w:val="24"/>
          <w:szCs w:val="24"/>
        </w:rPr>
        <w:tab/>
      </w:r>
      <w:r w:rsidRPr="00E77FC9">
        <w:rPr>
          <w:rFonts w:ascii="Arial" w:hAnsi="Arial" w:cs="Arial"/>
          <w:b/>
          <w:sz w:val="24"/>
          <w:szCs w:val="24"/>
        </w:rPr>
        <w:tab/>
      </w:r>
      <w:r w:rsidRPr="00E77FC9">
        <w:rPr>
          <w:rFonts w:ascii="Arial" w:hAnsi="Arial" w:cs="Arial"/>
          <w:b/>
          <w:sz w:val="24"/>
          <w:szCs w:val="24"/>
        </w:rPr>
        <w:tab/>
      </w:r>
      <w:r w:rsidR="00D83CF3">
        <w:rPr>
          <w:rFonts w:ascii="Arial" w:hAnsi="Arial" w:cs="Arial"/>
          <w:b/>
          <w:sz w:val="24"/>
          <w:szCs w:val="24"/>
        </w:rPr>
        <w:t>394</w:t>
      </w:r>
      <w:r w:rsidRPr="00E77FC9">
        <w:rPr>
          <w:rFonts w:ascii="Arial" w:hAnsi="Arial" w:cs="Arial"/>
          <w:b/>
          <w:sz w:val="24"/>
          <w:szCs w:val="24"/>
        </w:rPr>
        <w:t>/20</w:t>
      </w:r>
      <w:r w:rsidR="0002164F" w:rsidRPr="00E77FC9">
        <w:rPr>
          <w:rFonts w:ascii="Arial" w:hAnsi="Arial" w:cs="Arial"/>
          <w:b/>
          <w:sz w:val="24"/>
          <w:szCs w:val="24"/>
        </w:rPr>
        <w:t>2</w:t>
      </w:r>
      <w:r w:rsidR="00FF3E66" w:rsidRPr="00E77FC9">
        <w:rPr>
          <w:rFonts w:ascii="Arial" w:hAnsi="Arial" w:cs="Arial"/>
          <w:b/>
          <w:sz w:val="24"/>
          <w:szCs w:val="24"/>
        </w:rPr>
        <w:t>1</w:t>
      </w:r>
    </w:p>
    <w:p w14:paraId="4B076183" w14:textId="77777777" w:rsidR="00F12975" w:rsidRPr="00E77FC9" w:rsidRDefault="00F12975" w:rsidP="00F12975">
      <w:pPr>
        <w:pBdr>
          <w:bottom w:val="single" w:sz="2" w:space="1" w:color="auto"/>
        </w:pBdr>
        <w:spacing w:line="120" w:lineRule="auto"/>
        <w:rPr>
          <w:rFonts w:ascii="Arial" w:hAnsi="Arial" w:cs="Arial"/>
        </w:rPr>
      </w:pPr>
    </w:p>
    <w:p w14:paraId="7534CC48" w14:textId="77777777" w:rsidR="00F12975" w:rsidRPr="00E77FC9" w:rsidRDefault="00F12975" w:rsidP="00F12975">
      <w:pPr>
        <w:rPr>
          <w:rFonts w:ascii="Arial" w:hAnsi="Arial" w:cs="Arial"/>
          <w:b/>
        </w:rPr>
      </w:pPr>
    </w:p>
    <w:p w14:paraId="058DE35E" w14:textId="77777777" w:rsidR="00F12975" w:rsidRPr="00E77FC9" w:rsidRDefault="00F12975" w:rsidP="00F12975">
      <w:pPr>
        <w:jc w:val="center"/>
        <w:rPr>
          <w:rFonts w:ascii="Arial" w:hAnsi="Arial" w:cs="Arial"/>
          <w:b/>
          <w:sz w:val="22"/>
          <w:u w:val="single"/>
        </w:rPr>
      </w:pPr>
    </w:p>
    <w:p w14:paraId="2F582E58" w14:textId="77777777" w:rsidR="00F12975" w:rsidRPr="00E77FC9" w:rsidRDefault="00F12975" w:rsidP="00F12975">
      <w:pPr>
        <w:jc w:val="center"/>
        <w:rPr>
          <w:rFonts w:ascii="Arial" w:hAnsi="Arial" w:cs="Arial"/>
          <w:b/>
          <w:sz w:val="22"/>
          <w:u w:val="single"/>
        </w:rPr>
      </w:pPr>
      <w:r w:rsidRPr="00E77FC9">
        <w:rPr>
          <w:rFonts w:ascii="Arial" w:hAnsi="Arial" w:cs="Arial"/>
          <w:b/>
          <w:sz w:val="22"/>
          <w:u w:val="single"/>
        </w:rPr>
        <w:t xml:space="preserve">1. </w:t>
      </w:r>
      <w:r w:rsidR="0084300C" w:rsidRPr="00E77FC9">
        <w:rPr>
          <w:rFonts w:ascii="Arial" w:hAnsi="Arial" w:cs="Arial"/>
          <w:b/>
          <w:sz w:val="22"/>
          <w:u w:val="single"/>
        </w:rPr>
        <w:t>S</w:t>
      </w:r>
      <w:r w:rsidR="00195812" w:rsidRPr="00E77FC9">
        <w:rPr>
          <w:rFonts w:ascii="Arial" w:hAnsi="Arial" w:cs="Arial"/>
          <w:b/>
          <w:sz w:val="22"/>
          <w:u w:val="single"/>
        </w:rPr>
        <w:t>mluvní strany</w:t>
      </w:r>
    </w:p>
    <w:p w14:paraId="64F6AB5A" w14:textId="77777777" w:rsidR="00195812" w:rsidRPr="00E77FC9" w:rsidRDefault="00195812" w:rsidP="00F12975">
      <w:pPr>
        <w:jc w:val="center"/>
        <w:rPr>
          <w:rFonts w:ascii="Arial" w:hAnsi="Arial" w:cs="Arial"/>
          <w:b/>
          <w:sz w:val="22"/>
        </w:rPr>
      </w:pPr>
    </w:p>
    <w:p w14:paraId="66187D2D" w14:textId="77777777" w:rsidR="00F12975" w:rsidRPr="00E77FC9" w:rsidRDefault="00F12975" w:rsidP="00F12975">
      <w:pPr>
        <w:numPr>
          <w:ilvl w:val="1"/>
          <w:numId w:val="9"/>
        </w:numPr>
        <w:rPr>
          <w:rFonts w:ascii="Arial" w:hAnsi="Arial" w:cs="Arial"/>
          <w:b/>
          <w:sz w:val="22"/>
        </w:rPr>
      </w:pPr>
      <w:r w:rsidRPr="00E77FC9">
        <w:rPr>
          <w:rFonts w:ascii="Arial" w:hAnsi="Arial" w:cs="Arial"/>
          <w:b/>
          <w:sz w:val="22"/>
        </w:rPr>
        <w:t>Prodávající</w:t>
      </w:r>
    </w:p>
    <w:p w14:paraId="54870D40" w14:textId="77777777" w:rsidR="00F12975" w:rsidRPr="00E77FC9"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E77FC9" w:rsidRPr="00E77FC9" w14:paraId="5D2E094B" w14:textId="77777777" w:rsidTr="009F2CAE">
        <w:tc>
          <w:tcPr>
            <w:tcW w:w="2050" w:type="dxa"/>
          </w:tcPr>
          <w:p w14:paraId="5C142B49" w14:textId="77777777" w:rsidR="009F2CAE" w:rsidRPr="00E77FC9" w:rsidRDefault="009F2CAE" w:rsidP="00C600EF">
            <w:pPr>
              <w:pStyle w:val="Zpat"/>
              <w:tabs>
                <w:tab w:val="clear" w:pos="4536"/>
                <w:tab w:val="clear" w:pos="9072"/>
              </w:tabs>
              <w:rPr>
                <w:rFonts w:ascii="Arial" w:hAnsi="Arial" w:cs="Arial"/>
                <w:b/>
                <w:sz w:val="22"/>
                <w:szCs w:val="22"/>
              </w:rPr>
            </w:pPr>
            <w:r w:rsidRPr="00E77FC9">
              <w:rPr>
                <w:rFonts w:ascii="Arial" w:hAnsi="Arial" w:cs="Arial"/>
                <w:b/>
                <w:sz w:val="22"/>
                <w:szCs w:val="22"/>
              </w:rPr>
              <w:t>Obchodní firma</w:t>
            </w:r>
          </w:p>
        </w:tc>
        <w:tc>
          <w:tcPr>
            <w:tcW w:w="288" w:type="dxa"/>
          </w:tcPr>
          <w:p w14:paraId="0CCD83F6" w14:textId="77777777" w:rsidR="009F2CAE" w:rsidRPr="00E77FC9" w:rsidRDefault="009F2CAE" w:rsidP="00C600EF">
            <w:pPr>
              <w:rPr>
                <w:rFonts w:ascii="Arial" w:hAnsi="Arial" w:cs="Arial"/>
                <w:sz w:val="22"/>
                <w:szCs w:val="22"/>
              </w:rPr>
            </w:pPr>
            <w:r w:rsidRPr="00E77FC9">
              <w:rPr>
                <w:rFonts w:ascii="Arial" w:hAnsi="Arial" w:cs="Arial"/>
                <w:sz w:val="22"/>
                <w:szCs w:val="22"/>
              </w:rPr>
              <w:t>:</w:t>
            </w:r>
          </w:p>
        </w:tc>
        <w:tc>
          <w:tcPr>
            <w:tcW w:w="5832" w:type="dxa"/>
          </w:tcPr>
          <w:p w14:paraId="434C322F" w14:textId="06384A05" w:rsidR="009F2CAE" w:rsidRPr="00E77FC9" w:rsidRDefault="00FF7654" w:rsidP="00761B30">
            <w:pPr>
              <w:rPr>
                <w:rFonts w:ascii="Arial" w:hAnsi="Arial" w:cs="Arial"/>
                <w:b/>
                <w:sz w:val="22"/>
                <w:szCs w:val="22"/>
              </w:rPr>
            </w:pPr>
            <w:proofErr w:type="spellStart"/>
            <w:r w:rsidRPr="00E77FC9">
              <w:rPr>
                <w:rFonts w:ascii="Arial" w:hAnsi="Arial" w:cs="Arial"/>
                <w:b/>
                <w:sz w:val="22"/>
                <w:szCs w:val="22"/>
              </w:rPr>
              <w:t>Fagus</w:t>
            </w:r>
            <w:proofErr w:type="spellEnd"/>
            <w:r w:rsidRPr="00E77FC9">
              <w:rPr>
                <w:rFonts w:ascii="Arial" w:hAnsi="Arial" w:cs="Arial"/>
                <w:b/>
                <w:sz w:val="22"/>
                <w:szCs w:val="22"/>
              </w:rPr>
              <w:t xml:space="preserve"> a.s.</w:t>
            </w:r>
          </w:p>
        </w:tc>
      </w:tr>
      <w:tr w:rsidR="00E77FC9" w:rsidRPr="00E77FC9" w14:paraId="0C0F8911" w14:textId="77777777" w:rsidTr="009F2CAE">
        <w:tc>
          <w:tcPr>
            <w:tcW w:w="2050" w:type="dxa"/>
          </w:tcPr>
          <w:p w14:paraId="4A276261" w14:textId="77777777" w:rsidR="009F2CAE" w:rsidRPr="00E77FC9" w:rsidRDefault="009F2CAE" w:rsidP="00C600EF">
            <w:pPr>
              <w:pStyle w:val="Zpat"/>
              <w:tabs>
                <w:tab w:val="clear" w:pos="4536"/>
                <w:tab w:val="clear" w:pos="9072"/>
              </w:tabs>
              <w:rPr>
                <w:rFonts w:ascii="Arial" w:hAnsi="Arial" w:cs="Arial"/>
                <w:sz w:val="22"/>
                <w:szCs w:val="22"/>
              </w:rPr>
            </w:pPr>
            <w:r w:rsidRPr="00E77FC9">
              <w:rPr>
                <w:rFonts w:ascii="Arial" w:hAnsi="Arial" w:cs="Arial"/>
                <w:sz w:val="22"/>
                <w:szCs w:val="22"/>
              </w:rPr>
              <w:t>Sídlo</w:t>
            </w:r>
          </w:p>
        </w:tc>
        <w:tc>
          <w:tcPr>
            <w:tcW w:w="288" w:type="dxa"/>
          </w:tcPr>
          <w:p w14:paraId="63F5FECC" w14:textId="77777777" w:rsidR="009F2CAE" w:rsidRPr="00E77FC9"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E77FC9">
              <w:rPr>
                <w:rFonts w:ascii="Arial" w:hAnsi="Arial" w:cs="Arial"/>
                <w:sz w:val="22"/>
                <w:szCs w:val="22"/>
              </w:rPr>
              <w:t>:</w:t>
            </w:r>
          </w:p>
        </w:tc>
        <w:tc>
          <w:tcPr>
            <w:tcW w:w="5832" w:type="dxa"/>
          </w:tcPr>
          <w:p w14:paraId="6F3CD6F6" w14:textId="03E88F23" w:rsidR="009F2CAE" w:rsidRPr="00E77FC9" w:rsidRDefault="00FF7654" w:rsidP="00761B30">
            <w:pPr>
              <w:rPr>
                <w:rFonts w:ascii="Arial" w:hAnsi="Arial" w:cs="Arial"/>
                <w:sz w:val="22"/>
                <w:szCs w:val="22"/>
              </w:rPr>
            </w:pPr>
            <w:r w:rsidRPr="00E77FC9">
              <w:rPr>
                <w:rFonts w:ascii="Arial" w:hAnsi="Arial" w:cs="Arial"/>
                <w:sz w:val="22"/>
                <w:szCs w:val="22"/>
              </w:rPr>
              <w:t>Březová 206, 763 15</w:t>
            </w:r>
          </w:p>
        </w:tc>
      </w:tr>
      <w:tr w:rsidR="00E77FC9" w:rsidRPr="00E77FC9" w14:paraId="46BA42C0" w14:textId="77777777" w:rsidTr="009F2CAE">
        <w:tc>
          <w:tcPr>
            <w:tcW w:w="2050" w:type="dxa"/>
          </w:tcPr>
          <w:p w14:paraId="4B0A01A7" w14:textId="77777777" w:rsidR="009F2CAE" w:rsidRPr="00E77FC9" w:rsidRDefault="009F2CAE" w:rsidP="00C600EF">
            <w:pPr>
              <w:pStyle w:val="Zpat"/>
              <w:tabs>
                <w:tab w:val="clear" w:pos="4536"/>
                <w:tab w:val="clear" w:pos="9072"/>
              </w:tabs>
              <w:rPr>
                <w:rFonts w:ascii="Arial" w:hAnsi="Arial" w:cs="Arial"/>
                <w:sz w:val="22"/>
                <w:szCs w:val="22"/>
              </w:rPr>
            </w:pPr>
            <w:r w:rsidRPr="00E77FC9">
              <w:rPr>
                <w:rFonts w:ascii="Arial" w:hAnsi="Arial" w:cs="Arial"/>
                <w:sz w:val="22"/>
                <w:szCs w:val="22"/>
              </w:rPr>
              <w:t>Statutární orgán</w:t>
            </w:r>
          </w:p>
        </w:tc>
        <w:tc>
          <w:tcPr>
            <w:tcW w:w="288" w:type="dxa"/>
          </w:tcPr>
          <w:p w14:paraId="59EE5183" w14:textId="77777777" w:rsidR="009F2CAE" w:rsidRPr="00E77FC9" w:rsidRDefault="009F2CAE" w:rsidP="00C600EF">
            <w:pPr>
              <w:rPr>
                <w:rFonts w:ascii="Arial" w:hAnsi="Arial" w:cs="Arial"/>
                <w:sz w:val="22"/>
                <w:szCs w:val="22"/>
              </w:rPr>
            </w:pPr>
            <w:r w:rsidRPr="00E77FC9">
              <w:rPr>
                <w:rFonts w:ascii="Arial" w:hAnsi="Arial" w:cs="Arial"/>
                <w:sz w:val="22"/>
                <w:szCs w:val="22"/>
              </w:rPr>
              <w:t>:</w:t>
            </w:r>
          </w:p>
        </w:tc>
        <w:tc>
          <w:tcPr>
            <w:tcW w:w="5832" w:type="dxa"/>
          </w:tcPr>
          <w:p w14:paraId="26B9F35F" w14:textId="5DE02EB9" w:rsidR="009F2CAE" w:rsidRPr="00E77FC9" w:rsidRDefault="00993DE8" w:rsidP="00761B30">
            <w:pPr>
              <w:rPr>
                <w:rFonts w:ascii="Arial" w:hAnsi="Arial" w:cs="Arial"/>
                <w:sz w:val="22"/>
                <w:szCs w:val="22"/>
              </w:rPr>
            </w:pPr>
            <w:proofErr w:type="spellStart"/>
            <w:r>
              <w:rPr>
                <w:rFonts w:ascii="Arial" w:hAnsi="Arial" w:cs="Arial"/>
                <w:sz w:val="22"/>
                <w:szCs w:val="22"/>
              </w:rPr>
              <w:t>xxxxxxxxxxxx</w:t>
            </w:r>
            <w:proofErr w:type="spellEnd"/>
            <w:r w:rsidR="006540D8" w:rsidRPr="00E77FC9">
              <w:rPr>
                <w:rFonts w:ascii="Arial" w:hAnsi="Arial" w:cs="Arial"/>
                <w:sz w:val="22"/>
                <w:szCs w:val="22"/>
              </w:rPr>
              <w:t xml:space="preserve">, předseda představenstva, </w:t>
            </w:r>
            <w:proofErr w:type="spellStart"/>
            <w:r>
              <w:rPr>
                <w:rFonts w:ascii="Arial" w:hAnsi="Arial" w:cs="Arial"/>
                <w:sz w:val="22"/>
                <w:szCs w:val="22"/>
              </w:rPr>
              <w:t>xxxxxxxxxxxx</w:t>
            </w:r>
            <w:proofErr w:type="spellEnd"/>
            <w:r w:rsidR="006540D8" w:rsidRPr="00E77FC9">
              <w:rPr>
                <w:rFonts w:ascii="Arial" w:hAnsi="Arial" w:cs="Arial"/>
                <w:sz w:val="22"/>
                <w:szCs w:val="22"/>
              </w:rPr>
              <w:t xml:space="preserve">. </w:t>
            </w:r>
            <w:proofErr w:type="spellStart"/>
            <w:r>
              <w:rPr>
                <w:rFonts w:ascii="Arial" w:hAnsi="Arial" w:cs="Arial"/>
                <w:sz w:val="22"/>
                <w:szCs w:val="22"/>
              </w:rPr>
              <w:t>xxxxxxxxxxxx</w:t>
            </w:r>
            <w:proofErr w:type="spellEnd"/>
            <w:r w:rsidR="006540D8" w:rsidRPr="00E77FC9">
              <w:rPr>
                <w:rFonts w:ascii="Arial" w:hAnsi="Arial" w:cs="Arial"/>
                <w:sz w:val="22"/>
                <w:szCs w:val="22"/>
              </w:rPr>
              <w:t>, člen představenstva</w:t>
            </w:r>
          </w:p>
        </w:tc>
      </w:tr>
      <w:tr w:rsidR="00E77FC9" w:rsidRPr="00E77FC9" w14:paraId="7144D2FF" w14:textId="77777777" w:rsidTr="009F2CAE">
        <w:tc>
          <w:tcPr>
            <w:tcW w:w="2050" w:type="dxa"/>
          </w:tcPr>
          <w:p w14:paraId="729FA546" w14:textId="77777777" w:rsidR="009F2CAE" w:rsidRPr="00E77FC9" w:rsidRDefault="009F2CAE" w:rsidP="00C600EF">
            <w:pPr>
              <w:pStyle w:val="Zpat"/>
              <w:tabs>
                <w:tab w:val="clear" w:pos="4536"/>
                <w:tab w:val="clear" w:pos="9072"/>
              </w:tabs>
              <w:rPr>
                <w:rFonts w:ascii="Arial" w:hAnsi="Arial" w:cs="Arial"/>
                <w:sz w:val="22"/>
                <w:szCs w:val="22"/>
              </w:rPr>
            </w:pPr>
            <w:r w:rsidRPr="00E77FC9">
              <w:rPr>
                <w:rFonts w:ascii="Arial" w:hAnsi="Arial" w:cs="Arial"/>
                <w:sz w:val="22"/>
                <w:szCs w:val="22"/>
              </w:rPr>
              <w:t>Technický zástupce</w:t>
            </w:r>
          </w:p>
        </w:tc>
        <w:tc>
          <w:tcPr>
            <w:tcW w:w="288" w:type="dxa"/>
          </w:tcPr>
          <w:p w14:paraId="7194735A" w14:textId="77777777" w:rsidR="009F2CAE" w:rsidRPr="00E77FC9" w:rsidRDefault="009F2CAE" w:rsidP="00C600EF">
            <w:pPr>
              <w:rPr>
                <w:rFonts w:ascii="Arial" w:hAnsi="Arial" w:cs="Arial"/>
                <w:sz w:val="22"/>
                <w:szCs w:val="22"/>
              </w:rPr>
            </w:pPr>
            <w:r w:rsidRPr="00E77FC9">
              <w:rPr>
                <w:rFonts w:ascii="Arial" w:hAnsi="Arial" w:cs="Arial"/>
                <w:sz w:val="22"/>
                <w:szCs w:val="22"/>
              </w:rPr>
              <w:t>:</w:t>
            </w:r>
          </w:p>
        </w:tc>
        <w:tc>
          <w:tcPr>
            <w:tcW w:w="5832" w:type="dxa"/>
          </w:tcPr>
          <w:p w14:paraId="671A2686" w14:textId="16C5010D" w:rsidR="009F2CAE" w:rsidRPr="00E77FC9" w:rsidRDefault="00993DE8" w:rsidP="00761B30">
            <w:pPr>
              <w:rPr>
                <w:rFonts w:ascii="Arial" w:hAnsi="Arial" w:cs="Arial"/>
                <w:sz w:val="22"/>
                <w:szCs w:val="22"/>
              </w:rPr>
            </w:pPr>
            <w:proofErr w:type="spellStart"/>
            <w:r>
              <w:rPr>
                <w:rFonts w:ascii="Arial" w:hAnsi="Arial" w:cs="Arial"/>
                <w:sz w:val="22"/>
                <w:szCs w:val="22"/>
              </w:rPr>
              <w:t>xxxxxxxxxxxx</w:t>
            </w:r>
            <w:proofErr w:type="spellEnd"/>
          </w:p>
        </w:tc>
      </w:tr>
      <w:tr w:rsidR="00E77FC9" w:rsidRPr="00E77FC9" w14:paraId="2D77D0B5" w14:textId="77777777" w:rsidTr="009F2CAE">
        <w:tc>
          <w:tcPr>
            <w:tcW w:w="2050" w:type="dxa"/>
          </w:tcPr>
          <w:p w14:paraId="785F6530" w14:textId="77777777" w:rsidR="009F2CAE" w:rsidRPr="00E77FC9" w:rsidRDefault="009F2CAE" w:rsidP="00C600EF">
            <w:pPr>
              <w:pStyle w:val="Zpat"/>
              <w:tabs>
                <w:tab w:val="clear" w:pos="4536"/>
                <w:tab w:val="clear" w:pos="9072"/>
              </w:tabs>
              <w:rPr>
                <w:rFonts w:ascii="Arial" w:hAnsi="Arial" w:cs="Arial"/>
                <w:sz w:val="22"/>
                <w:szCs w:val="22"/>
              </w:rPr>
            </w:pPr>
            <w:r w:rsidRPr="00E77FC9">
              <w:rPr>
                <w:rFonts w:ascii="Arial" w:hAnsi="Arial" w:cs="Arial"/>
                <w:sz w:val="22"/>
                <w:szCs w:val="22"/>
              </w:rPr>
              <w:t>IČ</w:t>
            </w:r>
            <w:r w:rsidR="00141F26" w:rsidRPr="00E77FC9">
              <w:rPr>
                <w:rFonts w:ascii="Arial" w:hAnsi="Arial" w:cs="Arial"/>
                <w:sz w:val="22"/>
                <w:szCs w:val="22"/>
              </w:rPr>
              <w:t>O</w:t>
            </w:r>
          </w:p>
        </w:tc>
        <w:tc>
          <w:tcPr>
            <w:tcW w:w="288" w:type="dxa"/>
          </w:tcPr>
          <w:p w14:paraId="7EB9D9A5" w14:textId="77777777" w:rsidR="009F2CAE" w:rsidRPr="00E77FC9" w:rsidRDefault="009F2CAE" w:rsidP="00C600EF">
            <w:pPr>
              <w:rPr>
                <w:rFonts w:ascii="Arial" w:hAnsi="Arial" w:cs="Arial"/>
                <w:sz w:val="22"/>
                <w:szCs w:val="22"/>
              </w:rPr>
            </w:pPr>
            <w:r w:rsidRPr="00E77FC9">
              <w:rPr>
                <w:rFonts w:ascii="Arial" w:hAnsi="Arial" w:cs="Arial"/>
                <w:sz w:val="22"/>
                <w:szCs w:val="22"/>
              </w:rPr>
              <w:t>:</w:t>
            </w:r>
          </w:p>
        </w:tc>
        <w:tc>
          <w:tcPr>
            <w:tcW w:w="5832" w:type="dxa"/>
          </w:tcPr>
          <w:p w14:paraId="3ADF8ED8" w14:textId="40D342A4" w:rsidR="009F2CAE" w:rsidRPr="00E77FC9" w:rsidRDefault="00FF7654" w:rsidP="00761B30">
            <w:pPr>
              <w:rPr>
                <w:rFonts w:ascii="Arial" w:hAnsi="Arial" w:cs="Arial"/>
                <w:sz w:val="22"/>
                <w:szCs w:val="22"/>
              </w:rPr>
            </w:pPr>
            <w:r w:rsidRPr="00E77FC9">
              <w:rPr>
                <w:rFonts w:ascii="Arial" w:hAnsi="Arial" w:cs="Arial"/>
                <w:sz w:val="22"/>
                <w:szCs w:val="22"/>
              </w:rPr>
              <w:t>44005474</w:t>
            </w:r>
          </w:p>
        </w:tc>
      </w:tr>
      <w:tr w:rsidR="00E77FC9" w:rsidRPr="00E77FC9" w14:paraId="20A07201" w14:textId="77777777" w:rsidTr="009F2CAE">
        <w:tc>
          <w:tcPr>
            <w:tcW w:w="2050" w:type="dxa"/>
          </w:tcPr>
          <w:p w14:paraId="688E7A3B" w14:textId="77777777" w:rsidR="009F2CAE" w:rsidRPr="00E77FC9" w:rsidRDefault="009F2CAE" w:rsidP="00C600EF">
            <w:pPr>
              <w:pStyle w:val="Zpat"/>
              <w:tabs>
                <w:tab w:val="clear" w:pos="4536"/>
                <w:tab w:val="clear" w:pos="9072"/>
              </w:tabs>
              <w:rPr>
                <w:rFonts w:ascii="Arial" w:hAnsi="Arial" w:cs="Arial"/>
                <w:sz w:val="22"/>
                <w:szCs w:val="22"/>
              </w:rPr>
            </w:pPr>
            <w:r w:rsidRPr="00E77FC9">
              <w:rPr>
                <w:rFonts w:ascii="Arial" w:hAnsi="Arial" w:cs="Arial"/>
                <w:sz w:val="22"/>
                <w:szCs w:val="22"/>
              </w:rPr>
              <w:t>DIČ</w:t>
            </w:r>
          </w:p>
        </w:tc>
        <w:tc>
          <w:tcPr>
            <w:tcW w:w="288" w:type="dxa"/>
          </w:tcPr>
          <w:p w14:paraId="3CF41867" w14:textId="77777777" w:rsidR="009F2CAE" w:rsidRPr="00E77FC9" w:rsidRDefault="009F2CAE" w:rsidP="00C600EF">
            <w:pPr>
              <w:rPr>
                <w:rFonts w:ascii="Arial" w:hAnsi="Arial" w:cs="Arial"/>
                <w:sz w:val="22"/>
                <w:szCs w:val="22"/>
              </w:rPr>
            </w:pPr>
            <w:r w:rsidRPr="00E77FC9">
              <w:rPr>
                <w:rFonts w:ascii="Arial" w:hAnsi="Arial" w:cs="Arial"/>
                <w:sz w:val="22"/>
                <w:szCs w:val="22"/>
              </w:rPr>
              <w:t>:</w:t>
            </w:r>
          </w:p>
        </w:tc>
        <w:tc>
          <w:tcPr>
            <w:tcW w:w="5832" w:type="dxa"/>
          </w:tcPr>
          <w:p w14:paraId="7B5901A1" w14:textId="17447CCB" w:rsidR="009F2CAE" w:rsidRPr="00E77FC9" w:rsidRDefault="00FF7654" w:rsidP="00761B30">
            <w:pPr>
              <w:rPr>
                <w:rFonts w:ascii="Arial" w:hAnsi="Arial" w:cs="Arial"/>
                <w:sz w:val="22"/>
                <w:szCs w:val="22"/>
              </w:rPr>
            </w:pPr>
            <w:r w:rsidRPr="00E77FC9">
              <w:rPr>
                <w:rFonts w:ascii="Arial" w:hAnsi="Arial" w:cs="Arial"/>
                <w:sz w:val="22"/>
                <w:szCs w:val="22"/>
              </w:rPr>
              <w:t>CZ44005474</w:t>
            </w:r>
          </w:p>
        </w:tc>
      </w:tr>
      <w:tr w:rsidR="00E77FC9" w:rsidRPr="00E77FC9" w14:paraId="75D635EA" w14:textId="77777777" w:rsidTr="009F2CAE">
        <w:tc>
          <w:tcPr>
            <w:tcW w:w="2050" w:type="dxa"/>
          </w:tcPr>
          <w:p w14:paraId="46425539" w14:textId="77777777" w:rsidR="009F2CAE" w:rsidRPr="00E77FC9" w:rsidRDefault="009F2CAE" w:rsidP="00C600EF">
            <w:pPr>
              <w:pStyle w:val="Zpat"/>
              <w:tabs>
                <w:tab w:val="clear" w:pos="4536"/>
                <w:tab w:val="clear" w:pos="9072"/>
              </w:tabs>
              <w:rPr>
                <w:rFonts w:ascii="Arial" w:hAnsi="Arial" w:cs="Arial"/>
                <w:sz w:val="22"/>
                <w:szCs w:val="22"/>
              </w:rPr>
            </w:pPr>
            <w:r w:rsidRPr="00E77FC9">
              <w:rPr>
                <w:rFonts w:ascii="Arial" w:hAnsi="Arial" w:cs="Arial"/>
                <w:sz w:val="22"/>
                <w:szCs w:val="22"/>
              </w:rPr>
              <w:t>Bankovní spojení</w:t>
            </w:r>
          </w:p>
        </w:tc>
        <w:tc>
          <w:tcPr>
            <w:tcW w:w="288" w:type="dxa"/>
          </w:tcPr>
          <w:p w14:paraId="79CC42C5" w14:textId="77777777" w:rsidR="009F2CAE" w:rsidRPr="00E77FC9" w:rsidRDefault="009F2CAE" w:rsidP="00C600EF">
            <w:pPr>
              <w:rPr>
                <w:rFonts w:ascii="Arial" w:hAnsi="Arial" w:cs="Arial"/>
                <w:sz w:val="22"/>
                <w:szCs w:val="22"/>
              </w:rPr>
            </w:pPr>
            <w:r w:rsidRPr="00E77FC9">
              <w:rPr>
                <w:rFonts w:ascii="Arial" w:hAnsi="Arial" w:cs="Arial"/>
                <w:sz w:val="22"/>
                <w:szCs w:val="22"/>
              </w:rPr>
              <w:t>:</w:t>
            </w:r>
          </w:p>
        </w:tc>
        <w:tc>
          <w:tcPr>
            <w:tcW w:w="5832" w:type="dxa"/>
          </w:tcPr>
          <w:p w14:paraId="2C2A8251" w14:textId="7CC95F61" w:rsidR="009F2CAE" w:rsidRPr="00E77FC9" w:rsidRDefault="00993DE8" w:rsidP="00761B30">
            <w:pPr>
              <w:rPr>
                <w:rFonts w:ascii="Arial" w:hAnsi="Arial" w:cs="Arial"/>
                <w:sz w:val="22"/>
                <w:szCs w:val="22"/>
              </w:rPr>
            </w:pPr>
            <w:proofErr w:type="spellStart"/>
            <w:r>
              <w:rPr>
                <w:rFonts w:ascii="Arial" w:hAnsi="Arial" w:cs="Arial"/>
                <w:sz w:val="22"/>
                <w:szCs w:val="22"/>
              </w:rPr>
              <w:t>xxxxxxxxxxxx</w:t>
            </w:r>
            <w:proofErr w:type="spellEnd"/>
          </w:p>
        </w:tc>
      </w:tr>
      <w:tr w:rsidR="00993DE8" w:rsidRPr="00E77FC9" w14:paraId="77A4A492" w14:textId="77777777" w:rsidTr="009F2CAE">
        <w:tc>
          <w:tcPr>
            <w:tcW w:w="2050" w:type="dxa"/>
          </w:tcPr>
          <w:p w14:paraId="35DF3FB4" w14:textId="77777777" w:rsidR="00993DE8" w:rsidRPr="00E77FC9" w:rsidRDefault="00993DE8" w:rsidP="00993DE8">
            <w:pPr>
              <w:pStyle w:val="Zpat"/>
              <w:tabs>
                <w:tab w:val="clear" w:pos="4536"/>
                <w:tab w:val="clear" w:pos="9072"/>
              </w:tabs>
              <w:rPr>
                <w:rFonts w:ascii="Arial" w:hAnsi="Arial" w:cs="Arial"/>
                <w:sz w:val="22"/>
                <w:szCs w:val="22"/>
              </w:rPr>
            </w:pPr>
            <w:r w:rsidRPr="00E77FC9">
              <w:rPr>
                <w:rFonts w:ascii="Arial" w:hAnsi="Arial" w:cs="Arial"/>
                <w:sz w:val="22"/>
                <w:szCs w:val="22"/>
              </w:rPr>
              <w:t xml:space="preserve">Číslo účtu     </w:t>
            </w:r>
          </w:p>
        </w:tc>
        <w:tc>
          <w:tcPr>
            <w:tcW w:w="288" w:type="dxa"/>
          </w:tcPr>
          <w:p w14:paraId="509BB33B" w14:textId="77777777" w:rsidR="00993DE8" w:rsidRPr="00E77FC9" w:rsidRDefault="00993DE8" w:rsidP="00993DE8">
            <w:pPr>
              <w:rPr>
                <w:rFonts w:ascii="Arial" w:hAnsi="Arial" w:cs="Arial"/>
                <w:sz w:val="22"/>
                <w:szCs w:val="22"/>
              </w:rPr>
            </w:pPr>
            <w:r w:rsidRPr="00E77FC9">
              <w:rPr>
                <w:rFonts w:ascii="Arial" w:hAnsi="Arial" w:cs="Arial"/>
                <w:sz w:val="22"/>
                <w:szCs w:val="22"/>
              </w:rPr>
              <w:t>:</w:t>
            </w:r>
          </w:p>
        </w:tc>
        <w:tc>
          <w:tcPr>
            <w:tcW w:w="5832" w:type="dxa"/>
          </w:tcPr>
          <w:p w14:paraId="0037CC48" w14:textId="740738AA" w:rsidR="00993DE8" w:rsidRPr="00E77FC9" w:rsidRDefault="00993DE8" w:rsidP="00993DE8">
            <w:pPr>
              <w:rPr>
                <w:rFonts w:ascii="Arial" w:hAnsi="Arial" w:cs="Arial"/>
                <w:sz w:val="22"/>
                <w:szCs w:val="22"/>
              </w:rPr>
            </w:pPr>
            <w:proofErr w:type="spellStart"/>
            <w:r w:rsidRPr="004102C2">
              <w:rPr>
                <w:rFonts w:ascii="Arial" w:hAnsi="Arial" w:cs="Arial"/>
                <w:sz w:val="22"/>
                <w:szCs w:val="22"/>
              </w:rPr>
              <w:t>xxxxxxxxxxxx</w:t>
            </w:r>
            <w:proofErr w:type="spellEnd"/>
          </w:p>
        </w:tc>
      </w:tr>
      <w:tr w:rsidR="00993DE8" w:rsidRPr="00E77FC9" w14:paraId="39503FEA" w14:textId="77777777" w:rsidTr="009F2CAE">
        <w:tc>
          <w:tcPr>
            <w:tcW w:w="2050" w:type="dxa"/>
          </w:tcPr>
          <w:p w14:paraId="024A5AA6" w14:textId="77777777" w:rsidR="00993DE8" w:rsidRPr="00E77FC9" w:rsidRDefault="00993DE8" w:rsidP="00993DE8">
            <w:pPr>
              <w:pStyle w:val="Zpat"/>
              <w:tabs>
                <w:tab w:val="clear" w:pos="4536"/>
                <w:tab w:val="clear" w:pos="9072"/>
              </w:tabs>
              <w:rPr>
                <w:rFonts w:ascii="Arial" w:hAnsi="Arial" w:cs="Arial"/>
                <w:sz w:val="22"/>
                <w:szCs w:val="22"/>
              </w:rPr>
            </w:pPr>
            <w:r w:rsidRPr="00E77FC9">
              <w:rPr>
                <w:rFonts w:ascii="Arial" w:hAnsi="Arial" w:cs="Arial"/>
                <w:sz w:val="22"/>
                <w:szCs w:val="22"/>
              </w:rPr>
              <w:t>Telefon</w:t>
            </w:r>
          </w:p>
        </w:tc>
        <w:tc>
          <w:tcPr>
            <w:tcW w:w="288" w:type="dxa"/>
          </w:tcPr>
          <w:p w14:paraId="7984397D" w14:textId="77777777" w:rsidR="00993DE8" w:rsidRPr="00E77FC9" w:rsidRDefault="00993DE8" w:rsidP="00993DE8">
            <w:pPr>
              <w:rPr>
                <w:rFonts w:ascii="Arial" w:hAnsi="Arial" w:cs="Arial"/>
                <w:sz w:val="22"/>
                <w:szCs w:val="22"/>
              </w:rPr>
            </w:pPr>
            <w:r w:rsidRPr="00E77FC9">
              <w:rPr>
                <w:rFonts w:ascii="Arial" w:hAnsi="Arial" w:cs="Arial"/>
                <w:sz w:val="22"/>
                <w:szCs w:val="22"/>
              </w:rPr>
              <w:t>:</w:t>
            </w:r>
          </w:p>
        </w:tc>
        <w:tc>
          <w:tcPr>
            <w:tcW w:w="5832" w:type="dxa"/>
          </w:tcPr>
          <w:p w14:paraId="609E708A" w14:textId="62CE99D0" w:rsidR="00993DE8" w:rsidRPr="00E77FC9" w:rsidRDefault="00993DE8" w:rsidP="00993DE8">
            <w:pPr>
              <w:rPr>
                <w:rFonts w:ascii="Arial" w:hAnsi="Arial" w:cs="Arial"/>
                <w:sz w:val="22"/>
                <w:szCs w:val="22"/>
              </w:rPr>
            </w:pPr>
            <w:proofErr w:type="spellStart"/>
            <w:r w:rsidRPr="004102C2">
              <w:rPr>
                <w:rFonts w:ascii="Arial" w:hAnsi="Arial" w:cs="Arial"/>
                <w:sz w:val="22"/>
                <w:szCs w:val="22"/>
              </w:rPr>
              <w:t>xxxxxxxxxxxx</w:t>
            </w:r>
            <w:proofErr w:type="spellEnd"/>
          </w:p>
        </w:tc>
      </w:tr>
    </w:tbl>
    <w:p w14:paraId="56B0CF6B" w14:textId="77777777" w:rsidR="00F12975" w:rsidRPr="00E77FC9" w:rsidRDefault="00F12975" w:rsidP="00E001DF">
      <w:pPr>
        <w:rPr>
          <w:rFonts w:ascii="Arial" w:hAnsi="Arial" w:cs="Arial"/>
          <w:b/>
          <w:sz w:val="22"/>
          <w:szCs w:val="22"/>
        </w:rPr>
      </w:pPr>
    </w:p>
    <w:p w14:paraId="14D0D562" w14:textId="2687EE89" w:rsidR="006540D8" w:rsidRPr="00E77FC9" w:rsidRDefault="006540D8" w:rsidP="006540D8">
      <w:pPr>
        <w:ind w:hanging="567"/>
        <w:rPr>
          <w:rFonts w:ascii="Arial" w:hAnsi="Arial" w:cs="Arial"/>
          <w:sz w:val="22"/>
          <w:szCs w:val="22"/>
        </w:rPr>
      </w:pPr>
      <w:r w:rsidRPr="00E77FC9">
        <w:rPr>
          <w:rFonts w:ascii="Arial" w:hAnsi="Arial" w:cs="Arial"/>
          <w:sz w:val="22"/>
          <w:szCs w:val="22"/>
        </w:rPr>
        <w:t xml:space="preserve">         Právnická osoba zapsána v obchodním rejstříku vedeném Krajským soudem v Brně, oddíl B, vložka 3862</w:t>
      </w:r>
    </w:p>
    <w:p w14:paraId="1450569C" w14:textId="77777777"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14:paraId="69175FEF" w14:textId="77777777" w:rsidR="009B3696" w:rsidRPr="008B366C" w:rsidRDefault="009B3696" w:rsidP="0084300C">
      <w:pPr>
        <w:jc w:val="center"/>
        <w:rPr>
          <w:rFonts w:ascii="Arial" w:hAnsi="Arial" w:cs="Arial"/>
          <w:sz w:val="22"/>
        </w:rPr>
      </w:pPr>
      <w:r w:rsidRPr="008B366C">
        <w:rPr>
          <w:rFonts w:ascii="Arial" w:hAnsi="Arial" w:cs="Arial"/>
          <w:sz w:val="22"/>
        </w:rPr>
        <w:t>a</w:t>
      </w:r>
    </w:p>
    <w:p w14:paraId="40C835AE" w14:textId="77777777" w:rsidR="009B3696" w:rsidRPr="008B366C" w:rsidRDefault="009B3696">
      <w:pPr>
        <w:rPr>
          <w:rFonts w:ascii="Arial" w:hAnsi="Arial" w:cs="Arial"/>
          <w:b/>
          <w:sz w:val="22"/>
        </w:rPr>
      </w:pPr>
    </w:p>
    <w:p w14:paraId="5BC03697" w14:textId="77777777"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14:paraId="77FB2BA6" w14:textId="77777777"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14:paraId="35C13823" w14:textId="77777777">
        <w:tc>
          <w:tcPr>
            <w:tcW w:w="2050" w:type="dxa"/>
          </w:tcPr>
          <w:p w14:paraId="79C6759D" w14:textId="77777777"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14:paraId="4D9B010B" w14:textId="77777777" w:rsidR="009B3696" w:rsidRPr="008B366C" w:rsidRDefault="009B3696">
            <w:pPr>
              <w:rPr>
                <w:rFonts w:ascii="Arial" w:hAnsi="Arial" w:cs="Arial"/>
                <w:sz w:val="22"/>
              </w:rPr>
            </w:pPr>
            <w:r w:rsidRPr="008B366C">
              <w:rPr>
                <w:rFonts w:ascii="Arial" w:hAnsi="Arial" w:cs="Arial"/>
                <w:sz w:val="22"/>
              </w:rPr>
              <w:t>:</w:t>
            </w:r>
          </w:p>
        </w:tc>
        <w:tc>
          <w:tcPr>
            <w:tcW w:w="5832" w:type="dxa"/>
          </w:tcPr>
          <w:p w14:paraId="4E83EA52" w14:textId="77777777"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14:paraId="3AF79A48" w14:textId="77777777">
        <w:tc>
          <w:tcPr>
            <w:tcW w:w="2050" w:type="dxa"/>
          </w:tcPr>
          <w:p w14:paraId="50936337"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14:paraId="41522047"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06AD21D5" w14:textId="77777777"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14:paraId="49DDFED1" w14:textId="77777777">
        <w:tc>
          <w:tcPr>
            <w:tcW w:w="2050" w:type="dxa"/>
          </w:tcPr>
          <w:p w14:paraId="47E694F2"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14:paraId="73ECEB1E"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304CA9E" w14:textId="00BFF15A" w:rsidR="009B3696" w:rsidRPr="008B366C" w:rsidRDefault="00993DE8" w:rsidP="00656CA9">
            <w:pPr>
              <w:pStyle w:val="Zpat"/>
              <w:tabs>
                <w:tab w:val="clear" w:pos="4536"/>
                <w:tab w:val="clear" w:pos="9072"/>
              </w:tabs>
              <w:rPr>
                <w:rFonts w:ascii="Arial" w:hAnsi="Arial" w:cs="Arial"/>
                <w:sz w:val="22"/>
              </w:rPr>
            </w:pPr>
            <w:proofErr w:type="spellStart"/>
            <w:r>
              <w:rPr>
                <w:rFonts w:ascii="Arial" w:hAnsi="Arial" w:cs="Arial"/>
                <w:sz w:val="22"/>
                <w:szCs w:val="22"/>
              </w:rPr>
              <w:t>xxxxxxxxxxxx</w:t>
            </w:r>
            <w:proofErr w:type="spellEnd"/>
            <w:r w:rsidR="009B3696" w:rsidRPr="008B366C">
              <w:rPr>
                <w:rFonts w:ascii="Arial" w:hAnsi="Arial" w:cs="Arial"/>
                <w:sz w:val="22"/>
              </w:rPr>
              <w:t>, generální ředitel</w:t>
            </w:r>
          </w:p>
        </w:tc>
      </w:tr>
      <w:tr w:rsidR="009B3696" w:rsidRPr="008B366C" w14:paraId="2A698EC5" w14:textId="77777777">
        <w:tc>
          <w:tcPr>
            <w:tcW w:w="2050" w:type="dxa"/>
          </w:tcPr>
          <w:p w14:paraId="64857596" w14:textId="77777777"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14:paraId="6EFCD747"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74DBAC2F" w14:textId="0E7E63D2" w:rsidR="009B3696" w:rsidRPr="008B366C" w:rsidRDefault="00993DE8" w:rsidP="00D958F7">
            <w:pPr>
              <w:pStyle w:val="Zpat"/>
              <w:tabs>
                <w:tab w:val="clear" w:pos="4536"/>
                <w:tab w:val="clear" w:pos="9072"/>
              </w:tabs>
              <w:rPr>
                <w:rFonts w:ascii="Arial" w:hAnsi="Arial" w:cs="Arial"/>
                <w:sz w:val="22"/>
              </w:rPr>
            </w:pPr>
            <w:proofErr w:type="spellStart"/>
            <w:r>
              <w:rPr>
                <w:rFonts w:ascii="Arial" w:hAnsi="Arial" w:cs="Arial"/>
                <w:sz w:val="22"/>
                <w:szCs w:val="22"/>
              </w:rPr>
              <w:t>xxxxxxxxxxxx</w:t>
            </w:r>
            <w:proofErr w:type="spellEnd"/>
            <w:r w:rsidR="009B3696"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009B3696" w:rsidRPr="008B366C">
              <w:rPr>
                <w:rFonts w:ascii="Arial" w:hAnsi="Arial" w:cs="Arial"/>
                <w:sz w:val="22"/>
              </w:rPr>
              <w:t>ředitel</w:t>
            </w:r>
          </w:p>
        </w:tc>
      </w:tr>
      <w:tr w:rsidR="009B3696" w:rsidRPr="008B366C" w14:paraId="0469C1D8" w14:textId="77777777">
        <w:tc>
          <w:tcPr>
            <w:tcW w:w="2050" w:type="dxa"/>
          </w:tcPr>
          <w:p w14:paraId="2E96F39C" w14:textId="77777777"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14:paraId="700C6B8E"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27871628" w14:textId="56F44EAD" w:rsidR="009B3696" w:rsidRPr="008B366C" w:rsidRDefault="00993DE8" w:rsidP="001A286E">
            <w:pPr>
              <w:pStyle w:val="Textkomente"/>
              <w:rPr>
                <w:rFonts w:ascii="Arial" w:hAnsi="Arial" w:cs="Arial"/>
                <w:sz w:val="22"/>
              </w:rPr>
            </w:pPr>
            <w:proofErr w:type="spellStart"/>
            <w:r>
              <w:rPr>
                <w:rFonts w:ascii="Arial" w:hAnsi="Arial" w:cs="Arial"/>
                <w:sz w:val="22"/>
                <w:szCs w:val="22"/>
              </w:rPr>
              <w:t>xxxxxxxxxxxx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14:paraId="1B360827" w14:textId="77777777">
        <w:tc>
          <w:tcPr>
            <w:tcW w:w="2050" w:type="dxa"/>
          </w:tcPr>
          <w:p w14:paraId="683E2F9E"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14:paraId="34B5AA6C"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3857CBE6"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14:paraId="7613E0A4" w14:textId="77777777">
        <w:tc>
          <w:tcPr>
            <w:tcW w:w="2050" w:type="dxa"/>
          </w:tcPr>
          <w:p w14:paraId="02E39298"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14:paraId="6F7B7D33"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F7EFF45"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93DE8" w:rsidRPr="008B366C" w14:paraId="0A2B45CD" w14:textId="77777777">
        <w:tc>
          <w:tcPr>
            <w:tcW w:w="2050" w:type="dxa"/>
          </w:tcPr>
          <w:p w14:paraId="739DE70A" w14:textId="77777777" w:rsidR="00993DE8" w:rsidRPr="008B366C" w:rsidRDefault="00993DE8" w:rsidP="00993DE8">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14:paraId="0BB56764" w14:textId="77777777" w:rsidR="00993DE8" w:rsidRPr="008B366C" w:rsidRDefault="00993DE8" w:rsidP="00993DE8">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494C2B70" w14:textId="7CAF0151" w:rsidR="00993DE8" w:rsidRPr="008B366C" w:rsidRDefault="00993DE8" w:rsidP="00993DE8">
            <w:pPr>
              <w:pStyle w:val="Zpat"/>
              <w:tabs>
                <w:tab w:val="clear" w:pos="4536"/>
                <w:tab w:val="clear" w:pos="9072"/>
              </w:tabs>
              <w:rPr>
                <w:rFonts w:ascii="Arial" w:hAnsi="Arial" w:cs="Arial"/>
                <w:sz w:val="22"/>
              </w:rPr>
            </w:pPr>
            <w:proofErr w:type="spellStart"/>
            <w:r w:rsidRPr="00D6380B">
              <w:rPr>
                <w:rFonts w:ascii="Arial" w:hAnsi="Arial" w:cs="Arial"/>
                <w:sz w:val="22"/>
                <w:szCs w:val="22"/>
              </w:rPr>
              <w:t>xxxxxxxxxxxx</w:t>
            </w:r>
            <w:proofErr w:type="spellEnd"/>
          </w:p>
        </w:tc>
      </w:tr>
      <w:tr w:rsidR="00993DE8" w:rsidRPr="008B366C" w14:paraId="6B3212F1" w14:textId="77777777">
        <w:tc>
          <w:tcPr>
            <w:tcW w:w="2050" w:type="dxa"/>
          </w:tcPr>
          <w:p w14:paraId="39218258" w14:textId="77777777" w:rsidR="00993DE8" w:rsidRPr="008B366C" w:rsidRDefault="00993DE8" w:rsidP="00993DE8">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14:paraId="55923EA3" w14:textId="77777777" w:rsidR="00993DE8" w:rsidRPr="008B366C" w:rsidRDefault="00993DE8" w:rsidP="00993DE8">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6679D6CB" w14:textId="06EDEE9E" w:rsidR="00993DE8" w:rsidRPr="008B366C" w:rsidRDefault="00993DE8" w:rsidP="00993DE8">
            <w:pPr>
              <w:pStyle w:val="Zpat"/>
              <w:tabs>
                <w:tab w:val="clear" w:pos="4536"/>
                <w:tab w:val="clear" w:pos="9072"/>
              </w:tabs>
              <w:rPr>
                <w:rFonts w:ascii="Arial" w:hAnsi="Arial" w:cs="Arial"/>
                <w:sz w:val="22"/>
              </w:rPr>
            </w:pPr>
            <w:proofErr w:type="spellStart"/>
            <w:r w:rsidRPr="00D6380B">
              <w:rPr>
                <w:rFonts w:ascii="Arial" w:hAnsi="Arial" w:cs="Arial"/>
                <w:sz w:val="22"/>
                <w:szCs w:val="22"/>
              </w:rPr>
              <w:t>xxxxxxxxxxxx</w:t>
            </w:r>
            <w:proofErr w:type="spellEnd"/>
          </w:p>
        </w:tc>
      </w:tr>
      <w:tr w:rsidR="00993DE8" w:rsidRPr="008B366C" w14:paraId="4E705690" w14:textId="77777777">
        <w:tc>
          <w:tcPr>
            <w:tcW w:w="2050" w:type="dxa"/>
          </w:tcPr>
          <w:p w14:paraId="7B0DA8A6" w14:textId="77777777" w:rsidR="00993DE8" w:rsidRPr="008B366C" w:rsidRDefault="00993DE8" w:rsidP="00993DE8">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14:paraId="560BE74F" w14:textId="77777777" w:rsidR="00993DE8" w:rsidRPr="008B366C" w:rsidRDefault="00993DE8" w:rsidP="00993DE8">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21B5970B" w14:textId="0A19B651" w:rsidR="00993DE8" w:rsidRPr="008B366C" w:rsidRDefault="00993DE8" w:rsidP="00993DE8">
            <w:pPr>
              <w:pStyle w:val="Zpat"/>
              <w:tabs>
                <w:tab w:val="clear" w:pos="4536"/>
                <w:tab w:val="clear" w:pos="9072"/>
              </w:tabs>
              <w:rPr>
                <w:rFonts w:ascii="Arial" w:hAnsi="Arial" w:cs="Arial"/>
                <w:sz w:val="22"/>
              </w:rPr>
            </w:pPr>
            <w:proofErr w:type="spellStart"/>
            <w:r w:rsidRPr="00D6380B">
              <w:rPr>
                <w:rFonts w:ascii="Arial" w:hAnsi="Arial" w:cs="Arial"/>
                <w:sz w:val="22"/>
                <w:szCs w:val="22"/>
              </w:rPr>
              <w:t>xxxxxxxxxxxx</w:t>
            </w:r>
            <w:proofErr w:type="spellEnd"/>
          </w:p>
        </w:tc>
      </w:tr>
    </w:tbl>
    <w:p w14:paraId="46B5BCC9" w14:textId="77777777" w:rsidR="009B3696" w:rsidRPr="00591E27" w:rsidRDefault="009B3696">
      <w:pPr>
        <w:jc w:val="center"/>
        <w:rPr>
          <w:rFonts w:ascii="Arial" w:hAnsi="Arial" w:cs="Arial"/>
          <w:b/>
          <w:sz w:val="22"/>
        </w:rPr>
      </w:pPr>
    </w:p>
    <w:p w14:paraId="45184921" w14:textId="77777777"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14:paraId="4FBA5639" w14:textId="77777777" w:rsidR="009B3696" w:rsidRPr="00591E27" w:rsidRDefault="009B3696">
      <w:pPr>
        <w:jc w:val="center"/>
        <w:rPr>
          <w:rFonts w:ascii="Arial" w:hAnsi="Arial" w:cs="Arial"/>
          <w:b/>
          <w:sz w:val="22"/>
        </w:rPr>
      </w:pPr>
    </w:p>
    <w:p w14:paraId="3A8A9D60" w14:textId="77777777" w:rsidR="0084300C" w:rsidRDefault="009B3696">
      <w:pPr>
        <w:ind w:left="2124" w:firstLine="708"/>
        <w:rPr>
          <w:rFonts w:ascii="Arial" w:hAnsi="Arial" w:cs="Arial"/>
          <w:sz w:val="22"/>
        </w:rPr>
      </w:pPr>
      <w:r w:rsidRPr="00591E27">
        <w:rPr>
          <w:rFonts w:ascii="Arial" w:hAnsi="Arial" w:cs="Arial"/>
          <w:sz w:val="22"/>
        </w:rPr>
        <w:t xml:space="preserve">     </w:t>
      </w:r>
    </w:p>
    <w:p w14:paraId="72C44F74" w14:textId="77777777"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14:paraId="7028FE56" w14:textId="77777777" w:rsidR="009B3696" w:rsidRDefault="009B3696">
      <w:pPr>
        <w:rPr>
          <w:rFonts w:ascii="Arial" w:hAnsi="Arial" w:cs="Arial"/>
          <w:b/>
          <w:sz w:val="22"/>
          <w:u w:val="single"/>
        </w:rPr>
      </w:pPr>
    </w:p>
    <w:p w14:paraId="6FB22A57" w14:textId="77777777" w:rsidR="00F039E5" w:rsidRDefault="00F039E5">
      <w:pPr>
        <w:rPr>
          <w:rFonts w:ascii="Arial" w:hAnsi="Arial" w:cs="Arial"/>
          <w:b/>
          <w:sz w:val="22"/>
          <w:u w:val="single"/>
        </w:rPr>
      </w:pPr>
    </w:p>
    <w:p w14:paraId="210F4A9C" w14:textId="77777777" w:rsidR="00F039E5" w:rsidRDefault="00F039E5">
      <w:pPr>
        <w:rPr>
          <w:rFonts w:ascii="Arial" w:hAnsi="Arial" w:cs="Arial"/>
          <w:b/>
          <w:sz w:val="22"/>
          <w:u w:val="single"/>
        </w:rPr>
      </w:pPr>
    </w:p>
    <w:p w14:paraId="62AE1803" w14:textId="77777777" w:rsidR="00F039E5" w:rsidRPr="00591E27" w:rsidRDefault="00F039E5">
      <w:pPr>
        <w:rPr>
          <w:rFonts w:ascii="Arial" w:hAnsi="Arial" w:cs="Arial"/>
          <w:b/>
          <w:sz w:val="22"/>
          <w:u w:val="single"/>
        </w:rPr>
      </w:pPr>
    </w:p>
    <w:p w14:paraId="4BDC2705" w14:textId="77777777" w:rsidR="00591E27" w:rsidRDefault="00591E27">
      <w:pPr>
        <w:jc w:val="center"/>
        <w:rPr>
          <w:rFonts w:ascii="Arial" w:hAnsi="Arial" w:cs="Arial"/>
          <w:b/>
          <w:sz w:val="22"/>
          <w:u w:val="single"/>
        </w:rPr>
      </w:pPr>
    </w:p>
    <w:p w14:paraId="57D1D54A" w14:textId="77777777" w:rsidR="00924B55" w:rsidRPr="00591E27" w:rsidRDefault="00924B55" w:rsidP="00924B55">
      <w:pPr>
        <w:jc w:val="center"/>
        <w:rPr>
          <w:rFonts w:ascii="Arial" w:hAnsi="Arial" w:cs="Arial"/>
          <w:b/>
          <w:sz w:val="22"/>
          <w:u w:val="single"/>
        </w:rPr>
      </w:pPr>
      <w:r w:rsidRPr="00591E27">
        <w:rPr>
          <w:rFonts w:ascii="Arial" w:hAnsi="Arial" w:cs="Arial"/>
          <w:b/>
          <w:sz w:val="22"/>
          <w:u w:val="single"/>
        </w:rPr>
        <w:t>2. Předmět smlouvy</w:t>
      </w:r>
    </w:p>
    <w:p w14:paraId="27F055FF" w14:textId="77777777" w:rsidR="009B3696" w:rsidRPr="00591E27" w:rsidRDefault="009B3696">
      <w:pPr>
        <w:spacing w:line="120" w:lineRule="auto"/>
        <w:rPr>
          <w:rFonts w:ascii="Arial" w:hAnsi="Arial" w:cs="Arial"/>
          <w:b/>
          <w:sz w:val="22"/>
        </w:rPr>
      </w:pPr>
    </w:p>
    <w:p w14:paraId="4A1FD082" w14:textId="77777777" w:rsidR="00924B55" w:rsidRPr="00591E27" w:rsidRDefault="00924B55" w:rsidP="00924B55">
      <w:pPr>
        <w:spacing w:line="120" w:lineRule="auto"/>
        <w:rPr>
          <w:rFonts w:ascii="Arial" w:hAnsi="Arial" w:cs="Arial"/>
          <w:b/>
          <w:sz w:val="22"/>
        </w:rPr>
      </w:pPr>
    </w:p>
    <w:p w14:paraId="418EDFE5" w14:textId="77777777"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sidR="00687A8C">
        <w:rPr>
          <w:rFonts w:ascii="Arial" w:hAnsi="Arial" w:cs="Arial"/>
        </w:rPr>
        <w:t xml:space="preserve">ého </w:t>
      </w:r>
      <w:r w:rsidRPr="00591E27">
        <w:rPr>
          <w:rFonts w:ascii="Arial" w:hAnsi="Arial" w:cs="Arial"/>
        </w:rPr>
        <w:t>a nepoužit</w:t>
      </w:r>
      <w:r w:rsidR="00687A8C">
        <w:rPr>
          <w:rFonts w:ascii="Arial" w:hAnsi="Arial" w:cs="Arial"/>
        </w:rPr>
        <w:t>ého</w:t>
      </w:r>
      <w:r w:rsidR="00FF3E66">
        <w:rPr>
          <w:rFonts w:ascii="Arial" w:hAnsi="Arial" w:cs="Arial"/>
        </w:rPr>
        <w:t xml:space="preserve"> </w:t>
      </w:r>
      <w:r w:rsidR="00687A8C">
        <w:rPr>
          <w:rFonts w:ascii="Arial" w:hAnsi="Arial" w:cs="Arial"/>
        </w:rPr>
        <w:t>sanitárního kontejneru</w:t>
      </w:r>
      <w:r w:rsidR="00AE7FD0">
        <w:rPr>
          <w:rFonts w:ascii="Arial" w:hAnsi="Arial" w:cs="Arial"/>
        </w:rPr>
        <w:t xml:space="preserve"> </w:t>
      </w:r>
      <w:r w:rsidR="00687A8C">
        <w:rPr>
          <w:rFonts w:ascii="Arial" w:hAnsi="Arial" w:cs="Arial"/>
        </w:rPr>
        <w:t xml:space="preserve">s integrovaným fekálním tankem </w:t>
      </w:r>
      <w:r w:rsidR="00AE7FD0" w:rsidRPr="00591E27">
        <w:rPr>
          <w:rFonts w:ascii="Arial" w:hAnsi="Arial" w:cs="Arial"/>
        </w:rPr>
        <w:t xml:space="preserve">za podmínek </w:t>
      </w:r>
      <w:r w:rsidR="00AE7FD0">
        <w:rPr>
          <w:rFonts w:ascii="Arial" w:hAnsi="Arial" w:cs="Arial"/>
        </w:rPr>
        <w:t xml:space="preserve">podle </w:t>
      </w:r>
      <w:r w:rsidR="00AE7FD0" w:rsidRPr="00591E27">
        <w:rPr>
          <w:rFonts w:ascii="Arial" w:hAnsi="Arial" w:cs="Arial"/>
        </w:rPr>
        <w:t>této smlouvy</w:t>
      </w:r>
      <w:r w:rsidR="00687A8C">
        <w:rPr>
          <w:rFonts w:ascii="Arial" w:hAnsi="Arial" w:cs="Arial"/>
        </w:rPr>
        <w:t>.</w:t>
      </w:r>
    </w:p>
    <w:p w14:paraId="51D869C4" w14:textId="65980315" w:rsidR="00924B55" w:rsidRPr="00591E27" w:rsidRDefault="00924B55" w:rsidP="008F2A10">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14:paraId="2D5625F7" w14:textId="77777777" w:rsidR="00924B55" w:rsidRPr="007C3CE7" w:rsidRDefault="00924B55" w:rsidP="00924B55">
      <w:pPr>
        <w:spacing w:line="120" w:lineRule="auto"/>
        <w:jc w:val="both"/>
        <w:rPr>
          <w:rFonts w:ascii="Arial" w:hAnsi="Arial" w:cs="Arial"/>
          <w:b/>
          <w:color w:val="FF0000"/>
          <w:sz w:val="22"/>
        </w:rPr>
      </w:pPr>
    </w:p>
    <w:p w14:paraId="5CFB3D69" w14:textId="77777777"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CE20FF">
        <w:rPr>
          <w:rFonts w:ascii="Arial" w:hAnsi="Arial" w:cs="Arial"/>
          <w:sz w:val="22"/>
        </w:rPr>
        <w:t xml:space="preserve"> 1 </w:t>
      </w:r>
      <w:r w:rsidR="003A0084">
        <w:rPr>
          <w:rFonts w:ascii="Arial" w:hAnsi="Arial" w:cs="Arial"/>
          <w:sz w:val="22"/>
        </w:rPr>
        <w:t xml:space="preserve">ks </w:t>
      </w:r>
      <w:r w:rsidR="00687A8C" w:rsidRPr="00687A8C">
        <w:rPr>
          <w:rFonts w:ascii="Arial" w:hAnsi="Arial" w:cs="Arial"/>
          <w:sz w:val="22"/>
          <w:szCs w:val="22"/>
        </w:rPr>
        <w:t>sanitárního kontejneru s integrovaným fekálním tankem</w:t>
      </w:r>
      <w:r w:rsidRPr="00394100">
        <w:rPr>
          <w:rFonts w:ascii="Arial" w:hAnsi="Arial" w:cs="Arial"/>
          <w:sz w:val="22"/>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14:paraId="2D6FC654" w14:textId="32C9C118" w:rsidR="00924B55" w:rsidRDefault="00924B55" w:rsidP="00924B55">
      <w:pPr>
        <w:rPr>
          <w:rFonts w:ascii="Arial" w:hAnsi="Arial" w:cs="Arial"/>
          <w:b/>
          <w:sz w:val="22"/>
          <w:u w:val="single"/>
        </w:rPr>
      </w:pPr>
    </w:p>
    <w:p w14:paraId="34184E8C" w14:textId="77777777"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14:paraId="238A1605" w14:textId="77777777" w:rsidR="00924B55" w:rsidRPr="00591E27" w:rsidRDefault="00924B55" w:rsidP="00924B55">
      <w:pPr>
        <w:spacing w:line="120" w:lineRule="auto"/>
        <w:rPr>
          <w:rFonts w:ascii="Arial" w:hAnsi="Arial" w:cs="Arial"/>
          <w:sz w:val="22"/>
        </w:rPr>
      </w:pPr>
    </w:p>
    <w:p w14:paraId="037B8A66" w14:textId="77777777"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14:paraId="35791098" w14:textId="77777777" w:rsidR="00924B55" w:rsidRPr="00E77FC9" w:rsidRDefault="00924B55" w:rsidP="00924B55">
      <w:pPr>
        <w:spacing w:line="120" w:lineRule="auto"/>
        <w:jc w:val="both"/>
        <w:rPr>
          <w:rFonts w:ascii="Arial" w:hAnsi="Arial" w:cs="Arial"/>
          <w:sz w:val="22"/>
        </w:rPr>
      </w:pPr>
    </w:p>
    <w:p w14:paraId="007E7123" w14:textId="679172B1" w:rsidR="00924B55" w:rsidRPr="00E77FC9" w:rsidRDefault="00924B55" w:rsidP="00924B55">
      <w:pPr>
        <w:ind w:left="426" w:hanging="426"/>
        <w:jc w:val="both"/>
        <w:rPr>
          <w:rFonts w:ascii="Arial" w:hAnsi="Arial" w:cs="Arial"/>
          <w:sz w:val="22"/>
        </w:rPr>
      </w:pPr>
      <w:r w:rsidRPr="00E77FC9">
        <w:rPr>
          <w:rFonts w:ascii="Arial" w:hAnsi="Arial" w:cs="Arial"/>
          <w:sz w:val="22"/>
        </w:rPr>
        <w:t>3.2</w:t>
      </w:r>
      <w:r w:rsidRPr="00E77FC9">
        <w:rPr>
          <w:rFonts w:ascii="Arial" w:hAnsi="Arial" w:cs="Arial"/>
          <w:sz w:val="22"/>
        </w:rPr>
        <w:tab/>
        <w:t xml:space="preserve">Kupní cena za předmět této smlouvy včetně výbavy uvedené v příloze této smlouvy  </w:t>
      </w:r>
      <w:r w:rsidR="00CE20FF" w:rsidRPr="00E77FC9">
        <w:rPr>
          <w:rFonts w:ascii="Arial" w:hAnsi="Arial" w:cs="Arial"/>
          <w:sz w:val="22"/>
        </w:rPr>
        <w:t xml:space="preserve">     </w:t>
      </w:r>
      <w:r w:rsidRPr="00E77FC9">
        <w:rPr>
          <w:rFonts w:ascii="Arial" w:hAnsi="Arial" w:cs="Arial"/>
          <w:sz w:val="22"/>
        </w:rPr>
        <w:t xml:space="preserve"> činí</w:t>
      </w:r>
      <w:r w:rsidRPr="00E77FC9">
        <w:rPr>
          <w:rFonts w:ascii="Arial" w:hAnsi="Arial" w:cs="Arial"/>
          <w:sz w:val="22"/>
        </w:rPr>
        <w:tab/>
      </w:r>
      <w:r w:rsidRPr="00E77FC9">
        <w:rPr>
          <w:rFonts w:ascii="Arial" w:hAnsi="Arial" w:cs="Arial"/>
          <w:sz w:val="22"/>
        </w:rPr>
        <w:tab/>
      </w:r>
      <w:r w:rsidRPr="00E77FC9">
        <w:rPr>
          <w:rFonts w:ascii="Arial" w:hAnsi="Arial" w:cs="Arial"/>
          <w:sz w:val="22"/>
        </w:rPr>
        <w:tab/>
      </w:r>
      <w:r w:rsidRPr="00E77FC9">
        <w:rPr>
          <w:rFonts w:ascii="Arial" w:hAnsi="Arial" w:cs="Arial"/>
          <w:sz w:val="22"/>
        </w:rPr>
        <w:tab/>
      </w:r>
      <w:r w:rsidRPr="00E77FC9">
        <w:rPr>
          <w:rFonts w:ascii="Arial" w:hAnsi="Arial" w:cs="Arial"/>
          <w:sz w:val="22"/>
        </w:rPr>
        <w:tab/>
      </w:r>
      <w:r w:rsidRPr="00E77FC9">
        <w:rPr>
          <w:rFonts w:ascii="Arial" w:hAnsi="Arial" w:cs="Arial"/>
          <w:sz w:val="22"/>
        </w:rPr>
        <w:tab/>
      </w:r>
      <w:r w:rsidRPr="00E77FC9">
        <w:rPr>
          <w:rFonts w:ascii="Arial" w:hAnsi="Arial" w:cs="Arial"/>
          <w:sz w:val="22"/>
        </w:rPr>
        <w:tab/>
      </w:r>
      <w:r w:rsidRPr="00E77FC9">
        <w:rPr>
          <w:rFonts w:ascii="Arial" w:hAnsi="Arial" w:cs="Arial"/>
          <w:sz w:val="22"/>
        </w:rPr>
        <w:tab/>
      </w:r>
      <w:r w:rsidR="00FF7654" w:rsidRPr="00E77FC9">
        <w:rPr>
          <w:rFonts w:ascii="Arial" w:hAnsi="Arial" w:cs="Arial"/>
          <w:b/>
          <w:sz w:val="22"/>
        </w:rPr>
        <w:t>279 289</w:t>
      </w:r>
      <w:r w:rsidRPr="00E77FC9">
        <w:rPr>
          <w:rFonts w:ascii="Arial" w:hAnsi="Arial" w:cs="Arial"/>
          <w:sz w:val="22"/>
        </w:rPr>
        <w:t xml:space="preserve"> </w:t>
      </w:r>
      <w:r w:rsidRPr="00E77FC9">
        <w:rPr>
          <w:rFonts w:ascii="Arial" w:hAnsi="Arial" w:cs="Arial"/>
          <w:b/>
          <w:sz w:val="22"/>
        </w:rPr>
        <w:t>Kč bez DPH,</w:t>
      </w:r>
      <w:r w:rsidRPr="00E77FC9">
        <w:rPr>
          <w:rFonts w:ascii="Arial" w:hAnsi="Arial" w:cs="Arial"/>
          <w:sz w:val="22"/>
        </w:rPr>
        <w:t xml:space="preserve"> </w:t>
      </w:r>
    </w:p>
    <w:p w14:paraId="0DC6FDFF" w14:textId="76A2C15E" w:rsidR="00924B55" w:rsidRPr="00E77FC9" w:rsidRDefault="00924B55" w:rsidP="00924B55">
      <w:pPr>
        <w:ind w:firstLine="426"/>
        <w:jc w:val="both"/>
        <w:rPr>
          <w:rFonts w:ascii="Arial" w:hAnsi="Arial" w:cs="Arial"/>
          <w:sz w:val="22"/>
        </w:rPr>
      </w:pPr>
      <w:r w:rsidRPr="00E77FC9">
        <w:rPr>
          <w:rFonts w:ascii="Arial" w:hAnsi="Arial" w:cs="Arial"/>
          <w:sz w:val="22"/>
        </w:rPr>
        <w:t>ke kupní ceně bude účtována DPH</w:t>
      </w:r>
      <w:r w:rsidRPr="00E77FC9">
        <w:rPr>
          <w:rFonts w:ascii="Arial" w:hAnsi="Arial" w:cs="Arial"/>
          <w:sz w:val="22"/>
        </w:rPr>
        <w:tab/>
      </w:r>
      <w:r w:rsidRPr="00E77FC9">
        <w:rPr>
          <w:rFonts w:ascii="Arial" w:hAnsi="Arial" w:cs="Arial"/>
          <w:sz w:val="22"/>
        </w:rPr>
        <w:tab/>
      </w:r>
      <w:r w:rsidRPr="00E77FC9">
        <w:rPr>
          <w:rFonts w:ascii="Arial" w:hAnsi="Arial" w:cs="Arial"/>
          <w:sz w:val="22"/>
        </w:rPr>
        <w:tab/>
      </w:r>
      <w:proofErr w:type="gramStart"/>
      <w:r w:rsidRPr="00E77FC9">
        <w:rPr>
          <w:rFonts w:ascii="Arial" w:hAnsi="Arial" w:cs="Arial"/>
          <w:sz w:val="22"/>
        </w:rPr>
        <w:tab/>
      </w:r>
      <w:r w:rsidR="00E77FC9">
        <w:rPr>
          <w:rFonts w:ascii="Arial" w:hAnsi="Arial" w:cs="Arial"/>
          <w:sz w:val="22"/>
        </w:rPr>
        <w:t xml:space="preserve">  </w:t>
      </w:r>
      <w:r w:rsidR="00473F9B" w:rsidRPr="00E77FC9">
        <w:rPr>
          <w:rFonts w:ascii="Arial" w:hAnsi="Arial" w:cs="Arial"/>
          <w:sz w:val="22"/>
        </w:rPr>
        <w:t>58</w:t>
      </w:r>
      <w:proofErr w:type="gramEnd"/>
      <w:r w:rsidR="00473F9B" w:rsidRPr="00E77FC9">
        <w:rPr>
          <w:rFonts w:ascii="Arial" w:hAnsi="Arial" w:cs="Arial"/>
          <w:sz w:val="22"/>
        </w:rPr>
        <w:t xml:space="preserve"> 651</w:t>
      </w:r>
      <w:r w:rsidRPr="00E77FC9">
        <w:rPr>
          <w:rFonts w:ascii="Arial" w:hAnsi="Arial" w:cs="Arial"/>
          <w:sz w:val="22"/>
        </w:rPr>
        <w:t xml:space="preserve"> Kč,</w:t>
      </w:r>
    </w:p>
    <w:p w14:paraId="260ACE8B" w14:textId="77777777" w:rsidR="00924B55" w:rsidRPr="00E77FC9" w:rsidRDefault="00924B55" w:rsidP="00924B55">
      <w:pPr>
        <w:ind w:firstLine="426"/>
        <w:jc w:val="both"/>
        <w:rPr>
          <w:rFonts w:ascii="Arial" w:hAnsi="Arial" w:cs="Arial"/>
          <w:sz w:val="22"/>
          <w:szCs w:val="22"/>
        </w:rPr>
      </w:pPr>
      <w:r w:rsidRPr="00E77FC9">
        <w:rPr>
          <w:rFonts w:ascii="Arial" w:hAnsi="Arial" w:cs="Arial"/>
          <w:sz w:val="22"/>
          <w:szCs w:val="22"/>
        </w:rPr>
        <w:t>(v zákonné výši stanovené ke dni zdanitelného plnění)</w:t>
      </w:r>
    </w:p>
    <w:p w14:paraId="07A2849A" w14:textId="4335D3AC" w:rsidR="00924B55" w:rsidRPr="00E77FC9" w:rsidRDefault="00924B55" w:rsidP="00924B55">
      <w:pPr>
        <w:ind w:firstLine="426"/>
        <w:jc w:val="both"/>
        <w:rPr>
          <w:rFonts w:ascii="Arial" w:hAnsi="Arial" w:cs="Arial"/>
          <w:sz w:val="22"/>
        </w:rPr>
      </w:pPr>
      <w:r w:rsidRPr="00E77FC9">
        <w:rPr>
          <w:rFonts w:ascii="Arial" w:hAnsi="Arial" w:cs="Arial"/>
          <w:b/>
          <w:sz w:val="22"/>
        </w:rPr>
        <w:t>cena celkem</w:t>
      </w:r>
      <w:r w:rsidRPr="00E77FC9">
        <w:rPr>
          <w:rFonts w:ascii="Arial" w:hAnsi="Arial" w:cs="Arial"/>
          <w:sz w:val="22"/>
        </w:rPr>
        <w:tab/>
      </w:r>
      <w:r w:rsidRPr="00E77FC9">
        <w:rPr>
          <w:rFonts w:ascii="Arial" w:hAnsi="Arial" w:cs="Arial"/>
          <w:sz w:val="22"/>
        </w:rPr>
        <w:tab/>
      </w:r>
      <w:r w:rsidRPr="00E77FC9">
        <w:rPr>
          <w:rFonts w:ascii="Arial" w:hAnsi="Arial" w:cs="Arial"/>
          <w:sz w:val="22"/>
        </w:rPr>
        <w:tab/>
      </w:r>
      <w:r w:rsidRPr="00E77FC9">
        <w:rPr>
          <w:rFonts w:ascii="Arial" w:hAnsi="Arial" w:cs="Arial"/>
          <w:sz w:val="22"/>
        </w:rPr>
        <w:tab/>
      </w:r>
      <w:r w:rsidRPr="00E77FC9">
        <w:rPr>
          <w:rFonts w:ascii="Arial" w:hAnsi="Arial" w:cs="Arial"/>
          <w:sz w:val="22"/>
        </w:rPr>
        <w:tab/>
      </w:r>
      <w:r w:rsidRPr="00E77FC9">
        <w:rPr>
          <w:rFonts w:ascii="Arial" w:hAnsi="Arial" w:cs="Arial"/>
          <w:sz w:val="22"/>
        </w:rPr>
        <w:tab/>
      </w:r>
      <w:r w:rsidRPr="00E77FC9">
        <w:rPr>
          <w:rFonts w:ascii="Arial" w:hAnsi="Arial" w:cs="Arial"/>
          <w:sz w:val="22"/>
        </w:rPr>
        <w:tab/>
      </w:r>
      <w:r w:rsidR="00FF7654" w:rsidRPr="00E77FC9">
        <w:rPr>
          <w:rFonts w:ascii="Arial" w:hAnsi="Arial" w:cs="Arial"/>
          <w:b/>
          <w:sz w:val="22"/>
        </w:rPr>
        <w:t>337 940</w:t>
      </w:r>
      <w:r w:rsidRPr="00E77FC9">
        <w:rPr>
          <w:rFonts w:ascii="Arial" w:hAnsi="Arial" w:cs="Arial"/>
          <w:sz w:val="22"/>
        </w:rPr>
        <w:t xml:space="preserve"> </w:t>
      </w:r>
      <w:r w:rsidRPr="00E77FC9">
        <w:rPr>
          <w:rFonts w:ascii="Arial" w:hAnsi="Arial" w:cs="Arial"/>
          <w:b/>
          <w:sz w:val="22"/>
        </w:rPr>
        <w:t>Kč včetně DPH</w:t>
      </w:r>
    </w:p>
    <w:p w14:paraId="00C5B877" w14:textId="77777777" w:rsidR="00924B55" w:rsidRPr="00E46E87" w:rsidRDefault="00924B55" w:rsidP="00924B55">
      <w:pPr>
        <w:ind w:firstLine="426"/>
        <w:jc w:val="both"/>
        <w:rPr>
          <w:rFonts w:ascii="Arial" w:hAnsi="Arial" w:cs="Arial"/>
          <w:sz w:val="22"/>
          <w:szCs w:val="22"/>
        </w:rPr>
      </w:pPr>
    </w:p>
    <w:p w14:paraId="3C426504" w14:textId="34B0A9D4" w:rsidR="00924B55"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r w:rsidRPr="00E46E87">
        <w:rPr>
          <w:rFonts w:ascii="Arial" w:hAnsi="Arial" w:cs="Arial"/>
          <w:sz w:val="22"/>
          <w:szCs w:val="22"/>
        </w:rPr>
        <w:t>této smlouvy</w:t>
      </w:r>
      <w:r>
        <w:rPr>
          <w:rFonts w:ascii="Arial" w:hAnsi="Arial" w:cs="Arial"/>
          <w:sz w:val="22"/>
          <w:szCs w:val="22"/>
        </w:rPr>
        <w:t xml:space="preserve"> – cenová skladba</w:t>
      </w:r>
      <w:r w:rsidRPr="00E46E87">
        <w:rPr>
          <w:rFonts w:ascii="Arial" w:hAnsi="Arial" w:cs="Arial"/>
          <w:sz w:val="22"/>
          <w:szCs w:val="22"/>
        </w:rPr>
        <w:t>.</w:t>
      </w:r>
    </w:p>
    <w:p w14:paraId="786FF7B7" w14:textId="77777777" w:rsidR="004C1915" w:rsidRPr="004C1915" w:rsidRDefault="004C1915" w:rsidP="004C1915">
      <w:pPr>
        <w:jc w:val="both"/>
        <w:rPr>
          <w:rFonts w:ascii="Arial" w:hAnsi="Arial" w:cs="Arial"/>
          <w:sz w:val="22"/>
          <w:szCs w:val="22"/>
        </w:rPr>
      </w:pPr>
    </w:p>
    <w:p w14:paraId="1C33F034" w14:textId="77777777"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14:paraId="0F92C6F2" w14:textId="77777777"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0CE6F368" w14:textId="77777777"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14:paraId="131486D2" w14:textId="77777777" w:rsidR="00216B13" w:rsidRPr="00591E27" w:rsidRDefault="00216B13" w:rsidP="00216B13">
      <w:pPr>
        <w:spacing w:line="120" w:lineRule="auto"/>
        <w:rPr>
          <w:rFonts w:ascii="Arial" w:hAnsi="Arial" w:cs="Arial"/>
          <w:sz w:val="22"/>
        </w:rPr>
      </w:pPr>
    </w:p>
    <w:p w14:paraId="1584D5F2" w14:textId="77777777"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24106C79" w14:textId="77777777"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14:paraId="103EA217" w14:textId="38A27A5B" w:rsidR="00216B13" w:rsidRPr="00AB259B" w:rsidRDefault="00216B13" w:rsidP="00216B13">
      <w:pPr>
        <w:ind w:left="426" w:hanging="426"/>
        <w:jc w:val="both"/>
        <w:rPr>
          <w:rFonts w:ascii="Arial" w:hAnsi="Arial" w:cs="Arial"/>
          <w:strike/>
          <w:color w:val="FF0000"/>
          <w:sz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r w:rsidRPr="00AB259B">
        <w:rPr>
          <w:rFonts w:ascii="Arial" w:hAnsi="Arial" w:cs="Arial"/>
          <w:strike/>
          <w:color w:val="FF0000"/>
          <w:sz w:val="22"/>
        </w:rPr>
        <w:t xml:space="preserve"> </w:t>
      </w:r>
    </w:p>
    <w:p w14:paraId="4DDD0BE5" w14:textId="77777777" w:rsidR="00216B13" w:rsidRPr="00591E27" w:rsidRDefault="00216B13" w:rsidP="00216B13">
      <w:pPr>
        <w:spacing w:line="120" w:lineRule="auto"/>
        <w:rPr>
          <w:rFonts w:ascii="Arial" w:hAnsi="Arial" w:cs="Arial"/>
          <w:sz w:val="22"/>
        </w:rPr>
      </w:pPr>
    </w:p>
    <w:p w14:paraId="341E2B3B" w14:textId="77777777"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046D4483" w14:textId="77777777"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8"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14:paraId="6EEA1367" w14:textId="77777777" w:rsidR="00E329D4" w:rsidRDefault="00E329D4" w:rsidP="00E35E60">
      <w:pPr>
        <w:pStyle w:val="Odstavecseseznamem"/>
        <w:ind w:left="360"/>
        <w:jc w:val="both"/>
        <w:rPr>
          <w:rFonts w:ascii="Arial" w:hAnsi="Arial" w:cs="Arial"/>
          <w:color w:val="000000"/>
          <w:sz w:val="22"/>
          <w:szCs w:val="22"/>
        </w:rPr>
      </w:pPr>
    </w:p>
    <w:p w14:paraId="24F75101" w14:textId="77777777"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14:paraId="5025955E" w14:textId="77777777" w:rsidR="00F40CD9" w:rsidRDefault="00F40CD9" w:rsidP="00216B13">
      <w:pPr>
        <w:jc w:val="center"/>
        <w:rPr>
          <w:rFonts w:ascii="Arial" w:hAnsi="Arial" w:cs="Arial"/>
          <w:b/>
          <w:sz w:val="22"/>
          <w:u w:val="single"/>
        </w:rPr>
      </w:pPr>
    </w:p>
    <w:p w14:paraId="2C5FA580" w14:textId="4C3CB62C" w:rsidR="00216B13" w:rsidRPr="00591E27" w:rsidRDefault="00216B13" w:rsidP="00216B13">
      <w:pPr>
        <w:jc w:val="center"/>
        <w:rPr>
          <w:rFonts w:ascii="Arial" w:hAnsi="Arial" w:cs="Arial"/>
          <w:b/>
          <w:sz w:val="22"/>
          <w:u w:val="single"/>
        </w:rPr>
      </w:pPr>
      <w:r>
        <w:rPr>
          <w:rFonts w:ascii="Arial" w:hAnsi="Arial" w:cs="Arial"/>
          <w:b/>
          <w:sz w:val="22"/>
          <w:u w:val="single"/>
        </w:rPr>
        <w:lastRenderedPageBreak/>
        <w:t>5</w:t>
      </w:r>
      <w:r w:rsidRPr="00591E27">
        <w:rPr>
          <w:rFonts w:ascii="Arial" w:hAnsi="Arial" w:cs="Arial"/>
          <w:b/>
          <w:sz w:val="22"/>
          <w:u w:val="single"/>
        </w:rPr>
        <w:t>. Podmínky dodávky předmětu smlouvy</w:t>
      </w:r>
    </w:p>
    <w:p w14:paraId="6C5CE6D4" w14:textId="77777777" w:rsidR="00216B13" w:rsidRPr="00591E27" w:rsidRDefault="00216B13" w:rsidP="00216B13">
      <w:pPr>
        <w:spacing w:line="120" w:lineRule="auto"/>
        <w:jc w:val="both"/>
        <w:rPr>
          <w:rFonts w:ascii="Arial" w:hAnsi="Arial" w:cs="Arial"/>
          <w:sz w:val="22"/>
        </w:rPr>
      </w:pPr>
    </w:p>
    <w:p w14:paraId="43105039" w14:textId="7CEC377E"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w:t>
      </w:r>
      <w:r w:rsidRPr="00F40CD9">
        <w:rPr>
          <w:rFonts w:ascii="Arial" w:hAnsi="Arial" w:cs="Arial"/>
          <w:b/>
          <w:sz w:val="22"/>
        </w:rPr>
        <w:t>do</w:t>
      </w:r>
      <w:r w:rsidR="00473F9B" w:rsidRPr="00F40CD9">
        <w:rPr>
          <w:rFonts w:ascii="Arial" w:hAnsi="Arial" w:cs="Arial"/>
          <w:b/>
          <w:sz w:val="22"/>
        </w:rPr>
        <w:t xml:space="preserve"> 12.7.2021</w:t>
      </w:r>
      <w:r w:rsidRPr="00F40CD9">
        <w:rPr>
          <w:rFonts w:ascii="Arial" w:hAnsi="Arial" w:cs="Arial"/>
          <w:b/>
          <w:sz w:val="22"/>
        </w:rPr>
        <w:t>.</w:t>
      </w:r>
      <w:r w:rsidRPr="00591E27">
        <w:rPr>
          <w:rFonts w:ascii="Arial" w:hAnsi="Arial" w:cs="Arial"/>
          <w:sz w:val="22"/>
        </w:rPr>
        <w:t xml:space="preserve"> Po uplynutí uvedené lhůty má kupující právo odstoupit od smlouvy.</w:t>
      </w:r>
    </w:p>
    <w:p w14:paraId="63E26243" w14:textId="77777777" w:rsidR="00216B13" w:rsidRPr="00591E27" w:rsidRDefault="00216B13" w:rsidP="00216B13">
      <w:pPr>
        <w:spacing w:line="120" w:lineRule="auto"/>
        <w:jc w:val="both"/>
        <w:rPr>
          <w:rFonts w:ascii="Arial" w:hAnsi="Arial" w:cs="Arial"/>
          <w:sz w:val="22"/>
        </w:rPr>
      </w:pPr>
    </w:p>
    <w:p w14:paraId="7EE09015" w14:textId="77777777"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14:paraId="08047D7A" w14:textId="4D9135E7" w:rsidR="00B16841" w:rsidRDefault="00B16841" w:rsidP="00B16841">
      <w:pPr>
        <w:ind w:left="360"/>
        <w:jc w:val="both"/>
      </w:pPr>
      <w:r w:rsidRPr="00591E27">
        <w:rPr>
          <w:rFonts w:ascii="Arial" w:hAnsi="Arial" w:cs="Arial"/>
          <w:sz w:val="22"/>
        </w:rPr>
        <w:t xml:space="preserve">Místem předání je </w:t>
      </w:r>
      <w:r w:rsidRPr="00DF5E29">
        <w:rPr>
          <w:rFonts w:ascii="Arial" w:hAnsi="Arial" w:cs="Arial"/>
          <w:b/>
          <w:sz w:val="22"/>
        </w:rPr>
        <w:t>Povodí Ohře, státní podnik</w:t>
      </w:r>
      <w:r w:rsidRPr="00AE7FD0">
        <w:rPr>
          <w:rFonts w:ascii="Arial" w:hAnsi="Arial" w:cs="Arial"/>
          <w:b/>
          <w:sz w:val="22"/>
          <w:szCs w:val="22"/>
        </w:rPr>
        <w:t xml:space="preserve">, </w:t>
      </w:r>
      <w:r w:rsidR="00AE7FD0" w:rsidRPr="00AE7FD0">
        <w:rPr>
          <w:rFonts w:ascii="Arial" w:hAnsi="Arial" w:cs="Arial"/>
          <w:sz w:val="22"/>
          <w:szCs w:val="22"/>
        </w:rPr>
        <w:t xml:space="preserve">provoz </w:t>
      </w:r>
      <w:r w:rsidR="008F2A10">
        <w:rPr>
          <w:rFonts w:ascii="Arial" w:hAnsi="Arial" w:cs="Arial"/>
          <w:sz w:val="22"/>
          <w:szCs w:val="22"/>
        </w:rPr>
        <w:t>Chomutov</w:t>
      </w:r>
      <w:r w:rsidR="00AE7FD0" w:rsidRPr="00AE7FD0">
        <w:rPr>
          <w:rFonts w:ascii="Arial" w:hAnsi="Arial" w:cs="Arial"/>
          <w:sz w:val="22"/>
          <w:szCs w:val="22"/>
        </w:rPr>
        <w:t xml:space="preserve">, </w:t>
      </w:r>
      <w:r w:rsidR="008F2A10">
        <w:rPr>
          <w:rFonts w:ascii="Arial" w:hAnsi="Arial" w:cs="Arial"/>
          <w:sz w:val="22"/>
          <w:szCs w:val="22"/>
        </w:rPr>
        <w:t xml:space="preserve">VD Klášterec nad Ohří. </w:t>
      </w:r>
    </w:p>
    <w:p w14:paraId="2F4E70F0" w14:textId="77777777" w:rsidR="00AE7FD0" w:rsidRPr="004A3605" w:rsidRDefault="00AE7FD0" w:rsidP="00B16841">
      <w:pPr>
        <w:ind w:left="360"/>
        <w:jc w:val="both"/>
        <w:rPr>
          <w:rFonts w:ascii="Arial" w:hAnsi="Arial" w:cs="Arial"/>
          <w:b/>
          <w:i/>
          <w:color w:val="FF0000"/>
          <w:sz w:val="22"/>
        </w:rPr>
      </w:pPr>
    </w:p>
    <w:p w14:paraId="6F4F62D4" w14:textId="77777777" w:rsidR="00B16841" w:rsidRDefault="00B16841" w:rsidP="00B16841">
      <w:pPr>
        <w:autoSpaceDE w:val="0"/>
        <w:autoSpaceDN w:val="0"/>
        <w:adjustRightInd w:val="0"/>
        <w:ind w:left="360"/>
        <w:jc w:val="both"/>
        <w:rPr>
          <w:rFonts w:ascii="Arial" w:hAnsi="Arial" w:cs="Arial"/>
          <w:sz w:val="22"/>
        </w:rPr>
      </w:pPr>
      <w:r w:rsidRPr="003572B8">
        <w:rPr>
          <w:rFonts w:ascii="Arial" w:hAnsi="Arial" w:cs="Arial"/>
          <w:sz w:val="22"/>
        </w:rPr>
        <w:t>Kontaktní osoba Kupujícího ve věci předání a převzetí předmětu kupní smlouvy je:</w:t>
      </w:r>
    </w:p>
    <w:p w14:paraId="538F4F55" w14:textId="77777777" w:rsidR="00B16841" w:rsidRDefault="00B16841" w:rsidP="00B16841">
      <w:pPr>
        <w:autoSpaceDE w:val="0"/>
        <w:autoSpaceDN w:val="0"/>
        <w:adjustRightInd w:val="0"/>
        <w:ind w:left="360"/>
        <w:jc w:val="both"/>
        <w:rPr>
          <w:rFonts w:ascii="Arial" w:hAnsi="Arial" w:cs="Arial"/>
          <w:sz w:val="22"/>
        </w:rPr>
      </w:pPr>
    </w:p>
    <w:p w14:paraId="3BE35482" w14:textId="5D305B00" w:rsidR="00B16841" w:rsidRDefault="00993DE8" w:rsidP="00B16841">
      <w:pPr>
        <w:autoSpaceDE w:val="0"/>
        <w:autoSpaceDN w:val="0"/>
        <w:adjustRightInd w:val="0"/>
        <w:ind w:left="360"/>
        <w:jc w:val="both"/>
        <w:rPr>
          <w:rFonts w:ascii="Arial" w:hAnsi="Arial" w:cs="Arial"/>
          <w:color w:val="FF0000"/>
          <w:sz w:val="22"/>
        </w:rPr>
      </w:pPr>
      <w:proofErr w:type="spellStart"/>
      <w:r>
        <w:rPr>
          <w:rFonts w:ascii="Arial" w:hAnsi="Arial" w:cs="Arial"/>
          <w:sz w:val="22"/>
          <w:szCs w:val="22"/>
        </w:rPr>
        <w:t>xxxxxxxxxxxx</w:t>
      </w:r>
      <w:proofErr w:type="spellEnd"/>
      <w:r w:rsidR="00B16841" w:rsidRPr="004A3605">
        <w:rPr>
          <w:rFonts w:ascii="Arial" w:hAnsi="Arial" w:cs="Arial"/>
          <w:sz w:val="22"/>
        </w:rPr>
        <w:t xml:space="preserve">, </w:t>
      </w:r>
      <w:r w:rsidR="00687A8C">
        <w:rPr>
          <w:rFonts w:ascii="Arial" w:hAnsi="Arial" w:cs="Arial"/>
          <w:sz w:val="22"/>
        </w:rPr>
        <w:t>mistr soustavy Kadaň-Klášterec</w:t>
      </w:r>
      <w:r w:rsidR="00B16841" w:rsidRPr="004A3605">
        <w:rPr>
          <w:rFonts w:ascii="Arial" w:hAnsi="Arial" w:cs="Arial"/>
          <w:sz w:val="22"/>
        </w:rPr>
        <w:t xml:space="preserve">, e-mail: </w:t>
      </w:r>
      <w:proofErr w:type="spellStart"/>
      <w:r>
        <w:rPr>
          <w:rFonts w:ascii="Arial" w:hAnsi="Arial" w:cs="Arial"/>
          <w:sz w:val="22"/>
          <w:szCs w:val="22"/>
        </w:rPr>
        <w:t>xxxxxxxxxxxx</w:t>
      </w:r>
      <w:proofErr w:type="spellEnd"/>
      <w:r w:rsidR="00B16841" w:rsidRPr="004A3605">
        <w:rPr>
          <w:rFonts w:ascii="Arial" w:hAnsi="Arial" w:cs="Arial"/>
          <w:sz w:val="22"/>
        </w:rPr>
        <w:t xml:space="preserve">, tel.: </w:t>
      </w:r>
      <w:proofErr w:type="spellStart"/>
      <w:r>
        <w:rPr>
          <w:rFonts w:ascii="Arial" w:hAnsi="Arial" w:cs="Arial"/>
          <w:sz w:val="22"/>
          <w:szCs w:val="22"/>
        </w:rPr>
        <w:t>xxxxxxxxxxxx</w:t>
      </w:r>
      <w:proofErr w:type="spellEnd"/>
      <w:r w:rsidR="00B16841" w:rsidRPr="004A3605">
        <w:rPr>
          <w:rFonts w:ascii="Arial" w:hAnsi="Arial" w:cs="Arial"/>
          <w:sz w:val="22"/>
        </w:rPr>
        <w:t>.</w:t>
      </w:r>
    </w:p>
    <w:p w14:paraId="1B2DD6E5" w14:textId="77777777" w:rsidR="003572B8" w:rsidRDefault="003572B8" w:rsidP="00216B13">
      <w:pPr>
        <w:autoSpaceDE w:val="0"/>
        <w:autoSpaceDN w:val="0"/>
        <w:adjustRightInd w:val="0"/>
        <w:ind w:left="360"/>
        <w:jc w:val="both"/>
        <w:rPr>
          <w:rFonts w:ascii="Arial" w:hAnsi="Arial" w:cs="Arial"/>
          <w:sz w:val="22"/>
        </w:rPr>
      </w:pPr>
    </w:p>
    <w:p w14:paraId="4899D699" w14:textId="1AF7C8FC" w:rsidR="00216B13" w:rsidRPr="00ED3F6E" w:rsidRDefault="00216B13" w:rsidP="00216B13">
      <w:pPr>
        <w:autoSpaceDE w:val="0"/>
        <w:autoSpaceDN w:val="0"/>
        <w:adjustRightInd w:val="0"/>
        <w:ind w:firstLine="360"/>
        <w:rPr>
          <w:rFonts w:ascii="Arial" w:hAnsi="Arial" w:cs="Arial"/>
          <w:color w:val="FF0000"/>
          <w:sz w:val="22"/>
        </w:rPr>
      </w:pPr>
      <w:r w:rsidRPr="00B64EB6">
        <w:rPr>
          <w:rFonts w:ascii="Arial" w:hAnsi="Arial" w:cs="Arial"/>
          <w:sz w:val="22"/>
        </w:rPr>
        <w:t xml:space="preserve">Kontaktní </w:t>
      </w:r>
      <w:r w:rsidRPr="00E77FC9">
        <w:rPr>
          <w:rFonts w:ascii="Arial" w:hAnsi="Arial" w:cs="Arial"/>
          <w:sz w:val="22"/>
        </w:rPr>
        <w:t xml:space="preserve">osoba Prodávajícího je </w:t>
      </w:r>
      <w:proofErr w:type="spellStart"/>
      <w:r w:rsidR="00993DE8">
        <w:rPr>
          <w:rFonts w:ascii="Arial" w:hAnsi="Arial" w:cs="Arial"/>
          <w:sz w:val="22"/>
          <w:szCs w:val="22"/>
        </w:rPr>
        <w:t>xxxxxxxxxxxx</w:t>
      </w:r>
      <w:proofErr w:type="spellEnd"/>
      <w:r w:rsidR="00E77FC9" w:rsidRPr="00E77FC9">
        <w:rPr>
          <w:rFonts w:ascii="Arial" w:hAnsi="Arial" w:cs="Arial"/>
          <w:sz w:val="22"/>
        </w:rPr>
        <w:t>.</w:t>
      </w:r>
    </w:p>
    <w:p w14:paraId="50CA8964" w14:textId="77777777" w:rsidR="00216B13" w:rsidRDefault="00216B13" w:rsidP="00216B13">
      <w:pPr>
        <w:ind w:left="360" w:hanging="360"/>
        <w:jc w:val="both"/>
        <w:rPr>
          <w:rFonts w:ascii="Arial" w:hAnsi="Arial" w:cs="Arial"/>
          <w:sz w:val="22"/>
        </w:rPr>
      </w:pPr>
    </w:p>
    <w:p w14:paraId="0505AB0E" w14:textId="7AAADBE7" w:rsidR="00DD59DF" w:rsidRPr="006E7753"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w:t>
      </w:r>
      <w:r w:rsidRPr="00CE20FF">
        <w:rPr>
          <w:rFonts w:ascii="Arial" w:hAnsi="Arial" w:cs="Arial"/>
          <w:sz w:val="22"/>
        </w:rPr>
        <w:t>Převzetí nastane po provedené kontrole dodávky v místě plnění</w:t>
      </w:r>
      <w:r w:rsidR="0011220D">
        <w:rPr>
          <w:rFonts w:ascii="Arial" w:hAnsi="Arial" w:cs="Arial"/>
          <w:sz w:val="22"/>
        </w:rPr>
        <w:t xml:space="preserve"> a</w:t>
      </w:r>
      <w:r w:rsidRPr="00CE20FF">
        <w:rPr>
          <w:rFonts w:ascii="Arial" w:hAnsi="Arial" w:cs="Arial"/>
          <w:sz w:val="22"/>
        </w:rPr>
        <w:t xml:space="preserve"> vyzkoušení funkčnosti. </w:t>
      </w:r>
      <w:r w:rsidRPr="006E7753">
        <w:rPr>
          <w:rFonts w:ascii="Arial" w:hAnsi="Arial" w:cs="Arial"/>
          <w:sz w:val="22"/>
        </w:rPr>
        <w:t xml:space="preserve"> </w:t>
      </w:r>
    </w:p>
    <w:p w14:paraId="457FF6E0" w14:textId="77777777"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14:paraId="592ED174"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14:paraId="7426466C" w14:textId="77777777"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14:paraId="7B68A407"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14:paraId="7869980D" w14:textId="77777777" w:rsidR="00DD59DF" w:rsidRPr="00CE20F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množství a ceny </w:t>
      </w:r>
      <w:r w:rsidRPr="00CE20FF">
        <w:rPr>
          <w:rFonts w:ascii="Arial" w:hAnsi="Arial" w:cs="Arial"/>
          <w:sz w:val="22"/>
        </w:rPr>
        <w:t>dle jednotlivých položek.</w:t>
      </w:r>
    </w:p>
    <w:p w14:paraId="05FB2024" w14:textId="77777777" w:rsidR="00215516" w:rsidRPr="00CE20FF" w:rsidRDefault="00215516" w:rsidP="00215516">
      <w:pPr>
        <w:ind w:left="1068"/>
        <w:jc w:val="both"/>
        <w:rPr>
          <w:rFonts w:ascii="Arial" w:hAnsi="Arial" w:cs="Arial"/>
          <w:sz w:val="22"/>
        </w:rPr>
      </w:pPr>
    </w:p>
    <w:p w14:paraId="0E0CAA79" w14:textId="77777777" w:rsidR="00216B13" w:rsidRPr="006E7753" w:rsidRDefault="00215516" w:rsidP="00215516">
      <w:pPr>
        <w:ind w:left="426" w:hanging="426"/>
        <w:jc w:val="both"/>
        <w:rPr>
          <w:rFonts w:ascii="Arial" w:hAnsi="Arial" w:cs="Arial"/>
          <w:b/>
          <w:sz w:val="22"/>
        </w:rPr>
      </w:pPr>
      <w:r w:rsidRPr="00CE20FF">
        <w:rPr>
          <w:rFonts w:ascii="Arial" w:hAnsi="Arial" w:cs="Arial"/>
          <w:sz w:val="22"/>
        </w:rPr>
        <w:t xml:space="preserve">5.4 </w:t>
      </w:r>
      <w:r w:rsidR="000F30AC" w:rsidRPr="00CE20FF">
        <w:rPr>
          <w:rFonts w:ascii="Arial" w:hAnsi="Arial" w:cs="Arial"/>
          <w:sz w:val="22"/>
        </w:rPr>
        <w:t>P</w:t>
      </w:r>
      <w:r w:rsidR="00216B13" w:rsidRPr="00CE20FF">
        <w:rPr>
          <w:rFonts w:ascii="Arial" w:hAnsi="Arial" w:cs="Arial"/>
          <w:sz w:val="22"/>
        </w:rPr>
        <w:t>rodávající při předání předmětu této smlouvy předá kupujícímu všechny potřebné doklady</w:t>
      </w:r>
      <w:r w:rsidR="00CE20FF">
        <w:rPr>
          <w:rFonts w:ascii="Arial" w:hAnsi="Arial" w:cs="Arial"/>
          <w:sz w:val="22"/>
        </w:rPr>
        <w:t>,</w:t>
      </w:r>
      <w:r w:rsidR="00216B13" w:rsidRPr="00CE20FF">
        <w:rPr>
          <w:rFonts w:ascii="Arial" w:hAnsi="Arial" w:cs="Arial"/>
          <w:sz w:val="22"/>
        </w:rPr>
        <w:t xml:space="preserve"> tj. zejména manuál, protokoly o zkouškách zařízení, prohlášení o shodě dle zákona 22/1997 Sb., nebo CE certifikát, veškeré návody nutné k řádnému a bezpečnému užívání předmětu této smlouvy</w:t>
      </w:r>
      <w:r w:rsidR="00CE20FF" w:rsidRPr="00CE20FF">
        <w:rPr>
          <w:rFonts w:ascii="Arial" w:hAnsi="Arial" w:cs="Arial"/>
          <w:sz w:val="22"/>
        </w:rPr>
        <w:t xml:space="preserve"> a</w:t>
      </w:r>
      <w:r w:rsidR="00216B13" w:rsidRPr="00CE20FF">
        <w:rPr>
          <w:rFonts w:ascii="Arial" w:hAnsi="Arial" w:cs="Arial"/>
          <w:sz w:val="22"/>
        </w:rPr>
        <w:t xml:space="preserve"> veškerou dokumentaci. </w:t>
      </w:r>
      <w:r w:rsidR="00216B13" w:rsidRPr="00CE20FF">
        <w:rPr>
          <w:rFonts w:ascii="Arial" w:hAnsi="Arial" w:cs="Arial"/>
          <w:b/>
          <w:sz w:val="22"/>
        </w:rPr>
        <w:t xml:space="preserve">Všechny doklady včetně dokumentace musí být v listinné podobě </w:t>
      </w:r>
      <w:r w:rsidR="00216B13" w:rsidRPr="006E7753">
        <w:rPr>
          <w:rFonts w:ascii="Arial" w:hAnsi="Arial" w:cs="Arial"/>
          <w:b/>
          <w:sz w:val="22"/>
        </w:rPr>
        <w:t>v českém jazyce a předány i na elektronickém nosiči dat.</w:t>
      </w:r>
    </w:p>
    <w:p w14:paraId="16F48993" w14:textId="77777777" w:rsidR="00DD59DF" w:rsidRDefault="00DD59DF" w:rsidP="00215516">
      <w:pPr>
        <w:ind w:left="426"/>
        <w:jc w:val="both"/>
        <w:rPr>
          <w:rFonts w:ascii="Arial" w:hAnsi="Arial" w:cs="Arial"/>
          <w:sz w:val="22"/>
        </w:rPr>
      </w:pPr>
    </w:p>
    <w:p w14:paraId="659AE040" w14:textId="3E45ADE6" w:rsidR="00D4217E" w:rsidRPr="000E0EE6" w:rsidRDefault="00D4217E" w:rsidP="008F2A10">
      <w:pPr>
        <w:tabs>
          <w:tab w:val="num" w:pos="426"/>
        </w:tabs>
        <w:overflowPunct w:val="0"/>
        <w:autoSpaceDE w:val="0"/>
        <w:autoSpaceDN w:val="0"/>
        <w:adjustRightInd w:val="0"/>
        <w:ind w:left="360" w:hanging="360"/>
        <w:jc w:val="both"/>
        <w:textAlignment w:val="baseline"/>
        <w:rPr>
          <w:rFonts w:ascii="Arial" w:hAnsi="Arial" w:cs="Arial"/>
          <w:sz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199F343" w14:textId="77777777" w:rsidR="00216B13" w:rsidRPr="00591E27" w:rsidRDefault="00216B13" w:rsidP="00216B13">
      <w:pPr>
        <w:pStyle w:val="Zkladntext"/>
        <w:spacing w:line="120" w:lineRule="auto"/>
        <w:ind w:left="425" w:hanging="68"/>
        <w:rPr>
          <w:rFonts w:ascii="Arial" w:hAnsi="Arial" w:cs="Arial"/>
        </w:rPr>
      </w:pPr>
    </w:p>
    <w:p w14:paraId="0A15F60F" w14:textId="77777777" w:rsidR="00216B13" w:rsidRPr="00591E27" w:rsidRDefault="00216B13" w:rsidP="00216B13">
      <w:pPr>
        <w:spacing w:line="120" w:lineRule="auto"/>
        <w:jc w:val="both"/>
        <w:rPr>
          <w:rFonts w:ascii="Arial" w:hAnsi="Arial" w:cs="Arial"/>
          <w:sz w:val="22"/>
        </w:rPr>
      </w:pPr>
    </w:p>
    <w:p w14:paraId="078D5114" w14:textId="77777777"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14:paraId="536C3103" w14:textId="6680912E"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w:t>
      </w:r>
      <w:r w:rsidRPr="004C1915">
        <w:rPr>
          <w:rFonts w:ascii="Arial" w:hAnsi="Arial" w:cs="Arial"/>
          <w:b/>
          <w:sz w:val="22"/>
        </w:rPr>
        <w:t xml:space="preserve">do </w:t>
      </w:r>
      <w:r w:rsidR="00473F9B" w:rsidRPr="004C1915">
        <w:rPr>
          <w:rFonts w:ascii="Arial" w:hAnsi="Arial" w:cs="Arial"/>
          <w:b/>
          <w:sz w:val="22"/>
        </w:rPr>
        <w:t>14</w:t>
      </w:r>
      <w:r w:rsidRPr="004C1915">
        <w:rPr>
          <w:rFonts w:ascii="Arial" w:hAnsi="Arial" w:cs="Arial"/>
          <w:b/>
          <w:sz w:val="22"/>
        </w:rPr>
        <w:t xml:space="preserve"> dnů</w:t>
      </w:r>
      <w:r w:rsidRPr="004C1915">
        <w:rPr>
          <w:rFonts w:ascii="Arial" w:hAnsi="Arial" w:cs="Arial"/>
          <w:sz w:val="22"/>
        </w:rPr>
        <w:t xml:space="preserve"> </w:t>
      </w:r>
      <w:r w:rsidRPr="006E7753">
        <w:rPr>
          <w:rFonts w:ascii="Arial" w:hAnsi="Arial" w:cs="Arial"/>
          <w:sz w:val="22"/>
        </w:rPr>
        <w:t xml:space="preserve">od prokazatelného uplatnění reklamace. V případě, že není možné reklamovanou vadu odstranit z technického nebo ekonomického hlediska má právo žádat nové bezvadné plnění, které musí být dodáno nejpozději </w:t>
      </w:r>
      <w:r w:rsidRPr="004C1915">
        <w:rPr>
          <w:rFonts w:ascii="Arial" w:hAnsi="Arial" w:cs="Arial"/>
          <w:b/>
          <w:sz w:val="22"/>
        </w:rPr>
        <w:t xml:space="preserve">do </w:t>
      </w:r>
      <w:r w:rsidR="00473F9B" w:rsidRPr="004C1915">
        <w:rPr>
          <w:rFonts w:ascii="Arial" w:hAnsi="Arial" w:cs="Arial"/>
          <w:b/>
          <w:sz w:val="22"/>
        </w:rPr>
        <w:t>90</w:t>
      </w:r>
      <w:r w:rsidRPr="004C1915">
        <w:rPr>
          <w:rFonts w:ascii="Arial" w:hAnsi="Arial" w:cs="Arial"/>
          <w:b/>
          <w:sz w:val="22"/>
        </w:rPr>
        <w:t xml:space="preserve"> dnů</w:t>
      </w:r>
      <w:r w:rsidRPr="004C1915">
        <w:rPr>
          <w:rFonts w:ascii="Arial" w:hAnsi="Arial" w:cs="Arial"/>
          <w:sz w:val="22"/>
        </w:rPr>
        <w:t xml:space="preserve"> </w:t>
      </w:r>
      <w:r w:rsidRPr="006E7753">
        <w:rPr>
          <w:rFonts w:ascii="Arial" w:hAnsi="Arial" w:cs="Arial"/>
          <w:sz w:val="22"/>
        </w:rPr>
        <w:t>od 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14:paraId="78A11FE2" w14:textId="77777777"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14:paraId="585116E3" w14:textId="77777777"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14:paraId="39E7F0FC" w14:textId="77777777"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14:paraId="1214CA51" w14:textId="77777777" w:rsidR="00216B13" w:rsidRPr="00591E27" w:rsidRDefault="00216B13" w:rsidP="00216B13">
      <w:pPr>
        <w:ind w:left="426"/>
        <w:jc w:val="both"/>
        <w:rPr>
          <w:rFonts w:ascii="Arial" w:hAnsi="Arial" w:cs="Arial"/>
          <w:sz w:val="22"/>
        </w:rPr>
      </w:pPr>
    </w:p>
    <w:p w14:paraId="42A245F0" w14:textId="77777777"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14:paraId="6661F116" w14:textId="77777777" w:rsidR="00216B13" w:rsidRDefault="00216B13" w:rsidP="00216B13">
      <w:pPr>
        <w:ind w:left="360" w:hanging="360"/>
        <w:jc w:val="both"/>
        <w:rPr>
          <w:rFonts w:ascii="Arial" w:hAnsi="Arial" w:cs="Arial"/>
          <w:sz w:val="22"/>
        </w:rPr>
      </w:pPr>
    </w:p>
    <w:p w14:paraId="566ABE38" w14:textId="77777777" w:rsidR="00216B13" w:rsidRDefault="00216B13" w:rsidP="00216B13">
      <w:pPr>
        <w:ind w:left="360" w:hanging="360"/>
        <w:jc w:val="both"/>
        <w:rPr>
          <w:rFonts w:ascii="Arial" w:hAnsi="Arial" w:cs="Arial"/>
          <w:sz w:val="22"/>
        </w:rPr>
      </w:pPr>
      <w:r>
        <w:rPr>
          <w:rFonts w:ascii="Arial" w:hAnsi="Arial" w:cs="Arial"/>
          <w:sz w:val="22"/>
        </w:rPr>
        <w:lastRenderedPageBreak/>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58105364" w14:textId="77777777" w:rsidR="00216B13" w:rsidRPr="00591E27" w:rsidRDefault="00216B13" w:rsidP="00216B13">
      <w:pPr>
        <w:ind w:left="360" w:hanging="360"/>
        <w:jc w:val="both"/>
        <w:rPr>
          <w:rFonts w:ascii="Arial" w:hAnsi="Arial" w:cs="Arial"/>
          <w:sz w:val="22"/>
        </w:rPr>
      </w:pPr>
    </w:p>
    <w:p w14:paraId="055C167F" w14:textId="77777777" w:rsidR="00216B13" w:rsidRDefault="00216B13" w:rsidP="00216B13">
      <w:pPr>
        <w:ind w:left="360" w:hanging="360"/>
        <w:jc w:val="both"/>
        <w:rPr>
          <w:rFonts w:ascii="Arial" w:hAnsi="Arial" w:cs="Arial"/>
          <w:sz w:val="22"/>
        </w:rPr>
      </w:pPr>
    </w:p>
    <w:p w14:paraId="38D7C095" w14:textId="77777777"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14:paraId="4803E1AE" w14:textId="77777777" w:rsidR="00216B13" w:rsidRPr="00591E27" w:rsidRDefault="00216B13" w:rsidP="00216B13">
      <w:pPr>
        <w:pStyle w:val="Zkladntext"/>
        <w:rPr>
          <w:rFonts w:ascii="Arial" w:hAnsi="Arial" w:cs="Arial"/>
        </w:rPr>
      </w:pPr>
    </w:p>
    <w:p w14:paraId="57F5A9F9" w14:textId="77777777"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14:paraId="0686A687" w14:textId="77777777" w:rsidR="00216B13" w:rsidRPr="00591E27" w:rsidRDefault="00216B13" w:rsidP="00216B13">
      <w:pPr>
        <w:rPr>
          <w:rFonts w:ascii="Arial" w:hAnsi="Arial" w:cs="Arial"/>
          <w:sz w:val="22"/>
        </w:rPr>
      </w:pPr>
    </w:p>
    <w:p w14:paraId="76AF4030" w14:textId="77777777"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14:paraId="3C3E65A7" w14:textId="77777777" w:rsidR="00216B13" w:rsidRPr="00591E27" w:rsidRDefault="00216B13" w:rsidP="00216B13">
      <w:pPr>
        <w:jc w:val="both"/>
        <w:rPr>
          <w:rFonts w:ascii="Arial" w:hAnsi="Arial" w:cs="Arial"/>
          <w:sz w:val="22"/>
        </w:rPr>
      </w:pPr>
    </w:p>
    <w:p w14:paraId="40CE8704" w14:textId="77777777"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14:paraId="4E1E8C01" w14:textId="77777777" w:rsidR="00216B13" w:rsidRPr="00AD54A4" w:rsidRDefault="00216B13" w:rsidP="00216B13">
      <w:pPr>
        <w:pStyle w:val="Odstavecseseznamem"/>
        <w:rPr>
          <w:rFonts w:ascii="Arial" w:hAnsi="Arial" w:cs="Arial"/>
          <w:sz w:val="22"/>
        </w:rPr>
      </w:pPr>
    </w:p>
    <w:p w14:paraId="04EDDD41" w14:textId="77777777"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14:paraId="344DC6C1" w14:textId="77777777" w:rsidR="00216B13" w:rsidRPr="00FC2DA2" w:rsidRDefault="00216B13" w:rsidP="00216B13">
      <w:pPr>
        <w:pStyle w:val="Odstavecseseznamem"/>
        <w:rPr>
          <w:rFonts w:ascii="Arial" w:hAnsi="Arial" w:cs="Arial"/>
          <w:color w:val="000000" w:themeColor="text1"/>
          <w:sz w:val="22"/>
        </w:rPr>
      </w:pPr>
    </w:p>
    <w:p w14:paraId="26CEA02C" w14:textId="77777777"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14:paraId="5FE38B74" w14:textId="77777777" w:rsidR="00216B13" w:rsidRPr="00FC2DA2" w:rsidRDefault="00216B13" w:rsidP="00216B13">
      <w:pPr>
        <w:pStyle w:val="Odstavecseseznamem"/>
        <w:rPr>
          <w:rFonts w:ascii="Arial" w:hAnsi="Arial" w:cs="Arial"/>
          <w:color w:val="000000" w:themeColor="text1"/>
          <w:sz w:val="22"/>
          <w:szCs w:val="22"/>
        </w:rPr>
      </w:pPr>
    </w:p>
    <w:p w14:paraId="3769C851" w14:textId="77777777"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14:paraId="7036A9D5" w14:textId="77777777" w:rsidR="00216B13" w:rsidRPr="00FC2DA2" w:rsidRDefault="00216B13" w:rsidP="00216B13">
      <w:pPr>
        <w:pStyle w:val="Odstavecseseznamem"/>
        <w:rPr>
          <w:rFonts w:ascii="Arial" w:hAnsi="Arial" w:cs="Arial"/>
          <w:color w:val="000000" w:themeColor="text1"/>
          <w:sz w:val="22"/>
          <w:szCs w:val="22"/>
        </w:rPr>
      </w:pPr>
    </w:p>
    <w:p w14:paraId="7C1E4B7C" w14:textId="77777777"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14:paraId="3142BEAC" w14:textId="77777777" w:rsidR="006E7753" w:rsidRDefault="006E7753" w:rsidP="00216B13">
      <w:pPr>
        <w:ind w:left="426" w:hanging="426"/>
        <w:jc w:val="both"/>
        <w:rPr>
          <w:rFonts w:ascii="Arial" w:hAnsi="Arial" w:cs="Arial"/>
          <w:color w:val="000000" w:themeColor="text1"/>
          <w:sz w:val="22"/>
          <w:szCs w:val="22"/>
        </w:rPr>
      </w:pPr>
    </w:p>
    <w:p w14:paraId="668C327B" w14:textId="77777777" w:rsidR="00216B13" w:rsidRDefault="00216B13" w:rsidP="00216B13">
      <w:pPr>
        <w:jc w:val="center"/>
        <w:rPr>
          <w:rFonts w:ascii="Arial" w:hAnsi="Arial" w:cs="Arial"/>
          <w:b/>
          <w:sz w:val="22"/>
          <w:u w:val="single"/>
        </w:rPr>
      </w:pPr>
    </w:p>
    <w:p w14:paraId="2B799058" w14:textId="77777777"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14:paraId="71A35CE1" w14:textId="77777777" w:rsidR="00216B13" w:rsidRPr="00B70CB9" w:rsidRDefault="00216B13" w:rsidP="00216B13">
      <w:pPr>
        <w:spacing w:line="120" w:lineRule="auto"/>
        <w:rPr>
          <w:rFonts w:ascii="Arial" w:hAnsi="Arial" w:cs="Arial"/>
          <w:sz w:val="22"/>
        </w:rPr>
      </w:pPr>
    </w:p>
    <w:p w14:paraId="232F0692" w14:textId="77777777"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délce </w:t>
      </w:r>
      <w:r w:rsidR="00687A8C" w:rsidRPr="004C1915">
        <w:rPr>
          <w:rFonts w:ascii="Arial" w:hAnsi="Arial" w:cs="Arial"/>
          <w:b/>
          <w:sz w:val="22"/>
        </w:rPr>
        <w:t>48</w:t>
      </w:r>
      <w:r w:rsidRPr="004C1915">
        <w:rPr>
          <w:rFonts w:ascii="Arial" w:hAnsi="Arial" w:cs="Arial"/>
          <w:b/>
          <w:sz w:val="22"/>
        </w:rPr>
        <w:t xml:space="preserve"> měsíců</w:t>
      </w:r>
      <w:r w:rsidR="00687A8C" w:rsidRPr="004C1915">
        <w:rPr>
          <w:rFonts w:ascii="Arial" w:hAnsi="Arial" w:cs="Arial"/>
          <w:b/>
          <w:sz w:val="22"/>
        </w:rPr>
        <w:t xml:space="preserve"> na konstrukci a 24 měsíců na zařizovací předměty </w:t>
      </w:r>
      <w:r w:rsidRPr="004C1915">
        <w:rPr>
          <w:rFonts w:ascii="Arial" w:hAnsi="Arial" w:cs="Arial"/>
          <w:sz w:val="22"/>
          <w:szCs w:val="22"/>
        </w:rPr>
        <w:t>od předání předm</w:t>
      </w:r>
      <w:r w:rsidRPr="00B70CB9">
        <w:rPr>
          <w:rFonts w:ascii="Arial" w:hAnsi="Arial" w:cs="Arial"/>
          <w:sz w:val="22"/>
          <w:szCs w:val="22"/>
        </w:rPr>
        <w:t>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14:paraId="5E1BD8FE" w14:textId="77777777" w:rsidR="00B70CB9" w:rsidRPr="00B70CB9" w:rsidRDefault="00B70CB9" w:rsidP="00B70CB9">
      <w:pPr>
        <w:ind w:left="426" w:hanging="426"/>
        <w:jc w:val="both"/>
        <w:rPr>
          <w:rFonts w:ascii="Arial" w:hAnsi="Arial" w:cs="Arial"/>
          <w:sz w:val="22"/>
          <w:szCs w:val="22"/>
        </w:rPr>
      </w:pPr>
    </w:p>
    <w:p w14:paraId="6D606CD3" w14:textId="77777777"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77804F5D" w14:textId="77777777" w:rsidR="004C1915" w:rsidRDefault="004C1915" w:rsidP="00A05528">
      <w:pPr>
        <w:tabs>
          <w:tab w:val="center" w:pos="4535"/>
        </w:tabs>
        <w:ind w:left="360" w:hanging="360"/>
        <w:jc w:val="center"/>
        <w:rPr>
          <w:rFonts w:ascii="Arial" w:hAnsi="Arial" w:cs="Arial"/>
          <w:b/>
          <w:sz w:val="22"/>
          <w:u w:val="single"/>
        </w:rPr>
      </w:pPr>
    </w:p>
    <w:p w14:paraId="6E8D0370" w14:textId="77777777" w:rsidR="004C1915" w:rsidRDefault="004C1915" w:rsidP="00A05528">
      <w:pPr>
        <w:tabs>
          <w:tab w:val="center" w:pos="4535"/>
        </w:tabs>
        <w:ind w:left="360" w:hanging="360"/>
        <w:jc w:val="center"/>
        <w:rPr>
          <w:rFonts w:ascii="Arial" w:hAnsi="Arial" w:cs="Arial"/>
          <w:b/>
          <w:sz w:val="22"/>
          <w:u w:val="single"/>
        </w:rPr>
      </w:pPr>
    </w:p>
    <w:p w14:paraId="3CE92515" w14:textId="10718877" w:rsidR="00A05528" w:rsidRDefault="00CE20FF" w:rsidP="00A05528">
      <w:pPr>
        <w:tabs>
          <w:tab w:val="center" w:pos="4535"/>
        </w:tabs>
        <w:ind w:left="360" w:hanging="360"/>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14:paraId="57407B08" w14:textId="77777777" w:rsidR="00A05528" w:rsidRDefault="00A05528" w:rsidP="00A05528">
      <w:pPr>
        <w:widowControl w:val="0"/>
        <w:rPr>
          <w:rFonts w:ascii="Arial" w:hAnsi="Arial" w:cs="Arial"/>
          <w:sz w:val="22"/>
          <w:szCs w:val="22"/>
        </w:rPr>
      </w:pPr>
    </w:p>
    <w:p w14:paraId="5FBCCB07" w14:textId="77777777" w:rsidR="00A05528" w:rsidRDefault="00CE20FF" w:rsidP="00A05528">
      <w:pPr>
        <w:widowControl w:val="0"/>
        <w:ind w:left="426" w:hanging="426"/>
        <w:jc w:val="both"/>
        <w:rPr>
          <w:rFonts w:ascii="Arial" w:hAnsi="Arial" w:cs="Arial"/>
          <w:sz w:val="22"/>
        </w:rPr>
      </w:pPr>
      <w:proofErr w:type="gramStart"/>
      <w:r>
        <w:rPr>
          <w:rFonts w:ascii="Arial" w:hAnsi="Arial" w:cs="Arial"/>
          <w:sz w:val="22"/>
        </w:rPr>
        <w:t>8</w:t>
      </w:r>
      <w:r w:rsidR="003B26D5">
        <w:rPr>
          <w:rFonts w:ascii="Arial" w:hAnsi="Arial" w:cs="Arial"/>
          <w:sz w:val="22"/>
        </w:rPr>
        <w:t xml:space="preserve">.1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14:paraId="68C5C5AD" w14:textId="77777777"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14:paraId="063D5A8A" w14:textId="77777777"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14:paraId="7AC707B1" w14:textId="77777777" w:rsidR="00A05528" w:rsidRDefault="00A05528" w:rsidP="00A05528">
      <w:pPr>
        <w:widowControl w:val="0"/>
        <w:ind w:left="426" w:hanging="426"/>
        <w:jc w:val="both"/>
        <w:rPr>
          <w:rFonts w:ascii="Arial" w:hAnsi="Arial" w:cs="Arial"/>
          <w:sz w:val="22"/>
        </w:rPr>
      </w:pPr>
    </w:p>
    <w:p w14:paraId="407F0DE8" w14:textId="77777777" w:rsidR="00A05528" w:rsidRDefault="00CE20FF" w:rsidP="00A05528">
      <w:pPr>
        <w:widowControl w:val="0"/>
        <w:ind w:left="426" w:hanging="426"/>
        <w:jc w:val="both"/>
        <w:rPr>
          <w:rFonts w:ascii="Arial" w:hAnsi="Arial" w:cs="Arial"/>
          <w:sz w:val="22"/>
          <w:szCs w:val="22"/>
        </w:rPr>
      </w:pPr>
      <w:r>
        <w:rPr>
          <w:rFonts w:ascii="Arial" w:hAnsi="Arial" w:cs="Arial"/>
          <w:sz w:val="22"/>
        </w:rPr>
        <w:t>8</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w:t>
      </w:r>
      <w:r w:rsidR="00A05528">
        <w:rPr>
          <w:rFonts w:ascii="Arial" w:hAnsi="Arial" w:cs="Arial"/>
          <w:sz w:val="22"/>
          <w:szCs w:val="22"/>
        </w:rPr>
        <w:lastRenderedPageBreak/>
        <w:t>(včetně zaměstnanců) podle trestního zákoníku, případně aby nebylo zahájeno trestní stíhání proti kterékoli ze smluvních stran, včetně jejích zaměstnanců podle platných právních předpisů.</w:t>
      </w:r>
    </w:p>
    <w:p w14:paraId="654559D1" w14:textId="77777777"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14:paraId="30938D47" w14:textId="77777777" w:rsidR="00A05528" w:rsidRDefault="00CE20FF" w:rsidP="00A05528">
      <w:pPr>
        <w:widowControl w:val="0"/>
        <w:ind w:left="426" w:hanging="426"/>
        <w:jc w:val="both"/>
        <w:rPr>
          <w:rFonts w:ascii="Arial" w:hAnsi="Arial" w:cs="Arial"/>
          <w:sz w:val="22"/>
          <w:szCs w:val="22"/>
        </w:rPr>
      </w:pPr>
      <w:r>
        <w:rPr>
          <w:rFonts w:ascii="Arial" w:hAnsi="Arial" w:cs="Arial"/>
          <w:sz w:val="22"/>
          <w:szCs w:val="22"/>
        </w:rPr>
        <w:t>8</w:t>
      </w:r>
      <w:r w:rsidR="00A05528">
        <w:rPr>
          <w:rFonts w:ascii="Arial" w:hAnsi="Arial" w:cs="Arial"/>
          <w:sz w:val="22"/>
          <w:szCs w:val="22"/>
        </w:rPr>
        <w:t>.3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 xml:space="preserve">.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14:paraId="279FBB48" w14:textId="77777777" w:rsidR="00A05528" w:rsidRDefault="00A05528" w:rsidP="00A05528">
      <w:pPr>
        <w:widowControl w:val="0"/>
        <w:ind w:left="426" w:hanging="426"/>
        <w:jc w:val="both"/>
        <w:rPr>
          <w:rFonts w:ascii="Arial" w:hAnsi="Arial" w:cs="Arial"/>
          <w:sz w:val="22"/>
          <w:szCs w:val="22"/>
        </w:rPr>
      </w:pPr>
    </w:p>
    <w:p w14:paraId="35E06E82" w14:textId="122D1B43" w:rsidR="00A05528" w:rsidRDefault="00CE20FF" w:rsidP="00A05528">
      <w:pPr>
        <w:widowControl w:val="0"/>
        <w:ind w:left="426" w:hanging="426"/>
        <w:jc w:val="both"/>
        <w:rPr>
          <w:rFonts w:ascii="Arial" w:hAnsi="Arial" w:cs="Arial"/>
          <w:sz w:val="22"/>
          <w:szCs w:val="22"/>
        </w:rPr>
      </w:pPr>
      <w:r>
        <w:rPr>
          <w:rFonts w:ascii="Arial" w:hAnsi="Arial" w:cs="Arial"/>
          <w:sz w:val="22"/>
          <w:szCs w:val="22"/>
        </w:rPr>
        <w:t>8</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677B907C" w14:textId="77777777" w:rsidR="008F2A10" w:rsidRDefault="008F2A10" w:rsidP="00A05528">
      <w:pPr>
        <w:widowControl w:val="0"/>
        <w:ind w:left="426" w:hanging="426"/>
        <w:jc w:val="both"/>
        <w:rPr>
          <w:rFonts w:ascii="Arial" w:hAnsi="Arial" w:cs="Arial"/>
          <w:sz w:val="22"/>
          <w:szCs w:val="22"/>
        </w:rPr>
      </w:pPr>
    </w:p>
    <w:p w14:paraId="7DFC3149" w14:textId="71BF0386" w:rsidR="00A05528" w:rsidRDefault="00A05528" w:rsidP="00A05528">
      <w:pPr>
        <w:widowControl w:val="0"/>
        <w:jc w:val="both"/>
        <w:rPr>
          <w:rFonts w:ascii="Arial" w:hAnsi="Arial" w:cs="Arial"/>
          <w:sz w:val="22"/>
          <w:szCs w:val="22"/>
        </w:rPr>
      </w:pPr>
    </w:p>
    <w:p w14:paraId="4EFBC956" w14:textId="77777777" w:rsidR="00A05528" w:rsidRDefault="00CE20FF" w:rsidP="00A05528">
      <w:pPr>
        <w:tabs>
          <w:tab w:val="center" w:pos="4535"/>
        </w:tabs>
        <w:ind w:left="360" w:hanging="360"/>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Ochrana a zpracování osobních údajů</w:t>
      </w:r>
    </w:p>
    <w:p w14:paraId="2C67BFFC" w14:textId="77777777" w:rsidR="00A05528" w:rsidRDefault="00A05528" w:rsidP="00A05528">
      <w:pPr>
        <w:widowControl w:val="0"/>
        <w:jc w:val="center"/>
        <w:rPr>
          <w:rFonts w:ascii="Arial" w:hAnsi="Arial" w:cs="Arial"/>
          <w:b/>
          <w:bCs/>
          <w:sz w:val="22"/>
          <w:szCs w:val="22"/>
        </w:rPr>
      </w:pPr>
    </w:p>
    <w:p w14:paraId="233CF4ED" w14:textId="77777777"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575D9">
          <w:rPr>
            <w:rFonts w:ascii="Arial" w:hAnsi="Arial" w:cs="Arial"/>
            <w:color w:val="0000FF"/>
            <w:sz w:val="22"/>
            <w:szCs w:val="22"/>
          </w:rPr>
          <w:t>http://www.poh.cz/informace-o-zpracovani-osobnich-udaju/d-1369/p1=1459</w:t>
        </w:r>
      </w:hyperlink>
    </w:p>
    <w:p w14:paraId="748CDB6C" w14:textId="316568C5" w:rsidR="004575D9" w:rsidRDefault="004575D9" w:rsidP="00A05528">
      <w:pPr>
        <w:rPr>
          <w:rFonts w:ascii="Helv" w:hAnsi="Helv" w:cs="Helv"/>
          <w:color w:val="000000"/>
        </w:rPr>
      </w:pPr>
    </w:p>
    <w:p w14:paraId="5ACAA855" w14:textId="77777777" w:rsidR="00A05528" w:rsidRDefault="00A05528" w:rsidP="00A05528">
      <w:pPr>
        <w:jc w:val="center"/>
        <w:rPr>
          <w:rFonts w:ascii="Arial" w:hAnsi="Arial" w:cs="Arial"/>
          <w:b/>
          <w:sz w:val="22"/>
          <w:u w:val="single"/>
        </w:rPr>
      </w:pPr>
      <w:r>
        <w:rPr>
          <w:rFonts w:ascii="Arial" w:hAnsi="Arial" w:cs="Arial"/>
          <w:b/>
          <w:sz w:val="22"/>
          <w:u w:val="single"/>
        </w:rPr>
        <w:t>1</w:t>
      </w:r>
      <w:r w:rsidR="00CE20FF">
        <w:rPr>
          <w:rFonts w:ascii="Arial" w:hAnsi="Arial" w:cs="Arial"/>
          <w:b/>
          <w:sz w:val="22"/>
          <w:u w:val="single"/>
        </w:rPr>
        <w:t>0</w:t>
      </w:r>
      <w:r>
        <w:rPr>
          <w:rFonts w:ascii="Arial" w:hAnsi="Arial" w:cs="Arial"/>
          <w:b/>
          <w:sz w:val="22"/>
          <w:u w:val="single"/>
        </w:rPr>
        <w:t>.  Závěrečná ujednání</w:t>
      </w:r>
    </w:p>
    <w:p w14:paraId="2BA8A683" w14:textId="77777777" w:rsidR="00A05528" w:rsidRDefault="00A05528" w:rsidP="00A05528">
      <w:pPr>
        <w:rPr>
          <w:rFonts w:ascii="Arial" w:hAnsi="Arial" w:cs="Arial"/>
          <w:sz w:val="22"/>
        </w:rPr>
      </w:pPr>
    </w:p>
    <w:p w14:paraId="0008BD12" w14:textId="77777777"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w:t>
      </w:r>
      <w:r w:rsidR="00CE20FF">
        <w:rPr>
          <w:rFonts w:ascii="Arial" w:hAnsi="Arial" w:cs="Arial"/>
          <w:sz w:val="22"/>
          <w:szCs w:val="22"/>
        </w:rPr>
        <w:t>0</w:t>
      </w:r>
      <w:r w:rsidRPr="00B70CB9">
        <w:rPr>
          <w:rFonts w:ascii="Arial" w:hAnsi="Arial" w:cs="Arial"/>
          <w:sz w:val="22"/>
          <w:szCs w:val="22"/>
        </w:rPr>
        <w:t xml:space="preserve">.1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6A4A07F8" w14:textId="77777777" w:rsidR="00A05528" w:rsidRPr="00B70CB9" w:rsidRDefault="00A05528" w:rsidP="00A05528">
      <w:pPr>
        <w:widowControl w:val="0"/>
        <w:ind w:left="426" w:hanging="426"/>
        <w:jc w:val="both"/>
        <w:rPr>
          <w:rFonts w:ascii="Arial" w:hAnsi="Arial" w:cs="Arial"/>
          <w:bCs/>
          <w:sz w:val="22"/>
          <w:szCs w:val="22"/>
        </w:rPr>
      </w:pPr>
    </w:p>
    <w:p w14:paraId="3520AA49" w14:textId="77777777"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w:t>
      </w:r>
      <w:r w:rsidR="00CE20FF">
        <w:rPr>
          <w:rFonts w:ascii="Arial" w:hAnsi="Arial" w:cs="Arial"/>
          <w:bCs/>
          <w:sz w:val="22"/>
          <w:szCs w:val="22"/>
        </w:rPr>
        <w:t>0</w:t>
      </w:r>
      <w:r w:rsidRPr="00B70CB9">
        <w:rPr>
          <w:rFonts w:ascii="Arial" w:hAnsi="Arial" w:cs="Arial"/>
          <w:bCs/>
          <w:sz w:val="22"/>
          <w:szCs w:val="22"/>
        </w:rPr>
        <w:t>.2 Od této smlouvy může odstoupit kterákoli smluvní strana, pokud zjistí podstatné porušení této smlouvy druhou smluvní stranou.</w:t>
      </w:r>
    </w:p>
    <w:p w14:paraId="413176EE" w14:textId="77777777" w:rsidR="00E65B2C" w:rsidRPr="00B70CB9" w:rsidRDefault="00E65B2C" w:rsidP="00A05528">
      <w:pPr>
        <w:widowControl w:val="0"/>
        <w:ind w:left="426" w:hanging="426"/>
        <w:jc w:val="both"/>
        <w:rPr>
          <w:rFonts w:ascii="Arial" w:hAnsi="Arial" w:cs="Arial"/>
          <w:bCs/>
          <w:sz w:val="22"/>
          <w:szCs w:val="22"/>
        </w:rPr>
      </w:pPr>
    </w:p>
    <w:p w14:paraId="21AC5C15" w14:textId="77777777"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14:paraId="6C556060" w14:textId="77777777" w:rsidR="00A05528" w:rsidRPr="00B70CB9" w:rsidRDefault="00A05528" w:rsidP="00A05528">
      <w:pPr>
        <w:widowControl w:val="0"/>
        <w:ind w:left="426" w:hanging="426"/>
        <w:jc w:val="both"/>
        <w:rPr>
          <w:rFonts w:ascii="Arial" w:hAnsi="Arial" w:cs="Arial"/>
          <w:bCs/>
          <w:sz w:val="22"/>
          <w:szCs w:val="22"/>
        </w:rPr>
      </w:pPr>
    </w:p>
    <w:p w14:paraId="225F3F68" w14:textId="77777777"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14:paraId="3B104E6D" w14:textId="77777777"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14:paraId="7B9D76AC" w14:textId="77777777"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62DEA4D6" w14:textId="77777777" w:rsidR="00A05528" w:rsidRDefault="00A05528" w:rsidP="00A05528">
      <w:pPr>
        <w:widowControl w:val="0"/>
        <w:ind w:left="426" w:hanging="426"/>
        <w:jc w:val="both"/>
        <w:rPr>
          <w:rFonts w:ascii="Arial" w:hAnsi="Arial" w:cs="Arial"/>
          <w:bCs/>
          <w:color w:val="000000"/>
          <w:sz w:val="22"/>
          <w:szCs w:val="22"/>
        </w:rPr>
      </w:pPr>
    </w:p>
    <w:p w14:paraId="1266856E" w14:textId="77777777" w:rsidR="00A05528" w:rsidRDefault="00A05528" w:rsidP="00A05528">
      <w:pPr>
        <w:widowControl w:val="0"/>
        <w:ind w:left="426" w:hanging="426"/>
        <w:jc w:val="both"/>
        <w:rPr>
          <w:rFonts w:ascii="Arial" w:hAnsi="Arial" w:cs="Arial"/>
          <w:sz w:val="22"/>
          <w:szCs w:val="22"/>
        </w:rPr>
      </w:pPr>
      <w:r>
        <w:rPr>
          <w:rFonts w:ascii="Arial" w:hAnsi="Arial" w:cs="Arial"/>
          <w:sz w:val="22"/>
          <w:szCs w:val="22"/>
        </w:rPr>
        <w:t>1</w:t>
      </w:r>
      <w:r w:rsidR="00CE20FF">
        <w:rPr>
          <w:rFonts w:ascii="Arial" w:hAnsi="Arial" w:cs="Arial"/>
          <w:sz w:val="22"/>
          <w:szCs w:val="22"/>
        </w:rPr>
        <w:t>0</w:t>
      </w:r>
      <w:r>
        <w:rPr>
          <w:rFonts w:ascii="Arial" w:hAnsi="Arial" w:cs="Arial"/>
          <w:sz w:val="22"/>
          <w:szCs w:val="22"/>
        </w:rPr>
        <w:t>.</w:t>
      </w:r>
      <w:r w:rsidR="00731107">
        <w:rPr>
          <w:rFonts w:ascii="Arial" w:hAnsi="Arial" w:cs="Arial"/>
          <w:sz w:val="22"/>
          <w:szCs w:val="22"/>
        </w:rPr>
        <w:t>3</w:t>
      </w:r>
      <w:r>
        <w:rPr>
          <w:rFonts w:ascii="Arial" w:hAnsi="Arial" w:cs="Arial"/>
          <w:sz w:val="22"/>
          <w:szCs w:val="22"/>
        </w:rPr>
        <w:t xml:space="preserve"> Spory budou smluvní strany řešit v prvé řadě vzájemným jednáním se snahou dosáhnout </w:t>
      </w:r>
      <w:r>
        <w:rPr>
          <w:rFonts w:ascii="Arial" w:hAnsi="Arial" w:cs="Arial"/>
          <w:sz w:val="22"/>
          <w:szCs w:val="22"/>
        </w:rPr>
        <w:lastRenderedPageBreak/>
        <w:t>dohody bez nutnosti soudního jednání. Spory, které nebudou vyřešeny smírně dohodou obou stran, budou postoupeny věcně a místně příslušnému soudu.</w:t>
      </w:r>
    </w:p>
    <w:p w14:paraId="02197EB8" w14:textId="77777777" w:rsidR="00A05528" w:rsidRDefault="00A05528" w:rsidP="00A05528">
      <w:pPr>
        <w:widowControl w:val="0"/>
        <w:jc w:val="both"/>
        <w:rPr>
          <w:rFonts w:ascii="Arial" w:hAnsi="Arial" w:cs="Arial"/>
          <w:b/>
          <w:sz w:val="22"/>
          <w:szCs w:val="22"/>
        </w:rPr>
      </w:pPr>
    </w:p>
    <w:p w14:paraId="271EFD56" w14:textId="77777777"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731107">
        <w:rPr>
          <w:rFonts w:ascii="Arial" w:hAnsi="Arial" w:cs="Arial"/>
          <w:szCs w:val="22"/>
        </w:rPr>
        <w:t>4</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14:paraId="6AE99153" w14:textId="77777777"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1D792021" w14:textId="77777777"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w:t>
      </w:r>
      <w:r w:rsidR="00CE20FF">
        <w:rPr>
          <w:rFonts w:ascii="Arial" w:hAnsi="Arial" w:cs="Arial"/>
          <w:szCs w:val="22"/>
        </w:rPr>
        <w:t>0</w:t>
      </w:r>
      <w:r>
        <w:rPr>
          <w:rFonts w:ascii="Arial" w:hAnsi="Arial" w:cs="Arial"/>
          <w:szCs w:val="22"/>
        </w:rPr>
        <w:t>.</w:t>
      </w:r>
      <w:r w:rsidR="00731107">
        <w:rPr>
          <w:rFonts w:ascii="Arial" w:hAnsi="Arial" w:cs="Arial"/>
          <w:szCs w:val="22"/>
        </w:rPr>
        <w:t>5</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metadat požadovaných k uveřejnění dle zákona č. 340/2015 Sb. o </w:t>
      </w:r>
      <w:r>
        <w:rPr>
          <w:rFonts w:ascii="Arial" w:hAnsi="Arial" w:cs="Arial"/>
          <w:bCs/>
          <w:iCs/>
          <w:szCs w:val="22"/>
        </w:rPr>
        <w:tab/>
        <w:t xml:space="preserve">registru smluv. Zveřejnění smlouvy a metadat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14:paraId="4AD258F2" w14:textId="77777777" w:rsidR="00132C9E" w:rsidRDefault="00A05528" w:rsidP="00132C9E">
      <w:pPr>
        <w:pStyle w:val="Zkladntext"/>
        <w:tabs>
          <w:tab w:val="left" w:pos="426"/>
        </w:tabs>
        <w:overflowPunct w:val="0"/>
        <w:autoSpaceDE w:val="0"/>
        <w:autoSpaceDN w:val="0"/>
        <w:adjustRightInd w:val="0"/>
        <w:ind w:left="284"/>
        <w:textAlignment w:val="baseline"/>
        <w:rPr>
          <w:rFonts w:ascii="Arial" w:hAnsi="Arial" w:cs="Arial"/>
          <w:bCs/>
          <w:iCs/>
          <w:szCs w:val="22"/>
        </w:rPr>
      </w:pPr>
      <w:r w:rsidRPr="00B70CB9">
        <w:rPr>
          <w:rFonts w:ascii="Arial" w:hAnsi="Arial" w:cs="Arial"/>
          <w:bCs/>
          <w:iCs/>
          <w:szCs w:val="22"/>
        </w:rPr>
        <w:t>Smluvní strany tímto bez výhrad souhlasí s uveřejněním celého textu smlouvy prostřednictvím registru smluv.</w:t>
      </w:r>
      <w:r w:rsidR="00132C9E">
        <w:rPr>
          <w:rFonts w:ascii="Arial" w:hAnsi="Arial" w:cs="Arial"/>
          <w:bCs/>
          <w:iCs/>
          <w:szCs w:val="22"/>
        </w:rPr>
        <w:t xml:space="preserve"> </w:t>
      </w:r>
    </w:p>
    <w:p w14:paraId="02AB1648" w14:textId="77777777" w:rsidR="00132C9E" w:rsidRDefault="00132C9E"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78827DE0" w14:textId="77777777"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731107">
        <w:rPr>
          <w:rFonts w:ascii="Arial" w:hAnsi="Arial" w:cs="Arial"/>
          <w:szCs w:val="22"/>
        </w:rPr>
        <w:t>6</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412403A5" w14:textId="77777777"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1DACB8DF" w14:textId="77777777" w:rsidR="000C1F39" w:rsidRPr="00132C9E" w:rsidRDefault="000C1F39"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1</w:t>
      </w:r>
      <w:r w:rsidR="00CE20FF">
        <w:rPr>
          <w:rFonts w:ascii="Arial" w:hAnsi="Arial" w:cs="Arial"/>
          <w:szCs w:val="22"/>
        </w:rPr>
        <w:t>0</w:t>
      </w:r>
      <w:r>
        <w:rPr>
          <w:rFonts w:ascii="Arial" w:hAnsi="Arial" w:cs="Arial"/>
          <w:szCs w:val="22"/>
        </w:rPr>
        <w:t xml:space="preserve">.7 </w:t>
      </w:r>
      <w:r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Pr="00132C9E">
        <w:rPr>
          <w:rFonts w:ascii="Arial" w:hAnsi="Arial" w:cs="Arial"/>
        </w:rPr>
        <w:t>této smlouvy a práva a povinnosti z něj vzniklé se řídí touto smlouvou.</w:t>
      </w:r>
    </w:p>
    <w:p w14:paraId="063CF405" w14:textId="77777777" w:rsidR="000C1F39"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6B6A0F59" w14:textId="77777777"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0C1F39">
        <w:rPr>
          <w:rFonts w:ascii="Arial" w:hAnsi="Arial" w:cs="Arial"/>
          <w:szCs w:val="22"/>
        </w:rPr>
        <w:t>8</w:t>
      </w:r>
      <w:r>
        <w:rPr>
          <w:rFonts w:ascii="Arial" w:hAnsi="Arial" w:cs="Arial"/>
          <w:szCs w:val="22"/>
        </w:rPr>
        <w:t xml:space="preserve"> Smluvní strany nepovažují žádné ustanovení smlouvy za obchodní tajemství.</w:t>
      </w:r>
    </w:p>
    <w:p w14:paraId="5EDBB7A0" w14:textId="77777777" w:rsidR="00A05528" w:rsidRDefault="00A05528" w:rsidP="00A05528">
      <w:pPr>
        <w:pStyle w:val="Odstavecseseznamem"/>
        <w:rPr>
          <w:rFonts w:ascii="Arial" w:hAnsi="Arial" w:cs="Arial"/>
          <w:szCs w:val="22"/>
        </w:rPr>
      </w:pPr>
    </w:p>
    <w:p w14:paraId="1D50E55C" w14:textId="50D293AC" w:rsidR="00A05528" w:rsidRDefault="00A05528" w:rsidP="008F2A10">
      <w:pPr>
        <w:pStyle w:val="Zkladntext"/>
        <w:tabs>
          <w:tab w:val="left" w:pos="426"/>
        </w:tabs>
        <w:overflowPunct w:val="0"/>
        <w:autoSpaceDE w:val="0"/>
        <w:autoSpaceDN w:val="0"/>
        <w:adjustRightInd w:val="0"/>
        <w:ind w:left="142" w:hanging="142"/>
        <w:textAlignment w:val="baseline"/>
        <w:rPr>
          <w:rFonts w:ascii="Arial" w:hAnsi="Arial" w:cs="Arial"/>
        </w:rPr>
      </w:pPr>
      <w:r>
        <w:rPr>
          <w:rFonts w:ascii="Arial" w:hAnsi="Arial" w:cs="Arial"/>
        </w:rPr>
        <w:t>1</w:t>
      </w:r>
      <w:r w:rsidR="00CE20FF">
        <w:rPr>
          <w:rFonts w:ascii="Arial" w:hAnsi="Arial" w:cs="Arial"/>
        </w:rPr>
        <w:t>0</w:t>
      </w:r>
      <w:r>
        <w:rPr>
          <w:rFonts w:ascii="Arial" w:hAnsi="Arial" w:cs="Arial"/>
        </w:rPr>
        <w:t>.</w:t>
      </w:r>
      <w:r w:rsidR="000C1F39">
        <w:rPr>
          <w:rFonts w:ascii="Arial" w:hAnsi="Arial" w:cs="Arial"/>
        </w:rPr>
        <w:t>9</w:t>
      </w:r>
      <w:r>
        <w:rPr>
          <w:rFonts w:ascii="Arial" w:hAnsi="Arial" w:cs="Arial"/>
        </w:rPr>
        <w:t xml:space="preserve"> Nedílnou součástí kupní smlouvy je příloha č. 1 - Technická specifikace a příloha č. 2 - </w:t>
      </w:r>
      <w:r>
        <w:rPr>
          <w:rFonts w:ascii="Arial" w:hAnsi="Arial" w:cs="Arial"/>
        </w:rPr>
        <w:tab/>
      </w:r>
      <w:r w:rsidR="00362E54">
        <w:rPr>
          <w:rFonts w:ascii="Arial" w:hAnsi="Arial" w:cs="Arial"/>
        </w:rPr>
        <w:t xml:space="preserve"> </w:t>
      </w:r>
      <w:r>
        <w:rPr>
          <w:rFonts w:ascii="Arial" w:hAnsi="Arial" w:cs="Arial"/>
        </w:rPr>
        <w:t>Cenová skladba.</w:t>
      </w:r>
    </w:p>
    <w:p w14:paraId="397806F3" w14:textId="77777777" w:rsidR="008F2A10" w:rsidRDefault="008F2A10" w:rsidP="008F2A10">
      <w:pPr>
        <w:pStyle w:val="Zkladntext"/>
        <w:tabs>
          <w:tab w:val="left" w:pos="426"/>
        </w:tabs>
        <w:overflowPunct w:val="0"/>
        <w:autoSpaceDE w:val="0"/>
        <w:autoSpaceDN w:val="0"/>
        <w:adjustRightInd w:val="0"/>
        <w:ind w:left="142" w:hanging="142"/>
        <w:textAlignment w:val="baseline"/>
        <w:rPr>
          <w:rFonts w:ascii="Arial" w:hAnsi="Arial" w:cs="Arial"/>
          <w:szCs w:val="22"/>
        </w:rPr>
      </w:pPr>
    </w:p>
    <w:p w14:paraId="437BAE33" w14:textId="77777777"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0C1F39">
        <w:rPr>
          <w:rFonts w:ascii="Arial" w:hAnsi="Arial" w:cs="Arial"/>
          <w:szCs w:val="22"/>
        </w:rPr>
        <w:t>10</w:t>
      </w:r>
      <w:r>
        <w:rPr>
          <w:rFonts w:ascii="Arial" w:hAnsi="Arial" w:cs="Arial"/>
          <w:szCs w:val="22"/>
        </w:rPr>
        <w:t xml:space="preserve">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14:paraId="7AD6A1B5" w14:textId="77777777" w:rsidR="00A05528" w:rsidRPr="00194A0A" w:rsidRDefault="00A05528" w:rsidP="00216B13">
      <w:pPr>
        <w:spacing w:line="120" w:lineRule="auto"/>
        <w:ind w:left="357" w:hanging="357"/>
        <w:jc w:val="both"/>
        <w:rPr>
          <w:rFonts w:ascii="Arial" w:hAnsi="Arial" w:cs="Arial"/>
          <w:color w:val="FFC000"/>
          <w:sz w:val="22"/>
        </w:rPr>
      </w:pPr>
    </w:p>
    <w:p w14:paraId="17068C06" w14:textId="77777777" w:rsidR="00216B13" w:rsidRPr="00591E27" w:rsidRDefault="00216B13" w:rsidP="00216B13">
      <w:pPr>
        <w:rPr>
          <w:rFonts w:ascii="Arial" w:hAnsi="Arial" w:cs="Arial"/>
          <w:sz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14:paraId="325D0C2C" w14:textId="77777777" w:rsidTr="00473F9B">
        <w:trPr>
          <w:cantSplit/>
        </w:trPr>
        <w:tc>
          <w:tcPr>
            <w:tcW w:w="1330" w:type="dxa"/>
            <w:tcBorders>
              <w:top w:val="nil"/>
              <w:left w:val="nil"/>
              <w:bottom w:val="nil"/>
              <w:right w:val="nil"/>
            </w:tcBorders>
          </w:tcPr>
          <w:p w14:paraId="713691FA" w14:textId="16E80D8C" w:rsidR="00216B13" w:rsidRPr="004C1915" w:rsidRDefault="00216B13" w:rsidP="00EE6FA2">
            <w:pPr>
              <w:rPr>
                <w:rFonts w:ascii="Arial" w:hAnsi="Arial" w:cs="Arial"/>
                <w:sz w:val="22"/>
              </w:rPr>
            </w:pPr>
            <w:r w:rsidRPr="004C1915">
              <w:rPr>
                <w:rFonts w:ascii="Arial" w:hAnsi="Arial" w:cs="Arial"/>
                <w:sz w:val="22"/>
              </w:rPr>
              <w:t>V</w:t>
            </w:r>
            <w:r w:rsidR="006540D8" w:rsidRPr="004C1915">
              <w:rPr>
                <w:rFonts w:ascii="Arial" w:hAnsi="Arial" w:cs="Arial"/>
                <w:sz w:val="22"/>
              </w:rPr>
              <w:t> </w:t>
            </w:r>
            <w:proofErr w:type="gramStart"/>
            <w:r w:rsidR="006540D8" w:rsidRPr="004C1915">
              <w:rPr>
                <w:rFonts w:ascii="Arial" w:hAnsi="Arial" w:cs="Arial"/>
                <w:sz w:val="22"/>
              </w:rPr>
              <w:t xml:space="preserve">Březové  </w:t>
            </w:r>
            <w:r w:rsidRPr="004C1915">
              <w:rPr>
                <w:rFonts w:ascii="Arial" w:hAnsi="Arial" w:cs="Arial"/>
                <w:sz w:val="22"/>
              </w:rPr>
              <w:t>dne</w:t>
            </w:r>
            <w:proofErr w:type="gramEnd"/>
          </w:p>
        </w:tc>
        <w:tc>
          <w:tcPr>
            <w:tcW w:w="2354" w:type="dxa"/>
            <w:tcBorders>
              <w:top w:val="nil"/>
              <w:left w:val="nil"/>
              <w:bottom w:val="dotted" w:sz="4" w:space="0" w:color="auto"/>
              <w:right w:val="nil"/>
            </w:tcBorders>
          </w:tcPr>
          <w:p w14:paraId="558B0ED1" w14:textId="604513E5" w:rsidR="00216B13" w:rsidRPr="00591E27" w:rsidRDefault="00993DE8" w:rsidP="00EE6FA2">
            <w:pPr>
              <w:rPr>
                <w:rFonts w:ascii="Arial" w:hAnsi="Arial" w:cs="Arial"/>
                <w:sz w:val="22"/>
              </w:rPr>
            </w:pPr>
            <w:r>
              <w:rPr>
                <w:rFonts w:ascii="Arial" w:hAnsi="Arial" w:cs="Arial"/>
                <w:sz w:val="22"/>
              </w:rPr>
              <w:t>31.3.2021</w:t>
            </w:r>
          </w:p>
        </w:tc>
        <w:tc>
          <w:tcPr>
            <w:tcW w:w="1206" w:type="dxa"/>
            <w:vMerge w:val="restart"/>
            <w:tcBorders>
              <w:top w:val="nil"/>
              <w:left w:val="nil"/>
              <w:bottom w:val="nil"/>
              <w:right w:val="nil"/>
            </w:tcBorders>
          </w:tcPr>
          <w:p w14:paraId="52C45073" w14:textId="77777777" w:rsidR="00216B13" w:rsidRPr="00591E27" w:rsidRDefault="00216B13" w:rsidP="00EE6FA2">
            <w:pPr>
              <w:rPr>
                <w:rFonts w:ascii="Arial" w:hAnsi="Arial" w:cs="Arial"/>
                <w:sz w:val="22"/>
              </w:rPr>
            </w:pPr>
          </w:p>
        </w:tc>
        <w:tc>
          <w:tcPr>
            <w:tcW w:w="2020" w:type="dxa"/>
            <w:tcBorders>
              <w:top w:val="nil"/>
              <w:left w:val="nil"/>
              <w:bottom w:val="nil"/>
              <w:right w:val="nil"/>
            </w:tcBorders>
          </w:tcPr>
          <w:p w14:paraId="504F3487" w14:textId="77777777"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14:paraId="099EF657" w14:textId="127F332D" w:rsidR="00216B13" w:rsidRPr="00591E27" w:rsidRDefault="00993DE8" w:rsidP="00EE6FA2">
            <w:pPr>
              <w:rPr>
                <w:rFonts w:ascii="Arial" w:hAnsi="Arial" w:cs="Arial"/>
                <w:sz w:val="22"/>
              </w:rPr>
            </w:pPr>
            <w:r>
              <w:rPr>
                <w:rFonts w:ascii="Arial" w:hAnsi="Arial" w:cs="Arial"/>
                <w:sz w:val="22"/>
              </w:rPr>
              <w:t>14.4.2021</w:t>
            </w:r>
            <w:bookmarkStart w:id="0" w:name="_GoBack"/>
            <w:bookmarkEnd w:id="0"/>
          </w:p>
        </w:tc>
      </w:tr>
      <w:tr w:rsidR="00216B13" w:rsidRPr="00591E27" w14:paraId="72557369" w14:textId="77777777" w:rsidTr="00473F9B">
        <w:trPr>
          <w:cantSplit/>
          <w:trHeight w:val="501"/>
        </w:trPr>
        <w:tc>
          <w:tcPr>
            <w:tcW w:w="3684" w:type="dxa"/>
            <w:gridSpan w:val="2"/>
            <w:tcBorders>
              <w:top w:val="nil"/>
              <w:left w:val="nil"/>
              <w:bottom w:val="nil"/>
              <w:right w:val="nil"/>
            </w:tcBorders>
          </w:tcPr>
          <w:p w14:paraId="36A8C00A" w14:textId="77777777" w:rsidR="00216B13" w:rsidRPr="004C1915" w:rsidRDefault="00216B13" w:rsidP="00EE6FA2">
            <w:pPr>
              <w:rPr>
                <w:rFonts w:ascii="Arial" w:hAnsi="Arial" w:cs="Arial"/>
                <w:sz w:val="22"/>
              </w:rPr>
            </w:pPr>
            <w:r w:rsidRPr="004C1915">
              <w:rPr>
                <w:rFonts w:ascii="Arial" w:hAnsi="Arial" w:cs="Arial"/>
                <w:sz w:val="22"/>
              </w:rPr>
              <w:t>za Prodávajícího:</w:t>
            </w:r>
          </w:p>
        </w:tc>
        <w:tc>
          <w:tcPr>
            <w:tcW w:w="1206" w:type="dxa"/>
            <w:vMerge/>
            <w:tcBorders>
              <w:top w:val="nil"/>
              <w:left w:val="nil"/>
              <w:bottom w:val="nil"/>
              <w:right w:val="nil"/>
            </w:tcBorders>
          </w:tcPr>
          <w:p w14:paraId="02DC0120" w14:textId="77777777"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14:paraId="4D23D2A9" w14:textId="77777777"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4C1915" w14:paraId="49B5792C" w14:textId="77777777" w:rsidTr="00473F9B">
        <w:trPr>
          <w:cantSplit/>
          <w:trHeight w:val="645"/>
        </w:trPr>
        <w:tc>
          <w:tcPr>
            <w:tcW w:w="3684" w:type="dxa"/>
            <w:gridSpan w:val="2"/>
            <w:tcBorders>
              <w:top w:val="nil"/>
              <w:left w:val="nil"/>
              <w:bottom w:val="dotted" w:sz="4" w:space="0" w:color="auto"/>
              <w:right w:val="nil"/>
            </w:tcBorders>
          </w:tcPr>
          <w:p w14:paraId="53398811" w14:textId="77777777" w:rsidR="00216B13" w:rsidRPr="004C1915" w:rsidRDefault="00216B13" w:rsidP="00EE6FA2">
            <w:pPr>
              <w:rPr>
                <w:rFonts w:ascii="Arial" w:hAnsi="Arial" w:cs="Arial"/>
                <w:sz w:val="22"/>
                <w:szCs w:val="22"/>
              </w:rPr>
            </w:pPr>
          </w:p>
        </w:tc>
        <w:tc>
          <w:tcPr>
            <w:tcW w:w="1206" w:type="dxa"/>
            <w:vMerge/>
            <w:tcBorders>
              <w:top w:val="nil"/>
              <w:left w:val="nil"/>
              <w:bottom w:val="nil"/>
              <w:right w:val="nil"/>
            </w:tcBorders>
          </w:tcPr>
          <w:p w14:paraId="6125D701" w14:textId="77777777" w:rsidR="00216B13" w:rsidRPr="004C1915" w:rsidRDefault="00216B13" w:rsidP="00EE6FA2">
            <w:pPr>
              <w:rPr>
                <w:rFonts w:ascii="Arial" w:hAnsi="Arial" w:cs="Arial"/>
                <w:sz w:val="22"/>
                <w:szCs w:val="22"/>
              </w:rPr>
            </w:pPr>
          </w:p>
        </w:tc>
        <w:tc>
          <w:tcPr>
            <w:tcW w:w="4320" w:type="dxa"/>
            <w:gridSpan w:val="2"/>
            <w:tcBorders>
              <w:top w:val="nil"/>
              <w:left w:val="nil"/>
              <w:bottom w:val="dotted" w:sz="4" w:space="0" w:color="auto"/>
              <w:right w:val="nil"/>
            </w:tcBorders>
          </w:tcPr>
          <w:p w14:paraId="03B6319C" w14:textId="77777777" w:rsidR="00216B13" w:rsidRPr="004C1915" w:rsidRDefault="00216B13" w:rsidP="00EE6FA2">
            <w:pPr>
              <w:rPr>
                <w:rFonts w:ascii="Arial" w:hAnsi="Arial" w:cs="Arial"/>
                <w:sz w:val="22"/>
                <w:szCs w:val="22"/>
              </w:rPr>
            </w:pPr>
          </w:p>
          <w:p w14:paraId="7F99E4E4" w14:textId="77777777" w:rsidR="00216B13" w:rsidRPr="004C1915" w:rsidRDefault="00216B13" w:rsidP="00EE6FA2">
            <w:pPr>
              <w:rPr>
                <w:rFonts w:ascii="Arial" w:hAnsi="Arial" w:cs="Arial"/>
                <w:sz w:val="22"/>
                <w:szCs w:val="22"/>
              </w:rPr>
            </w:pPr>
          </w:p>
          <w:p w14:paraId="4DEEFA02" w14:textId="77777777" w:rsidR="00216B13" w:rsidRPr="004C1915" w:rsidRDefault="00216B13" w:rsidP="00EE6FA2">
            <w:pPr>
              <w:rPr>
                <w:rFonts w:ascii="Arial" w:hAnsi="Arial" w:cs="Arial"/>
                <w:sz w:val="22"/>
                <w:szCs w:val="22"/>
              </w:rPr>
            </w:pPr>
          </w:p>
          <w:p w14:paraId="63FA103E" w14:textId="77777777" w:rsidR="00216B13" w:rsidRPr="004C1915" w:rsidRDefault="00216B13" w:rsidP="00EE6FA2">
            <w:pPr>
              <w:rPr>
                <w:rFonts w:ascii="Arial" w:hAnsi="Arial" w:cs="Arial"/>
                <w:sz w:val="22"/>
                <w:szCs w:val="22"/>
              </w:rPr>
            </w:pPr>
          </w:p>
          <w:p w14:paraId="0B4DFB7C" w14:textId="77777777" w:rsidR="00216B13" w:rsidRPr="004C1915" w:rsidRDefault="00216B13" w:rsidP="00EE6FA2">
            <w:pPr>
              <w:rPr>
                <w:rFonts w:ascii="Arial" w:hAnsi="Arial" w:cs="Arial"/>
                <w:sz w:val="22"/>
                <w:szCs w:val="22"/>
              </w:rPr>
            </w:pPr>
          </w:p>
        </w:tc>
      </w:tr>
      <w:tr w:rsidR="00216B13" w:rsidRPr="004C1915" w14:paraId="26244F5E" w14:textId="77777777" w:rsidTr="00473F9B">
        <w:trPr>
          <w:cantSplit/>
        </w:trPr>
        <w:tc>
          <w:tcPr>
            <w:tcW w:w="3684" w:type="dxa"/>
            <w:gridSpan w:val="2"/>
            <w:tcBorders>
              <w:top w:val="nil"/>
              <w:left w:val="nil"/>
              <w:bottom w:val="nil"/>
              <w:right w:val="nil"/>
            </w:tcBorders>
          </w:tcPr>
          <w:p w14:paraId="51F65E81" w14:textId="512F0D96" w:rsidR="00216B13" w:rsidRPr="004C1915" w:rsidRDefault="00993DE8" w:rsidP="00EE6FA2">
            <w:pPr>
              <w:jc w:val="center"/>
              <w:rPr>
                <w:rFonts w:ascii="Arial" w:hAnsi="Arial" w:cs="Arial"/>
                <w:sz w:val="22"/>
                <w:szCs w:val="22"/>
              </w:rPr>
            </w:pPr>
            <w:proofErr w:type="spellStart"/>
            <w:r>
              <w:rPr>
                <w:rFonts w:ascii="Arial" w:hAnsi="Arial" w:cs="Arial"/>
                <w:sz w:val="22"/>
                <w:szCs w:val="22"/>
              </w:rPr>
              <w:t>xxxxxxxxxxxx</w:t>
            </w:r>
            <w:proofErr w:type="spellEnd"/>
          </w:p>
        </w:tc>
        <w:tc>
          <w:tcPr>
            <w:tcW w:w="1206" w:type="dxa"/>
            <w:vMerge/>
            <w:tcBorders>
              <w:top w:val="nil"/>
              <w:left w:val="nil"/>
              <w:bottom w:val="nil"/>
              <w:right w:val="nil"/>
            </w:tcBorders>
          </w:tcPr>
          <w:p w14:paraId="73946CAD" w14:textId="77777777" w:rsidR="00216B13" w:rsidRPr="004C1915" w:rsidRDefault="00216B13" w:rsidP="00EE6FA2">
            <w:pPr>
              <w:rPr>
                <w:rFonts w:ascii="Arial" w:hAnsi="Arial" w:cs="Arial"/>
                <w:sz w:val="22"/>
                <w:szCs w:val="22"/>
              </w:rPr>
            </w:pPr>
          </w:p>
        </w:tc>
        <w:tc>
          <w:tcPr>
            <w:tcW w:w="4320" w:type="dxa"/>
            <w:gridSpan w:val="2"/>
            <w:tcBorders>
              <w:top w:val="nil"/>
              <w:left w:val="nil"/>
              <w:bottom w:val="nil"/>
              <w:right w:val="nil"/>
            </w:tcBorders>
          </w:tcPr>
          <w:p w14:paraId="201A25AE" w14:textId="77777777" w:rsidR="00216B13" w:rsidRPr="004C1915" w:rsidRDefault="00216B13" w:rsidP="00EE6FA2">
            <w:pPr>
              <w:jc w:val="center"/>
              <w:rPr>
                <w:rFonts w:ascii="Arial" w:hAnsi="Arial" w:cs="Arial"/>
                <w:sz w:val="22"/>
                <w:szCs w:val="22"/>
              </w:rPr>
            </w:pPr>
            <w:r w:rsidRPr="004C1915">
              <w:rPr>
                <w:rFonts w:ascii="Arial" w:hAnsi="Arial" w:cs="Arial"/>
                <w:sz w:val="22"/>
                <w:szCs w:val="22"/>
              </w:rPr>
              <w:t>Povodí Ohře, státní podnik</w:t>
            </w:r>
          </w:p>
        </w:tc>
      </w:tr>
      <w:tr w:rsidR="00216B13" w:rsidRPr="004C1915" w14:paraId="52D76DFD" w14:textId="77777777" w:rsidTr="00473F9B">
        <w:trPr>
          <w:cantSplit/>
        </w:trPr>
        <w:tc>
          <w:tcPr>
            <w:tcW w:w="3684" w:type="dxa"/>
            <w:gridSpan w:val="2"/>
            <w:tcBorders>
              <w:top w:val="nil"/>
              <w:left w:val="nil"/>
              <w:bottom w:val="nil"/>
              <w:right w:val="nil"/>
            </w:tcBorders>
          </w:tcPr>
          <w:p w14:paraId="5A0583BE" w14:textId="397C3DED" w:rsidR="00216B13" w:rsidRPr="004C1915" w:rsidRDefault="00473F9B" w:rsidP="00EE6FA2">
            <w:pPr>
              <w:jc w:val="center"/>
              <w:rPr>
                <w:rFonts w:ascii="Arial" w:hAnsi="Arial" w:cs="Arial"/>
                <w:sz w:val="22"/>
                <w:szCs w:val="22"/>
              </w:rPr>
            </w:pPr>
            <w:r w:rsidRPr="004C1915">
              <w:rPr>
                <w:rFonts w:ascii="Arial" w:hAnsi="Arial" w:cs="Arial"/>
                <w:sz w:val="22"/>
                <w:szCs w:val="22"/>
              </w:rPr>
              <w:t>Předseda představenstva</w:t>
            </w:r>
          </w:p>
        </w:tc>
        <w:tc>
          <w:tcPr>
            <w:tcW w:w="1206" w:type="dxa"/>
            <w:vMerge/>
            <w:tcBorders>
              <w:top w:val="nil"/>
              <w:left w:val="nil"/>
              <w:bottom w:val="nil"/>
              <w:right w:val="nil"/>
            </w:tcBorders>
          </w:tcPr>
          <w:p w14:paraId="209BEB83" w14:textId="77777777" w:rsidR="00216B13" w:rsidRPr="004C1915" w:rsidRDefault="00216B13" w:rsidP="00EE6FA2">
            <w:pPr>
              <w:rPr>
                <w:rFonts w:ascii="Arial" w:hAnsi="Arial" w:cs="Arial"/>
                <w:sz w:val="22"/>
                <w:szCs w:val="22"/>
              </w:rPr>
            </w:pPr>
          </w:p>
        </w:tc>
        <w:tc>
          <w:tcPr>
            <w:tcW w:w="4320" w:type="dxa"/>
            <w:gridSpan w:val="2"/>
            <w:tcBorders>
              <w:top w:val="nil"/>
              <w:left w:val="nil"/>
              <w:bottom w:val="nil"/>
              <w:right w:val="nil"/>
            </w:tcBorders>
          </w:tcPr>
          <w:p w14:paraId="18A6D21D" w14:textId="5F128ED0" w:rsidR="00216B13" w:rsidRPr="004C1915" w:rsidRDefault="00993DE8" w:rsidP="008D65AD">
            <w:pPr>
              <w:jc w:val="center"/>
              <w:rPr>
                <w:rFonts w:ascii="Arial" w:hAnsi="Arial" w:cs="Arial"/>
                <w:sz w:val="22"/>
                <w:szCs w:val="22"/>
              </w:rPr>
            </w:pPr>
            <w:proofErr w:type="spellStart"/>
            <w:r>
              <w:rPr>
                <w:rFonts w:ascii="Arial" w:hAnsi="Arial" w:cs="Arial"/>
                <w:sz w:val="22"/>
                <w:szCs w:val="22"/>
              </w:rPr>
              <w:t>xxxxxxxxxxxx</w:t>
            </w:r>
            <w:proofErr w:type="spellEnd"/>
          </w:p>
        </w:tc>
      </w:tr>
      <w:tr w:rsidR="008F2A10" w:rsidRPr="004C1915" w14:paraId="38A9F23A" w14:textId="77777777" w:rsidTr="00473F9B">
        <w:trPr>
          <w:cantSplit/>
        </w:trPr>
        <w:tc>
          <w:tcPr>
            <w:tcW w:w="3684" w:type="dxa"/>
            <w:gridSpan w:val="2"/>
            <w:tcBorders>
              <w:top w:val="nil"/>
              <w:left w:val="nil"/>
              <w:bottom w:val="nil"/>
              <w:right w:val="nil"/>
            </w:tcBorders>
          </w:tcPr>
          <w:p w14:paraId="2DA35961" w14:textId="4B40E6E5" w:rsidR="008F2A10" w:rsidRPr="004C1915" w:rsidRDefault="008F2A10" w:rsidP="008F2A10">
            <w:pPr>
              <w:jc w:val="center"/>
              <w:rPr>
                <w:rFonts w:ascii="Arial" w:hAnsi="Arial" w:cs="Arial"/>
                <w:color w:val="FF0000"/>
                <w:sz w:val="22"/>
                <w:szCs w:val="22"/>
              </w:rPr>
            </w:pPr>
          </w:p>
        </w:tc>
        <w:tc>
          <w:tcPr>
            <w:tcW w:w="1206" w:type="dxa"/>
            <w:vMerge/>
            <w:tcBorders>
              <w:top w:val="nil"/>
              <w:left w:val="nil"/>
              <w:bottom w:val="nil"/>
              <w:right w:val="nil"/>
            </w:tcBorders>
          </w:tcPr>
          <w:p w14:paraId="6EA8A93D" w14:textId="77777777" w:rsidR="008F2A10" w:rsidRPr="004C1915" w:rsidRDefault="008F2A10" w:rsidP="008F2A10">
            <w:pPr>
              <w:rPr>
                <w:rFonts w:ascii="Arial" w:hAnsi="Arial" w:cs="Arial"/>
                <w:sz w:val="22"/>
                <w:szCs w:val="22"/>
              </w:rPr>
            </w:pPr>
          </w:p>
        </w:tc>
        <w:tc>
          <w:tcPr>
            <w:tcW w:w="4320" w:type="dxa"/>
            <w:gridSpan w:val="2"/>
            <w:tcBorders>
              <w:top w:val="nil"/>
              <w:left w:val="nil"/>
              <w:bottom w:val="nil"/>
              <w:right w:val="nil"/>
            </w:tcBorders>
          </w:tcPr>
          <w:p w14:paraId="5771828B" w14:textId="298BCCD5" w:rsidR="008F2A10" w:rsidRPr="004C1915" w:rsidRDefault="008F2A10" w:rsidP="008F2A10">
            <w:pPr>
              <w:jc w:val="center"/>
              <w:rPr>
                <w:rFonts w:ascii="Arial" w:hAnsi="Arial" w:cs="Arial"/>
                <w:sz w:val="22"/>
                <w:szCs w:val="22"/>
              </w:rPr>
            </w:pPr>
            <w:r w:rsidRPr="004C1915">
              <w:rPr>
                <w:rFonts w:ascii="Arial" w:hAnsi="Arial" w:cs="Arial"/>
                <w:sz w:val="22"/>
                <w:szCs w:val="22"/>
              </w:rPr>
              <w:t>ekonomický ředitel</w:t>
            </w:r>
          </w:p>
        </w:tc>
      </w:tr>
      <w:tr w:rsidR="008F2A10" w:rsidRPr="004C1915" w14:paraId="4BF0C7AE" w14:textId="77777777" w:rsidTr="00473F9B">
        <w:trPr>
          <w:gridAfter w:val="3"/>
          <w:wAfter w:w="5526" w:type="dxa"/>
          <w:cantSplit/>
          <w:trHeight w:val="645"/>
        </w:trPr>
        <w:tc>
          <w:tcPr>
            <w:tcW w:w="3684" w:type="dxa"/>
            <w:gridSpan w:val="2"/>
            <w:tcBorders>
              <w:top w:val="nil"/>
              <w:left w:val="nil"/>
              <w:bottom w:val="dotted" w:sz="4" w:space="0" w:color="auto"/>
              <w:right w:val="nil"/>
            </w:tcBorders>
          </w:tcPr>
          <w:p w14:paraId="748FCE78" w14:textId="13E6C8D8" w:rsidR="008F2A10" w:rsidRPr="004C1915" w:rsidRDefault="008F2A10" w:rsidP="008F2A10">
            <w:pPr>
              <w:rPr>
                <w:rFonts w:ascii="Arial" w:hAnsi="Arial" w:cs="Arial"/>
                <w:sz w:val="22"/>
                <w:szCs w:val="22"/>
              </w:rPr>
            </w:pPr>
          </w:p>
        </w:tc>
      </w:tr>
      <w:tr w:rsidR="008F2A10" w:rsidRPr="004C1915" w14:paraId="1CDF0ACF" w14:textId="77777777" w:rsidTr="00473F9B">
        <w:trPr>
          <w:gridAfter w:val="3"/>
          <w:wAfter w:w="5526" w:type="dxa"/>
          <w:cantSplit/>
        </w:trPr>
        <w:tc>
          <w:tcPr>
            <w:tcW w:w="3684" w:type="dxa"/>
            <w:gridSpan w:val="2"/>
            <w:tcBorders>
              <w:top w:val="nil"/>
              <w:left w:val="nil"/>
              <w:bottom w:val="nil"/>
              <w:right w:val="nil"/>
            </w:tcBorders>
          </w:tcPr>
          <w:p w14:paraId="6F29423D" w14:textId="65302DAF" w:rsidR="008F2A10" w:rsidRPr="004C1915" w:rsidRDefault="00993DE8" w:rsidP="008F2A10">
            <w:pPr>
              <w:jc w:val="center"/>
              <w:rPr>
                <w:rFonts w:ascii="Arial" w:hAnsi="Arial" w:cs="Arial"/>
                <w:sz w:val="22"/>
                <w:szCs w:val="22"/>
              </w:rPr>
            </w:pPr>
            <w:proofErr w:type="spellStart"/>
            <w:r>
              <w:rPr>
                <w:rFonts w:ascii="Arial" w:hAnsi="Arial" w:cs="Arial"/>
                <w:sz w:val="22"/>
                <w:szCs w:val="22"/>
              </w:rPr>
              <w:t>xxxxxxxxxxxx</w:t>
            </w:r>
            <w:proofErr w:type="spellEnd"/>
          </w:p>
        </w:tc>
      </w:tr>
      <w:tr w:rsidR="008F2A10" w:rsidRPr="004C1915" w14:paraId="450CD72C" w14:textId="77777777" w:rsidTr="008F2A10">
        <w:trPr>
          <w:gridAfter w:val="3"/>
          <w:wAfter w:w="5526" w:type="dxa"/>
          <w:cantSplit/>
          <w:trHeight w:val="80"/>
        </w:trPr>
        <w:tc>
          <w:tcPr>
            <w:tcW w:w="3684" w:type="dxa"/>
            <w:gridSpan w:val="2"/>
            <w:tcBorders>
              <w:top w:val="nil"/>
              <w:left w:val="nil"/>
              <w:bottom w:val="nil"/>
              <w:right w:val="nil"/>
            </w:tcBorders>
          </w:tcPr>
          <w:p w14:paraId="33AE695D" w14:textId="3C5AFA3C" w:rsidR="008F2A10" w:rsidRPr="004C1915" w:rsidRDefault="008F2A10" w:rsidP="008F2A10">
            <w:pPr>
              <w:jc w:val="center"/>
              <w:rPr>
                <w:rFonts w:ascii="Arial" w:hAnsi="Arial" w:cs="Arial"/>
                <w:sz w:val="22"/>
                <w:szCs w:val="22"/>
              </w:rPr>
            </w:pPr>
            <w:r w:rsidRPr="004C1915">
              <w:rPr>
                <w:rFonts w:ascii="Arial" w:hAnsi="Arial" w:cs="Arial"/>
                <w:sz w:val="22"/>
                <w:szCs w:val="22"/>
              </w:rPr>
              <w:t>Člen představenstva</w:t>
            </w:r>
          </w:p>
        </w:tc>
      </w:tr>
    </w:tbl>
    <w:p w14:paraId="6ABE6BD7" w14:textId="77777777" w:rsidR="00216B13" w:rsidRPr="004C1915" w:rsidRDefault="00216B13" w:rsidP="00216B13">
      <w:pPr>
        <w:rPr>
          <w:rFonts w:ascii="Arial" w:hAnsi="Arial" w:cs="Arial"/>
          <w:b/>
          <w:sz w:val="22"/>
          <w:szCs w:val="22"/>
        </w:rPr>
      </w:pPr>
    </w:p>
    <w:p w14:paraId="263C0FF7"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693D500B"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0DAA13B9" w14:textId="77777777" w:rsidR="004C1915" w:rsidRDefault="004C1915" w:rsidP="00473F9B">
      <w:pPr>
        <w:pStyle w:val="Nadpis9"/>
        <w:pageBreakBefore w:val="0"/>
        <w:numPr>
          <w:ilvl w:val="0"/>
          <w:numId w:val="0"/>
        </w:numPr>
        <w:overflowPunct/>
        <w:autoSpaceDE/>
        <w:autoSpaceDN/>
        <w:adjustRightInd/>
        <w:spacing w:before="0" w:after="0"/>
        <w:jc w:val="left"/>
        <w:textAlignment w:val="auto"/>
        <w:rPr>
          <w:rFonts w:cs="Arial"/>
        </w:rPr>
      </w:pPr>
    </w:p>
    <w:p w14:paraId="71A4A447" w14:textId="77777777" w:rsidR="004C1915" w:rsidRDefault="004C1915" w:rsidP="00473F9B">
      <w:pPr>
        <w:pStyle w:val="Nadpis9"/>
        <w:pageBreakBefore w:val="0"/>
        <w:numPr>
          <w:ilvl w:val="0"/>
          <w:numId w:val="0"/>
        </w:numPr>
        <w:overflowPunct/>
        <w:autoSpaceDE/>
        <w:autoSpaceDN/>
        <w:adjustRightInd/>
        <w:spacing w:before="0" w:after="0"/>
        <w:jc w:val="left"/>
        <w:textAlignment w:val="auto"/>
        <w:rPr>
          <w:rFonts w:cs="Arial"/>
        </w:rPr>
      </w:pPr>
    </w:p>
    <w:p w14:paraId="14CD6BFF" w14:textId="346BE4B8" w:rsidR="004C1915" w:rsidRDefault="004C1915" w:rsidP="00473F9B">
      <w:pPr>
        <w:pStyle w:val="Nadpis9"/>
        <w:pageBreakBefore w:val="0"/>
        <w:numPr>
          <w:ilvl w:val="0"/>
          <w:numId w:val="0"/>
        </w:numPr>
        <w:overflowPunct/>
        <w:autoSpaceDE/>
        <w:autoSpaceDN/>
        <w:adjustRightInd/>
        <w:spacing w:before="0" w:after="0"/>
        <w:jc w:val="left"/>
        <w:textAlignment w:val="auto"/>
        <w:rPr>
          <w:rFonts w:cs="Arial"/>
        </w:rPr>
      </w:pPr>
    </w:p>
    <w:p w14:paraId="2A323299" w14:textId="77777777" w:rsidR="009D7D28" w:rsidRPr="009D7D28" w:rsidRDefault="009D7D28" w:rsidP="009D7D28"/>
    <w:p w14:paraId="5D0195CD" w14:textId="77777777" w:rsidR="004C1915" w:rsidRDefault="004C1915" w:rsidP="00473F9B">
      <w:pPr>
        <w:pStyle w:val="Nadpis9"/>
        <w:pageBreakBefore w:val="0"/>
        <w:numPr>
          <w:ilvl w:val="0"/>
          <w:numId w:val="0"/>
        </w:numPr>
        <w:overflowPunct/>
        <w:autoSpaceDE/>
        <w:autoSpaceDN/>
        <w:adjustRightInd/>
        <w:spacing w:before="0" w:after="0"/>
        <w:jc w:val="left"/>
        <w:textAlignment w:val="auto"/>
        <w:rPr>
          <w:rFonts w:cs="Arial"/>
        </w:rPr>
      </w:pPr>
    </w:p>
    <w:p w14:paraId="7034A39D" w14:textId="42EDD788" w:rsidR="00216B13" w:rsidRPr="00591E27" w:rsidRDefault="00216B13" w:rsidP="00473F9B">
      <w:pPr>
        <w:pStyle w:val="Nadpis9"/>
        <w:pageBreakBefore w:val="0"/>
        <w:numPr>
          <w:ilvl w:val="0"/>
          <w:numId w:val="0"/>
        </w:numPr>
        <w:overflowPunct/>
        <w:autoSpaceDE/>
        <w:autoSpaceDN/>
        <w:adjustRightInd/>
        <w:spacing w:before="0" w:after="0"/>
        <w:jc w:val="left"/>
        <w:textAlignment w:val="auto"/>
        <w:rPr>
          <w:rFonts w:cs="Arial"/>
        </w:rPr>
      </w:pPr>
      <w:r w:rsidRPr="00591E27">
        <w:rPr>
          <w:rFonts w:cs="Arial"/>
        </w:rPr>
        <w:lastRenderedPageBreak/>
        <w:t xml:space="preserve">Příloha </w:t>
      </w:r>
      <w:r>
        <w:rPr>
          <w:rFonts w:cs="Arial"/>
        </w:rPr>
        <w:t>č. 1 ke K</w:t>
      </w:r>
      <w:r w:rsidRPr="00591E27">
        <w:rPr>
          <w:rFonts w:cs="Arial"/>
        </w:rPr>
        <w:t>upní smlouv</w:t>
      </w:r>
      <w:r>
        <w:rPr>
          <w:rFonts w:cs="Arial"/>
        </w:rPr>
        <w:t>ě</w:t>
      </w:r>
      <w:r w:rsidRPr="00591E27">
        <w:rPr>
          <w:rFonts w:cs="Arial"/>
        </w:rPr>
        <w:t xml:space="preserve"> </w:t>
      </w:r>
      <w:r w:rsidR="00D83CF3">
        <w:rPr>
          <w:rFonts w:cs="Arial"/>
        </w:rPr>
        <w:t xml:space="preserve">prodávajícího </w:t>
      </w:r>
      <w:r w:rsidRPr="00591E27">
        <w:rPr>
          <w:rFonts w:cs="Arial"/>
        </w:rPr>
        <w:t xml:space="preserve">č. </w:t>
      </w:r>
      <w:r w:rsidR="00473F9B">
        <w:rPr>
          <w:rFonts w:cs="Arial"/>
        </w:rPr>
        <w:t>250301</w:t>
      </w:r>
      <w:r w:rsidRPr="00591E27">
        <w:rPr>
          <w:rFonts w:cs="Arial"/>
        </w:rPr>
        <w:t>/20</w:t>
      </w:r>
      <w:r w:rsidR="0002164F">
        <w:rPr>
          <w:rFonts w:cs="Arial"/>
        </w:rPr>
        <w:t>2</w:t>
      </w:r>
      <w:r w:rsidR="00FF3E66">
        <w:rPr>
          <w:rFonts w:cs="Arial"/>
        </w:rPr>
        <w:t>1</w:t>
      </w:r>
      <w:r w:rsidR="00D83CF3">
        <w:rPr>
          <w:rFonts w:cs="Arial"/>
        </w:rPr>
        <w:t xml:space="preserve"> a kupujícího 394/2021</w:t>
      </w:r>
    </w:p>
    <w:p w14:paraId="2E75B446" w14:textId="77777777" w:rsidR="00216B13" w:rsidRPr="00591E27" w:rsidRDefault="00216B13" w:rsidP="00216B13">
      <w:pPr>
        <w:rPr>
          <w:rFonts w:ascii="Arial" w:hAnsi="Arial" w:cs="Arial"/>
          <w:b/>
          <w:sz w:val="22"/>
        </w:rPr>
      </w:pPr>
    </w:p>
    <w:p w14:paraId="7491AD2E" w14:textId="77777777" w:rsidR="00216B13" w:rsidRPr="00591E27" w:rsidRDefault="00216B13" w:rsidP="00216B13">
      <w:pPr>
        <w:rPr>
          <w:rFonts w:ascii="Arial" w:hAnsi="Arial" w:cs="Arial"/>
          <w:b/>
          <w:sz w:val="22"/>
        </w:rPr>
      </w:pPr>
    </w:p>
    <w:p w14:paraId="13ADB00E" w14:textId="77777777"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14:paraId="0947C3C2" w14:textId="77777777" w:rsidR="00216B13" w:rsidRPr="00591E27" w:rsidRDefault="00216B13" w:rsidP="00216B13">
      <w:pPr>
        <w:rPr>
          <w:rFonts w:ascii="Arial" w:hAnsi="Arial" w:cs="Arial"/>
          <w:b/>
          <w:sz w:val="22"/>
        </w:rPr>
      </w:pPr>
    </w:p>
    <w:p w14:paraId="152CED20" w14:textId="77777777" w:rsidR="00473F9B" w:rsidRDefault="00473F9B" w:rsidP="00473F9B"/>
    <w:p w14:paraId="7791976C" w14:textId="77777777" w:rsidR="00473F9B" w:rsidRDefault="00473F9B" w:rsidP="00473F9B">
      <w:r>
        <w:rPr>
          <w:rFonts w:ascii="Calibri" w:eastAsia="Calibri" w:hAnsi="Calibri" w:cs="Calibri"/>
          <w:b/>
          <w:sz w:val="28"/>
          <w:szCs w:val="28"/>
        </w:rPr>
        <w:t>Základní konstrukce</w:t>
      </w:r>
    </w:p>
    <w:p w14:paraId="276B1048" w14:textId="77777777" w:rsidR="00473F9B" w:rsidRDefault="00473F9B" w:rsidP="00473F9B">
      <w:pPr>
        <w:pStyle w:val="justify10"/>
      </w:pPr>
      <w:r>
        <w:rPr>
          <w:rFonts w:ascii="Calibri" w:eastAsia="Calibri" w:hAnsi="Calibri" w:cs="Calibri"/>
        </w:rPr>
        <w:t xml:space="preserve">Moduly jsou tvořeny svařovanou ocelovou konstrukcí z otevřených a válcovaných profilů. </w:t>
      </w:r>
      <w:proofErr w:type="spellStart"/>
      <w:r>
        <w:rPr>
          <w:rFonts w:ascii="Calibri" w:eastAsia="Calibri" w:hAnsi="Calibri" w:cs="Calibri"/>
        </w:rPr>
        <w:t>Nadimenzování</w:t>
      </w:r>
      <w:proofErr w:type="spellEnd"/>
      <w:r>
        <w:rPr>
          <w:rFonts w:ascii="Calibri" w:eastAsia="Calibri" w:hAnsi="Calibri" w:cs="Calibri"/>
        </w:rPr>
        <w:t xml:space="preserve"> dle statiky do 5 mm tloušťky materiálu. 8 ks kontejnerových rohů pro transport, montáž a spojení. Ocelová konstrukce se základním lakováním. Provedení dle statiky stohovatelné. Certifikát pro svařovací proces dle EN ISO 3734-2:2005. Osvědčení pro svařování konstrukcí S235, S275 a S</w:t>
      </w:r>
      <w:proofErr w:type="gramStart"/>
      <w:r>
        <w:rPr>
          <w:rFonts w:ascii="Calibri" w:eastAsia="Calibri" w:hAnsi="Calibri" w:cs="Calibri"/>
        </w:rPr>
        <w:t>355  třídy</w:t>
      </w:r>
      <w:proofErr w:type="gramEnd"/>
      <w:r>
        <w:rPr>
          <w:rFonts w:ascii="Calibri" w:eastAsia="Calibri" w:hAnsi="Calibri" w:cs="Calibri"/>
        </w:rPr>
        <w:t xml:space="preserve"> provedení do EXC2 dle EN 1090-2:2008+A1:2011 tzv. velký svářecí průkaz.  Samonosná ocelová konstrukce, tzn. kontejnery mohou být spojovány do velkých sestav a současně být odstraněny stěny /dle přiložených půdorysných výkresů/. Stěna bude provedena jako samonosná konstrukce. Střešní podélné nosníky snesou staticky všechny zatížení na rohových sloupech. Tímto jsou všechny stěny staticky nenosné a mohou být libovolně odstraněny. Na rozích přivařené kontejnerové rohy nebo závěsnými oky ke složení jeřábem. Volba odpovídajících profilů následuje dle statických výpočtů firmy FAGUS. Ocelové rámy budou postaveny na základ připravený ze strany zákazníka. Kontejnerová sestava nemá být osazena těsně na spodní hraně stavební roviny, nýbrž z důvodu požadovaného odvětrání musí být vypodložená. Plocha pod kontejnery může být rovněž použita jako prostor pro instalace. Tento prostor pod kontejnerovou sestavou musí být bočně např. děrovaným plechem uzavřen k ochraně před hmyzem apod. přičemž musí být zachován požadavek na odvětrání. </w:t>
      </w:r>
    </w:p>
    <w:tbl>
      <w:tblPr>
        <w:tblW w:w="0" w:type="auto"/>
        <w:tblInd w:w="10" w:type="dxa"/>
        <w:tblCellMar>
          <w:left w:w="10" w:type="dxa"/>
          <w:right w:w="10" w:type="dxa"/>
        </w:tblCellMar>
        <w:tblLook w:val="04A0" w:firstRow="1" w:lastRow="0" w:firstColumn="1" w:lastColumn="0" w:noHBand="0" w:noVBand="1"/>
      </w:tblPr>
      <w:tblGrid>
        <w:gridCol w:w="1531"/>
        <w:gridCol w:w="851"/>
        <w:gridCol w:w="6678"/>
      </w:tblGrid>
      <w:tr w:rsidR="00473F9B" w14:paraId="6E38D31E" w14:textId="77777777" w:rsidTr="00753000">
        <w:tc>
          <w:tcPr>
            <w:tcW w:w="2000" w:type="dxa"/>
          </w:tcPr>
          <w:p w14:paraId="515C7259" w14:textId="77777777" w:rsidR="00473F9B" w:rsidRDefault="00473F9B" w:rsidP="00753000"/>
        </w:tc>
        <w:tc>
          <w:tcPr>
            <w:tcW w:w="1000" w:type="dxa"/>
          </w:tcPr>
          <w:p w14:paraId="629B9227" w14:textId="77777777" w:rsidR="00473F9B" w:rsidRDefault="00473F9B" w:rsidP="00753000">
            <w:r>
              <w:rPr>
                <w:rFonts w:ascii="Calibri" w:eastAsia="Calibri" w:hAnsi="Calibri" w:cs="Calibri"/>
              </w:rPr>
              <w:t>1,00 ks</w:t>
            </w:r>
          </w:p>
        </w:tc>
        <w:tc>
          <w:tcPr>
            <w:tcW w:w="8000" w:type="dxa"/>
          </w:tcPr>
          <w:p w14:paraId="0542C97F" w14:textId="77777777" w:rsidR="00473F9B" w:rsidRDefault="00473F9B" w:rsidP="00753000">
            <w:r>
              <w:rPr>
                <w:rFonts w:ascii="Calibri" w:eastAsia="Calibri" w:hAnsi="Calibri" w:cs="Calibri"/>
                <w:b/>
                <w:sz w:val="22"/>
                <w:szCs w:val="22"/>
              </w:rPr>
              <w:t>Modul 3000*2438*3230/RIH2500 STANDARD</w:t>
            </w:r>
          </w:p>
        </w:tc>
      </w:tr>
    </w:tbl>
    <w:p w14:paraId="150818C4"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1606"/>
        <w:gridCol w:w="805"/>
        <w:gridCol w:w="6649"/>
      </w:tblGrid>
      <w:tr w:rsidR="00473F9B" w14:paraId="0114A51A" w14:textId="77777777" w:rsidTr="00753000">
        <w:tc>
          <w:tcPr>
            <w:tcW w:w="2000" w:type="dxa"/>
          </w:tcPr>
          <w:p w14:paraId="72AADC36" w14:textId="77777777" w:rsidR="00473F9B" w:rsidRDefault="00473F9B" w:rsidP="00753000"/>
        </w:tc>
        <w:tc>
          <w:tcPr>
            <w:tcW w:w="1000" w:type="dxa"/>
          </w:tcPr>
          <w:p w14:paraId="1FCEE89F" w14:textId="77777777" w:rsidR="00473F9B" w:rsidRDefault="00473F9B" w:rsidP="00753000"/>
        </w:tc>
        <w:tc>
          <w:tcPr>
            <w:tcW w:w="8000" w:type="dxa"/>
          </w:tcPr>
          <w:p w14:paraId="5FBEEFE8" w14:textId="77777777" w:rsidR="00473F9B" w:rsidRDefault="00473F9B" w:rsidP="00753000">
            <w:r>
              <w:rPr>
                <w:rFonts w:ascii="Calibri" w:eastAsia="Calibri" w:hAnsi="Calibri" w:cs="Calibri"/>
                <w:b/>
                <w:sz w:val="22"/>
                <w:szCs w:val="22"/>
              </w:rPr>
              <w:t>Skladba střechy 100 kg/m2</w:t>
            </w:r>
          </w:p>
          <w:p w14:paraId="3B067072" w14:textId="77777777" w:rsidR="00473F9B" w:rsidRDefault="00473F9B" w:rsidP="00753000">
            <w:r>
              <w:rPr>
                <w:rFonts w:ascii="Calibri" w:eastAsia="Calibri" w:hAnsi="Calibri" w:cs="Calibri"/>
                <w:i/>
                <w:iCs/>
              </w:rPr>
              <w:t xml:space="preserve">Střešní zakrytí z pozinkovaného profilovaného plechu 0,70 mm silného, hloubka vlny 35 mm, odvětrané uložení přes ocelové nosníky </w:t>
            </w:r>
            <w:proofErr w:type="spellStart"/>
            <w:r>
              <w:rPr>
                <w:rFonts w:ascii="Calibri" w:eastAsia="Calibri" w:hAnsi="Calibri" w:cs="Calibri"/>
                <w:i/>
                <w:iCs/>
              </w:rPr>
              <w:t>vevařené</w:t>
            </w:r>
            <w:proofErr w:type="spellEnd"/>
            <w:r>
              <w:rPr>
                <w:rFonts w:ascii="Calibri" w:eastAsia="Calibri" w:hAnsi="Calibri" w:cs="Calibri"/>
                <w:i/>
                <w:iCs/>
              </w:rPr>
              <w:t xml:space="preserve"> do </w:t>
            </w:r>
            <w:proofErr w:type="gramStart"/>
            <w:r>
              <w:rPr>
                <w:rFonts w:ascii="Calibri" w:eastAsia="Calibri" w:hAnsi="Calibri" w:cs="Calibri"/>
                <w:i/>
                <w:iCs/>
              </w:rPr>
              <w:t>základní  ocelové</w:t>
            </w:r>
            <w:proofErr w:type="gramEnd"/>
            <w:r>
              <w:rPr>
                <w:rFonts w:ascii="Calibri" w:eastAsia="Calibri" w:hAnsi="Calibri" w:cs="Calibri"/>
                <w:i/>
                <w:iCs/>
              </w:rPr>
              <w:t xml:space="preserve"> konstrukce.</w:t>
            </w:r>
            <w:r>
              <w:rPr>
                <w:rFonts w:ascii="Calibri" w:eastAsia="Calibri" w:hAnsi="Calibri" w:cs="Calibri"/>
                <w:i/>
                <w:iCs/>
              </w:rPr>
              <w:br/>
              <w:t xml:space="preserve">Střešní odvodnění ( á modul ) přes střešní </w:t>
            </w:r>
            <w:proofErr w:type="spellStart"/>
            <w:r>
              <w:rPr>
                <w:rFonts w:ascii="Calibri" w:eastAsia="Calibri" w:hAnsi="Calibri" w:cs="Calibri"/>
                <w:i/>
                <w:iCs/>
              </w:rPr>
              <w:t>rýnu</w:t>
            </w:r>
            <w:proofErr w:type="spellEnd"/>
            <w:r>
              <w:rPr>
                <w:rFonts w:ascii="Calibri" w:eastAsia="Calibri" w:hAnsi="Calibri" w:cs="Calibri"/>
                <w:i/>
                <w:iCs/>
              </w:rPr>
              <w:t xml:space="preserve"> se 4 vnitřně položenými a obloženými svodovými trubkami </w:t>
            </w:r>
            <w:proofErr w:type="spellStart"/>
            <w:r>
              <w:rPr>
                <w:rFonts w:ascii="Calibri" w:eastAsia="Calibri" w:hAnsi="Calibri" w:cs="Calibri"/>
                <w:i/>
                <w:iCs/>
              </w:rPr>
              <w:t>pr</w:t>
            </w:r>
            <w:proofErr w:type="spellEnd"/>
            <w:r>
              <w:rPr>
                <w:rFonts w:ascii="Calibri" w:eastAsia="Calibri" w:hAnsi="Calibri" w:cs="Calibri"/>
                <w:i/>
                <w:iCs/>
              </w:rPr>
              <w:t>. 60 mm</w:t>
            </w:r>
            <w:r>
              <w:rPr>
                <w:rFonts w:ascii="Calibri" w:eastAsia="Calibri" w:hAnsi="Calibri" w:cs="Calibri"/>
                <w:i/>
                <w:iCs/>
              </w:rPr>
              <w:br/>
              <w:t>Připojení na kanalizaci ze strany zákazníka (musí být zabráněno, aby i případná vsáknutá voda z půdy nebyla odpařováním tlačena zpět nahoru).</w:t>
            </w:r>
            <w:r>
              <w:rPr>
                <w:rFonts w:ascii="Calibri" w:eastAsia="Calibri" w:hAnsi="Calibri" w:cs="Calibri"/>
                <w:i/>
                <w:iCs/>
              </w:rPr>
              <w:br/>
              <w:t>Zatížení střechy: 1. 000 N/m2 = 100 kg/m2</w:t>
            </w:r>
          </w:p>
        </w:tc>
      </w:tr>
    </w:tbl>
    <w:p w14:paraId="100E8833"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1608"/>
        <w:gridCol w:w="806"/>
        <w:gridCol w:w="6646"/>
      </w:tblGrid>
      <w:tr w:rsidR="00473F9B" w14:paraId="4B9678DA" w14:textId="77777777" w:rsidTr="00753000">
        <w:tc>
          <w:tcPr>
            <w:tcW w:w="2000" w:type="dxa"/>
          </w:tcPr>
          <w:p w14:paraId="188BD762" w14:textId="77777777" w:rsidR="00473F9B" w:rsidRDefault="00473F9B" w:rsidP="00753000"/>
        </w:tc>
        <w:tc>
          <w:tcPr>
            <w:tcW w:w="1000" w:type="dxa"/>
          </w:tcPr>
          <w:p w14:paraId="47D29B30" w14:textId="77777777" w:rsidR="00473F9B" w:rsidRDefault="00473F9B" w:rsidP="00753000"/>
        </w:tc>
        <w:tc>
          <w:tcPr>
            <w:tcW w:w="8000" w:type="dxa"/>
          </w:tcPr>
          <w:p w14:paraId="759854B1" w14:textId="77777777" w:rsidR="00473F9B" w:rsidRDefault="00473F9B" w:rsidP="00753000">
            <w:r>
              <w:rPr>
                <w:rFonts w:ascii="Calibri" w:eastAsia="Calibri" w:hAnsi="Calibri" w:cs="Calibri"/>
                <w:b/>
                <w:sz w:val="22"/>
                <w:szCs w:val="22"/>
              </w:rPr>
              <w:t>Skladba podlahy 200 kg/m2</w:t>
            </w:r>
          </w:p>
          <w:p w14:paraId="6FF60122" w14:textId="77777777" w:rsidR="00473F9B" w:rsidRDefault="00473F9B" w:rsidP="00753000">
            <w:r>
              <w:rPr>
                <w:rFonts w:ascii="Calibri" w:eastAsia="Calibri" w:hAnsi="Calibri" w:cs="Calibri"/>
                <w:i/>
                <w:iCs/>
              </w:rPr>
              <w:t xml:space="preserve">Podlahové nosníky s vloženým spodním pozinkovaným profilovaným plechem </w:t>
            </w:r>
            <w:proofErr w:type="spellStart"/>
            <w:r>
              <w:rPr>
                <w:rFonts w:ascii="Calibri" w:eastAsia="Calibri" w:hAnsi="Calibri" w:cs="Calibri"/>
                <w:i/>
                <w:iCs/>
              </w:rPr>
              <w:t>tl</w:t>
            </w:r>
            <w:proofErr w:type="spellEnd"/>
            <w:r>
              <w:rPr>
                <w:rFonts w:ascii="Calibri" w:eastAsia="Calibri" w:hAnsi="Calibri" w:cs="Calibri"/>
                <w:i/>
                <w:iCs/>
              </w:rPr>
              <w:t xml:space="preserve">. 0,55 mm, podlahová deska 22 mm přišroubovaná přes zespodu ležící parozábranu (PE folie 0,2 mm v pásech položena a </w:t>
            </w:r>
            <w:proofErr w:type="gramStart"/>
            <w:r>
              <w:rPr>
                <w:rFonts w:ascii="Calibri" w:eastAsia="Calibri" w:hAnsi="Calibri" w:cs="Calibri"/>
                <w:i/>
                <w:iCs/>
              </w:rPr>
              <w:t>slepena )</w:t>
            </w:r>
            <w:proofErr w:type="gramEnd"/>
            <w:r>
              <w:rPr>
                <w:rFonts w:ascii="Calibri" w:eastAsia="Calibri" w:hAnsi="Calibri" w:cs="Calibri"/>
                <w:i/>
                <w:iCs/>
              </w:rPr>
              <w:t xml:space="preserve"> k profilovým ocelovým nosníkům.</w:t>
            </w:r>
            <w:r>
              <w:rPr>
                <w:rFonts w:ascii="Calibri" w:eastAsia="Calibri" w:hAnsi="Calibri" w:cs="Calibri"/>
                <w:i/>
                <w:iCs/>
              </w:rPr>
              <w:br/>
              <w:t>Podlahové zatížení 2.000 N/m2 = 200 kg/m2</w:t>
            </w:r>
            <w:r>
              <w:rPr>
                <w:rFonts w:ascii="Calibri" w:eastAsia="Calibri" w:hAnsi="Calibri" w:cs="Calibri"/>
                <w:i/>
                <w:iCs/>
              </w:rPr>
              <w:br/>
              <w:t>vyšší zatížení na přání zákazníka</w:t>
            </w:r>
          </w:p>
        </w:tc>
      </w:tr>
    </w:tbl>
    <w:p w14:paraId="66A714A4" w14:textId="77777777" w:rsidR="00473F9B" w:rsidRDefault="00473F9B" w:rsidP="00473F9B"/>
    <w:p w14:paraId="32CFC26D" w14:textId="77777777" w:rsidR="00473F9B" w:rsidRDefault="00473F9B" w:rsidP="00473F9B">
      <w:r>
        <w:rPr>
          <w:rFonts w:ascii="Calibri" w:eastAsia="Calibri" w:hAnsi="Calibri" w:cs="Calibri"/>
          <w:b/>
          <w:sz w:val="28"/>
          <w:szCs w:val="28"/>
        </w:rPr>
        <w:t>Izolace strop/podlaha</w:t>
      </w:r>
    </w:p>
    <w:p w14:paraId="6762AA2F" w14:textId="77777777" w:rsidR="00473F9B" w:rsidRDefault="00473F9B" w:rsidP="00473F9B">
      <w:pPr>
        <w:pStyle w:val="justify10"/>
      </w:pPr>
      <w:r>
        <w:rPr>
          <w:rFonts w:ascii="Calibri" w:eastAsia="Calibri" w:hAnsi="Calibri" w:cs="Calibri"/>
        </w:rPr>
        <w:t xml:space="preserve">(Podlahy a střechy mezi jednotlivými patry: Minerální vata &amp;gt;60 mm) </w:t>
      </w:r>
    </w:p>
    <w:tbl>
      <w:tblPr>
        <w:tblW w:w="0" w:type="auto"/>
        <w:tblInd w:w="10" w:type="dxa"/>
        <w:tblCellMar>
          <w:left w:w="10" w:type="dxa"/>
          <w:right w:w="10" w:type="dxa"/>
        </w:tblCellMar>
        <w:tblLook w:val="04A0" w:firstRow="1" w:lastRow="0" w:firstColumn="1" w:lastColumn="0" w:noHBand="0" w:noVBand="1"/>
      </w:tblPr>
      <w:tblGrid>
        <w:gridCol w:w="1614"/>
        <w:gridCol w:w="810"/>
        <w:gridCol w:w="6636"/>
      </w:tblGrid>
      <w:tr w:rsidR="00473F9B" w14:paraId="763FAED4" w14:textId="77777777" w:rsidTr="00753000">
        <w:tc>
          <w:tcPr>
            <w:tcW w:w="2000" w:type="dxa"/>
          </w:tcPr>
          <w:p w14:paraId="4F27BE11" w14:textId="77777777" w:rsidR="00473F9B" w:rsidRDefault="00473F9B" w:rsidP="00753000"/>
        </w:tc>
        <w:tc>
          <w:tcPr>
            <w:tcW w:w="1000" w:type="dxa"/>
          </w:tcPr>
          <w:p w14:paraId="42B368B8" w14:textId="77777777" w:rsidR="00473F9B" w:rsidRDefault="00473F9B" w:rsidP="00753000"/>
        </w:tc>
        <w:tc>
          <w:tcPr>
            <w:tcW w:w="8000" w:type="dxa"/>
          </w:tcPr>
          <w:p w14:paraId="77C52CD0" w14:textId="77777777" w:rsidR="00473F9B" w:rsidRDefault="00473F9B" w:rsidP="00753000">
            <w:r>
              <w:rPr>
                <w:rFonts w:ascii="Calibri" w:eastAsia="Calibri" w:hAnsi="Calibri" w:cs="Calibri"/>
                <w:b/>
                <w:sz w:val="22"/>
                <w:szCs w:val="22"/>
              </w:rPr>
              <w:t>Izolace MV 100 mm strop</w:t>
            </w:r>
          </w:p>
          <w:p w14:paraId="62551CD3" w14:textId="77777777" w:rsidR="00473F9B" w:rsidRDefault="00473F9B" w:rsidP="00753000">
            <w:r>
              <w:rPr>
                <w:rFonts w:ascii="Calibri" w:eastAsia="Calibri" w:hAnsi="Calibri" w:cs="Calibri"/>
                <w:i/>
                <w:iCs/>
              </w:rPr>
              <w:t xml:space="preserve">Izolace položena mezi konstrukci rámu. Protipožární třída A dle EN 13501-1. Minerální vata 100 mm WLG 035. </w:t>
            </w:r>
            <w:r>
              <w:rPr>
                <w:rFonts w:ascii="Calibri" w:eastAsia="Calibri" w:hAnsi="Calibri" w:cs="Calibri"/>
                <w:b/>
                <w:i/>
                <w:iCs/>
              </w:rPr>
              <w:t>Součinitel prostupu tepla U≈0,32 W/m2K</w:t>
            </w:r>
          </w:p>
        </w:tc>
      </w:tr>
    </w:tbl>
    <w:p w14:paraId="0422F59A"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1614"/>
        <w:gridCol w:w="810"/>
        <w:gridCol w:w="6636"/>
      </w:tblGrid>
      <w:tr w:rsidR="00473F9B" w14:paraId="24560DDE" w14:textId="77777777" w:rsidTr="00753000">
        <w:tc>
          <w:tcPr>
            <w:tcW w:w="2000" w:type="dxa"/>
          </w:tcPr>
          <w:p w14:paraId="4C34CEB7" w14:textId="77777777" w:rsidR="00473F9B" w:rsidRDefault="00473F9B" w:rsidP="00753000"/>
        </w:tc>
        <w:tc>
          <w:tcPr>
            <w:tcW w:w="1000" w:type="dxa"/>
          </w:tcPr>
          <w:p w14:paraId="20EB1E0C" w14:textId="77777777" w:rsidR="00473F9B" w:rsidRDefault="00473F9B" w:rsidP="00753000"/>
        </w:tc>
        <w:tc>
          <w:tcPr>
            <w:tcW w:w="8000" w:type="dxa"/>
          </w:tcPr>
          <w:p w14:paraId="76EC647C" w14:textId="77777777" w:rsidR="00473F9B" w:rsidRDefault="00473F9B" w:rsidP="00753000">
            <w:r>
              <w:rPr>
                <w:rFonts w:ascii="Calibri" w:eastAsia="Calibri" w:hAnsi="Calibri" w:cs="Calibri"/>
                <w:b/>
                <w:sz w:val="22"/>
                <w:szCs w:val="22"/>
              </w:rPr>
              <w:t>Izolace MV 100 mm podlaha</w:t>
            </w:r>
          </w:p>
          <w:p w14:paraId="65D7D6BD" w14:textId="77777777" w:rsidR="00473F9B" w:rsidRDefault="00473F9B" w:rsidP="00753000">
            <w:r>
              <w:rPr>
                <w:rFonts w:ascii="Calibri" w:eastAsia="Calibri" w:hAnsi="Calibri" w:cs="Calibri"/>
                <w:i/>
                <w:iCs/>
              </w:rPr>
              <w:t xml:space="preserve">Izolace položena mezi konstrukci rámu. Protipožární třída A dle EN 13501-1. Minerální vata 100 mm WLG 035. </w:t>
            </w:r>
            <w:r>
              <w:rPr>
                <w:rFonts w:ascii="Calibri" w:eastAsia="Calibri" w:hAnsi="Calibri" w:cs="Calibri"/>
                <w:b/>
                <w:i/>
                <w:iCs/>
              </w:rPr>
              <w:t>Součinitel prostupu tepla U≈0,32 W/m2K</w:t>
            </w:r>
          </w:p>
        </w:tc>
      </w:tr>
      <w:tr w:rsidR="004C1915" w14:paraId="366945BA" w14:textId="77777777" w:rsidTr="00753000">
        <w:tc>
          <w:tcPr>
            <w:tcW w:w="2000" w:type="dxa"/>
          </w:tcPr>
          <w:p w14:paraId="7483A129" w14:textId="77777777" w:rsidR="004C1915" w:rsidRDefault="004C1915" w:rsidP="00753000"/>
        </w:tc>
        <w:tc>
          <w:tcPr>
            <w:tcW w:w="1000" w:type="dxa"/>
          </w:tcPr>
          <w:p w14:paraId="78CA9B0D" w14:textId="77777777" w:rsidR="004C1915" w:rsidRDefault="004C1915" w:rsidP="00753000"/>
        </w:tc>
        <w:tc>
          <w:tcPr>
            <w:tcW w:w="8000" w:type="dxa"/>
          </w:tcPr>
          <w:p w14:paraId="0FAB36FD" w14:textId="77777777" w:rsidR="004C1915" w:rsidRDefault="004C1915" w:rsidP="00753000">
            <w:pPr>
              <w:rPr>
                <w:rFonts w:ascii="Calibri" w:eastAsia="Calibri" w:hAnsi="Calibri" w:cs="Calibri"/>
                <w:b/>
                <w:sz w:val="22"/>
                <w:szCs w:val="22"/>
              </w:rPr>
            </w:pPr>
          </w:p>
        </w:tc>
      </w:tr>
    </w:tbl>
    <w:p w14:paraId="145EC522" w14:textId="77777777" w:rsidR="00473F9B" w:rsidRDefault="00473F9B" w:rsidP="00473F9B"/>
    <w:p w14:paraId="12BD67C5" w14:textId="77777777" w:rsidR="00473F9B" w:rsidRDefault="00473F9B" w:rsidP="00473F9B">
      <w:r>
        <w:rPr>
          <w:rFonts w:ascii="Calibri" w:eastAsia="Calibri" w:hAnsi="Calibri" w:cs="Calibri"/>
          <w:b/>
          <w:sz w:val="28"/>
          <w:szCs w:val="28"/>
        </w:rPr>
        <w:t>Obvodové stěny</w:t>
      </w:r>
    </w:p>
    <w:p w14:paraId="0742AFCF" w14:textId="77777777" w:rsidR="00473F9B" w:rsidRDefault="00473F9B" w:rsidP="00473F9B">
      <w:pPr>
        <w:pStyle w:val="justify10"/>
      </w:pPr>
    </w:p>
    <w:tbl>
      <w:tblPr>
        <w:tblW w:w="0" w:type="auto"/>
        <w:tblInd w:w="10" w:type="dxa"/>
        <w:tblCellMar>
          <w:left w:w="10" w:type="dxa"/>
          <w:right w:w="10" w:type="dxa"/>
        </w:tblCellMar>
        <w:tblLook w:val="04A0" w:firstRow="1" w:lastRow="0" w:firstColumn="1" w:lastColumn="0" w:noHBand="0" w:noVBand="1"/>
      </w:tblPr>
      <w:tblGrid>
        <w:gridCol w:w="1614"/>
        <w:gridCol w:w="810"/>
        <w:gridCol w:w="6636"/>
      </w:tblGrid>
      <w:tr w:rsidR="00473F9B" w14:paraId="37B9CF5F" w14:textId="77777777" w:rsidTr="00753000">
        <w:tc>
          <w:tcPr>
            <w:tcW w:w="2000" w:type="dxa"/>
          </w:tcPr>
          <w:p w14:paraId="245F575E" w14:textId="77777777" w:rsidR="00473F9B" w:rsidRDefault="00473F9B" w:rsidP="00753000"/>
        </w:tc>
        <w:tc>
          <w:tcPr>
            <w:tcW w:w="1000" w:type="dxa"/>
          </w:tcPr>
          <w:p w14:paraId="78A76957" w14:textId="77777777" w:rsidR="00473F9B" w:rsidRDefault="00473F9B" w:rsidP="00753000"/>
        </w:tc>
        <w:tc>
          <w:tcPr>
            <w:tcW w:w="8000" w:type="dxa"/>
          </w:tcPr>
          <w:p w14:paraId="498137A6" w14:textId="77777777" w:rsidR="00473F9B" w:rsidRDefault="00473F9B" w:rsidP="00753000">
            <w:r>
              <w:rPr>
                <w:rFonts w:ascii="Calibri" w:eastAsia="Calibri" w:hAnsi="Calibri" w:cs="Calibri"/>
                <w:b/>
                <w:sz w:val="22"/>
                <w:szCs w:val="22"/>
              </w:rPr>
              <w:t>Stěnový panel 80 mm DTD venkovní</w:t>
            </w:r>
          </w:p>
          <w:p w14:paraId="7D40BDAF" w14:textId="77777777" w:rsidR="00473F9B" w:rsidRDefault="00473F9B" w:rsidP="00753000">
            <w:r>
              <w:rPr>
                <w:rFonts w:ascii="Calibri" w:eastAsia="Calibri" w:hAnsi="Calibri" w:cs="Calibri"/>
                <w:i/>
                <w:iCs/>
              </w:rPr>
              <w:t xml:space="preserve">Izolace položena mezi konstrukci rámu. Protipožární třída A dle EN 13501-2. Vnější stěna: Minerální vata 80 mm WLG 035. </w:t>
            </w:r>
            <w:r>
              <w:rPr>
                <w:rFonts w:ascii="Calibri" w:eastAsia="Calibri" w:hAnsi="Calibri" w:cs="Calibri"/>
                <w:b/>
                <w:i/>
                <w:iCs/>
              </w:rPr>
              <w:t>Součinitel prostupu tepla U≈0,40 W/m2K</w:t>
            </w:r>
          </w:p>
        </w:tc>
      </w:tr>
    </w:tbl>
    <w:p w14:paraId="6E553F75" w14:textId="77777777" w:rsidR="00473F9B" w:rsidRDefault="00473F9B" w:rsidP="00473F9B"/>
    <w:p w14:paraId="57706470" w14:textId="77777777" w:rsidR="00473F9B" w:rsidRDefault="00473F9B" w:rsidP="00473F9B">
      <w:r>
        <w:rPr>
          <w:rFonts w:ascii="Calibri" w:eastAsia="Calibri" w:hAnsi="Calibri" w:cs="Calibri"/>
          <w:b/>
          <w:sz w:val="28"/>
          <w:szCs w:val="28"/>
        </w:rPr>
        <w:t>Venkovní opláštění</w:t>
      </w:r>
    </w:p>
    <w:p w14:paraId="0DC9FD20" w14:textId="66C80475" w:rsidR="00473F9B" w:rsidRDefault="00473F9B" w:rsidP="00473F9B">
      <w:pPr>
        <w:pStyle w:val="justify10"/>
      </w:pPr>
    </w:p>
    <w:tbl>
      <w:tblPr>
        <w:tblW w:w="0" w:type="auto"/>
        <w:tblInd w:w="10" w:type="dxa"/>
        <w:tblCellMar>
          <w:left w:w="10" w:type="dxa"/>
          <w:right w:w="10" w:type="dxa"/>
        </w:tblCellMar>
        <w:tblLook w:val="04A0" w:firstRow="1" w:lastRow="0" w:firstColumn="1" w:lastColumn="0" w:noHBand="0" w:noVBand="1"/>
      </w:tblPr>
      <w:tblGrid>
        <w:gridCol w:w="2270"/>
        <w:gridCol w:w="712"/>
        <w:gridCol w:w="6078"/>
      </w:tblGrid>
      <w:tr w:rsidR="00473F9B" w14:paraId="7E7880B6" w14:textId="77777777" w:rsidTr="00753000">
        <w:tc>
          <w:tcPr>
            <w:tcW w:w="2000" w:type="dxa"/>
          </w:tcPr>
          <w:p w14:paraId="19005F56" w14:textId="77777777" w:rsidR="00473F9B" w:rsidRDefault="00473F9B" w:rsidP="00753000">
            <w:r>
              <w:rPr>
                <w:noProof/>
              </w:rPr>
              <w:drawing>
                <wp:inline distT="0" distB="0" distL="0" distR="0" wp14:anchorId="04785709" wp14:editId="17AFA9D9">
                  <wp:extent cx="1428750" cy="6858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tc>
        <w:tc>
          <w:tcPr>
            <w:tcW w:w="1000" w:type="dxa"/>
          </w:tcPr>
          <w:p w14:paraId="3E562E40" w14:textId="77777777" w:rsidR="00473F9B" w:rsidRDefault="00473F9B" w:rsidP="00753000"/>
        </w:tc>
        <w:tc>
          <w:tcPr>
            <w:tcW w:w="8000" w:type="dxa"/>
          </w:tcPr>
          <w:p w14:paraId="0B391615" w14:textId="77777777" w:rsidR="00473F9B" w:rsidRDefault="00473F9B" w:rsidP="00753000">
            <w:r>
              <w:rPr>
                <w:rFonts w:ascii="Calibri" w:eastAsia="Calibri" w:hAnsi="Calibri" w:cs="Calibri"/>
                <w:b/>
                <w:sz w:val="22"/>
                <w:szCs w:val="22"/>
              </w:rPr>
              <w:t xml:space="preserve">Pozinkovaný profilový plech 0,55 </w:t>
            </w:r>
            <w:proofErr w:type="gramStart"/>
            <w:r>
              <w:rPr>
                <w:rFonts w:ascii="Calibri" w:eastAsia="Calibri" w:hAnsi="Calibri" w:cs="Calibri"/>
                <w:b/>
                <w:sz w:val="22"/>
                <w:szCs w:val="22"/>
              </w:rPr>
              <w:t>mm - lakovaný</w:t>
            </w:r>
            <w:proofErr w:type="gramEnd"/>
          </w:p>
          <w:p w14:paraId="2810EC63" w14:textId="77777777" w:rsidR="00473F9B" w:rsidRDefault="00473F9B" w:rsidP="00753000">
            <w:r>
              <w:rPr>
                <w:rFonts w:ascii="Calibri" w:eastAsia="Calibri" w:hAnsi="Calibri" w:cs="Calibri"/>
                <w:i/>
                <w:iCs/>
              </w:rPr>
              <w:t xml:space="preserve">Pozinkovaný profilový plech </w:t>
            </w:r>
            <w:proofErr w:type="spellStart"/>
            <w:r>
              <w:rPr>
                <w:rFonts w:ascii="Calibri" w:eastAsia="Calibri" w:hAnsi="Calibri" w:cs="Calibri"/>
                <w:i/>
                <w:iCs/>
              </w:rPr>
              <w:t>tl</w:t>
            </w:r>
            <w:proofErr w:type="spellEnd"/>
            <w:r>
              <w:rPr>
                <w:rFonts w:ascii="Calibri" w:eastAsia="Calibri" w:hAnsi="Calibri" w:cs="Calibri"/>
                <w:i/>
                <w:iCs/>
              </w:rPr>
              <w:t xml:space="preserve">. 0,55 mm, 10 mm hloubka vlny, přinýtovaný př. přišroubovaný na pozinkované stěnové spodní kostře. Nucené větrání a odvětrávání zvenku namontovaným žaberním plechem a uvnitř zabudovanou plastovou odvětrávací mřížkou (neplatí pro ENEV!). Venkovní lakování s </w:t>
            </w:r>
            <w:proofErr w:type="spellStart"/>
            <w:r>
              <w:rPr>
                <w:rFonts w:ascii="Calibri" w:eastAsia="Calibri" w:hAnsi="Calibri" w:cs="Calibri"/>
                <w:i/>
                <w:iCs/>
              </w:rPr>
              <w:t>dvoukomponentní</w:t>
            </w:r>
            <w:proofErr w:type="spellEnd"/>
            <w:r>
              <w:rPr>
                <w:rFonts w:ascii="Calibri" w:eastAsia="Calibri" w:hAnsi="Calibri" w:cs="Calibri"/>
                <w:i/>
                <w:iCs/>
              </w:rPr>
              <w:t xml:space="preserve"> barvou </w:t>
            </w:r>
            <w:proofErr w:type="gramStart"/>
            <w:r>
              <w:rPr>
                <w:rFonts w:ascii="Calibri" w:eastAsia="Calibri" w:hAnsi="Calibri" w:cs="Calibri"/>
                <w:i/>
                <w:iCs/>
              </w:rPr>
              <w:t>( pololesk</w:t>
            </w:r>
            <w:proofErr w:type="gramEnd"/>
            <w:r>
              <w:rPr>
                <w:rFonts w:ascii="Calibri" w:eastAsia="Calibri" w:hAnsi="Calibri" w:cs="Calibri"/>
                <w:i/>
                <w:iCs/>
              </w:rPr>
              <w:t xml:space="preserve"> ) v RAL-K7 odstínu dle volby, s </w:t>
            </w:r>
            <w:proofErr w:type="spellStart"/>
            <w:r>
              <w:rPr>
                <w:rFonts w:ascii="Calibri" w:eastAsia="Calibri" w:hAnsi="Calibri" w:cs="Calibri"/>
                <w:i/>
                <w:iCs/>
              </w:rPr>
              <w:t>vyjímkou</w:t>
            </w:r>
            <w:proofErr w:type="spellEnd"/>
            <w:r>
              <w:rPr>
                <w:rFonts w:ascii="Calibri" w:eastAsia="Calibri" w:hAnsi="Calibri" w:cs="Calibri"/>
                <w:i/>
                <w:iCs/>
              </w:rPr>
              <w:t xml:space="preserve"> signálních nebo metalických barevných odstínů.</w:t>
            </w:r>
          </w:p>
          <w:p w14:paraId="2C4953C1" w14:textId="5B47C734" w:rsidR="00473F9B" w:rsidRDefault="00473F9B" w:rsidP="00753000">
            <w:r>
              <w:rPr>
                <w:rFonts w:ascii="Calibri" w:eastAsia="Calibri" w:hAnsi="Calibri" w:cs="Calibri"/>
                <w:b/>
                <w:i/>
                <w:iCs/>
              </w:rPr>
              <w:t>Venkovní opláštění RAL: 7016 antracit</w:t>
            </w:r>
          </w:p>
          <w:p w14:paraId="141ED906" w14:textId="748D2B6E" w:rsidR="00473F9B" w:rsidRDefault="00473F9B" w:rsidP="00753000">
            <w:r>
              <w:rPr>
                <w:rFonts w:ascii="Calibri" w:eastAsia="Calibri" w:hAnsi="Calibri" w:cs="Calibri"/>
                <w:b/>
                <w:i/>
                <w:iCs/>
              </w:rPr>
              <w:t>Rámová konstrukce RAL: 7016</w:t>
            </w:r>
            <w:r>
              <w:rPr>
                <w:rFonts w:ascii="Calibri" w:eastAsia="Calibri" w:hAnsi="Calibri" w:cs="Calibri"/>
                <w:i/>
                <w:iCs/>
              </w:rPr>
              <w:br/>
              <w:t xml:space="preserve"> </w:t>
            </w:r>
          </w:p>
        </w:tc>
      </w:tr>
    </w:tbl>
    <w:p w14:paraId="6FEEB588" w14:textId="77777777" w:rsidR="00473F9B" w:rsidRDefault="00473F9B" w:rsidP="00473F9B"/>
    <w:p w14:paraId="33B72682" w14:textId="77777777" w:rsidR="00473F9B" w:rsidRDefault="00473F9B" w:rsidP="00473F9B">
      <w:r>
        <w:rPr>
          <w:rFonts w:ascii="Calibri" w:eastAsia="Calibri" w:hAnsi="Calibri" w:cs="Calibri"/>
          <w:b/>
          <w:sz w:val="28"/>
          <w:szCs w:val="28"/>
        </w:rPr>
        <w:t>Vnitřní příčky</w:t>
      </w:r>
    </w:p>
    <w:p w14:paraId="144D05B2" w14:textId="77777777" w:rsidR="00473F9B" w:rsidRDefault="00473F9B" w:rsidP="00473F9B">
      <w:pPr>
        <w:pStyle w:val="justify10"/>
      </w:pPr>
    </w:p>
    <w:tbl>
      <w:tblPr>
        <w:tblW w:w="0" w:type="auto"/>
        <w:tblInd w:w="10" w:type="dxa"/>
        <w:tblCellMar>
          <w:left w:w="10" w:type="dxa"/>
          <w:right w:w="10" w:type="dxa"/>
        </w:tblCellMar>
        <w:tblLook w:val="04A0" w:firstRow="1" w:lastRow="0" w:firstColumn="1" w:lastColumn="0" w:noHBand="0" w:noVBand="1"/>
      </w:tblPr>
      <w:tblGrid>
        <w:gridCol w:w="1614"/>
        <w:gridCol w:w="810"/>
        <w:gridCol w:w="6636"/>
      </w:tblGrid>
      <w:tr w:rsidR="00473F9B" w14:paraId="187D746C" w14:textId="77777777" w:rsidTr="00753000">
        <w:tc>
          <w:tcPr>
            <w:tcW w:w="2000" w:type="dxa"/>
          </w:tcPr>
          <w:p w14:paraId="69E0478B" w14:textId="77777777" w:rsidR="00473F9B" w:rsidRDefault="00473F9B" w:rsidP="00753000"/>
        </w:tc>
        <w:tc>
          <w:tcPr>
            <w:tcW w:w="1000" w:type="dxa"/>
          </w:tcPr>
          <w:p w14:paraId="5C257D15" w14:textId="77777777" w:rsidR="00473F9B" w:rsidRDefault="00473F9B" w:rsidP="00753000"/>
        </w:tc>
        <w:tc>
          <w:tcPr>
            <w:tcW w:w="8000" w:type="dxa"/>
          </w:tcPr>
          <w:p w14:paraId="253C6373" w14:textId="77777777" w:rsidR="00473F9B" w:rsidRDefault="00473F9B" w:rsidP="00753000">
            <w:r>
              <w:rPr>
                <w:rFonts w:ascii="Calibri" w:eastAsia="Calibri" w:hAnsi="Calibri" w:cs="Calibri"/>
                <w:b/>
                <w:sz w:val="22"/>
                <w:szCs w:val="22"/>
              </w:rPr>
              <w:t>Stěnový panel 80 mm DTD vnitřní</w:t>
            </w:r>
          </w:p>
          <w:p w14:paraId="18BFFDEF" w14:textId="77777777" w:rsidR="00473F9B" w:rsidRDefault="00473F9B" w:rsidP="00753000">
            <w:r>
              <w:rPr>
                <w:rFonts w:ascii="Calibri" w:eastAsia="Calibri" w:hAnsi="Calibri" w:cs="Calibri"/>
                <w:i/>
                <w:iCs/>
              </w:rPr>
              <w:t>Izolace položena mezi konstrukci rámu.</w:t>
            </w:r>
            <w:r>
              <w:rPr>
                <w:rFonts w:ascii="Calibri" w:eastAsia="Calibri" w:hAnsi="Calibri" w:cs="Calibri"/>
                <w:i/>
                <w:iCs/>
              </w:rPr>
              <w:br/>
              <w:t>Protipožární třída A dle EN 13501-2</w:t>
            </w:r>
            <w:r>
              <w:rPr>
                <w:rFonts w:ascii="Calibri" w:eastAsia="Calibri" w:hAnsi="Calibri" w:cs="Calibri"/>
                <w:i/>
                <w:iCs/>
              </w:rPr>
              <w:br/>
              <w:t>Izolace: Minerální vata 80 mm WLG 035</w:t>
            </w:r>
            <w:r>
              <w:rPr>
                <w:rFonts w:ascii="Calibri" w:eastAsia="Calibri" w:hAnsi="Calibri" w:cs="Calibri"/>
                <w:i/>
                <w:iCs/>
              </w:rPr>
              <w:br/>
              <w:t xml:space="preserve"> </w:t>
            </w:r>
          </w:p>
        </w:tc>
      </w:tr>
    </w:tbl>
    <w:p w14:paraId="1FE8085C" w14:textId="77777777" w:rsidR="00473F9B" w:rsidRDefault="00473F9B" w:rsidP="00473F9B"/>
    <w:p w14:paraId="239582F2" w14:textId="77777777" w:rsidR="00473F9B" w:rsidRDefault="00473F9B" w:rsidP="00473F9B">
      <w:r>
        <w:rPr>
          <w:rFonts w:ascii="Calibri" w:eastAsia="Calibri" w:hAnsi="Calibri" w:cs="Calibri"/>
          <w:b/>
          <w:sz w:val="28"/>
          <w:szCs w:val="28"/>
        </w:rPr>
        <w:t>Vnitřní opláštění</w:t>
      </w:r>
    </w:p>
    <w:p w14:paraId="39CD495E" w14:textId="77777777" w:rsidR="00473F9B" w:rsidRDefault="00473F9B" w:rsidP="00473F9B">
      <w:pPr>
        <w:pStyle w:val="justify10"/>
      </w:pPr>
    </w:p>
    <w:tbl>
      <w:tblPr>
        <w:tblW w:w="0" w:type="auto"/>
        <w:tblInd w:w="10" w:type="dxa"/>
        <w:tblCellMar>
          <w:left w:w="10" w:type="dxa"/>
          <w:right w:w="10" w:type="dxa"/>
        </w:tblCellMar>
        <w:tblLook w:val="04A0" w:firstRow="1" w:lastRow="0" w:firstColumn="1" w:lastColumn="0" w:noHBand="0" w:noVBand="1"/>
      </w:tblPr>
      <w:tblGrid>
        <w:gridCol w:w="2270"/>
        <w:gridCol w:w="719"/>
        <w:gridCol w:w="6071"/>
      </w:tblGrid>
      <w:tr w:rsidR="00473F9B" w14:paraId="0663C0A6" w14:textId="77777777" w:rsidTr="00753000">
        <w:tc>
          <w:tcPr>
            <w:tcW w:w="2000" w:type="dxa"/>
          </w:tcPr>
          <w:p w14:paraId="1384719E" w14:textId="77777777" w:rsidR="00473F9B" w:rsidRDefault="00473F9B" w:rsidP="00753000">
            <w:r>
              <w:rPr>
                <w:noProof/>
              </w:rPr>
              <w:drawing>
                <wp:inline distT="0" distB="0" distL="0" distR="0" wp14:anchorId="49139870" wp14:editId="0FCBD9C8">
                  <wp:extent cx="1428750" cy="14287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1000" w:type="dxa"/>
          </w:tcPr>
          <w:p w14:paraId="5B078566" w14:textId="77777777" w:rsidR="00473F9B" w:rsidRDefault="00473F9B" w:rsidP="00753000"/>
        </w:tc>
        <w:tc>
          <w:tcPr>
            <w:tcW w:w="8000" w:type="dxa"/>
          </w:tcPr>
          <w:p w14:paraId="4A959370" w14:textId="77777777" w:rsidR="00473F9B" w:rsidRDefault="00473F9B" w:rsidP="00753000">
            <w:r>
              <w:rPr>
                <w:rFonts w:ascii="Calibri" w:eastAsia="Calibri" w:hAnsi="Calibri" w:cs="Calibri"/>
                <w:b/>
                <w:sz w:val="22"/>
                <w:szCs w:val="22"/>
              </w:rPr>
              <w:t xml:space="preserve">Dřevotřísková deska tloušťka 10 mm V20 </w:t>
            </w:r>
            <w:proofErr w:type="gramStart"/>
            <w:r>
              <w:rPr>
                <w:rFonts w:ascii="Calibri" w:eastAsia="Calibri" w:hAnsi="Calibri" w:cs="Calibri"/>
                <w:b/>
                <w:sz w:val="22"/>
                <w:szCs w:val="22"/>
              </w:rPr>
              <w:t>E1 - bílá</w:t>
            </w:r>
            <w:proofErr w:type="gramEnd"/>
            <w:r>
              <w:rPr>
                <w:rFonts w:ascii="Calibri" w:eastAsia="Calibri" w:hAnsi="Calibri" w:cs="Calibri"/>
                <w:b/>
                <w:sz w:val="22"/>
                <w:szCs w:val="22"/>
              </w:rPr>
              <w:t>, strop</w:t>
            </w:r>
          </w:p>
          <w:p w14:paraId="6746136A" w14:textId="77777777" w:rsidR="00473F9B" w:rsidRDefault="00473F9B" w:rsidP="00753000">
            <w:r>
              <w:rPr>
                <w:rFonts w:ascii="Calibri" w:eastAsia="Calibri" w:hAnsi="Calibri" w:cs="Calibri"/>
                <w:i/>
                <w:iCs/>
              </w:rPr>
              <w:t>Dřevotřísková oboustranně laminovaná deska, tloušťka 10 mm V20 E1, bílá přinýtovaná na ocelové spodní konstrukci přes spodní parozábranu (PE Folie 0, 2 mm, v pásech položena a parotěsně slepena) hlavičky nýtů zakryté plastovými čepičkami příslušné barvy. Všechny spoje a rohová spojení ukončeny PVC lištami.</w:t>
            </w:r>
          </w:p>
        </w:tc>
      </w:tr>
    </w:tbl>
    <w:p w14:paraId="3BE24C70"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2270"/>
        <w:gridCol w:w="728"/>
        <w:gridCol w:w="6062"/>
      </w:tblGrid>
      <w:tr w:rsidR="00473F9B" w14:paraId="747B325E" w14:textId="77777777" w:rsidTr="00753000">
        <w:tc>
          <w:tcPr>
            <w:tcW w:w="2000" w:type="dxa"/>
          </w:tcPr>
          <w:p w14:paraId="739B3E00" w14:textId="77777777" w:rsidR="00473F9B" w:rsidRDefault="00473F9B" w:rsidP="00753000">
            <w:r>
              <w:rPr>
                <w:noProof/>
              </w:rPr>
              <w:drawing>
                <wp:inline distT="0" distB="0" distL="0" distR="0" wp14:anchorId="1A6E8003" wp14:editId="1C31A8F7">
                  <wp:extent cx="1428750" cy="63817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638175"/>
                          </a:xfrm>
                          <a:prstGeom prst="rect">
                            <a:avLst/>
                          </a:prstGeom>
                          <a:noFill/>
                          <a:ln>
                            <a:noFill/>
                          </a:ln>
                        </pic:spPr>
                      </pic:pic>
                    </a:graphicData>
                  </a:graphic>
                </wp:inline>
              </w:drawing>
            </w:r>
          </w:p>
        </w:tc>
        <w:tc>
          <w:tcPr>
            <w:tcW w:w="1000" w:type="dxa"/>
          </w:tcPr>
          <w:p w14:paraId="25A6739F" w14:textId="77777777" w:rsidR="00473F9B" w:rsidRDefault="00473F9B" w:rsidP="00753000"/>
        </w:tc>
        <w:tc>
          <w:tcPr>
            <w:tcW w:w="8000" w:type="dxa"/>
          </w:tcPr>
          <w:p w14:paraId="7DAE6AB5" w14:textId="77777777" w:rsidR="00473F9B" w:rsidRDefault="00473F9B" w:rsidP="00753000">
            <w:r>
              <w:rPr>
                <w:rFonts w:ascii="Calibri" w:eastAsia="Calibri" w:hAnsi="Calibri" w:cs="Calibri"/>
                <w:b/>
                <w:sz w:val="22"/>
                <w:szCs w:val="22"/>
              </w:rPr>
              <w:t xml:space="preserve">Plastové desky </w:t>
            </w:r>
            <w:proofErr w:type="spellStart"/>
            <w:proofErr w:type="gramStart"/>
            <w:r>
              <w:rPr>
                <w:rFonts w:ascii="Calibri" w:eastAsia="Calibri" w:hAnsi="Calibri" w:cs="Calibri"/>
                <w:b/>
                <w:sz w:val="22"/>
                <w:szCs w:val="22"/>
              </w:rPr>
              <w:t>Trovicel</w:t>
            </w:r>
            <w:proofErr w:type="spellEnd"/>
            <w:r>
              <w:rPr>
                <w:rFonts w:ascii="Calibri" w:eastAsia="Calibri" w:hAnsi="Calibri" w:cs="Calibri"/>
                <w:b/>
                <w:sz w:val="22"/>
                <w:szCs w:val="22"/>
              </w:rPr>
              <w:t xml:space="preserve">  -</w:t>
            </w:r>
            <w:proofErr w:type="gramEnd"/>
            <w:r>
              <w:rPr>
                <w:rFonts w:ascii="Calibri" w:eastAsia="Calibri" w:hAnsi="Calibri" w:cs="Calibri"/>
                <w:b/>
                <w:sz w:val="22"/>
                <w:szCs w:val="22"/>
              </w:rPr>
              <w:t xml:space="preserve"> strop 10 mm</w:t>
            </w:r>
          </w:p>
          <w:p w14:paraId="27409AB1" w14:textId="77777777" w:rsidR="00473F9B" w:rsidRDefault="00473F9B" w:rsidP="00753000">
            <w:r>
              <w:rPr>
                <w:rFonts w:ascii="Calibri" w:eastAsia="Calibri" w:hAnsi="Calibri" w:cs="Calibri"/>
                <w:i/>
                <w:iCs/>
              </w:rPr>
              <w:t xml:space="preserve">Plastové desky </w:t>
            </w:r>
            <w:proofErr w:type="spellStart"/>
            <w:proofErr w:type="gramStart"/>
            <w:r>
              <w:rPr>
                <w:rFonts w:ascii="Calibri" w:eastAsia="Calibri" w:hAnsi="Calibri" w:cs="Calibri"/>
                <w:i/>
                <w:iCs/>
              </w:rPr>
              <w:t>Trovicel</w:t>
            </w:r>
            <w:proofErr w:type="spellEnd"/>
            <w:r>
              <w:rPr>
                <w:rFonts w:ascii="Calibri" w:eastAsia="Calibri" w:hAnsi="Calibri" w:cs="Calibri"/>
                <w:i/>
                <w:iCs/>
              </w:rPr>
              <w:t xml:space="preserve"> - bílá</w:t>
            </w:r>
            <w:proofErr w:type="gramEnd"/>
            <w:r>
              <w:rPr>
                <w:rFonts w:ascii="Calibri" w:eastAsia="Calibri" w:hAnsi="Calibri" w:cs="Calibri"/>
                <w:i/>
                <w:iCs/>
              </w:rPr>
              <w:t xml:space="preserve"> barva - tloušťka 10 mm, přinýtovány na ocelové spodní konstrukci, přes spodní parozábranu (PE folie 0,2 mm, v pásech položena a parotěsně slepena), hlavičky nýtů zakryté plastovými čepičkami příslušné barvy. Všechny spoje a rohová spojení ukončeny bílými PVC lištami, ukončení u stropu s PVC lištou.</w:t>
            </w:r>
          </w:p>
        </w:tc>
      </w:tr>
    </w:tbl>
    <w:p w14:paraId="35483796"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2270"/>
        <w:gridCol w:w="719"/>
        <w:gridCol w:w="6071"/>
      </w:tblGrid>
      <w:tr w:rsidR="00473F9B" w14:paraId="4E32BB02" w14:textId="77777777" w:rsidTr="00753000">
        <w:tc>
          <w:tcPr>
            <w:tcW w:w="2000" w:type="dxa"/>
          </w:tcPr>
          <w:p w14:paraId="2E893DA6" w14:textId="77777777" w:rsidR="00473F9B" w:rsidRDefault="00473F9B" w:rsidP="00753000">
            <w:r>
              <w:rPr>
                <w:noProof/>
              </w:rPr>
              <w:drawing>
                <wp:inline distT="0" distB="0" distL="0" distR="0" wp14:anchorId="382BD636" wp14:editId="04C59E3A">
                  <wp:extent cx="1428750" cy="142875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1000" w:type="dxa"/>
          </w:tcPr>
          <w:p w14:paraId="620EE012" w14:textId="77777777" w:rsidR="00473F9B" w:rsidRDefault="00473F9B" w:rsidP="00753000"/>
        </w:tc>
        <w:tc>
          <w:tcPr>
            <w:tcW w:w="8000" w:type="dxa"/>
          </w:tcPr>
          <w:p w14:paraId="6FB6F96A" w14:textId="77777777" w:rsidR="00473F9B" w:rsidRDefault="00473F9B" w:rsidP="00753000">
            <w:r>
              <w:rPr>
                <w:rFonts w:ascii="Calibri" w:eastAsia="Calibri" w:hAnsi="Calibri" w:cs="Calibri"/>
                <w:b/>
                <w:sz w:val="22"/>
                <w:szCs w:val="22"/>
              </w:rPr>
              <w:t xml:space="preserve">Dřevotřísková deska tloušťka 10 mm V20 </w:t>
            </w:r>
            <w:proofErr w:type="gramStart"/>
            <w:r>
              <w:rPr>
                <w:rFonts w:ascii="Calibri" w:eastAsia="Calibri" w:hAnsi="Calibri" w:cs="Calibri"/>
                <w:b/>
                <w:sz w:val="22"/>
                <w:szCs w:val="22"/>
              </w:rPr>
              <w:t>E1 - bílá</w:t>
            </w:r>
            <w:proofErr w:type="gramEnd"/>
            <w:r>
              <w:rPr>
                <w:rFonts w:ascii="Calibri" w:eastAsia="Calibri" w:hAnsi="Calibri" w:cs="Calibri"/>
                <w:b/>
                <w:sz w:val="22"/>
                <w:szCs w:val="22"/>
              </w:rPr>
              <w:t>, stěny</w:t>
            </w:r>
          </w:p>
          <w:p w14:paraId="598B4068" w14:textId="77777777" w:rsidR="00473F9B" w:rsidRDefault="00473F9B" w:rsidP="00753000">
            <w:r>
              <w:rPr>
                <w:rFonts w:ascii="Calibri" w:eastAsia="Calibri" w:hAnsi="Calibri" w:cs="Calibri"/>
                <w:i/>
                <w:iCs/>
              </w:rPr>
              <w:t>Dřevotřísková oboustranně laminovaná deska, tloušťka 10 mm V20 E1, bílá přinýtovaná na ocelové spodní konstrukci přes spodní parozábranu (PE Folie 0, 2 mm, v pásech položena a parotěsně slepena) hlavičky nýtů zakryté plastovými čepičkami příslušné barvy. Všechny spoje a rohová spojení ukončeny PVC lištami ukončení u stropu PVC lištou.</w:t>
            </w:r>
          </w:p>
        </w:tc>
      </w:tr>
    </w:tbl>
    <w:p w14:paraId="0B3D24C8" w14:textId="77777777" w:rsidR="00473F9B" w:rsidRDefault="00473F9B" w:rsidP="00473F9B"/>
    <w:p w14:paraId="43B8B318" w14:textId="77777777" w:rsidR="00473F9B" w:rsidRDefault="00473F9B" w:rsidP="00473F9B">
      <w:r>
        <w:rPr>
          <w:rFonts w:ascii="Calibri" w:eastAsia="Calibri" w:hAnsi="Calibri" w:cs="Calibri"/>
          <w:b/>
          <w:sz w:val="28"/>
          <w:szCs w:val="28"/>
        </w:rPr>
        <w:t>Podlahové krytiny</w:t>
      </w:r>
    </w:p>
    <w:p w14:paraId="1FBB8087" w14:textId="77777777" w:rsidR="00473F9B" w:rsidRDefault="00473F9B" w:rsidP="00473F9B">
      <w:pPr>
        <w:pStyle w:val="justify10"/>
      </w:pPr>
    </w:p>
    <w:tbl>
      <w:tblPr>
        <w:tblW w:w="0" w:type="auto"/>
        <w:tblInd w:w="10" w:type="dxa"/>
        <w:tblCellMar>
          <w:left w:w="10" w:type="dxa"/>
          <w:right w:w="10" w:type="dxa"/>
        </w:tblCellMar>
        <w:tblLook w:val="04A0" w:firstRow="1" w:lastRow="0" w:firstColumn="1" w:lastColumn="0" w:noHBand="0" w:noVBand="1"/>
      </w:tblPr>
      <w:tblGrid>
        <w:gridCol w:w="1609"/>
        <w:gridCol w:w="807"/>
        <w:gridCol w:w="6644"/>
      </w:tblGrid>
      <w:tr w:rsidR="00473F9B" w14:paraId="0315A47A" w14:textId="77777777" w:rsidTr="00753000">
        <w:tc>
          <w:tcPr>
            <w:tcW w:w="2000" w:type="dxa"/>
          </w:tcPr>
          <w:p w14:paraId="773E8897" w14:textId="77777777" w:rsidR="00473F9B" w:rsidRDefault="00473F9B" w:rsidP="00753000"/>
        </w:tc>
        <w:tc>
          <w:tcPr>
            <w:tcW w:w="1000" w:type="dxa"/>
          </w:tcPr>
          <w:p w14:paraId="350B08FC" w14:textId="77777777" w:rsidR="00473F9B" w:rsidRDefault="00473F9B" w:rsidP="00753000"/>
        </w:tc>
        <w:tc>
          <w:tcPr>
            <w:tcW w:w="8000" w:type="dxa"/>
          </w:tcPr>
          <w:p w14:paraId="03647667" w14:textId="77777777" w:rsidR="00473F9B" w:rsidRDefault="00473F9B" w:rsidP="00753000">
            <w:r>
              <w:rPr>
                <w:rFonts w:ascii="Calibri" w:eastAsia="Calibri" w:hAnsi="Calibri" w:cs="Calibri"/>
                <w:b/>
                <w:sz w:val="22"/>
                <w:szCs w:val="22"/>
              </w:rPr>
              <w:t>Podlahovina LINO FATRA, DOMO</w:t>
            </w:r>
          </w:p>
          <w:p w14:paraId="401F1281" w14:textId="77777777" w:rsidR="00473F9B" w:rsidRDefault="00473F9B" w:rsidP="00753000">
            <w:r>
              <w:rPr>
                <w:rFonts w:ascii="Calibri" w:eastAsia="Calibri" w:hAnsi="Calibri" w:cs="Calibri"/>
                <w:i/>
                <w:iCs/>
              </w:rPr>
              <w:t>PVC Podlahovina LINO FATRA, DOMO</w:t>
            </w:r>
            <w:r>
              <w:rPr>
                <w:rFonts w:ascii="Calibri" w:eastAsia="Calibri" w:hAnsi="Calibri" w:cs="Calibri"/>
                <w:i/>
                <w:iCs/>
              </w:rPr>
              <w:br/>
              <w:t>Tloušťka 1,4 mm, Oblast použití dle ČSN EN 649,685 21-22, Třída K1, K2, Reakce na oheň dle EN 13501-1 B fl-s1, položena v pásech po celé ploše a svařena,</w:t>
            </w:r>
            <w:r>
              <w:rPr>
                <w:rFonts w:ascii="Calibri" w:eastAsia="Calibri" w:hAnsi="Calibri" w:cs="Calibri"/>
                <w:i/>
                <w:iCs/>
              </w:rPr>
              <w:br/>
              <w:t xml:space="preserve">Dekor: šedý mramor </w:t>
            </w:r>
            <w:proofErr w:type="spellStart"/>
            <w:r>
              <w:rPr>
                <w:rFonts w:ascii="Calibri" w:eastAsia="Calibri" w:hAnsi="Calibri" w:cs="Calibri"/>
                <w:i/>
                <w:iCs/>
              </w:rPr>
              <w:t>Vz</w:t>
            </w:r>
            <w:proofErr w:type="spellEnd"/>
            <w:r>
              <w:rPr>
                <w:rFonts w:ascii="Calibri" w:eastAsia="Calibri" w:hAnsi="Calibri" w:cs="Calibri"/>
                <w:i/>
                <w:iCs/>
              </w:rPr>
              <w:t>: 3100-41</w:t>
            </w:r>
            <w:r>
              <w:rPr>
                <w:rFonts w:ascii="Calibri" w:eastAsia="Calibri" w:hAnsi="Calibri" w:cs="Calibri"/>
                <w:i/>
                <w:iCs/>
              </w:rPr>
              <w:br/>
              <w:t xml:space="preserve">Zakončení plastovou bílou </w:t>
            </w:r>
            <w:proofErr w:type="spellStart"/>
            <w:r>
              <w:rPr>
                <w:rFonts w:ascii="Calibri" w:eastAsia="Calibri" w:hAnsi="Calibri" w:cs="Calibri"/>
                <w:i/>
                <w:iCs/>
              </w:rPr>
              <w:t>okopovou</w:t>
            </w:r>
            <w:proofErr w:type="spellEnd"/>
            <w:r>
              <w:rPr>
                <w:rFonts w:ascii="Calibri" w:eastAsia="Calibri" w:hAnsi="Calibri" w:cs="Calibri"/>
                <w:i/>
                <w:iCs/>
              </w:rPr>
              <w:t xml:space="preserve"> lištou.</w:t>
            </w:r>
          </w:p>
        </w:tc>
      </w:tr>
    </w:tbl>
    <w:p w14:paraId="705385FA" w14:textId="77777777" w:rsidR="00473F9B" w:rsidRDefault="00473F9B" w:rsidP="00473F9B"/>
    <w:p w14:paraId="4F47C7BA" w14:textId="77777777" w:rsidR="00473F9B" w:rsidRDefault="00473F9B" w:rsidP="00473F9B">
      <w:r>
        <w:rPr>
          <w:rFonts w:ascii="Calibri" w:eastAsia="Calibri" w:hAnsi="Calibri" w:cs="Calibri"/>
          <w:b/>
          <w:sz w:val="28"/>
          <w:szCs w:val="28"/>
        </w:rPr>
        <w:t>Dveře</w:t>
      </w:r>
    </w:p>
    <w:p w14:paraId="0FC5F760" w14:textId="77777777" w:rsidR="00473F9B" w:rsidRDefault="00473F9B" w:rsidP="00473F9B">
      <w:pPr>
        <w:pStyle w:val="justify10"/>
      </w:pPr>
    </w:p>
    <w:tbl>
      <w:tblPr>
        <w:tblW w:w="0" w:type="auto"/>
        <w:tblInd w:w="10" w:type="dxa"/>
        <w:tblCellMar>
          <w:left w:w="10" w:type="dxa"/>
          <w:right w:w="10" w:type="dxa"/>
        </w:tblCellMar>
        <w:tblLook w:val="04A0" w:firstRow="1" w:lastRow="0" w:firstColumn="1" w:lastColumn="0" w:noHBand="0" w:noVBand="1"/>
      </w:tblPr>
      <w:tblGrid>
        <w:gridCol w:w="2000"/>
        <w:gridCol w:w="839"/>
        <w:gridCol w:w="6221"/>
      </w:tblGrid>
      <w:tr w:rsidR="00473F9B" w14:paraId="55C7AC7D" w14:textId="77777777" w:rsidTr="00753000">
        <w:tc>
          <w:tcPr>
            <w:tcW w:w="2000" w:type="dxa"/>
          </w:tcPr>
          <w:p w14:paraId="38AFD852" w14:textId="77777777" w:rsidR="00473F9B" w:rsidRDefault="00473F9B" w:rsidP="00753000">
            <w:r>
              <w:rPr>
                <w:noProof/>
              </w:rPr>
              <w:drawing>
                <wp:inline distT="0" distB="0" distL="0" distR="0" wp14:anchorId="2C53CAEC" wp14:editId="259C8DE3">
                  <wp:extent cx="1257300" cy="142875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1428750"/>
                          </a:xfrm>
                          <a:prstGeom prst="rect">
                            <a:avLst/>
                          </a:prstGeom>
                          <a:noFill/>
                          <a:ln>
                            <a:noFill/>
                          </a:ln>
                        </pic:spPr>
                      </pic:pic>
                    </a:graphicData>
                  </a:graphic>
                </wp:inline>
              </w:drawing>
            </w:r>
          </w:p>
        </w:tc>
        <w:tc>
          <w:tcPr>
            <w:tcW w:w="1000" w:type="dxa"/>
          </w:tcPr>
          <w:p w14:paraId="4D0A8F57" w14:textId="77777777" w:rsidR="00473F9B" w:rsidRDefault="00473F9B" w:rsidP="00753000">
            <w:r>
              <w:rPr>
                <w:rFonts w:ascii="Calibri" w:eastAsia="Calibri" w:hAnsi="Calibri" w:cs="Calibri"/>
              </w:rPr>
              <w:t>1,00 ks</w:t>
            </w:r>
          </w:p>
        </w:tc>
        <w:tc>
          <w:tcPr>
            <w:tcW w:w="8000" w:type="dxa"/>
          </w:tcPr>
          <w:p w14:paraId="2929D65F" w14:textId="77777777" w:rsidR="00473F9B" w:rsidRDefault="00473F9B" w:rsidP="00753000">
            <w:r>
              <w:rPr>
                <w:rFonts w:ascii="Calibri" w:eastAsia="Calibri" w:hAnsi="Calibri" w:cs="Calibri"/>
                <w:b/>
                <w:sz w:val="22"/>
                <w:szCs w:val="22"/>
              </w:rPr>
              <w:t>Venkovní ocelové dveře ZK 875x2000 mm</w:t>
            </w:r>
          </w:p>
          <w:p w14:paraId="4511C537" w14:textId="25BDA846" w:rsidR="00473F9B" w:rsidRDefault="00473F9B" w:rsidP="00753000">
            <w:r>
              <w:rPr>
                <w:rFonts w:ascii="Calibri" w:eastAsia="Calibri" w:hAnsi="Calibri" w:cs="Calibri"/>
                <w:i/>
                <w:iCs/>
              </w:rPr>
              <w:t>Venkovní ocelové dveře ZK 875x2000 mm, pozinkované, izolované, hladké provedení, zámek s cylindrickou vložkou se 3 klíči, kováním, se zárubní s těsněním, lakované v barvě RAL 7016</w:t>
            </w:r>
          </w:p>
        </w:tc>
      </w:tr>
    </w:tbl>
    <w:p w14:paraId="68312B9F"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1600"/>
        <w:gridCol w:w="873"/>
        <w:gridCol w:w="6587"/>
      </w:tblGrid>
      <w:tr w:rsidR="00473F9B" w14:paraId="618FEC65" w14:textId="77777777" w:rsidTr="00753000">
        <w:tc>
          <w:tcPr>
            <w:tcW w:w="2000" w:type="dxa"/>
          </w:tcPr>
          <w:p w14:paraId="41636866" w14:textId="77777777" w:rsidR="00473F9B" w:rsidRDefault="00473F9B" w:rsidP="00753000"/>
        </w:tc>
        <w:tc>
          <w:tcPr>
            <w:tcW w:w="1000" w:type="dxa"/>
          </w:tcPr>
          <w:p w14:paraId="1DA8F1A4" w14:textId="77777777" w:rsidR="00473F9B" w:rsidRDefault="00473F9B" w:rsidP="00753000">
            <w:r>
              <w:rPr>
                <w:rFonts w:ascii="Calibri" w:eastAsia="Calibri" w:hAnsi="Calibri" w:cs="Calibri"/>
              </w:rPr>
              <w:t>1,00 ks</w:t>
            </w:r>
          </w:p>
        </w:tc>
        <w:tc>
          <w:tcPr>
            <w:tcW w:w="8000" w:type="dxa"/>
          </w:tcPr>
          <w:p w14:paraId="754AD939" w14:textId="77777777" w:rsidR="00473F9B" w:rsidRDefault="00473F9B" w:rsidP="00753000">
            <w:r>
              <w:rPr>
                <w:rFonts w:ascii="Calibri" w:eastAsia="Calibri" w:hAnsi="Calibri" w:cs="Calibri"/>
                <w:b/>
                <w:sz w:val="22"/>
                <w:szCs w:val="22"/>
              </w:rPr>
              <w:t>Vnitřní dřevěné dveře 735 x 2110 mm do vlhkých místností</w:t>
            </w:r>
          </w:p>
          <w:p w14:paraId="537C45D5" w14:textId="77777777" w:rsidR="00473F9B" w:rsidRDefault="00473F9B" w:rsidP="00753000">
            <w:r>
              <w:rPr>
                <w:rFonts w:ascii="Calibri" w:eastAsia="Calibri" w:hAnsi="Calibri" w:cs="Calibri"/>
                <w:i/>
                <w:iCs/>
              </w:rPr>
              <w:t>Vnitřní dřevěné dveře bílé, se zárubní, s kováním, s cylindrickým zámkem. Určené do vlhkých místností.</w:t>
            </w:r>
            <w:r>
              <w:rPr>
                <w:rFonts w:ascii="Calibri" w:eastAsia="Calibri" w:hAnsi="Calibri" w:cs="Calibri"/>
                <w:i/>
                <w:iCs/>
              </w:rPr>
              <w:br/>
              <w:t>Rozměry: 735x2110 mm</w:t>
            </w:r>
          </w:p>
        </w:tc>
      </w:tr>
    </w:tbl>
    <w:p w14:paraId="696CCDBC" w14:textId="77777777" w:rsidR="00473F9B" w:rsidRDefault="00473F9B" w:rsidP="00473F9B"/>
    <w:p w14:paraId="0E1D867B" w14:textId="77777777" w:rsidR="00473F9B" w:rsidRDefault="00473F9B" w:rsidP="00473F9B">
      <w:r>
        <w:rPr>
          <w:rFonts w:ascii="Calibri" w:eastAsia="Calibri" w:hAnsi="Calibri" w:cs="Calibri"/>
          <w:b/>
          <w:sz w:val="28"/>
          <w:szCs w:val="28"/>
        </w:rPr>
        <w:t>Okna</w:t>
      </w:r>
    </w:p>
    <w:p w14:paraId="1DBCE6B7" w14:textId="77777777" w:rsidR="00473F9B" w:rsidRDefault="00473F9B" w:rsidP="00473F9B">
      <w:pPr>
        <w:pStyle w:val="justify10"/>
      </w:pPr>
    </w:p>
    <w:tbl>
      <w:tblPr>
        <w:tblW w:w="0" w:type="auto"/>
        <w:tblInd w:w="10" w:type="dxa"/>
        <w:tblCellMar>
          <w:left w:w="10" w:type="dxa"/>
          <w:right w:w="10" w:type="dxa"/>
        </w:tblCellMar>
        <w:tblLook w:val="04A0" w:firstRow="1" w:lastRow="0" w:firstColumn="1" w:lastColumn="0" w:noHBand="0" w:noVBand="1"/>
      </w:tblPr>
      <w:tblGrid>
        <w:gridCol w:w="1589"/>
        <w:gridCol w:w="870"/>
        <w:gridCol w:w="6601"/>
      </w:tblGrid>
      <w:tr w:rsidR="00473F9B" w14:paraId="6FAE4594" w14:textId="77777777" w:rsidTr="00753000">
        <w:tc>
          <w:tcPr>
            <w:tcW w:w="2000" w:type="dxa"/>
          </w:tcPr>
          <w:p w14:paraId="72EBBFA3" w14:textId="77777777" w:rsidR="00473F9B" w:rsidRDefault="00473F9B" w:rsidP="00753000"/>
        </w:tc>
        <w:tc>
          <w:tcPr>
            <w:tcW w:w="1000" w:type="dxa"/>
          </w:tcPr>
          <w:p w14:paraId="5923C327" w14:textId="77777777" w:rsidR="00473F9B" w:rsidRDefault="00473F9B" w:rsidP="00753000">
            <w:r>
              <w:rPr>
                <w:rFonts w:ascii="Calibri" w:eastAsia="Calibri" w:hAnsi="Calibri" w:cs="Calibri"/>
              </w:rPr>
              <w:t>3,00 ks</w:t>
            </w:r>
          </w:p>
        </w:tc>
        <w:tc>
          <w:tcPr>
            <w:tcW w:w="8000" w:type="dxa"/>
          </w:tcPr>
          <w:p w14:paraId="4C02A195" w14:textId="77777777" w:rsidR="00473F9B" w:rsidRDefault="00473F9B" w:rsidP="00753000">
            <w:r>
              <w:rPr>
                <w:rFonts w:ascii="Calibri" w:eastAsia="Calibri" w:hAnsi="Calibri" w:cs="Calibri"/>
                <w:b/>
                <w:sz w:val="22"/>
                <w:szCs w:val="22"/>
              </w:rPr>
              <w:t>PVC okno, Š 600 x V 600 mm</w:t>
            </w:r>
          </w:p>
          <w:p w14:paraId="1BFDB8FB" w14:textId="77777777" w:rsidR="00473F9B" w:rsidRDefault="00473F9B" w:rsidP="00753000">
            <w:r>
              <w:rPr>
                <w:rFonts w:ascii="Calibri" w:eastAsia="Calibri" w:hAnsi="Calibri" w:cs="Calibri"/>
                <w:i/>
                <w:iCs/>
              </w:rPr>
              <w:t xml:space="preserve">Plastové okno, barva bílá, s </w:t>
            </w:r>
            <w:proofErr w:type="spellStart"/>
            <w:r>
              <w:rPr>
                <w:rFonts w:ascii="Calibri" w:eastAsia="Calibri" w:hAnsi="Calibri" w:cs="Calibri"/>
                <w:i/>
                <w:iCs/>
              </w:rPr>
              <w:t>otočným-sklopným</w:t>
            </w:r>
            <w:proofErr w:type="spellEnd"/>
            <w:r>
              <w:rPr>
                <w:rFonts w:ascii="Calibri" w:eastAsia="Calibri" w:hAnsi="Calibri" w:cs="Calibri"/>
                <w:i/>
                <w:iCs/>
              </w:rPr>
              <w:t xml:space="preserve"> kováním, s celoobvodovým těsněním, s izolačním ornamentním </w:t>
            </w:r>
            <w:proofErr w:type="spellStart"/>
            <w:r>
              <w:rPr>
                <w:rFonts w:ascii="Calibri" w:eastAsia="Calibri" w:hAnsi="Calibri" w:cs="Calibri"/>
                <w:i/>
                <w:iCs/>
              </w:rPr>
              <w:t>prosklením</w:t>
            </w:r>
            <w:proofErr w:type="spellEnd"/>
            <w:r>
              <w:rPr>
                <w:rFonts w:ascii="Calibri" w:eastAsia="Calibri" w:hAnsi="Calibri" w:cs="Calibri"/>
                <w:i/>
                <w:iCs/>
              </w:rPr>
              <w:t>, U-Hodnota 1,1 W/m2K.</w:t>
            </w:r>
            <w:r>
              <w:rPr>
                <w:rFonts w:ascii="Calibri" w:eastAsia="Calibri" w:hAnsi="Calibri" w:cs="Calibri"/>
                <w:i/>
                <w:iCs/>
              </w:rPr>
              <w:br/>
              <w:t xml:space="preserve">Rozměr: 600 mm x 600 mm, </w:t>
            </w:r>
            <w:proofErr w:type="gramStart"/>
            <w:r>
              <w:rPr>
                <w:rFonts w:ascii="Calibri" w:eastAsia="Calibri" w:hAnsi="Calibri" w:cs="Calibri"/>
                <w:i/>
                <w:iCs/>
              </w:rPr>
              <w:t>1-křídlé</w:t>
            </w:r>
            <w:proofErr w:type="gramEnd"/>
          </w:p>
        </w:tc>
      </w:tr>
    </w:tbl>
    <w:p w14:paraId="0BB03B26" w14:textId="77777777" w:rsidR="00473F9B" w:rsidRDefault="00473F9B" w:rsidP="00473F9B"/>
    <w:p w14:paraId="02D9E85E" w14:textId="77777777" w:rsidR="00473F9B" w:rsidRDefault="00473F9B" w:rsidP="00473F9B">
      <w:r>
        <w:rPr>
          <w:rFonts w:ascii="Calibri" w:eastAsia="Calibri" w:hAnsi="Calibri" w:cs="Calibri"/>
          <w:b/>
          <w:sz w:val="28"/>
          <w:szCs w:val="28"/>
        </w:rPr>
        <w:t>Elektroinstalace</w:t>
      </w:r>
    </w:p>
    <w:p w14:paraId="7CB3FD2A" w14:textId="77777777" w:rsidR="00473F9B" w:rsidRDefault="00473F9B" w:rsidP="00473F9B">
      <w:pPr>
        <w:pStyle w:val="justify10"/>
      </w:pPr>
    </w:p>
    <w:tbl>
      <w:tblPr>
        <w:tblW w:w="0" w:type="auto"/>
        <w:tblInd w:w="10" w:type="dxa"/>
        <w:tblCellMar>
          <w:left w:w="10" w:type="dxa"/>
          <w:right w:w="10" w:type="dxa"/>
        </w:tblCellMar>
        <w:tblLook w:val="04A0" w:firstRow="1" w:lastRow="0" w:firstColumn="1" w:lastColumn="0" w:noHBand="0" w:noVBand="1"/>
      </w:tblPr>
      <w:tblGrid>
        <w:gridCol w:w="1578"/>
        <w:gridCol w:w="866"/>
        <w:gridCol w:w="6616"/>
      </w:tblGrid>
      <w:tr w:rsidR="00473F9B" w14:paraId="636A243D" w14:textId="77777777" w:rsidTr="00753000">
        <w:tc>
          <w:tcPr>
            <w:tcW w:w="2000" w:type="dxa"/>
          </w:tcPr>
          <w:p w14:paraId="20043C1B" w14:textId="77777777" w:rsidR="00473F9B" w:rsidRDefault="00473F9B" w:rsidP="00753000"/>
        </w:tc>
        <w:tc>
          <w:tcPr>
            <w:tcW w:w="1000" w:type="dxa"/>
          </w:tcPr>
          <w:p w14:paraId="5D82AE59" w14:textId="77777777" w:rsidR="00473F9B" w:rsidRDefault="00473F9B" w:rsidP="00753000">
            <w:r>
              <w:rPr>
                <w:rFonts w:ascii="Calibri" w:eastAsia="Calibri" w:hAnsi="Calibri" w:cs="Calibri"/>
              </w:rPr>
              <w:t>1,00 ks</w:t>
            </w:r>
          </w:p>
        </w:tc>
        <w:tc>
          <w:tcPr>
            <w:tcW w:w="8000" w:type="dxa"/>
          </w:tcPr>
          <w:p w14:paraId="796784AA" w14:textId="77777777" w:rsidR="00473F9B" w:rsidRDefault="00473F9B" w:rsidP="00753000">
            <w:r>
              <w:rPr>
                <w:rFonts w:ascii="Calibri" w:eastAsia="Calibri" w:hAnsi="Calibri" w:cs="Calibri"/>
                <w:b/>
                <w:sz w:val="22"/>
                <w:szCs w:val="22"/>
              </w:rPr>
              <w:t>Elektro-modul ca. 10“</w:t>
            </w:r>
          </w:p>
          <w:p w14:paraId="13596306" w14:textId="77777777" w:rsidR="00473F9B" w:rsidRDefault="00473F9B" w:rsidP="00753000">
            <w:r>
              <w:rPr>
                <w:rFonts w:ascii="Calibri" w:eastAsia="Calibri" w:hAnsi="Calibri" w:cs="Calibri"/>
                <w:i/>
                <w:iCs/>
              </w:rPr>
              <w:t>Elektro instalace, 400/220 V.</w:t>
            </w:r>
            <w:r>
              <w:rPr>
                <w:rFonts w:ascii="Calibri" w:eastAsia="Calibri" w:hAnsi="Calibri" w:cs="Calibri"/>
                <w:i/>
                <w:iCs/>
              </w:rPr>
              <w:br/>
              <w:t xml:space="preserve">Vedení kabelů, </w:t>
            </w:r>
            <w:proofErr w:type="spellStart"/>
            <w:r>
              <w:rPr>
                <w:rFonts w:ascii="Calibri" w:eastAsia="Calibri" w:hAnsi="Calibri" w:cs="Calibri"/>
                <w:i/>
                <w:iCs/>
              </w:rPr>
              <w:t>vypinačů</w:t>
            </w:r>
            <w:proofErr w:type="spellEnd"/>
            <w:r>
              <w:rPr>
                <w:rFonts w:ascii="Calibri" w:eastAsia="Calibri" w:hAnsi="Calibri" w:cs="Calibri"/>
                <w:i/>
                <w:iCs/>
              </w:rPr>
              <w:t xml:space="preserve"> a zásuvek ve stěně nebo v kabelovém žlabu.</w:t>
            </w:r>
          </w:p>
          <w:p w14:paraId="67389AFE" w14:textId="77777777" w:rsidR="00473F9B" w:rsidRDefault="00473F9B" w:rsidP="00753000">
            <w:r>
              <w:rPr>
                <w:rFonts w:ascii="Calibri" w:eastAsia="Calibri" w:hAnsi="Calibri" w:cs="Calibri"/>
                <w:i/>
                <w:iCs/>
              </w:rPr>
              <w:t>Vybavení pro jeden kontejnerový modul:</w:t>
            </w:r>
            <w:r>
              <w:rPr>
                <w:rFonts w:ascii="Calibri" w:eastAsia="Calibri" w:hAnsi="Calibri" w:cs="Calibri"/>
                <w:i/>
                <w:iCs/>
              </w:rPr>
              <w:br/>
              <w:t xml:space="preserve">2 CEE-Vnější přívody, 380 V, 32 </w:t>
            </w:r>
            <w:proofErr w:type="spellStart"/>
            <w:r>
              <w:rPr>
                <w:rFonts w:ascii="Calibri" w:eastAsia="Calibri" w:hAnsi="Calibri" w:cs="Calibri"/>
                <w:i/>
                <w:iCs/>
              </w:rPr>
              <w:t>Amp</w:t>
            </w:r>
            <w:proofErr w:type="spellEnd"/>
            <w:r>
              <w:rPr>
                <w:rFonts w:ascii="Calibri" w:eastAsia="Calibri" w:hAnsi="Calibri" w:cs="Calibri"/>
                <w:i/>
                <w:iCs/>
              </w:rPr>
              <w:t>. (Přívodka/Zásuvka v zapuštěné krabici)</w:t>
            </w:r>
            <w:r>
              <w:rPr>
                <w:rFonts w:ascii="Calibri" w:eastAsia="Calibri" w:hAnsi="Calibri" w:cs="Calibri"/>
                <w:i/>
                <w:iCs/>
              </w:rPr>
              <w:br/>
              <w:t>1 Rozvodná skříňka osazená jistícími automaty a proudovým chráničem FI 0,03 A</w:t>
            </w:r>
          </w:p>
          <w:p w14:paraId="019EFCDC" w14:textId="77777777" w:rsidR="00473F9B" w:rsidRDefault="00473F9B" w:rsidP="00753000">
            <w:r>
              <w:rPr>
                <w:rFonts w:ascii="Calibri" w:eastAsia="Calibri" w:hAnsi="Calibri" w:cs="Calibri"/>
                <w:i/>
                <w:iCs/>
              </w:rPr>
              <w:t>2 Zásuvky 220 V</w:t>
            </w:r>
            <w:r>
              <w:rPr>
                <w:rFonts w:ascii="Calibri" w:eastAsia="Calibri" w:hAnsi="Calibri" w:cs="Calibri"/>
                <w:i/>
                <w:iCs/>
              </w:rPr>
              <w:br/>
              <w:t xml:space="preserve">1 Zásuvka 2kW/220 </w:t>
            </w:r>
            <w:proofErr w:type="gramStart"/>
            <w:r>
              <w:rPr>
                <w:rFonts w:ascii="Calibri" w:eastAsia="Calibri" w:hAnsi="Calibri" w:cs="Calibri"/>
                <w:i/>
                <w:iCs/>
              </w:rPr>
              <w:t>V - extra</w:t>
            </w:r>
            <w:proofErr w:type="gramEnd"/>
            <w:r>
              <w:rPr>
                <w:rFonts w:ascii="Calibri" w:eastAsia="Calibri" w:hAnsi="Calibri" w:cs="Calibri"/>
                <w:i/>
                <w:iCs/>
              </w:rPr>
              <w:t xml:space="preserve"> jištěná v rozvaděči</w:t>
            </w:r>
            <w:r>
              <w:rPr>
                <w:rFonts w:ascii="Calibri" w:eastAsia="Calibri" w:hAnsi="Calibri" w:cs="Calibri"/>
                <w:i/>
                <w:iCs/>
              </w:rPr>
              <w:br/>
              <w:t>1 kombinace Vypínač/Zásuvka</w:t>
            </w:r>
          </w:p>
          <w:p w14:paraId="4B573DB1" w14:textId="77777777" w:rsidR="00473F9B" w:rsidRDefault="00473F9B" w:rsidP="00753000">
            <w:r>
              <w:rPr>
                <w:rFonts w:ascii="Calibri" w:eastAsia="Calibri" w:hAnsi="Calibri" w:cs="Calibri"/>
                <w:i/>
                <w:iCs/>
              </w:rPr>
              <w:t>Ochrana v obytných místnostech IP20</w:t>
            </w:r>
            <w:r>
              <w:rPr>
                <w:rFonts w:ascii="Calibri" w:eastAsia="Calibri" w:hAnsi="Calibri" w:cs="Calibri"/>
                <w:i/>
                <w:iCs/>
              </w:rPr>
              <w:br/>
              <w:t>Ochrana v sanitárních místnostech IP44</w:t>
            </w:r>
          </w:p>
          <w:p w14:paraId="6CE68ADD" w14:textId="77777777" w:rsidR="00473F9B" w:rsidRDefault="00473F9B" w:rsidP="00753000">
            <w:pPr>
              <w:jc w:val="both"/>
            </w:pPr>
            <w:proofErr w:type="spellStart"/>
            <w:r>
              <w:rPr>
                <w:rFonts w:ascii="Calibri" w:eastAsia="Calibri" w:hAnsi="Calibri" w:cs="Calibri"/>
                <w:i/>
                <w:iCs/>
              </w:rPr>
              <w:t>Přípojení</w:t>
            </w:r>
            <w:proofErr w:type="spellEnd"/>
            <w:r>
              <w:rPr>
                <w:rFonts w:ascii="Calibri" w:eastAsia="Calibri" w:hAnsi="Calibri" w:cs="Calibri"/>
                <w:i/>
                <w:iCs/>
              </w:rPr>
              <w:t xml:space="preserve"> do rozvodné sítě, uzemnění, přepěťová ochrana stejně jako ochrana před bleskem není součástí dodávky. Revize elektroinstalace dle norem musí být provedena odbornou firmou na místě po připojení do </w:t>
            </w:r>
            <w:proofErr w:type="gramStart"/>
            <w:r>
              <w:rPr>
                <w:rFonts w:ascii="Calibri" w:eastAsia="Calibri" w:hAnsi="Calibri" w:cs="Calibri"/>
                <w:i/>
                <w:iCs/>
              </w:rPr>
              <w:t>sítě - zajišťuje</w:t>
            </w:r>
            <w:proofErr w:type="gramEnd"/>
            <w:r>
              <w:rPr>
                <w:rFonts w:ascii="Calibri" w:eastAsia="Calibri" w:hAnsi="Calibri" w:cs="Calibri"/>
                <w:i/>
                <w:iCs/>
              </w:rPr>
              <w:t xml:space="preserve"> zákazník. Ochrana proti obloukovému zkratu AFDD není součástí dodávky a bude nabízena výlučně na požádání.</w:t>
            </w:r>
          </w:p>
        </w:tc>
      </w:tr>
    </w:tbl>
    <w:p w14:paraId="79FD1DFC"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2270"/>
        <w:gridCol w:w="819"/>
        <w:gridCol w:w="5971"/>
      </w:tblGrid>
      <w:tr w:rsidR="00473F9B" w14:paraId="16A67A56" w14:textId="77777777" w:rsidTr="00753000">
        <w:tc>
          <w:tcPr>
            <w:tcW w:w="2000" w:type="dxa"/>
          </w:tcPr>
          <w:p w14:paraId="7E7446FA" w14:textId="77777777" w:rsidR="00473F9B" w:rsidRDefault="00473F9B" w:rsidP="00753000">
            <w:r>
              <w:rPr>
                <w:noProof/>
              </w:rPr>
              <w:lastRenderedPageBreak/>
              <w:drawing>
                <wp:inline distT="0" distB="0" distL="0" distR="0" wp14:anchorId="01FC0241" wp14:editId="3BEF2159">
                  <wp:extent cx="1428750" cy="9144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tc>
        <w:tc>
          <w:tcPr>
            <w:tcW w:w="1000" w:type="dxa"/>
          </w:tcPr>
          <w:p w14:paraId="4DD3DD87" w14:textId="77777777" w:rsidR="00473F9B" w:rsidRDefault="00473F9B" w:rsidP="00753000">
            <w:r>
              <w:rPr>
                <w:rFonts w:ascii="Calibri" w:eastAsia="Calibri" w:hAnsi="Calibri" w:cs="Calibri"/>
              </w:rPr>
              <w:t>1,00 ks</w:t>
            </w:r>
          </w:p>
        </w:tc>
        <w:tc>
          <w:tcPr>
            <w:tcW w:w="8000" w:type="dxa"/>
          </w:tcPr>
          <w:p w14:paraId="53E675DC" w14:textId="77777777" w:rsidR="00473F9B" w:rsidRDefault="00473F9B" w:rsidP="00753000">
            <w:r>
              <w:rPr>
                <w:rFonts w:ascii="Calibri" w:eastAsia="Calibri" w:hAnsi="Calibri" w:cs="Calibri"/>
                <w:b/>
                <w:sz w:val="22"/>
                <w:szCs w:val="22"/>
              </w:rPr>
              <w:t>Svítidlo do vlhkých místností s vaničkou 1x36 W</w:t>
            </w:r>
          </w:p>
          <w:p w14:paraId="4B444F64" w14:textId="77777777" w:rsidR="00473F9B" w:rsidRDefault="00473F9B" w:rsidP="00753000">
            <w:r>
              <w:rPr>
                <w:rFonts w:ascii="Calibri" w:eastAsia="Calibri" w:hAnsi="Calibri" w:cs="Calibri"/>
                <w:i/>
                <w:iCs/>
              </w:rPr>
              <w:t>Svítidlo do vlhkých místností s vaničkou 1x36 W, ochrana IP 65, třída ochrany I. těleso z polyesteru zesíleného skelným vláknem, těžce zápalného, odolného agresivním účinkům, krycí vanička z perličkové umělé hmoty.</w:t>
            </w:r>
          </w:p>
        </w:tc>
      </w:tr>
    </w:tbl>
    <w:p w14:paraId="0BAFE1E7"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2270"/>
        <w:gridCol w:w="810"/>
        <w:gridCol w:w="5980"/>
      </w:tblGrid>
      <w:tr w:rsidR="00473F9B" w14:paraId="636092A4" w14:textId="77777777" w:rsidTr="00753000">
        <w:tc>
          <w:tcPr>
            <w:tcW w:w="2000" w:type="dxa"/>
          </w:tcPr>
          <w:p w14:paraId="757A1848" w14:textId="77777777" w:rsidR="00473F9B" w:rsidRDefault="00473F9B" w:rsidP="00753000">
            <w:r>
              <w:rPr>
                <w:noProof/>
              </w:rPr>
              <w:drawing>
                <wp:inline distT="0" distB="0" distL="0" distR="0" wp14:anchorId="5FDF33D7" wp14:editId="10D4AE27">
                  <wp:extent cx="1428750" cy="91440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tc>
        <w:tc>
          <w:tcPr>
            <w:tcW w:w="1000" w:type="dxa"/>
          </w:tcPr>
          <w:p w14:paraId="6802794A" w14:textId="77777777" w:rsidR="00473F9B" w:rsidRDefault="00473F9B" w:rsidP="00753000">
            <w:r>
              <w:rPr>
                <w:rFonts w:ascii="Calibri" w:eastAsia="Calibri" w:hAnsi="Calibri" w:cs="Calibri"/>
              </w:rPr>
              <w:t>1,00 ks</w:t>
            </w:r>
          </w:p>
        </w:tc>
        <w:tc>
          <w:tcPr>
            <w:tcW w:w="8000" w:type="dxa"/>
          </w:tcPr>
          <w:p w14:paraId="41F404E4" w14:textId="77777777" w:rsidR="00473F9B" w:rsidRDefault="00473F9B" w:rsidP="00753000">
            <w:r>
              <w:rPr>
                <w:rFonts w:ascii="Calibri" w:eastAsia="Calibri" w:hAnsi="Calibri" w:cs="Calibri"/>
                <w:b/>
                <w:sz w:val="22"/>
                <w:szCs w:val="22"/>
              </w:rPr>
              <w:t>Přisazené svítidlo s prismatickou vaničkou 1x36 W, ochrana IP40,</w:t>
            </w:r>
          </w:p>
          <w:p w14:paraId="496C8614" w14:textId="77777777" w:rsidR="00473F9B" w:rsidRDefault="00473F9B" w:rsidP="00753000">
            <w:r>
              <w:rPr>
                <w:rFonts w:ascii="Calibri" w:eastAsia="Calibri" w:hAnsi="Calibri" w:cs="Calibri"/>
                <w:i/>
                <w:iCs/>
              </w:rPr>
              <w:t>Přisazené svítidlo s prismatickou vaničkou 1x36 W, ochrana IP40,</w:t>
            </w:r>
            <w:r>
              <w:rPr>
                <w:rFonts w:ascii="Calibri" w:eastAsia="Calibri" w:hAnsi="Calibri" w:cs="Calibri"/>
                <w:i/>
                <w:iCs/>
              </w:rPr>
              <w:br/>
              <w:t>Základová deska z ocelového plechu bíle lakovaného.</w:t>
            </w:r>
            <w:r>
              <w:rPr>
                <w:rFonts w:ascii="Calibri" w:eastAsia="Calibri" w:hAnsi="Calibri" w:cs="Calibri"/>
                <w:i/>
                <w:iCs/>
              </w:rPr>
              <w:br/>
              <w:t xml:space="preserve">Prizmatická vanička z hladkého </w:t>
            </w:r>
            <w:proofErr w:type="spellStart"/>
            <w:r>
              <w:rPr>
                <w:rFonts w:ascii="Calibri" w:eastAsia="Calibri" w:hAnsi="Calibri" w:cs="Calibri"/>
                <w:i/>
                <w:iCs/>
              </w:rPr>
              <w:t>org</w:t>
            </w:r>
            <w:proofErr w:type="spellEnd"/>
            <w:r>
              <w:rPr>
                <w:rFonts w:ascii="Calibri" w:eastAsia="Calibri" w:hAnsi="Calibri" w:cs="Calibri"/>
                <w:i/>
                <w:iCs/>
              </w:rPr>
              <w:t>. plastu s rovnoměrným prosvětlením.</w:t>
            </w:r>
          </w:p>
        </w:tc>
      </w:tr>
    </w:tbl>
    <w:p w14:paraId="0AE69491" w14:textId="77777777" w:rsidR="00473F9B" w:rsidRDefault="00473F9B" w:rsidP="00473F9B"/>
    <w:p w14:paraId="4ADE433C" w14:textId="77777777" w:rsidR="00473F9B" w:rsidRDefault="00473F9B" w:rsidP="00473F9B">
      <w:r>
        <w:rPr>
          <w:rFonts w:ascii="Calibri" w:eastAsia="Calibri" w:hAnsi="Calibri" w:cs="Calibri"/>
          <w:b/>
          <w:sz w:val="28"/>
          <w:szCs w:val="28"/>
        </w:rPr>
        <w:t>Topení</w:t>
      </w:r>
    </w:p>
    <w:p w14:paraId="4BC6365A" w14:textId="77777777" w:rsidR="00473F9B" w:rsidRDefault="00473F9B" w:rsidP="00473F9B">
      <w:pPr>
        <w:pStyle w:val="justify10"/>
      </w:pPr>
    </w:p>
    <w:tbl>
      <w:tblPr>
        <w:tblW w:w="0" w:type="auto"/>
        <w:tblInd w:w="10" w:type="dxa"/>
        <w:tblCellMar>
          <w:left w:w="10" w:type="dxa"/>
          <w:right w:w="10" w:type="dxa"/>
        </w:tblCellMar>
        <w:tblLook w:val="04A0" w:firstRow="1" w:lastRow="0" w:firstColumn="1" w:lastColumn="0" w:noHBand="0" w:noVBand="1"/>
      </w:tblPr>
      <w:tblGrid>
        <w:gridCol w:w="2270"/>
        <w:gridCol w:w="816"/>
        <w:gridCol w:w="5974"/>
      </w:tblGrid>
      <w:tr w:rsidR="00473F9B" w14:paraId="4506A124" w14:textId="77777777" w:rsidTr="00753000">
        <w:tc>
          <w:tcPr>
            <w:tcW w:w="2000" w:type="dxa"/>
          </w:tcPr>
          <w:p w14:paraId="0E200792" w14:textId="77777777" w:rsidR="00473F9B" w:rsidRDefault="00473F9B" w:rsidP="00753000">
            <w:r>
              <w:rPr>
                <w:noProof/>
              </w:rPr>
              <w:drawing>
                <wp:inline distT="0" distB="0" distL="0" distR="0" wp14:anchorId="4A29C8FD" wp14:editId="40105BF1">
                  <wp:extent cx="1428750" cy="103822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p>
        </w:tc>
        <w:tc>
          <w:tcPr>
            <w:tcW w:w="1000" w:type="dxa"/>
          </w:tcPr>
          <w:p w14:paraId="7DCF1C97" w14:textId="77777777" w:rsidR="00473F9B" w:rsidRDefault="00473F9B" w:rsidP="00753000">
            <w:r>
              <w:rPr>
                <w:rFonts w:ascii="Calibri" w:eastAsia="Calibri" w:hAnsi="Calibri" w:cs="Calibri"/>
              </w:rPr>
              <w:t>1,00 ks</w:t>
            </w:r>
          </w:p>
        </w:tc>
        <w:tc>
          <w:tcPr>
            <w:tcW w:w="8000" w:type="dxa"/>
          </w:tcPr>
          <w:p w14:paraId="0D88C1AC" w14:textId="77777777" w:rsidR="00473F9B" w:rsidRDefault="00473F9B" w:rsidP="00753000">
            <w:r>
              <w:rPr>
                <w:rFonts w:ascii="Calibri" w:eastAsia="Calibri" w:hAnsi="Calibri" w:cs="Calibri"/>
                <w:b/>
                <w:sz w:val="22"/>
                <w:szCs w:val="22"/>
              </w:rPr>
              <w:t xml:space="preserve">Elektro nástěnný konvektor </w:t>
            </w:r>
            <w:proofErr w:type="spellStart"/>
            <w:r>
              <w:rPr>
                <w:rFonts w:ascii="Calibri" w:eastAsia="Calibri" w:hAnsi="Calibri" w:cs="Calibri"/>
                <w:b/>
                <w:sz w:val="22"/>
                <w:szCs w:val="22"/>
              </w:rPr>
              <w:t>Stiebel</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Eltron</w:t>
            </w:r>
            <w:proofErr w:type="spellEnd"/>
            <w:r>
              <w:rPr>
                <w:rFonts w:ascii="Calibri" w:eastAsia="Calibri" w:hAnsi="Calibri" w:cs="Calibri"/>
                <w:b/>
                <w:sz w:val="22"/>
                <w:szCs w:val="22"/>
              </w:rPr>
              <w:t xml:space="preserve"> CNS 100 Trend - 1000 W</w:t>
            </w:r>
          </w:p>
          <w:p w14:paraId="527A9DDA" w14:textId="77777777" w:rsidR="00473F9B" w:rsidRDefault="00473F9B" w:rsidP="00753000">
            <w:r>
              <w:rPr>
                <w:rFonts w:ascii="Calibri" w:eastAsia="Calibri" w:hAnsi="Calibri" w:cs="Calibri"/>
                <w:i/>
                <w:iCs/>
              </w:rPr>
              <w:t xml:space="preserve">Elektro nástěnný konvektor </w:t>
            </w:r>
            <w:proofErr w:type="spellStart"/>
            <w:r>
              <w:rPr>
                <w:rFonts w:ascii="Calibri" w:eastAsia="Calibri" w:hAnsi="Calibri" w:cs="Calibri"/>
                <w:i/>
                <w:iCs/>
              </w:rPr>
              <w:t>Stiebel</w:t>
            </w:r>
            <w:proofErr w:type="spellEnd"/>
            <w:r>
              <w:rPr>
                <w:rFonts w:ascii="Calibri" w:eastAsia="Calibri" w:hAnsi="Calibri" w:cs="Calibri"/>
                <w:i/>
                <w:iCs/>
              </w:rPr>
              <w:t xml:space="preserve"> </w:t>
            </w:r>
            <w:proofErr w:type="spellStart"/>
            <w:r>
              <w:rPr>
                <w:rFonts w:ascii="Calibri" w:eastAsia="Calibri" w:hAnsi="Calibri" w:cs="Calibri"/>
                <w:i/>
                <w:iCs/>
              </w:rPr>
              <w:t>Eltron</w:t>
            </w:r>
            <w:proofErr w:type="spellEnd"/>
            <w:r>
              <w:rPr>
                <w:rFonts w:ascii="Calibri" w:eastAsia="Calibri" w:hAnsi="Calibri" w:cs="Calibri"/>
                <w:i/>
                <w:iCs/>
              </w:rPr>
              <w:t xml:space="preserve"> CNS 100 Trend - 1000 W, ovládání pomocí podsvíceného </w:t>
            </w:r>
            <w:proofErr w:type="spellStart"/>
            <w:r>
              <w:rPr>
                <w:rFonts w:ascii="Calibri" w:eastAsia="Calibri" w:hAnsi="Calibri" w:cs="Calibri"/>
                <w:i/>
                <w:iCs/>
              </w:rPr>
              <w:t>displaye</w:t>
            </w:r>
            <w:proofErr w:type="spellEnd"/>
            <w:r>
              <w:rPr>
                <w:rFonts w:ascii="Calibri" w:eastAsia="Calibri" w:hAnsi="Calibri" w:cs="Calibri"/>
                <w:i/>
                <w:iCs/>
              </w:rPr>
              <w:br/>
              <w:t xml:space="preserve"> </w:t>
            </w:r>
          </w:p>
        </w:tc>
      </w:tr>
    </w:tbl>
    <w:p w14:paraId="2A60BFF7" w14:textId="77777777" w:rsidR="00473F9B" w:rsidRDefault="00473F9B" w:rsidP="00473F9B"/>
    <w:p w14:paraId="5CB1310F" w14:textId="77777777" w:rsidR="00473F9B" w:rsidRDefault="00473F9B" w:rsidP="00473F9B">
      <w:r>
        <w:rPr>
          <w:rFonts w:ascii="Calibri" w:eastAsia="Calibri" w:hAnsi="Calibri" w:cs="Calibri"/>
          <w:b/>
          <w:sz w:val="28"/>
          <w:szCs w:val="28"/>
        </w:rPr>
        <w:t>Sanitární vybavení</w:t>
      </w:r>
    </w:p>
    <w:p w14:paraId="14B3ED7C" w14:textId="77777777" w:rsidR="00473F9B" w:rsidRDefault="00473F9B" w:rsidP="00473F9B">
      <w:pPr>
        <w:pStyle w:val="justify10"/>
      </w:pPr>
    </w:p>
    <w:tbl>
      <w:tblPr>
        <w:tblW w:w="0" w:type="auto"/>
        <w:tblInd w:w="10" w:type="dxa"/>
        <w:tblCellMar>
          <w:left w:w="10" w:type="dxa"/>
          <w:right w:w="10" w:type="dxa"/>
        </w:tblCellMar>
        <w:tblLook w:val="04A0" w:firstRow="1" w:lastRow="0" w:firstColumn="1" w:lastColumn="0" w:noHBand="0" w:noVBand="1"/>
      </w:tblPr>
      <w:tblGrid>
        <w:gridCol w:w="1913"/>
        <w:gridCol w:w="844"/>
        <w:gridCol w:w="6303"/>
      </w:tblGrid>
      <w:tr w:rsidR="00473F9B" w14:paraId="1BAB9689" w14:textId="77777777" w:rsidTr="00753000">
        <w:tc>
          <w:tcPr>
            <w:tcW w:w="2000" w:type="dxa"/>
          </w:tcPr>
          <w:p w14:paraId="55AA6A23" w14:textId="77777777" w:rsidR="00473F9B" w:rsidRDefault="00473F9B" w:rsidP="00753000">
            <w:r>
              <w:rPr>
                <w:noProof/>
              </w:rPr>
              <w:drawing>
                <wp:inline distT="0" distB="0" distL="0" distR="0" wp14:anchorId="4EA3F1B6" wp14:editId="027C9FB3">
                  <wp:extent cx="1038225" cy="142875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225" cy="1428750"/>
                          </a:xfrm>
                          <a:prstGeom prst="rect">
                            <a:avLst/>
                          </a:prstGeom>
                          <a:noFill/>
                          <a:ln>
                            <a:noFill/>
                          </a:ln>
                        </pic:spPr>
                      </pic:pic>
                    </a:graphicData>
                  </a:graphic>
                </wp:inline>
              </w:drawing>
            </w:r>
          </w:p>
        </w:tc>
        <w:tc>
          <w:tcPr>
            <w:tcW w:w="1000" w:type="dxa"/>
          </w:tcPr>
          <w:p w14:paraId="05B6B47C" w14:textId="77777777" w:rsidR="00473F9B" w:rsidRDefault="00473F9B" w:rsidP="00753000">
            <w:r>
              <w:rPr>
                <w:rFonts w:ascii="Calibri" w:eastAsia="Calibri" w:hAnsi="Calibri" w:cs="Calibri"/>
              </w:rPr>
              <w:t>1,00 ks</w:t>
            </w:r>
          </w:p>
        </w:tc>
        <w:tc>
          <w:tcPr>
            <w:tcW w:w="8000" w:type="dxa"/>
          </w:tcPr>
          <w:p w14:paraId="4D369E83" w14:textId="77777777" w:rsidR="00473F9B" w:rsidRDefault="00473F9B" w:rsidP="00753000">
            <w:r>
              <w:rPr>
                <w:rFonts w:ascii="Calibri" w:eastAsia="Calibri" w:hAnsi="Calibri" w:cs="Calibri"/>
                <w:b/>
                <w:sz w:val="22"/>
                <w:szCs w:val="22"/>
              </w:rPr>
              <w:t>Porcelánové WC, standartní, stojící</w:t>
            </w:r>
          </w:p>
          <w:p w14:paraId="436BDA89" w14:textId="77777777" w:rsidR="00473F9B" w:rsidRDefault="00473F9B" w:rsidP="00753000">
            <w:r>
              <w:rPr>
                <w:rFonts w:ascii="Calibri" w:eastAsia="Calibri" w:hAnsi="Calibri" w:cs="Calibri"/>
                <w:i/>
                <w:iCs/>
              </w:rPr>
              <w:t>Porcelánové WC, standartní stojící, barva sanitární bílá, plastová sedací WC-deska, barva bílá, s plastovým standartním splachovačem, s plastovou čistící WC štětkou, s plastovým držákem na toaletní papír, s plastovým háčkem na šaty.</w:t>
            </w:r>
          </w:p>
        </w:tc>
      </w:tr>
    </w:tbl>
    <w:p w14:paraId="20BAB44D"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2270"/>
        <w:gridCol w:w="811"/>
        <w:gridCol w:w="5979"/>
      </w:tblGrid>
      <w:tr w:rsidR="00473F9B" w14:paraId="07B87882" w14:textId="77777777" w:rsidTr="00753000">
        <w:tc>
          <w:tcPr>
            <w:tcW w:w="2000" w:type="dxa"/>
          </w:tcPr>
          <w:p w14:paraId="35A3C018" w14:textId="77777777" w:rsidR="00473F9B" w:rsidRDefault="00473F9B" w:rsidP="00753000">
            <w:r>
              <w:rPr>
                <w:noProof/>
              </w:rPr>
              <w:drawing>
                <wp:inline distT="0" distB="0" distL="0" distR="0" wp14:anchorId="02073B92" wp14:editId="6A850397">
                  <wp:extent cx="1428750" cy="142875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1000" w:type="dxa"/>
          </w:tcPr>
          <w:p w14:paraId="660D358E" w14:textId="77777777" w:rsidR="00473F9B" w:rsidRDefault="00473F9B" w:rsidP="00753000">
            <w:r>
              <w:rPr>
                <w:rFonts w:ascii="Calibri" w:eastAsia="Calibri" w:hAnsi="Calibri" w:cs="Calibri"/>
              </w:rPr>
              <w:t>2,00 ks</w:t>
            </w:r>
          </w:p>
        </w:tc>
        <w:tc>
          <w:tcPr>
            <w:tcW w:w="8000" w:type="dxa"/>
          </w:tcPr>
          <w:p w14:paraId="23CC6473" w14:textId="77777777" w:rsidR="00473F9B" w:rsidRDefault="00473F9B" w:rsidP="00753000">
            <w:r>
              <w:rPr>
                <w:rFonts w:ascii="Calibri" w:eastAsia="Calibri" w:hAnsi="Calibri" w:cs="Calibri"/>
                <w:b/>
                <w:sz w:val="22"/>
                <w:szCs w:val="22"/>
              </w:rPr>
              <w:t>Porcelánové umyvadlo, studená/teplá voda</w:t>
            </w:r>
          </w:p>
          <w:p w14:paraId="73365DC6" w14:textId="77777777" w:rsidR="00473F9B" w:rsidRDefault="00473F9B" w:rsidP="00753000">
            <w:r>
              <w:rPr>
                <w:rFonts w:ascii="Calibri" w:eastAsia="Calibri" w:hAnsi="Calibri" w:cs="Calibri"/>
                <w:i/>
                <w:iCs/>
              </w:rPr>
              <w:t xml:space="preserve">Porcelánové umyvadlo, bílá sanitární barva, 550 x 430 mm, s </w:t>
            </w:r>
            <w:proofErr w:type="spellStart"/>
            <w:r>
              <w:rPr>
                <w:rFonts w:ascii="Calibri" w:eastAsia="Calibri" w:hAnsi="Calibri" w:cs="Calibri"/>
                <w:i/>
                <w:iCs/>
              </w:rPr>
              <w:t>jednopákovou</w:t>
            </w:r>
            <w:proofErr w:type="spellEnd"/>
            <w:r>
              <w:rPr>
                <w:rFonts w:ascii="Calibri" w:eastAsia="Calibri" w:hAnsi="Calibri" w:cs="Calibri"/>
                <w:i/>
                <w:iCs/>
              </w:rPr>
              <w:t xml:space="preserve"> baterií pro studenou a teplou vodu, se sifonem proti zápachu, s plastovou poličkou bílou, se zrcadlem v bílých plastových úchytech.</w:t>
            </w:r>
          </w:p>
        </w:tc>
      </w:tr>
    </w:tbl>
    <w:p w14:paraId="4AF3C534"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2270"/>
        <w:gridCol w:w="811"/>
        <w:gridCol w:w="5979"/>
      </w:tblGrid>
      <w:tr w:rsidR="00473F9B" w14:paraId="6151DF84" w14:textId="77777777" w:rsidTr="00753000">
        <w:tc>
          <w:tcPr>
            <w:tcW w:w="2000" w:type="dxa"/>
          </w:tcPr>
          <w:p w14:paraId="04E13BA7" w14:textId="77777777" w:rsidR="00473F9B" w:rsidRDefault="00473F9B" w:rsidP="00753000">
            <w:r>
              <w:rPr>
                <w:noProof/>
              </w:rPr>
              <w:drawing>
                <wp:inline distT="0" distB="0" distL="0" distR="0" wp14:anchorId="0BE7A77F" wp14:editId="511177B2">
                  <wp:extent cx="1428750" cy="14287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1000" w:type="dxa"/>
          </w:tcPr>
          <w:p w14:paraId="4FBA2E63" w14:textId="77777777" w:rsidR="00473F9B" w:rsidRDefault="00473F9B" w:rsidP="00753000">
            <w:r>
              <w:rPr>
                <w:rFonts w:ascii="Calibri" w:eastAsia="Calibri" w:hAnsi="Calibri" w:cs="Calibri"/>
              </w:rPr>
              <w:t>1,00 ks</w:t>
            </w:r>
          </w:p>
        </w:tc>
        <w:tc>
          <w:tcPr>
            <w:tcW w:w="8000" w:type="dxa"/>
          </w:tcPr>
          <w:p w14:paraId="34927910" w14:textId="77777777" w:rsidR="00473F9B" w:rsidRDefault="00473F9B" w:rsidP="00753000">
            <w:r>
              <w:rPr>
                <w:rFonts w:ascii="Calibri" w:eastAsia="Calibri" w:hAnsi="Calibri" w:cs="Calibri"/>
                <w:b/>
                <w:sz w:val="22"/>
                <w:szCs w:val="22"/>
              </w:rPr>
              <w:t xml:space="preserve">Porcelánový </w:t>
            </w:r>
            <w:proofErr w:type="spellStart"/>
            <w:r>
              <w:rPr>
                <w:rFonts w:ascii="Calibri" w:eastAsia="Calibri" w:hAnsi="Calibri" w:cs="Calibri"/>
                <w:b/>
                <w:sz w:val="22"/>
                <w:szCs w:val="22"/>
              </w:rPr>
              <w:t>pisoar</w:t>
            </w:r>
            <w:proofErr w:type="spellEnd"/>
            <w:r>
              <w:rPr>
                <w:rFonts w:ascii="Calibri" w:eastAsia="Calibri" w:hAnsi="Calibri" w:cs="Calibri"/>
                <w:b/>
                <w:sz w:val="22"/>
                <w:szCs w:val="22"/>
              </w:rPr>
              <w:t xml:space="preserve"> s tlakovým splachovačem</w:t>
            </w:r>
          </w:p>
          <w:p w14:paraId="723B2045" w14:textId="77777777" w:rsidR="00473F9B" w:rsidRDefault="00473F9B" w:rsidP="00753000">
            <w:r>
              <w:rPr>
                <w:rFonts w:ascii="Calibri" w:eastAsia="Calibri" w:hAnsi="Calibri" w:cs="Calibri"/>
                <w:i/>
                <w:iCs/>
              </w:rPr>
              <w:t xml:space="preserve">Porcelánový </w:t>
            </w:r>
            <w:proofErr w:type="spellStart"/>
            <w:r>
              <w:rPr>
                <w:rFonts w:ascii="Calibri" w:eastAsia="Calibri" w:hAnsi="Calibri" w:cs="Calibri"/>
                <w:i/>
                <w:iCs/>
              </w:rPr>
              <w:t>pisoar</w:t>
            </w:r>
            <w:proofErr w:type="spellEnd"/>
            <w:r>
              <w:rPr>
                <w:rFonts w:ascii="Calibri" w:eastAsia="Calibri" w:hAnsi="Calibri" w:cs="Calibri"/>
                <w:i/>
                <w:iCs/>
              </w:rPr>
              <w:t>, zavěšený na stěně, barva sanitární bílá, s tlakovým splachovačem a vedením na stěně, se sifonem</w:t>
            </w:r>
            <w:r>
              <w:rPr>
                <w:rFonts w:ascii="Calibri" w:eastAsia="Calibri" w:hAnsi="Calibri" w:cs="Calibri"/>
                <w:i/>
                <w:iCs/>
              </w:rPr>
              <w:br/>
              <w:t>proti zápachu.</w:t>
            </w:r>
          </w:p>
        </w:tc>
      </w:tr>
    </w:tbl>
    <w:p w14:paraId="1CF8ACE3"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1803"/>
        <w:gridCol w:w="856"/>
        <w:gridCol w:w="6401"/>
      </w:tblGrid>
      <w:tr w:rsidR="00473F9B" w14:paraId="60AFD2D5" w14:textId="77777777" w:rsidTr="00753000">
        <w:tc>
          <w:tcPr>
            <w:tcW w:w="2000" w:type="dxa"/>
          </w:tcPr>
          <w:p w14:paraId="0B0D4374" w14:textId="77777777" w:rsidR="00473F9B" w:rsidRDefault="00473F9B" w:rsidP="00753000">
            <w:r>
              <w:rPr>
                <w:noProof/>
              </w:rPr>
              <w:lastRenderedPageBreak/>
              <w:drawing>
                <wp:inline distT="0" distB="0" distL="0" distR="0" wp14:anchorId="2629C939" wp14:editId="2C195637">
                  <wp:extent cx="714375" cy="142875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1428750"/>
                          </a:xfrm>
                          <a:prstGeom prst="rect">
                            <a:avLst/>
                          </a:prstGeom>
                          <a:noFill/>
                          <a:ln>
                            <a:noFill/>
                          </a:ln>
                        </pic:spPr>
                      </pic:pic>
                    </a:graphicData>
                  </a:graphic>
                </wp:inline>
              </w:drawing>
            </w:r>
          </w:p>
        </w:tc>
        <w:tc>
          <w:tcPr>
            <w:tcW w:w="1000" w:type="dxa"/>
          </w:tcPr>
          <w:p w14:paraId="16E17B74" w14:textId="77777777" w:rsidR="00473F9B" w:rsidRDefault="00473F9B" w:rsidP="00753000">
            <w:r>
              <w:rPr>
                <w:rFonts w:ascii="Calibri" w:eastAsia="Calibri" w:hAnsi="Calibri" w:cs="Calibri"/>
              </w:rPr>
              <w:t>1,00 ks</w:t>
            </w:r>
          </w:p>
        </w:tc>
        <w:tc>
          <w:tcPr>
            <w:tcW w:w="8000" w:type="dxa"/>
          </w:tcPr>
          <w:p w14:paraId="6349E176" w14:textId="77777777" w:rsidR="00473F9B" w:rsidRDefault="00473F9B" w:rsidP="00753000">
            <w:r>
              <w:rPr>
                <w:rFonts w:ascii="Calibri" w:eastAsia="Calibri" w:hAnsi="Calibri" w:cs="Calibri"/>
                <w:b/>
                <w:sz w:val="22"/>
                <w:szCs w:val="22"/>
              </w:rPr>
              <w:t xml:space="preserve">Sprchovací plastová kabina </w:t>
            </w:r>
            <w:proofErr w:type="spellStart"/>
            <w:r>
              <w:rPr>
                <w:rFonts w:ascii="Calibri" w:eastAsia="Calibri" w:hAnsi="Calibri" w:cs="Calibri"/>
                <w:b/>
                <w:sz w:val="22"/>
                <w:szCs w:val="22"/>
              </w:rPr>
              <w:t>Teiko</w:t>
            </w:r>
            <w:proofErr w:type="spellEnd"/>
            <w:r>
              <w:rPr>
                <w:rFonts w:ascii="Calibri" w:eastAsia="Calibri" w:hAnsi="Calibri" w:cs="Calibri"/>
                <w:b/>
                <w:sz w:val="22"/>
                <w:szCs w:val="22"/>
              </w:rPr>
              <w:t xml:space="preserve"> SBOXRH</w:t>
            </w:r>
          </w:p>
          <w:p w14:paraId="245B6148" w14:textId="77777777" w:rsidR="00473F9B" w:rsidRDefault="00473F9B" w:rsidP="00753000">
            <w:r>
              <w:rPr>
                <w:rFonts w:ascii="Calibri" w:eastAsia="Calibri" w:hAnsi="Calibri" w:cs="Calibri"/>
                <w:i/>
                <w:iCs/>
              </w:rPr>
              <w:t xml:space="preserve">Sprchovací plastová kabina </w:t>
            </w:r>
            <w:proofErr w:type="spellStart"/>
            <w:r>
              <w:rPr>
                <w:rFonts w:ascii="Calibri" w:eastAsia="Calibri" w:hAnsi="Calibri" w:cs="Calibri"/>
                <w:i/>
                <w:iCs/>
              </w:rPr>
              <w:t>Teiko</w:t>
            </w:r>
            <w:proofErr w:type="spellEnd"/>
            <w:r>
              <w:rPr>
                <w:rFonts w:ascii="Calibri" w:eastAsia="Calibri" w:hAnsi="Calibri" w:cs="Calibri"/>
                <w:i/>
                <w:iCs/>
              </w:rPr>
              <w:t xml:space="preserve"> SBOXRH</w:t>
            </w:r>
            <w:r>
              <w:rPr>
                <w:rFonts w:ascii="Calibri" w:eastAsia="Calibri" w:hAnsi="Calibri" w:cs="Calibri"/>
                <w:i/>
                <w:iCs/>
              </w:rPr>
              <w:br/>
              <w:t xml:space="preserve">Velikost 800 x 800 x 2065 mm/světlá výška 1850 mm, s plastovými sklapovacími dveřmi, s plastovou vaničkou se sifonem, polyesterová </w:t>
            </w:r>
            <w:proofErr w:type="spellStart"/>
            <w:r>
              <w:rPr>
                <w:rFonts w:ascii="Calibri" w:eastAsia="Calibri" w:hAnsi="Calibri" w:cs="Calibri"/>
                <w:i/>
                <w:iCs/>
              </w:rPr>
              <w:t>pearl</w:t>
            </w:r>
            <w:proofErr w:type="spellEnd"/>
            <w:r>
              <w:rPr>
                <w:rFonts w:ascii="Calibri" w:eastAsia="Calibri" w:hAnsi="Calibri" w:cs="Calibri"/>
                <w:i/>
                <w:iCs/>
              </w:rPr>
              <w:t xml:space="preserve"> výplň stěn, s pákovou baterií na teplou a studenou vodu, s hadicí a sprchovou růžicí s úchytem</w:t>
            </w:r>
          </w:p>
        </w:tc>
      </w:tr>
    </w:tbl>
    <w:p w14:paraId="543820C0"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1600"/>
        <w:gridCol w:w="874"/>
        <w:gridCol w:w="6586"/>
      </w:tblGrid>
      <w:tr w:rsidR="00473F9B" w14:paraId="3DF85408" w14:textId="77777777" w:rsidTr="00753000">
        <w:tc>
          <w:tcPr>
            <w:tcW w:w="2000" w:type="dxa"/>
          </w:tcPr>
          <w:p w14:paraId="084D4AC2" w14:textId="77777777" w:rsidR="00473F9B" w:rsidRDefault="00473F9B" w:rsidP="00753000"/>
        </w:tc>
        <w:tc>
          <w:tcPr>
            <w:tcW w:w="1000" w:type="dxa"/>
          </w:tcPr>
          <w:p w14:paraId="1839A243" w14:textId="77777777" w:rsidR="00473F9B" w:rsidRDefault="00473F9B" w:rsidP="00753000">
            <w:r>
              <w:rPr>
                <w:rFonts w:ascii="Calibri" w:eastAsia="Calibri" w:hAnsi="Calibri" w:cs="Calibri"/>
              </w:rPr>
              <w:t>1,00 ks</w:t>
            </w:r>
          </w:p>
        </w:tc>
        <w:tc>
          <w:tcPr>
            <w:tcW w:w="8000" w:type="dxa"/>
          </w:tcPr>
          <w:p w14:paraId="76129723" w14:textId="77777777" w:rsidR="00473F9B" w:rsidRDefault="00473F9B" w:rsidP="00753000">
            <w:r>
              <w:rPr>
                <w:rFonts w:ascii="Calibri" w:eastAsia="Calibri" w:hAnsi="Calibri" w:cs="Calibri"/>
                <w:b/>
                <w:sz w:val="22"/>
                <w:szCs w:val="22"/>
              </w:rPr>
              <w:t>Odvětrání odpadního systému</w:t>
            </w:r>
          </w:p>
          <w:p w14:paraId="423D1FC3" w14:textId="77777777" w:rsidR="00473F9B" w:rsidRDefault="00473F9B" w:rsidP="00753000">
            <w:r>
              <w:rPr>
                <w:rFonts w:ascii="Calibri" w:eastAsia="Calibri" w:hAnsi="Calibri" w:cs="Calibri"/>
                <w:i/>
                <w:iCs/>
              </w:rPr>
              <w:t xml:space="preserve">Odvětrání odpadního systému, s prostupem přes venkovní stěnu případně střechu, průměr odvětrací trubky musí být minimálně </w:t>
            </w:r>
            <w:proofErr w:type="spellStart"/>
            <w:r>
              <w:rPr>
                <w:rFonts w:ascii="Calibri" w:eastAsia="Calibri" w:hAnsi="Calibri" w:cs="Calibri"/>
                <w:i/>
                <w:iCs/>
              </w:rPr>
              <w:t>stějně</w:t>
            </w:r>
            <w:proofErr w:type="spellEnd"/>
            <w:r>
              <w:rPr>
                <w:rFonts w:ascii="Calibri" w:eastAsia="Calibri" w:hAnsi="Calibri" w:cs="Calibri"/>
                <w:i/>
                <w:iCs/>
              </w:rPr>
              <w:t xml:space="preserve"> veliký jako nejvyšší použitý průměr při vedení odpadního systému.</w:t>
            </w:r>
          </w:p>
        </w:tc>
      </w:tr>
    </w:tbl>
    <w:p w14:paraId="7ABC88BA"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2270"/>
        <w:gridCol w:w="814"/>
        <w:gridCol w:w="5976"/>
      </w:tblGrid>
      <w:tr w:rsidR="00473F9B" w14:paraId="199A931F" w14:textId="77777777" w:rsidTr="00753000">
        <w:tc>
          <w:tcPr>
            <w:tcW w:w="2000" w:type="dxa"/>
          </w:tcPr>
          <w:p w14:paraId="2DD62EE6" w14:textId="77777777" w:rsidR="00473F9B" w:rsidRDefault="00473F9B" w:rsidP="00753000">
            <w:r>
              <w:rPr>
                <w:noProof/>
              </w:rPr>
              <w:drawing>
                <wp:inline distT="0" distB="0" distL="0" distR="0" wp14:anchorId="630D52E5" wp14:editId="11321002">
                  <wp:extent cx="1428750" cy="107632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c>
          <w:tcPr>
            <w:tcW w:w="1000" w:type="dxa"/>
          </w:tcPr>
          <w:p w14:paraId="0CD1F39E" w14:textId="77777777" w:rsidR="00473F9B" w:rsidRDefault="00473F9B" w:rsidP="00753000">
            <w:r>
              <w:rPr>
                <w:rFonts w:ascii="Calibri" w:eastAsia="Calibri" w:hAnsi="Calibri" w:cs="Calibri"/>
              </w:rPr>
              <w:t>1,00 ks</w:t>
            </w:r>
          </w:p>
        </w:tc>
        <w:tc>
          <w:tcPr>
            <w:tcW w:w="8000" w:type="dxa"/>
          </w:tcPr>
          <w:p w14:paraId="6D7BA181" w14:textId="77777777" w:rsidR="00473F9B" w:rsidRDefault="00473F9B" w:rsidP="00753000">
            <w:r>
              <w:rPr>
                <w:rFonts w:ascii="Calibri" w:eastAsia="Calibri" w:hAnsi="Calibri" w:cs="Calibri"/>
                <w:b/>
                <w:sz w:val="22"/>
                <w:szCs w:val="22"/>
              </w:rPr>
              <w:t>Přípojná armatura pro tlakovou vodu</w:t>
            </w:r>
          </w:p>
          <w:p w14:paraId="3AEFB90A" w14:textId="77777777" w:rsidR="00473F9B" w:rsidRDefault="00473F9B" w:rsidP="00753000">
            <w:r>
              <w:rPr>
                <w:rFonts w:ascii="Calibri" w:eastAsia="Calibri" w:hAnsi="Calibri" w:cs="Calibri"/>
                <w:i/>
                <w:iCs/>
              </w:rPr>
              <w:t xml:space="preserve">Přípojná armatura pro tlakovou vodu s jemným filtrem, redukčním ventilem se </w:t>
            </w:r>
            <w:proofErr w:type="spellStart"/>
            <w:r>
              <w:rPr>
                <w:rFonts w:ascii="Calibri" w:eastAsia="Calibri" w:hAnsi="Calibri" w:cs="Calibri"/>
                <w:i/>
                <w:iCs/>
              </w:rPr>
              <w:t>zabraňovačem</w:t>
            </w:r>
            <w:proofErr w:type="spellEnd"/>
            <w:r>
              <w:rPr>
                <w:rFonts w:ascii="Calibri" w:eastAsia="Calibri" w:hAnsi="Calibri" w:cs="Calibri"/>
                <w:i/>
                <w:iCs/>
              </w:rPr>
              <w:t xml:space="preserve"> zpětného toku, manometr nastavený se zadním tlakem na 4 bary, uzavíracím ventilem celého systému.</w:t>
            </w:r>
            <w:r>
              <w:rPr>
                <w:rFonts w:ascii="Calibri" w:eastAsia="Calibri" w:hAnsi="Calibri" w:cs="Calibri"/>
                <w:i/>
                <w:iCs/>
              </w:rPr>
              <w:br/>
              <w:t>Všechno viditelně instalované.</w:t>
            </w:r>
          </w:p>
        </w:tc>
      </w:tr>
    </w:tbl>
    <w:p w14:paraId="5A0AC19C"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2150"/>
        <w:gridCol w:w="830"/>
        <w:gridCol w:w="6080"/>
      </w:tblGrid>
      <w:tr w:rsidR="00473F9B" w14:paraId="7F93AB81" w14:textId="77777777" w:rsidTr="00753000">
        <w:tc>
          <w:tcPr>
            <w:tcW w:w="2000" w:type="dxa"/>
          </w:tcPr>
          <w:p w14:paraId="69B26419" w14:textId="77777777" w:rsidR="00473F9B" w:rsidRDefault="00473F9B" w:rsidP="00753000">
            <w:r>
              <w:rPr>
                <w:noProof/>
              </w:rPr>
              <w:drawing>
                <wp:inline distT="0" distB="0" distL="0" distR="0" wp14:anchorId="489CD705" wp14:editId="43F1C0CB">
                  <wp:extent cx="1352550" cy="142875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2550" cy="1428750"/>
                          </a:xfrm>
                          <a:prstGeom prst="rect">
                            <a:avLst/>
                          </a:prstGeom>
                          <a:noFill/>
                          <a:ln>
                            <a:noFill/>
                          </a:ln>
                        </pic:spPr>
                      </pic:pic>
                    </a:graphicData>
                  </a:graphic>
                </wp:inline>
              </w:drawing>
            </w:r>
          </w:p>
        </w:tc>
        <w:tc>
          <w:tcPr>
            <w:tcW w:w="1000" w:type="dxa"/>
          </w:tcPr>
          <w:p w14:paraId="7BB6F888" w14:textId="77777777" w:rsidR="00473F9B" w:rsidRDefault="00473F9B" w:rsidP="00753000">
            <w:r>
              <w:rPr>
                <w:rFonts w:ascii="Calibri" w:eastAsia="Calibri" w:hAnsi="Calibri" w:cs="Calibri"/>
              </w:rPr>
              <w:t>1,00 ks</w:t>
            </w:r>
          </w:p>
        </w:tc>
        <w:tc>
          <w:tcPr>
            <w:tcW w:w="8000" w:type="dxa"/>
          </w:tcPr>
          <w:p w14:paraId="3569775D" w14:textId="0339F0FC" w:rsidR="00473F9B" w:rsidRDefault="00473F9B" w:rsidP="00753000">
            <w:r>
              <w:rPr>
                <w:rFonts w:ascii="Calibri" w:eastAsia="Calibri" w:hAnsi="Calibri" w:cs="Calibri"/>
                <w:b/>
                <w:sz w:val="22"/>
                <w:szCs w:val="22"/>
              </w:rPr>
              <w:t>Přívod přes stěnu, zapuštěný</w:t>
            </w:r>
          </w:p>
          <w:p w14:paraId="2A14EB4D" w14:textId="7744B52B" w:rsidR="00473F9B" w:rsidRDefault="00473F9B" w:rsidP="00753000">
            <w:r>
              <w:rPr>
                <w:rFonts w:ascii="Calibri" w:eastAsia="Calibri" w:hAnsi="Calibri" w:cs="Calibri"/>
                <w:i/>
                <w:iCs/>
              </w:rPr>
              <w:t>Přívod, přes stěnu, zapuštěný ve stěně, odpad 100 mm, přívod 3/4":</w:t>
            </w:r>
            <w:r>
              <w:rPr>
                <w:rFonts w:ascii="Calibri" w:eastAsia="Calibri" w:hAnsi="Calibri" w:cs="Calibri"/>
                <w:i/>
                <w:iCs/>
              </w:rPr>
              <w:br/>
              <w:t>- všechna trubková vedení budou položena na stěně</w:t>
            </w:r>
            <w:r>
              <w:rPr>
                <w:rFonts w:ascii="Calibri" w:eastAsia="Calibri" w:hAnsi="Calibri" w:cs="Calibri"/>
                <w:i/>
                <w:iCs/>
              </w:rPr>
              <w:br/>
              <w:t>- odpadová vedení: HT-trubky šedé, bez nátěru</w:t>
            </w:r>
            <w:r>
              <w:rPr>
                <w:rFonts w:ascii="Calibri" w:eastAsia="Calibri" w:hAnsi="Calibri" w:cs="Calibri"/>
                <w:i/>
                <w:iCs/>
              </w:rPr>
              <w:br/>
              <w:t xml:space="preserve">- přívodní </w:t>
            </w:r>
            <w:proofErr w:type="gramStart"/>
            <w:r>
              <w:rPr>
                <w:rFonts w:ascii="Calibri" w:eastAsia="Calibri" w:hAnsi="Calibri" w:cs="Calibri"/>
                <w:i/>
                <w:iCs/>
              </w:rPr>
              <w:t>vedení:  trubky</w:t>
            </w:r>
            <w:proofErr w:type="gramEnd"/>
            <w:r>
              <w:rPr>
                <w:rFonts w:ascii="Calibri" w:eastAsia="Calibri" w:hAnsi="Calibri" w:cs="Calibri"/>
                <w:i/>
                <w:iCs/>
              </w:rPr>
              <w:t>, bez nátěru</w:t>
            </w:r>
          </w:p>
        </w:tc>
      </w:tr>
    </w:tbl>
    <w:p w14:paraId="5F277F74"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1608"/>
        <w:gridCol w:w="876"/>
        <w:gridCol w:w="6576"/>
      </w:tblGrid>
      <w:tr w:rsidR="00473F9B" w14:paraId="3A88884A" w14:textId="77777777" w:rsidTr="00753000">
        <w:tc>
          <w:tcPr>
            <w:tcW w:w="2000" w:type="dxa"/>
          </w:tcPr>
          <w:p w14:paraId="09516E45" w14:textId="77777777" w:rsidR="00473F9B" w:rsidRDefault="00473F9B" w:rsidP="00753000"/>
        </w:tc>
        <w:tc>
          <w:tcPr>
            <w:tcW w:w="1000" w:type="dxa"/>
          </w:tcPr>
          <w:p w14:paraId="13FFFA7A" w14:textId="77777777" w:rsidR="00473F9B" w:rsidRDefault="00473F9B" w:rsidP="00753000">
            <w:r>
              <w:rPr>
                <w:rFonts w:ascii="Calibri" w:eastAsia="Calibri" w:hAnsi="Calibri" w:cs="Calibri"/>
              </w:rPr>
              <w:t>1,00 ks</w:t>
            </w:r>
          </w:p>
        </w:tc>
        <w:tc>
          <w:tcPr>
            <w:tcW w:w="8000" w:type="dxa"/>
          </w:tcPr>
          <w:p w14:paraId="5E38D0A4" w14:textId="77777777" w:rsidR="00473F9B" w:rsidRDefault="00473F9B" w:rsidP="00753000">
            <w:r>
              <w:rPr>
                <w:rFonts w:ascii="Calibri" w:eastAsia="Calibri" w:hAnsi="Calibri" w:cs="Calibri"/>
                <w:b/>
                <w:sz w:val="22"/>
                <w:szCs w:val="22"/>
              </w:rPr>
              <w:t>Přívod odpad přes podlahu</w:t>
            </w:r>
          </w:p>
          <w:p w14:paraId="44A917DE" w14:textId="77777777" w:rsidR="00473F9B" w:rsidRDefault="00473F9B" w:rsidP="00753000">
            <w:r>
              <w:rPr>
                <w:rFonts w:ascii="Calibri" w:eastAsia="Calibri" w:hAnsi="Calibri" w:cs="Calibri"/>
                <w:i/>
                <w:iCs/>
              </w:rPr>
              <w:t>Přívod, odpad přes podlahu, odpad 100 mm, přívod 3/4":</w:t>
            </w:r>
            <w:r>
              <w:rPr>
                <w:rFonts w:ascii="Calibri" w:eastAsia="Calibri" w:hAnsi="Calibri" w:cs="Calibri"/>
                <w:i/>
                <w:iCs/>
              </w:rPr>
              <w:br/>
              <w:t>- všechna trubková vedení budou položena na stěně</w:t>
            </w:r>
            <w:r>
              <w:rPr>
                <w:rFonts w:ascii="Calibri" w:eastAsia="Calibri" w:hAnsi="Calibri" w:cs="Calibri"/>
                <w:i/>
                <w:iCs/>
              </w:rPr>
              <w:br/>
              <w:t>- odpadová vedení: HT-trubky šedé, bez nátěru</w:t>
            </w:r>
            <w:r>
              <w:rPr>
                <w:rFonts w:ascii="Calibri" w:eastAsia="Calibri" w:hAnsi="Calibri" w:cs="Calibri"/>
                <w:i/>
                <w:iCs/>
              </w:rPr>
              <w:br/>
              <w:t xml:space="preserve">- přívodní </w:t>
            </w:r>
            <w:proofErr w:type="gramStart"/>
            <w:r>
              <w:rPr>
                <w:rFonts w:ascii="Calibri" w:eastAsia="Calibri" w:hAnsi="Calibri" w:cs="Calibri"/>
                <w:i/>
                <w:iCs/>
              </w:rPr>
              <w:t>vedení:  trubky</w:t>
            </w:r>
            <w:proofErr w:type="gramEnd"/>
            <w:r>
              <w:rPr>
                <w:rFonts w:ascii="Calibri" w:eastAsia="Calibri" w:hAnsi="Calibri" w:cs="Calibri"/>
                <w:i/>
                <w:iCs/>
              </w:rPr>
              <w:t>, bez nátěru</w:t>
            </w:r>
          </w:p>
          <w:p w14:paraId="260575E5" w14:textId="77777777" w:rsidR="00473F9B" w:rsidRDefault="00473F9B" w:rsidP="00753000">
            <w:r>
              <w:rPr>
                <w:rFonts w:ascii="Calibri" w:eastAsia="Calibri" w:hAnsi="Calibri" w:cs="Calibri"/>
                <w:i/>
                <w:iCs/>
              </w:rPr>
              <w:t xml:space="preserve"> </w:t>
            </w:r>
          </w:p>
        </w:tc>
      </w:tr>
    </w:tbl>
    <w:p w14:paraId="22E15E45"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1884"/>
        <w:gridCol w:w="850"/>
        <w:gridCol w:w="6326"/>
      </w:tblGrid>
      <w:tr w:rsidR="00473F9B" w14:paraId="59704B59" w14:textId="77777777" w:rsidTr="00753000">
        <w:tc>
          <w:tcPr>
            <w:tcW w:w="2000" w:type="dxa"/>
          </w:tcPr>
          <w:p w14:paraId="3AEA394F" w14:textId="77777777" w:rsidR="00473F9B" w:rsidRDefault="00473F9B" w:rsidP="00753000">
            <w:r>
              <w:rPr>
                <w:noProof/>
              </w:rPr>
              <w:drawing>
                <wp:inline distT="0" distB="0" distL="0" distR="0" wp14:anchorId="2C7E0DC1" wp14:editId="7AE26F10">
                  <wp:extent cx="952500" cy="142875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1000" w:type="dxa"/>
          </w:tcPr>
          <w:p w14:paraId="46A56709" w14:textId="77777777" w:rsidR="00473F9B" w:rsidRDefault="00473F9B" w:rsidP="00753000">
            <w:r>
              <w:rPr>
                <w:rFonts w:ascii="Calibri" w:eastAsia="Calibri" w:hAnsi="Calibri" w:cs="Calibri"/>
              </w:rPr>
              <w:t>1,00 ks</w:t>
            </w:r>
          </w:p>
        </w:tc>
        <w:tc>
          <w:tcPr>
            <w:tcW w:w="8000" w:type="dxa"/>
          </w:tcPr>
          <w:p w14:paraId="526EAE38" w14:textId="77777777" w:rsidR="00473F9B" w:rsidRDefault="00473F9B" w:rsidP="00753000">
            <w:r>
              <w:rPr>
                <w:rFonts w:ascii="Calibri" w:eastAsia="Calibri" w:hAnsi="Calibri" w:cs="Calibri"/>
                <w:b/>
                <w:sz w:val="22"/>
                <w:szCs w:val="22"/>
              </w:rPr>
              <w:t>WC kabina STANDARD</w:t>
            </w:r>
          </w:p>
          <w:p w14:paraId="7B1E6E09" w14:textId="77777777" w:rsidR="00473F9B" w:rsidRDefault="00473F9B" w:rsidP="00753000">
            <w:r>
              <w:rPr>
                <w:rFonts w:ascii="Calibri" w:eastAsia="Calibri" w:hAnsi="Calibri" w:cs="Calibri"/>
                <w:i/>
                <w:iCs/>
              </w:rPr>
              <w:t>WC kabina STANDARD, s vnitřními dveřmi, bílý jasan, s voštinovou výplní, WC zámkem a kováním s ukazatelem otevřeno / zavřeno, s možností otevření z vnější strany, šířka křídla ca. 570 mm, dělící příčka z laminované dřevotřísky v ocelovém rámu s otevřeným prostorem u podlahy stropu.</w:t>
            </w:r>
          </w:p>
        </w:tc>
      </w:tr>
    </w:tbl>
    <w:p w14:paraId="44078DBE" w14:textId="77777777" w:rsidR="00473F9B" w:rsidRDefault="00473F9B" w:rsidP="00473F9B"/>
    <w:p w14:paraId="70D587E3" w14:textId="77777777" w:rsidR="00473F9B" w:rsidRDefault="00473F9B" w:rsidP="00473F9B">
      <w:r>
        <w:rPr>
          <w:rFonts w:ascii="Calibri" w:eastAsia="Calibri" w:hAnsi="Calibri" w:cs="Calibri"/>
          <w:b/>
          <w:sz w:val="28"/>
          <w:szCs w:val="28"/>
        </w:rPr>
        <w:t>Ohřívače vody</w:t>
      </w:r>
    </w:p>
    <w:p w14:paraId="4ACB15D0" w14:textId="77777777" w:rsidR="00473F9B" w:rsidRDefault="00473F9B" w:rsidP="00473F9B">
      <w:pPr>
        <w:pStyle w:val="justify10"/>
      </w:pPr>
    </w:p>
    <w:tbl>
      <w:tblPr>
        <w:tblW w:w="0" w:type="auto"/>
        <w:tblInd w:w="10" w:type="dxa"/>
        <w:tblCellMar>
          <w:left w:w="10" w:type="dxa"/>
          <w:right w:w="10" w:type="dxa"/>
        </w:tblCellMar>
        <w:tblLook w:val="04A0" w:firstRow="1" w:lastRow="0" w:firstColumn="1" w:lastColumn="0" w:noHBand="0" w:noVBand="1"/>
      </w:tblPr>
      <w:tblGrid>
        <w:gridCol w:w="2270"/>
        <w:gridCol w:w="812"/>
        <w:gridCol w:w="5978"/>
      </w:tblGrid>
      <w:tr w:rsidR="00473F9B" w14:paraId="03775004" w14:textId="77777777" w:rsidTr="00753000">
        <w:tc>
          <w:tcPr>
            <w:tcW w:w="2000" w:type="dxa"/>
          </w:tcPr>
          <w:p w14:paraId="6C109A43" w14:textId="77777777" w:rsidR="00473F9B" w:rsidRDefault="00473F9B" w:rsidP="00753000">
            <w:r>
              <w:rPr>
                <w:noProof/>
              </w:rPr>
              <w:lastRenderedPageBreak/>
              <w:drawing>
                <wp:inline distT="0" distB="0" distL="0" distR="0" wp14:anchorId="5BCBC3BA" wp14:editId="3320ADC8">
                  <wp:extent cx="1428750" cy="103822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p>
        </w:tc>
        <w:tc>
          <w:tcPr>
            <w:tcW w:w="1000" w:type="dxa"/>
          </w:tcPr>
          <w:p w14:paraId="53FAE40A" w14:textId="77777777" w:rsidR="00473F9B" w:rsidRDefault="00473F9B" w:rsidP="00753000">
            <w:r>
              <w:rPr>
                <w:rFonts w:ascii="Calibri" w:eastAsia="Calibri" w:hAnsi="Calibri" w:cs="Calibri"/>
              </w:rPr>
              <w:t>1,00 ks</w:t>
            </w:r>
          </w:p>
        </w:tc>
        <w:tc>
          <w:tcPr>
            <w:tcW w:w="8000" w:type="dxa"/>
          </w:tcPr>
          <w:p w14:paraId="5B0B3C75" w14:textId="77777777" w:rsidR="00473F9B" w:rsidRDefault="00473F9B" w:rsidP="00753000">
            <w:r>
              <w:rPr>
                <w:rFonts w:ascii="Calibri" w:eastAsia="Calibri" w:hAnsi="Calibri" w:cs="Calibri"/>
                <w:b/>
                <w:sz w:val="22"/>
                <w:szCs w:val="22"/>
              </w:rPr>
              <w:t xml:space="preserve">Ohřívač vody </w:t>
            </w:r>
            <w:proofErr w:type="spellStart"/>
            <w:r>
              <w:rPr>
                <w:rFonts w:ascii="Calibri" w:eastAsia="Calibri" w:hAnsi="Calibri" w:cs="Calibri"/>
                <w:b/>
                <w:sz w:val="22"/>
                <w:szCs w:val="22"/>
              </w:rPr>
              <w:t>Stiebel</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Eltron</w:t>
            </w:r>
            <w:proofErr w:type="spellEnd"/>
            <w:r>
              <w:rPr>
                <w:rFonts w:ascii="Calibri" w:eastAsia="Calibri" w:hAnsi="Calibri" w:cs="Calibri"/>
                <w:b/>
                <w:sz w:val="22"/>
                <w:szCs w:val="22"/>
              </w:rPr>
              <w:t xml:space="preserve"> PSH 80 Trend, 220 V</w:t>
            </w:r>
          </w:p>
          <w:p w14:paraId="591B32C3" w14:textId="77777777" w:rsidR="00473F9B" w:rsidRDefault="00473F9B" w:rsidP="00753000">
            <w:r>
              <w:rPr>
                <w:rFonts w:ascii="Calibri" w:eastAsia="Calibri" w:hAnsi="Calibri" w:cs="Calibri"/>
                <w:i/>
                <w:iCs/>
              </w:rPr>
              <w:t xml:space="preserve">Ohřívač vody </w:t>
            </w:r>
            <w:proofErr w:type="spellStart"/>
            <w:r>
              <w:rPr>
                <w:rFonts w:ascii="Calibri" w:eastAsia="Calibri" w:hAnsi="Calibri" w:cs="Calibri"/>
                <w:i/>
                <w:iCs/>
              </w:rPr>
              <w:t>Stiebel</w:t>
            </w:r>
            <w:proofErr w:type="spellEnd"/>
            <w:r>
              <w:rPr>
                <w:rFonts w:ascii="Calibri" w:eastAsia="Calibri" w:hAnsi="Calibri" w:cs="Calibri"/>
                <w:i/>
                <w:iCs/>
              </w:rPr>
              <w:t xml:space="preserve"> </w:t>
            </w:r>
            <w:proofErr w:type="spellStart"/>
            <w:r>
              <w:rPr>
                <w:rFonts w:ascii="Calibri" w:eastAsia="Calibri" w:hAnsi="Calibri" w:cs="Calibri"/>
                <w:i/>
                <w:iCs/>
              </w:rPr>
              <w:t>Eltron</w:t>
            </w:r>
            <w:proofErr w:type="spellEnd"/>
            <w:r>
              <w:rPr>
                <w:rFonts w:ascii="Calibri" w:eastAsia="Calibri" w:hAnsi="Calibri" w:cs="Calibri"/>
                <w:i/>
                <w:iCs/>
              </w:rPr>
              <w:t xml:space="preserve"> PSH 50 Trend, 220 V, objem 80 litrů, napevno instalovaný, </w:t>
            </w:r>
            <w:proofErr w:type="spellStart"/>
            <w:r>
              <w:rPr>
                <w:rFonts w:ascii="Calibri" w:eastAsia="Calibri" w:hAnsi="Calibri" w:cs="Calibri"/>
                <w:i/>
                <w:iCs/>
              </w:rPr>
              <w:t>protizámrazová</w:t>
            </w:r>
            <w:proofErr w:type="spellEnd"/>
            <w:r>
              <w:rPr>
                <w:rFonts w:ascii="Calibri" w:eastAsia="Calibri" w:hAnsi="Calibri" w:cs="Calibri"/>
                <w:i/>
                <w:iCs/>
              </w:rPr>
              <w:t xml:space="preserve"> ochrana, nádrž izolovaná, bílý vnější plášť, s upevňovací armaturou, teplovodní vedení k předávacímu bodu.</w:t>
            </w:r>
          </w:p>
        </w:tc>
      </w:tr>
    </w:tbl>
    <w:p w14:paraId="13454F85" w14:textId="77777777" w:rsidR="00473F9B" w:rsidRDefault="00473F9B" w:rsidP="00473F9B"/>
    <w:p w14:paraId="65085F48" w14:textId="77777777" w:rsidR="00473F9B" w:rsidRDefault="00473F9B" w:rsidP="00473F9B">
      <w:r>
        <w:rPr>
          <w:rFonts w:ascii="Calibri" w:eastAsia="Calibri" w:hAnsi="Calibri" w:cs="Calibri"/>
          <w:b/>
          <w:sz w:val="28"/>
          <w:szCs w:val="28"/>
        </w:rPr>
        <w:t>Ostatní</w:t>
      </w:r>
    </w:p>
    <w:p w14:paraId="0D3C2F51" w14:textId="77777777" w:rsidR="00473F9B" w:rsidRDefault="00473F9B" w:rsidP="00473F9B">
      <w:pPr>
        <w:pStyle w:val="justify10"/>
      </w:pPr>
    </w:p>
    <w:tbl>
      <w:tblPr>
        <w:tblW w:w="0" w:type="auto"/>
        <w:tblInd w:w="10" w:type="dxa"/>
        <w:tblCellMar>
          <w:left w:w="10" w:type="dxa"/>
          <w:right w:w="10" w:type="dxa"/>
        </w:tblCellMar>
        <w:tblLook w:val="04A0" w:firstRow="1" w:lastRow="0" w:firstColumn="1" w:lastColumn="0" w:noHBand="0" w:noVBand="1"/>
      </w:tblPr>
      <w:tblGrid>
        <w:gridCol w:w="1582"/>
        <w:gridCol w:w="867"/>
        <w:gridCol w:w="6611"/>
      </w:tblGrid>
      <w:tr w:rsidR="00473F9B" w14:paraId="6F5855B1" w14:textId="77777777" w:rsidTr="00753000">
        <w:tc>
          <w:tcPr>
            <w:tcW w:w="2000" w:type="dxa"/>
          </w:tcPr>
          <w:p w14:paraId="58EFE7F4" w14:textId="77777777" w:rsidR="00473F9B" w:rsidRDefault="00473F9B" w:rsidP="00753000"/>
        </w:tc>
        <w:tc>
          <w:tcPr>
            <w:tcW w:w="1000" w:type="dxa"/>
          </w:tcPr>
          <w:p w14:paraId="06A257F5" w14:textId="77777777" w:rsidR="00473F9B" w:rsidRDefault="00473F9B" w:rsidP="00753000">
            <w:r>
              <w:rPr>
                <w:rFonts w:ascii="Calibri" w:eastAsia="Calibri" w:hAnsi="Calibri" w:cs="Calibri"/>
              </w:rPr>
              <w:t>1,00 ks</w:t>
            </w:r>
          </w:p>
        </w:tc>
        <w:tc>
          <w:tcPr>
            <w:tcW w:w="8000" w:type="dxa"/>
          </w:tcPr>
          <w:p w14:paraId="1D14FD17" w14:textId="77777777" w:rsidR="00473F9B" w:rsidRDefault="00473F9B" w:rsidP="00753000">
            <w:r>
              <w:rPr>
                <w:rFonts w:ascii="Calibri" w:eastAsia="Calibri" w:hAnsi="Calibri" w:cs="Calibri"/>
                <w:b/>
                <w:sz w:val="22"/>
                <w:szCs w:val="22"/>
              </w:rPr>
              <w:t xml:space="preserve">Fekální tank 3000x2438x700 </w:t>
            </w:r>
            <w:proofErr w:type="gramStart"/>
            <w:r>
              <w:rPr>
                <w:rFonts w:ascii="Calibri" w:eastAsia="Calibri" w:hAnsi="Calibri" w:cs="Calibri"/>
                <w:b/>
                <w:sz w:val="22"/>
                <w:szCs w:val="22"/>
              </w:rPr>
              <w:t>mm - ca</w:t>
            </w:r>
            <w:proofErr w:type="gramEnd"/>
            <w:r>
              <w:rPr>
                <w:rFonts w:ascii="Calibri" w:eastAsia="Calibri" w:hAnsi="Calibri" w:cs="Calibri"/>
                <w:b/>
                <w:sz w:val="22"/>
                <w:szCs w:val="22"/>
              </w:rPr>
              <w:t>. 5 m3</w:t>
            </w:r>
          </w:p>
          <w:p w14:paraId="493E1FD7" w14:textId="77777777" w:rsidR="00473F9B" w:rsidRDefault="00473F9B" w:rsidP="00753000"/>
        </w:tc>
      </w:tr>
    </w:tbl>
    <w:p w14:paraId="2ADC584B" w14:textId="77777777" w:rsidR="00473F9B" w:rsidRDefault="00473F9B" w:rsidP="00473F9B"/>
    <w:tbl>
      <w:tblPr>
        <w:tblW w:w="0" w:type="auto"/>
        <w:tblInd w:w="10" w:type="dxa"/>
        <w:tblCellMar>
          <w:left w:w="10" w:type="dxa"/>
          <w:right w:w="10" w:type="dxa"/>
        </w:tblCellMar>
        <w:tblLook w:val="04A0" w:firstRow="1" w:lastRow="0" w:firstColumn="1" w:lastColumn="0" w:noHBand="0" w:noVBand="1"/>
      </w:tblPr>
      <w:tblGrid>
        <w:gridCol w:w="1596"/>
        <w:gridCol w:w="872"/>
        <w:gridCol w:w="6592"/>
      </w:tblGrid>
      <w:tr w:rsidR="00473F9B" w14:paraId="6B750CC8" w14:textId="77777777" w:rsidTr="00753000">
        <w:tc>
          <w:tcPr>
            <w:tcW w:w="2000" w:type="dxa"/>
          </w:tcPr>
          <w:p w14:paraId="62340BC9" w14:textId="77777777" w:rsidR="00473F9B" w:rsidRDefault="00473F9B" w:rsidP="00753000"/>
        </w:tc>
        <w:tc>
          <w:tcPr>
            <w:tcW w:w="1000" w:type="dxa"/>
          </w:tcPr>
          <w:p w14:paraId="01B5165C" w14:textId="77777777" w:rsidR="00473F9B" w:rsidRDefault="00473F9B" w:rsidP="00753000">
            <w:r>
              <w:rPr>
                <w:rFonts w:ascii="Calibri" w:eastAsia="Calibri" w:hAnsi="Calibri" w:cs="Calibri"/>
              </w:rPr>
              <w:t>1,00 ks</w:t>
            </w:r>
          </w:p>
        </w:tc>
        <w:tc>
          <w:tcPr>
            <w:tcW w:w="8000" w:type="dxa"/>
          </w:tcPr>
          <w:p w14:paraId="1B276FF6" w14:textId="77777777" w:rsidR="00473F9B" w:rsidRDefault="00473F9B" w:rsidP="00753000">
            <w:r>
              <w:rPr>
                <w:rFonts w:ascii="Calibri" w:eastAsia="Calibri" w:hAnsi="Calibri" w:cs="Calibri"/>
                <w:b/>
                <w:sz w:val="22"/>
                <w:szCs w:val="22"/>
              </w:rPr>
              <w:t>Třístupňové schodiště k fekálnímu tanku, 2 zábradlí, podesta</w:t>
            </w:r>
          </w:p>
          <w:p w14:paraId="52FEEE1C" w14:textId="77777777" w:rsidR="00473F9B" w:rsidRDefault="00473F9B" w:rsidP="00753000">
            <w:pPr>
              <w:rPr>
                <w:rFonts w:ascii="Calibri" w:eastAsia="Calibri" w:hAnsi="Calibri" w:cs="Calibri"/>
                <w:i/>
                <w:iCs/>
              </w:rPr>
            </w:pPr>
            <w:r>
              <w:rPr>
                <w:rFonts w:ascii="Calibri" w:eastAsia="Calibri" w:hAnsi="Calibri" w:cs="Calibri"/>
                <w:i/>
                <w:iCs/>
              </w:rPr>
              <w:t>Třístupňové schodiště k fekálnímu tanku, 2 zábradlí, podesta, všechny díly pozinkované.</w:t>
            </w:r>
          </w:p>
          <w:p w14:paraId="19018C6E" w14:textId="77777777" w:rsidR="00473F9B" w:rsidRPr="00473F9B" w:rsidRDefault="00473F9B" w:rsidP="00753000">
            <w:pPr>
              <w:rPr>
                <w:b/>
                <w:bCs/>
              </w:rPr>
            </w:pPr>
            <w:r w:rsidRPr="00473F9B">
              <w:rPr>
                <w:rFonts w:ascii="Calibri" w:eastAsia="Calibri" w:hAnsi="Calibri" w:cs="Calibri"/>
                <w:b/>
                <w:bCs/>
                <w:i/>
                <w:iCs/>
              </w:rPr>
              <w:t>Napevno přidělané k rámu.</w:t>
            </w:r>
            <w:r w:rsidRPr="00473F9B">
              <w:rPr>
                <w:rFonts w:ascii="Calibri" w:eastAsia="Calibri" w:hAnsi="Calibri" w:cs="Calibri"/>
                <w:b/>
                <w:bCs/>
                <w:i/>
                <w:iCs/>
              </w:rPr>
              <w:br/>
              <w:t xml:space="preserve"> </w:t>
            </w:r>
          </w:p>
        </w:tc>
      </w:tr>
    </w:tbl>
    <w:p w14:paraId="6F359F70" w14:textId="77777777" w:rsidR="00216B13" w:rsidRPr="00591E27" w:rsidRDefault="00216B13" w:rsidP="00216B13">
      <w:pPr>
        <w:rPr>
          <w:rFonts w:ascii="Arial" w:hAnsi="Arial" w:cs="Arial"/>
          <w:b/>
          <w:sz w:val="22"/>
        </w:rPr>
      </w:pPr>
    </w:p>
    <w:p w14:paraId="3918E5F3" w14:textId="77777777" w:rsidR="0004082C" w:rsidRDefault="0004082C" w:rsidP="0004082C">
      <w:pPr>
        <w:rPr>
          <w:rFonts w:ascii="Arial" w:hAnsi="Arial" w:cs="Arial"/>
          <w:b/>
          <w:sz w:val="22"/>
          <w:szCs w:val="22"/>
        </w:rPr>
      </w:pPr>
    </w:p>
    <w:p w14:paraId="26291294" w14:textId="3A891C8B" w:rsidR="0004082C" w:rsidRPr="0004082C" w:rsidRDefault="0004082C" w:rsidP="0004082C">
      <w:pPr>
        <w:rPr>
          <w:rFonts w:ascii="Arial" w:hAnsi="Arial" w:cs="Arial"/>
          <w:b/>
          <w:sz w:val="22"/>
          <w:szCs w:val="22"/>
        </w:rPr>
      </w:pPr>
      <w:r w:rsidRPr="0004082C">
        <w:rPr>
          <w:rFonts w:ascii="Arial" w:hAnsi="Arial" w:cs="Arial"/>
          <w:b/>
          <w:sz w:val="22"/>
          <w:szCs w:val="22"/>
        </w:rPr>
        <w:t>Potřebná technická připravenost:</w:t>
      </w:r>
    </w:p>
    <w:p w14:paraId="10BA8A91" w14:textId="77777777" w:rsidR="0004082C" w:rsidRPr="0004082C" w:rsidRDefault="0004082C" w:rsidP="0004082C">
      <w:pPr>
        <w:rPr>
          <w:rFonts w:ascii="Arial" w:hAnsi="Arial" w:cs="Arial"/>
          <w:b/>
          <w:sz w:val="22"/>
          <w:szCs w:val="22"/>
        </w:rPr>
      </w:pPr>
    </w:p>
    <w:p w14:paraId="5F628523" w14:textId="23EB9FDE" w:rsidR="0004082C" w:rsidRPr="0004082C" w:rsidRDefault="0004082C" w:rsidP="0004082C">
      <w:pPr>
        <w:jc w:val="both"/>
        <w:rPr>
          <w:rFonts w:ascii="Arial" w:hAnsi="Arial" w:cs="Arial"/>
          <w:sz w:val="22"/>
          <w:szCs w:val="22"/>
        </w:rPr>
      </w:pPr>
      <w:r w:rsidRPr="0004082C">
        <w:rPr>
          <w:rFonts w:ascii="Arial" w:eastAsia="Calibri" w:hAnsi="Arial" w:cs="Arial"/>
          <w:sz w:val="22"/>
          <w:szCs w:val="22"/>
        </w:rPr>
        <w:t xml:space="preserve">- Vybudování základů pro stavbu – 4 </w:t>
      </w:r>
      <w:proofErr w:type="gramStart"/>
      <w:r w:rsidRPr="0004082C">
        <w:rPr>
          <w:rFonts w:ascii="Arial" w:eastAsia="Calibri" w:hAnsi="Arial" w:cs="Arial"/>
          <w:sz w:val="22"/>
          <w:szCs w:val="22"/>
        </w:rPr>
        <w:t>patky - hmotnost</w:t>
      </w:r>
      <w:proofErr w:type="gramEnd"/>
      <w:r w:rsidRPr="0004082C">
        <w:rPr>
          <w:rFonts w:ascii="Arial" w:eastAsia="Calibri" w:hAnsi="Arial" w:cs="Arial"/>
          <w:sz w:val="22"/>
          <w:szCs w:val="22"/>
        </w:rPr>
        <w:t xml:space="preserve"> kontejneru 3 tuny.</w:t>
      </w:r>
    </w:p>
    <w:p w14:paraId="619A6CD9" w14:textId="77777777" w:rsidR="0004082C" w:rsidRPr="0004082C" w:rsidRDefault="0004082C" w:rsidP="0004082C">
      <w:pPr>
        <w:jc w:val="both"/>
        <w:rPr>
          <w:rFonts w:ascii="Arial" w:hAnsi="Arial" w:cs="Arial"/>
          <w:sz w:val="22"/>
          <w:szCs w:val="22"/>
        </w:rPr>
      </w:pPr>
      <w:r w:rsidRPr="0004082C">
        <w:rPr>
          <w:rFonts w:ascii="Arial" w:eastAsia="Calibri" w:hAnsi="Arial" w:cs="Arial"/>
          <w:sz w:val="22"/>
          <w:szCs w:val="22"/>
        </w:rPr>
        <w:t xml:space="preserve">- Inženýrské sítě – přívod na vodu, který bude z boční strany </w:t>
      </w:r>
      <w:proofErr w:type="gramStart"/>
      <w:r w:rsidRPr="0004082C">
        <w:rPr>
          <w:rFonts w:ascii="Arial" w:eastAsia="Calibri" w:hAnsi="Arial" w:cs="Arial"/>
          <w:sz w:val="22"/>
          <w:szCs w:val="22"/>
        </w:rPr>
        <w:t>kontejneru  ¾</w:t>
      </w:r>
      <w:proofErr w:type="gramEnd"/>
      <w:r w:rsidRPr="0004082C">
        <w:rPr>
          <w:rFonts w:ascii="Arial" w:eastAsia="Calibri" w:hAnsi="Arial" w:cs="Arial"/>
          <w:sz w:val="22"/>
          <w:szCs w:val="22"/>
        </w:rPr>
        <w:t xml:space="preserve"> od nás zakončená závitem</w:t>
      </w:r>
    </w:p>
    <w:p w14:paraId="7C4EB890" w14:textId="77777777" w:rsidR="0004082C" w:rsidRPr="0004082C" w:rsidRDefault="0004082C" w:rsidP="0004082C">
      <w:pPr>
        <w:jc w:val="both"/>
        <w:rPr>
          <w:rFonts w:ascii="Arial" w:hAnsi="Arial" w:cs="Arial"/>
          <w:sz w:val="22"/>
          <w:szCs w:val="22"/>
        </w:rPr>
      </w:pPr>
      <w:r w:rsidRPr="0004082C">
        <w:rPr>
          <w:rFonts w:ascii="Arial" w:eastAsia="Calibri" w:hAnsi="Arial" w:cs="Arial"/>
          <w:sz w:val="22"/>
          <w:szCs w:val="22"/>
        </w:rPr>
        <w:t xml:space="preserve">- Dešťová voda bude vytékat z každého rohu kontejneru </w:t>
      </w:r>
    </w:p>
    <w:p w14:paraId="730B768D" w14:textId="77777777" w:rsidR="0004082C" w:rsidRPr="0004082C" w:rsidRDefault="0004082C" w:rsidP="0004082C">
      <w:pPr>
        <w:jc w:val="both"/>
        <w:rPr>
          <w:rFonts w:ascii="Arial" w:hAnsi="Arial" w:cs="Arial"/>
          <w:sz w:val="22"/>
          <w:szCs w:val="22"/>
        </w:rPr>
      </w:pPr>
      <w:r w:rsidRPr="0004082C">
        <w:rPr>
          <w:rFonts w:ascii="Arial" w:eastAsia="Calibri" w:hAnsi="Arial" w:cs="Arial"/>
          <w:sz w:val="22"/>
          <w:szCs w:val="22"/>
        </w:rPr>
        <w:t>- Přívod el. v </w:t>
      </w:r>
      <w:proofErr w:type="spellStart"/>
      <w:r w:rsidRPr="0004082C">
        <w:rPr>
          <w:rFonts w:ascii="Arial" w:eastAsia="Calibri" w:hAnsi="Arial" w:cs="Arial"/>
          <w:sz w:val="22"/>
          <w:szCs w:val="22"/>
        </w:rPr>
        <w:t>muldně</w:t>
      </w:r>
      <w:proofErr w:type="spellEnd"/>
      <w:r w:rsidRPr="0004082C">
        <w:rPr>
          <w:rFonts w:ascii="Arial" w:eastAsia="Calibri" w:hAnsi="Arial" w:cs="Arial"/>
          <w:sz w:val="22"/>
          <w:szCs w:val="22"/>
        </w:rPr>
        <w:t xml:space="preserve"> bude 5 kolíková zásuvka na 380 V</w:t>
      </w:r>
    </w:p>
    <w:p w14:paraId="19D0045F" w14:textId="77777777" w:rsidR="0004082C" w:rsidRPr="0004082C" w:rsidRDefault="0004082C" w:rsidP="0004082C">
      <w:pPr>
        <w:jc w:val="both"/>
        <w:rPr>
          <w:rFonts w:ascii="Arial" w:hAnsi="Arial" w:cs="Arial"/>
          <w:sz w:val="22"/>
          <w:szCs w:val="22"/>
        </w:rPr>
      </w:pPr>
      <w:r w:rsidRPr="0004082C">
        <w:rPr>
          <w:rFonts w:ascii="Arial" w:eastAsia="Calibri" w:hAnsi="Arial" w:cs="Arial"/>
          <w:sz w:val="22"/>
          <w:szCs w:val="22"/>
        </w:rPr>
        <w:t>- Stavební povolení / ohlášení je-li třeba</w:t>
      </w:r>
    </w:p>
    <w:p w14:paraId="5C4481CF" w14:textId="77777777" w:rsidR="0004082C" w:rsidRPr="0004082C" w:rsidRDefault="0004082C" w:rsidP="0004082C">
      <w:pPr>
        <w:jc w:val="both"/>
        <w:rPr>
          <w:rFonts w:ascii="Arial" w:hAnsi="Arial" w:cs="Arial"/>
          <w:sz w:val="22"/>
          <w:szCs w:val="22"/>
        </w:rPr>
      </w:pPr>
      <w:r w:rsidRPr="0004082C">
        <w:rPr>
          <w:rFonts w:ascii="Arial" w:eastAsia="Calibri" w:hAnsi="Arial" w:cs="Arial"/>
          <w:sz w:val="22"/>
          <w:szCs w:val="22"/>
        </w:rPr>
        <w:t>- Zajištění bezpečného příjezdu kontejneru na místo složení</w:t>
      </w:r>
    </w:p>
    <w:p w14:paraId="4B34BF1C" w14:textId="77777777" w:rsidR="0004082C" w:rsidRPr="0004082C" w:rsidRDefault="0004082C" w:rsidP="0004082C">
      <w:pPr>
        <w:jc w:val="both"/>
        <w:rPr>
          <w:rFonts w:ascii="Arial" w:hAnsi="Arial" w:cs="Arial"/>
          <w:b/>
          <w:sz w:val="22"/>
          <w:szCs w:val="22"/>
        </w:rPr>
      </w:pPr>
    </w:p>
    <w:p w14:paraId="0E14C587" w14:textId="258D4842" w:rsidR="0004082C" w:rsidRDefault="0004082C" w:rsidP="0004082C">
      <w:pPr>
        <w:jc w:val="both"/>
        <w:rPr>
          <w:rFonts w:ascii="Arial" w:hAnsi="Arial" w:cs="Arial"/>
          <w:b/>
          <w:sz w:val="22"/>
          <w:szCs w:val="22"/>
        </w:rPr>
      </w:pPr>
      <w:r>
        <w:rPr>
          <w:rFonts w:ascii="Arial" w:hAnsi="Arial" w:cs="Arial"/>
          <w:b/>
          <w:sz w:val="22"/>
          <w:szCs w:val="22"/>
        </w:rPr>
        <w:t>Předávka kontejneru:</w:t>
      </w:r>
    </w:p>
    <w:p w14:paraId="41947801" w14:textId="719FFC71" w:rsidR="0004082C" w:rsidRPr="0004082C" w:rsidRDefault="0004082C" w:rsidP="0004082C">
      <w:pPr>
        <w:jc w:val="both"/>
        <w:rPr>
          <w:rFonts w:ascii="Arial" w:hAnsi="Arial" w:cs="Arial"/>
          <w:b/>
          <w:sz w:val="22"/>
          <w:szCs w:val="22"/>
        </w:rPr>
      </w:pPr>
      <w:r w:rsidRPr="0004082C">
        <w:rPr>
          <w:rFonts w:ascii="Arial" w:hAnsi="Arial" w:cs="Arial"/>
          <w:b/>
          <w:sz w:val="22"/>
          <w:szCs w:val="22"/>
        </w:rPr>
        <w:t>Řidič složí hydraulickou rukou sanitární kontejner vedle auta na patky, předá k podpisu dodací list převzetí. T</w:t>
      </w:r>
      <w:r>
        <w:rPr>
          <w:rFonts w:ascii="Arial" w:hAnsi="Arial" w:cs="Arial"/>
          <w:b/>
          <w:sz w:val="22"/>
          <w:szCs w:val="22"/>
        </w:rPr>
        <w:t xml:space="preserve">ento úkon </w:t>
      </w:r>
      <w:r w:rsidRPr="0004082C">
        <w:rPr>
          <w:rFonts w:ascii="Arial" w:hAnsi="Arial" w:cs="Arial"/>
          <w:b/>
          <w:sz w:val="22"/>
          <w:szCs w:val="22"/>
        </w:rPr>
        <w:t>neznamená</w:t>
      </w:r>
      <w:r>
        <w:rPr>
          <w:rFonts w:ascii="Arial" w:hAnsi="Arial" w:cs="Arial"/>
          <w:b/>
          <w:sz w:val="22"/>
          <w:szCs w:val="22"/>
        </w:rPr>
        <w:t xml:space="preserve"> </w:t>
      </w:r>
      <w:r w:rsidRPr="0004082C">
        <w:rPr>
          <w:rFonts w:ascii="Arial" w:hAnsi="Arial" w:cs="Arial"/>
          <w:b/>
          <w:sz w:val="22"/>
          <w:szCs w:val="22"/>
        </w:rPr>
        <w:t>předan</w:t>
      </w:r>
      <w:r>
        <w:rPr>
          <w:rFonts w:ascii="Arial" w:hAnsi="Arial" w:cs="Arial"/>
          <w:b/>
          <w:sz w:val="22"/>
          <w:szCs w:val="22"/>
        </w:rPr>
        <w:t>í</w:t>
      </w:r>
      <w:r w:rsidRPr="0004082C">
        <w:rPr>
          <w:rFonts w:ascii="Arial" w:hAnsi="Arial" w:cs="Arial"/>
          <w:b/>
          <w:sz w:val="22"/>
          <w:szCs w:val="22"/>
        </w:rPr>
        <w:t xml:space="preserve"> bez vad.</w:t>
      </w:r>
    </w:p>
    <w:p w14:paraId="77CC883D" w14:textId="3CB9F237" w:rsidR="0004082C" w:rsidRPr="0004082C" w:rsidRDefault="0004082C" w:rsidP="0004082C">
      <w:pPr>
        <w:jc w:val="both"/>
        <w:rPr>
          <w:rFonts w:ascii="Arial" w:hAnsi="Arial" w:cs="Arial"/>
          <w:b/>
          <w:sz w:val="22"/>
          <w:szCs w:val="22"/>
        </w:rPr>
      </w:pPr>
      <w:r>
        <w:rPr>
          <w:rFonts w:ascii="Arial" w:hAnsi="Arial" w:cs="Arial"/>
          <w:b/>
          <w:sz w:val="22"/>
          <w:szCs w:val="22"/>
        </w:rPr>
        <w:t xml:space="preserve">Kontejner bude zkontrolován kupujícím </w:t>
      </w:r>
      <w:r w:rsidRPr="0004082C">
        <w:rPr>
          <w:rFonts w:ascii="Arial" w:hAnsi="Arial" w:cs="Arial"/>
          <w:b/>
          <w:sz w:val="22"/>
          <w:szCs w:val="22"/>
        </w:rPr>
        <w:t xml:space="preserve">a </w:t>
      </w:r>
      <w:r>
        <w:rPr>
          <w:rFonts w:ascii="Arial" w:hAnsi="Arial" w:cs="Arial"/>
          <w:b/>
          <w:sz w:val="22"/>
          <w:szCs w:val="22"/>
        </w:rPr>
        <w:t xml:space="preserve">sepsán </w:t>
      </w:r>
      <w:r w:rsidRPr="0004082C">
        <w:rPr>
          <w:rFonts w:ascii="Arial" w:hAnsi="Arial" w:cs="Arial"/>
          <w:b/>
          <w:sz w:val="22"/>
          <w:szCs w:val="22"/>
        </w:rPr>
        <w:t>případn</w:t>
      </w:r>
      <w:r>
        <w:rPr>
          <w:rFonts w:ascii="Arial" w:hAnsi="Arial" w:cs="Arial"/>
          <w:b/>
          <w:sz w:val="22"/>
          <w:szCs w:val="22"/>
        </w:rPr>
        <w:t xml:space="preserve">ý soupis </w:t>
      </w:r>
      <w:r w:rsidRPr="0004082C">
        <w:rPr>
          <w:rFonts w:ascii="Arial" w:hAnsi="Arial" w:cs="Arial"/>
          <w:b/>
          <w:sz w:val="22"/>
          <w:szCs w:val="22"/>
        </w:rPr>
        <w:t>vad</w:t>
      </w:r>
      <w:r>
        <w:rPr>
          <w:rFonts w:ascii="Arial" w:hAnsi="Arial" w:cs="Arial"/>
          <w:b/>
          <w:sz w:val="22"/>
          <w:szCs w:val="22"/>
        </w:rPr>
        <w:t xml:space="preserve"> a </w:t>
      </w:r>
      <w:r w:rsidRPr="0004082C">
        <w:rPr>
          <w:rFonts w:ascii="Arial" w:hAnsi="Arial" w:cs="Arial"/>
          <w:b/>
          <w:sz w:val="22"/>
          <w:szCs w:val="22"/>
        </w:rPr>
        <w:t>nedodělk</w:t>
      </w:r>
      <w:r>
        <w:rPr>
          <w:rFonts w:ascii="Arial" w:hAnsi="Arial" w:cs="Arial"/>
          <w:b/>
          <w:sz w:val="22"/>
          <w:szCs w:val="22"/>
        </w:rPr>
        <w:t>ů</w:t>
      </w:r>
      <w:r w:rsidRPr="0004082C">
        <w:rPr>
          <w:rFonts w:ascii="Arial" w:hAnsi="Arial" w:cs="Arial"/>
          <w:b/>
          <w:sz w:val="22"/>
          <w:szCs w:val="22"/>
        </w:rPr>
        <w:t>.</w:t>
      </w:r>
    </w:p>
    <w:p w14:paraId="7C93901B" w14:textId="77777777" w:rsidR="0004082C" w:rsidRPr="0004082C" w:rsidRDefault="0004082C" w:rsidP="0004082C">
      <w:pPr>
        <w:jc w:val="both"/>
        <w:rPr>
          <w:rFonts w:ascii="Arial" w:hAnsi="Arial" w:cs="Arial"/>
          <w:b/>
          <w:sz w:val="22"/>
          <w:szCs w:val="22"/>
        </w:rPr>
      </w:pPr>
    </w:p>
    <w:p w14:paraId="440C5711" w14:textId="7947DBA1" w:rsidR="0004082C" w:rsidRDefault="0004082C" w:rsidP="0004082C">
      <w:pPr>
        <w:jc w:val="both"/>
        <w:rPr>
          <w:rFonts w:ascii="Arial" w:hAnsi="Arial" w:cs="Arial"/>
          <w:b/>
          <w:sz w:val="22"/>
          <w:szCs w:val="22"/>
        </w:rPr>
      </w:pPr>
      <w:r w:rsidRPr="0004082C">
        <w:rPr>
          <w:rFonts w:ascii="Arial" w:hAnsi="Arial" w:cs="Arial"/>
          <w:b/>
          <w:sz w:val="22"/>
          <w:szCs w:val="22"/>
        </w:rPr>
        <w:t>Prohlášení o shodě, reviz</w:t>
      </w:r>
      <w:r>
        <w:rPr>
          <w:rFonts w:ascii="Arial" w:hAnsi="Arial" w:cs="Arial"/>
          <w:b/>
          <w:sz w:val="22"/>
          <w:szCs w:val="22"/>
        </w:rPr>
        <w:t>e</w:t>
      </w:r>
      <w:r w:rsidRPr="0004082C">
        <w:rPr>
          <w:rFonts w:ascii="Arial" w:hAnsi="Arial" w:cs="Arial"/>
          <w:b/>
          <w:sz w:val="22"/>
          <w:szCs w:val="22"/>
        </w:rPr>
        <w:t xml:space="preserve"> + předávací protokol </w:t>
      </w:r>
      <w:r>
        <w:rPr>
          <w:rFonts w:ascii="Arial" w:hAnsi="Arial" w:cs="Arial"/>
          <w:b/>
          <w:sz w:val="22"/>
          <w:szCs w:val="22"/>
        </w:rPr>
        <w:t xml:space="preserve">bude zaslán </w:t>
      </w:r>
      <w:r w:rsidRPr="0004082C">
        <w:rPr>
          <w:rFonts w:ascii="Arial" w:hAnsi="Arial" w:cs="Arial"/>
          <w:b/>
          <w:sz w:val="22"/>
          <w:szCs w:val="22"/>
        </w:rPr>
        <w:t xml:space="preserve">mailem max. </w:t>
      </w:r>
      <w:r>
        <w:rPr>
          <w:rFonts w:ascii="Arial" w:hAnsi="Arial" w:cs="Arial"/>
          <w:b/>
          <w:sz w:val="22"/>
          <w:szCs w:val="22"/>
        </w:rPr>
        <w:t xml:space="preserve">do </w:t>
      </w:r>
      <w:r w:rsidRPr="0004082C">
        <w:rPr>
          <w:rFonts w:ascii="Arial" w:hAnsi="Arial" w:cs="Arial"/>
          <w:b/>
          <w:sz w:val="22"/>
          <w:szCs w:val="22"/>
        </w:rPr>
        <w:t>2 dn</w:t>
      </w:r>
      <w:r>
        <w:rPr>
          <w:rFonts w:ascii="Arial" w:hAnsi="Arial" w:cs="Arial"/>
          <w:b/>
          <w:sz w:val="22"/>
          <w:szCs w:val="22"/>
        </w:rPr>
        <w:t>ů</w:t>
      </w:r>
      <w:r w:rsidRPr="0004082C">
        <w:rPr>
          <w:rFonts w:ascii="Arial" w:hAnsi="Arial" w:cs="Arial"/>
          <w:b/>
          <w:sz w:val="22"/>
          <w:szCs w:val="22"/>
        </w:rPr>
        <w:t xml:space="preserve"> po předání.</w:t>
      </w:r>
    </w:p>
    <w:p w14:paraId="54C1A9C5" w14:textId="249AD531" w:rsidR="0004082C" w:rsidRDefault="0004082C" w:rsidP="0004082C">
      <w:pPr>
        <w:jc w:val="both"/>
        <w:rPr>
          <w:rFonts w:ascii="Arial" w:hAnsi="Arial" w:cs="Arial"/>
          <w:b/>
          <w:sz w:val="22"/>
          <w:szCs w:val="22"/>
        </w:rPr>
      </w:pPr>
    </w:p>
    <w:p w14:paraId="62F17E7B" w14:textId="658E3209" w:rsidR="0004082C" w:rsidRDefault="0004082C" w:rsidP="0004082C">
      <w:pPr>
        <w:jc w:val="both"/>
        <w:rPr>
          <w:rFonts w:ascii="Arial" w:hAnsi="Arial" w:cs="Arial"/>
          <w:b/>
          <w:sz w:val="22"/>
          <w:szCs w:val="22"/>
        </w:rPr>
      </w:pPr>
    </w:p>
    <w:p w14:paraId="1B227F0E" w14:textId="1570F243" w:rsidR="0004082C" w:rsidRDefault="0004082C" w:rsidP="0004082C">
      <w:pPr>
        <w:jc w:val="both"/>
        <w:rPr>
          <w:rFonts w:ascii="Arial" w:hAnsi="Arial" w:cs="Arial"/>
          <w:b/>
          <w:sz w:val="22"/>
          <w:szCs w:val="22"/>
        </w:rPr>
      </w:pPr>
    </w:p>
    <w:p w14:paraId="77327DE0" w14:textId="77777777" w:rsidR="00216B13" w:rsidRPr="0004082C" w:rsidRDefault="00216B13" w:rsidP="00216B13">
      <w:pPr>
        <w:rPr>
          <w:rFonts w:ascii="Arial" w:hAnsi="Arial" w:cs="Arial"/>
          <w:b/>
          <w:sz w:val="22"/>
          <w:szCs w:val="22"/>
        </w:rPr>
      </w:pPr>
    </w:p>
    <w:p w14:paraId="6713F3AF" w14:textId="77777777" w:rsidR="00216B13" w:rsidRPr="00591E27" w:rsidRDefault="00216B13" w:rsidP="00216B13">
      <w:pPr>
        <w:pStyle w:val="Zkladntext2"/>
        <w:jc w:val="center"/>
        <w:rPr>
          <w:rFonts w:cs="Arial"/>
          <w:sz w:val="40"/>
        </w:rPr>
      </w:pPr>
      <w:r w:rsidRPr="00591E27">
        <w:rPr>
          <w:rFonts w:cs="Arial"/>
          <w:sz w:val="40"/>
        </w:rPr>
        <w:t xml:space="preserve"> </w:t>
      </w:r>
    </w:p>
    <w:p w14:paraId="03785D6A" w14:textId="5717BF40" w:rsidR="00216B13" w:rsidRPr="00591E27" w:rsidRDefault="00216B13" w:rsidP="00473F9B">
      <w:pPr>
        <w:pStyle w:val="Nadpis9"/>
        <w:pageBreakBefore w:val="0"/>
        <w:numPr>
          <w:ilvl w:val="0"/>
          <w:numId w:val="0"/>
        </w:numPr>
        <w:overflowPunct/>
        <w:autoSpaceDE/>
        <w:autoSpaceDN/>
        <w:adjustRightInd/>
        <w:spacing w:before="0" w:after="0"/>
        <w:jc w:val="left"/>
        <w:textAlignment w:val="auto"/>
        <w:rPr>
          <w:rFonts w:cs="Arial"/>
        </w:rPr>
      </w:pPr>
      <w:r w:rsidRPr="00591E27">
        <w:rPr>
          <w:rFonts w:cs="Arial"/>
        </w:rPr>
        <w:t xml:space="preserve">Příloha </w:t>
      </w:r>
      <w:r>
        <w:rPr>
          <w:rFonts w:cs="Arial"/>
        </w:rPr>
        <w:t>č. 2 ke K</w:t>
      </w:r>
      <w:r w:rsidRPr="00591E27">
        <w:rPr>
          <w:rFonts w:cs="Arial"/>
        </w:rPr>
        <w:t>upní smlouv</w:t>
      </w:r>
      <w:r>
        <w:rPr>
          <w:rFonts w:cs="Arial"/>
        </w:rPr>
        <w:t>ě</w:t>
      </w:r>
      <w:r w:rsidRPr="00591E27">
        <w:rPr>
          <w:rFonts w:cs="Arial"/>
        </w:rPr>
        <w:t xml:space="preserve"> </w:t>
      </w:r>
      <w:r w:rsidR="00D83CF3">
        <w:rPr>
          <w:rFonts w:cs="Arial"/>
        </w:rPr>
        <w:t xml:space="preserve">prodávajícího </w:t>
      </w:r>
      <w:r w:rsidR="00D83CF3" w:rsidRPr="00591E27">
        <w:rPr>
          <w:rFonts w:cs="Arial"/>
        </w:rPr>
        <w:t xml:space="preserve">č. </w:t>
      </w:r>
      <w:r w:rsidR="00D83CF3">
        <w:rPr>
          <w:rFonts w:cs="Arial"/>
        </w:rPr>
        <w:t>250301</w:t>
      </w:r>
      <w:r w:rsidR="00D83CF3" w:rsidRPr="00591E27">
        <w:rPr>
          <w:rFonts w:cs="Arial"/>
        </w:rPr>
        <w:t>/20</w:t>
      </w:r>
      <w:r w:rsidR="00D83CF3">
        <w:rPr>
          <w:rFonts w:cs="Arial"/>
        </w:rPr>
        <w:t>21 a kupujícího 394/2021</w:t>
      </w:r>
    </w:p>
    <w:p w14:paraId="3BA46102" w14:textId="77777777" w:rsidR="00216B13" w:rsidRPr="00591E27" w:rsidRDefault="00216B13" w:rsidP="00216B13">
      <w:pPr>
        <w:pStyle w:val="Zkladntext2"/>
        <w:jc w:val="center"/>
        <w:rPr>
          <w:rFonts w:cs="Arial"/>
          <w:sz w:val="40"/>
        </w:rPr>
      </w:pPr>
    </w:p>
    <w:p w14:paraId="2C2A57BA" w14:textId="77777777" w:rsidR="00216B13" w:rsidRPr="00591E27" w:rsidRDefault="00216B13" w:rsidP="00216B13">
      <w:pPr>
        <w:jc w:val="center"/>
        <w:rPr>
          <w:rFonts w:ascii="Arial" w:hAnsi="Arial" w:cs="Arial"/>
          <w:b/>
          <w:sz w:val="28"/>
        </w:rPr>
      </w:pPr>
      <w:r>
        <w:rPr>
          <w:rFonts w:ascii="Arial" w:hAnsi="Arial" w:cs="Arial"/>
          <w:b/>
          <w:sz w:val="28"/>
        </w:rPr>
        <w:t>C</w:t>
      </w:r>
      <w:r w:rsidRPr="00591E27">
        <w:rPr>
          <w:rFonts w:ascii="Arial" w:hAnsi="Arial" w:cs="Arial"/>
          <w:b/>
          <w:sz w:val="28"/>
        </w:rPr>
        <w:t>enová skladba</w:t>
      </w:r>
    </w:p>
    <w:p w14:paraId="6F7457C7" w14:textId="77777777" w:rsidR="00216B13" w:rsidRPr="00591E27" w:rsidRDefault="00216B13" w:rsidP="00216B13">
      <w:pPr>
        <w:pStyle w:val="Zkladntext2"/>
        <w:jc w:val="center"/>
        <w:rPr>
          <w:rFonts w:cs="Arial"/>
          <w:sz w:val="40"/>
        </w:rPr>
      </w:pPr>
    </w:p>
    <w:p w14:paraId="5D586BFF" w14:textId="07358BA1" w:rsidR="00216B13" w:rsidRPr="004C1915" w:rsidRDefault="00473F9B" w:rsidP="00216B13">
      <w:pPr>
        <w:rPr>
          <w:rFonts w:ascii="Arial" w:hAnsi="Arial" w:cs="Arial"/>
          <w:b/>
          <w:sz w:val="22"/>
        </w:rPr>
      </w:pPr>
      <w:r w:rsidRPr="004C1915">
        <w:rPr>
          <w:rFonts w:ascii="Arial" w:hAnsi="Arial" w:cs="Arial"/>
          <w:b/>
          <w:sz w:val="22"/>
        </w:rPr>
        <w:t>Sanitární kontejner                              251 789,- bez DPH</w:t>
      </w:r>
    </w:p>
    <w:p w14:paraId="4DE1E582" w14:textId="658FC9AA" w:rsidR="00473F9B" w:rsidRPr="004C1915" w:rsidRDefault="00473F9B" w:rsidP="00216B13">
      <w:pPr>
        <w:rPr>
          <w:rFonts w:ascii="Arial" w:hAnsi="Arial" w:cs="Arial"/>
          <w:b/>
          <w:sz w:val="22"/>
        </w:rPr>
      </w:pPr>
      <w:r w:rsidRPr="004C1915">
        <w:rPr>
          <w:rFonts w:ascii="Arial" w:hAnsi="Arial" w:cs="Arial"/>
          <w:b/>
          <w:sz w:val="22"/>
        </w:rPr>
        <w:t xml:space="preserve">Doprava: auto s hydraulickou </w:t>
      </w:r>
      <w:proofErr w:type="gramStart"/>
      <w:r w:rsidRPr="004C1915">
        <w:rPr>
          <w:rFonts w:ascii="Arial" w:hAnsi="Arial" w:cs="Arial"/>
          <w:b/>
          <w:sz w:val="22"/>
        </w:rPr>
        <w:t>rukou:  27</w:t>
      </w:r>
      <w:proofErr w:type="gramEnd"/>
      <w:r w:rsidRPr="004C1915">
        <w:rPr>
          <w:rFonts w:ascii="Arial" w:hAnsi="Arial" w:cs="Arial"/>
          <w:b/>
          <w:sz w:val="22"/>
        </w:rPr>
        <w:t> 500,- bez DPH</w:t>
      </w:r>
    </w:p>
    <w:p w14:paraId="2433F579" w14:textId="77777777" w:rsidR="00E46E87" w:rsidRPr="00E46E87" w:rsidRDefault="00E46E87" w:rsidP="00E001DF">
      <w:pPr>
        <w:ind w:firstLine="426"/>
        <w:jc w:val="both"/>
        <w:rPr>
          <w:rFonts w:ascii="Arial" w:hAnsi="Arial" w:cs="Arial"/>
          <w:sz w:val="22"/>
          <w:szCs w:val="22"/>
        </w:rPr>
      </w:pPr>
    </w:p>
    <w:p w14:paraId="785CE2A5" w14:textId="77777777" w:rsidR="00591E27" w:rsidRPr="00591E27" w:rsidRDefault="00591E27">
      <w:pPr>
        <w:rPr>
          <w:rFonts w:ascii="Arial" w:hAnsi="Arial" w:cs="Arial"/>
          <w:b/>
          <w:sz w:val="22"/>
        </w:rPr>
      </w:pPr>
    </w:p>
    <w:sectPr w:rsidR="00591E27" w:rsidRPr="00591E27" w:rsidSect="00BF0EF3">
      <w:headerReference w:type="default" r:id="rId25"/>
      <w:footerReference w:type="even" r:id="rId26"/>
      <w:footerReference w:type="default" r:id="rId27"/>
      <w:headerReference w:type="first" r:id="rId28"/>
      <w:footerReference w:type="first" r:id="rId29"/>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1A7A4" w14:textId="77777777" w:rsidR="00CD793F" w:rsidRDefault="00CD793F">
      <w:r>
        <w:separator/>
      </w:r>
    </w:p>
  </w:endnote>
  <w:endnote w:type="continuationSeparator" w:id="0">
    <w:p w14:paraId="561FCFC1" w14:textId="77777777" w:rsidR="00CD793F" w:rsidRDefault="00CD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charset w:val="EE"/>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E651"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F71813B"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501F2436"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656CA9">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656CA9">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55BD1531"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81B4"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5BC4D0AC"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D173D" w14:textId="77777777" w:rsidR="00CD793F" w:rsidRDefault="00CD793F">
      <w:r>
        <w:separator/>
      </w:r>
    </w:p>
  </w:footnote>
  <w:footnote w:type="continuationSeparator" w:id="0">
    <w:p w14:paraId="723EB188" w14:textId="77777777" w:rsidR="00CD793F" w:rsidRDefault="00CD7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CF5D"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133C0D1D" w14:textId="77777777"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13C8"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6"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4"/>
  </w:num>
  <w:num w:numId="3">
    <w:abstractNumId w:val="0"/>
  </w:num>
  <w:num w:numId="4">
    <w:abstractNumId w:val="11"/>
  </w:num>
  <w:num w:numId="5">
    <w:abstractNumId w:val="16"/>
  </w:num>
  <w:num w:numId="6">
    <w:abstractNumId w:val="12"/>
  </w:num>
  <w:num w:numId="7">
    <w:abstractNumId w:val="1"/>
  </w:num>
  <w:num w:numId="8">
    <w:abstractNumId w:val="8"/>
  </w:num>
  <w:num w:numId="9">
    <w:abstractNumId w:val="15"/>
  </w:num>
  <w:num w:numId="10">
    <w:abstractNumId w:val="17"/>
  </w:num>
  <w:num w:numId="11">
    <w:abstractNumId w:val="2"/>
  </w:num>
  <w:num w:numId="12">
    <w:abstractNumId w:val="3"/>
  </w:num>
  <w:num w:numId="13">
    <w:abstractNumId w:val="7"/>
  </w:num>
  <w:num w:numId="14">
    <w:abstractNumId w:val="5"/>
  </w:num>
  <w:num w:numId="15">
    <w:abstractNumId w:val="10"/>
  </w:num>
  <w:num w:numId="16">
    <w:abstractNumId w:val="22"/>
  </w:num>
  <w:num w:numId="17">
    <w:abstractNumId w:val="18"/>
  </w:num>
  <w:num w:numId="18">
    <w:abstractNumId w:val="13"/>
  </w:num>
  <w:num w:numId="19">
    <w:abstractNumId w:val="4"/>
  </w:num>
  <w:num w:numId="20">
    <w:abstractNumId w:val="4"/>
  </w:num>
  <w:num w:numId="2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6250"/>
    <w:rsid w:val="0002164F"/>
    <w:rsid w:val="0002659B"/>
    <w:rsid w:val="00026DD9"/>
    <w:rsid w:val="00030DDD"/>
    <w:rsid w:val="000343D5"/>
    <w:rsid w:val="0004082C"/>
    <w:rsid w:val="00041849"/>
    <w:rsid w:val="00045E1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C1F39"/>
    <w:rsid w:val="000D0AAA"/>
    <w:rsid w:val="000D1CD5"/>
    <w:rsid w:val="000D2A67"/>
    <w:rsid w:val="000D2FC9"/>
    <w:rsid w:val="000E0EE6"/>
    <w:rsid w:val="000F05B5"/>
    <w:rsid w:val="000F1C8D"/>
    <w:rsid w:val="000F30AC"/>
    <w:rsid w:val="000F4819"/>
    <w:rsid w:val="00105A58"/>
    <w:rsid w:val="0010779E"/>
    <w:rsid w:val="0011220D"/>
    <w:rsid w:val="0011328D"/>
    <w:rsid w:val="00123612"/>
    <w:rsid w:val="001244F4"/>
    <w:rsid w:val="0013076B"/>
    <w:rsid w:val="00132C9E"/>
    <w:rsid w:val="00141F26"/>
    <w:rsid w:val="001430C5"/>
    <w:rsid w:val="00150BB2"/>
    <w:rsid w:val="00152D3A"/>
    <w:rsid w:val="001651D2"/>
    <w:rsid w:val="0016763E"/>
    <w:rsid w:val="0017058E"/>
    <w:rsid w:val="00172A62"/>
    <w:rsid w:val="0017713F"/>
    <w:rsid w:val="0018224D"/>
    <w:rsid w:val="00185689"/>
    <w:rsid w:val="00185778"/>
    <w:rsid w:val="00186544"/>
    <w:rsid w:val="00192A4E"/>
    <w:rsid w:val="00194A0A"/>
    <w:rsid w:val="00194BD7"/>
    <w:rsid w:val="00195812"/>
    <w:rsid w:val="001A286E"/>
    <w:rsid w:val="001A4630"/>
    <w:rsid w:val="001B1FD8"/>
    <w:rsid w:val="001B4C27"/>
    <w:rsid w:val="001C3166"/>
    <w:rsid w:val="001D6383"/>
    <w:rsid w:val="001E1627"/>
    <w:rsid w:val="001E3915"/>
    <w:rsid w:val="001E3C46"/>
    <w:rsid w:val="001E4D86"/>
    <w:rsid w:val="001E7FCB"/>
    <w:rsid w:val="001F69A7"/>
    <w:rsid w:val="001F6B00"/>
    <w:rsid w:val="002128ED"/>
    <w:rsid w:val="00215278"/>
    <w:rsid w:val="00215516"/>
    <w:rsid w:val="00216B13"/>
    <w:rsid w:val="00216D10"/>
    <w:rsid w:val="00231B66"/>
    <w:rsid w:val="002340E9"/>
    <w:rsid w:val="00236F79"/>
    <w:rsid w:val="002426B1"/>
    <w:rsid w:val="002463F9"/>
    <w:rsid w:val="002467D8"/>
    <w:rsid w:val="0025340D"/>
    <w:rsid w:val="00254FE9"/>
    <w:rsid w:val="0025704F"/>
    <w:rsid w:val="002708E1"/>
    <w:rsid w:val="0027716B"/>
    <w:rsid w:val="00280521"/>
    <w:rsid w:val="0028234B"/>
    <w:rsid w:val="00283581"/>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EC3"/>
    <w:rsid w:val="00323C07"/>
    <w:rsid w:val="00341B59"/>
    <w:rsid w:val="00346ECD"/>
    <w:rsid w:val="003572B8"/>
    <w:rsid w:val="00360B49"/>
    <w:rsid w:val="00362E54"/>
    <w:rsid w:val="00373579"/>
    <w:rsid w:val="00376954"/>
    <w:rsid w:val="003921FF"/>
    <w:rsid w:val="00394100"/>
    <w:rsid w:val="003A0084"/>
    <w:rsid w:val="003A44A3"/>
    <w:rsid w:val="003A76D4"/>
    <w:rsid w:val="003B26D5"/>
    <w:rsid w:val="003B4AF6"/>
    <w:rsid w:val="003B7470"/>
    <w:rsid w:val="003B7747"/>
    <w:rsid w:val="003D24DA"/>
    <w:rsid w:val="003D679F"/>
    <w:rsid w:val="003F127C"/>
    <w:rsid w:val="003F6D9D"/>
    <w:rsid w:val="004121CE"/>
    <w:rsid w:val="00420F02"/>
    <w:rsid w:val="00432439"/>
    <w:rsid w:val="00432E20"/>
    <w:rsid w:val="00445BD4"/>
    <w:rsid w:val="00447522"/>
    <w:rsid w:val="00453132"/>
    <w:rsid w:val="004536C9"/>
    <w:rsid w:val="004575D9"/>
    <w:rsid w:val="00457CBB"/>
    <w:rsid w:val="00465556"/>
    <w:rsid w:val="00473F9B"/>
    <w:rsid w:val="00481E94"/>
    <w:rsid w:val="0048663D"/>
    <w:rsid w:val="00486A58"/>
    <w:rsid w:val="00490610"/>
    <w:rsid w:val="004929A9"/>
    <w:rsid w:val="004B3093"/>
    <w:rsid w:val="004B720F"/>
    <w:rsid w:val="004B7337"/>
    <w:rsid w:val="004C1915"/>
    <w:rsid w:val="004C74FD"/>
    <w:rsid w:val="004D2579"/>
    <w:rsid w:val="004D2BCF"/>
    <w:rsid w:val="004E644A"/>
    <w:rsid w:val="004E65E3"/>
    <w:rsid w:val="004F31E1"/>
    <w:rsid w:val="00501B85"/>
    <w:rsid w:val="00501F5A"/>
    <w:rsid w:val="005057FA"/>
    <w:rsid w:val="005066AA"/>
    <w:rsid w:val="005078E3"/>
    <w:rsid w:val="0051332E"/>
    <w:rsid w:val="00517B28"/>
    <w:rsid w:val="00524DBB"/>
    <w:rsid w:val="00526B5D"/>
    <w:rsid w:val="005273D7"/>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E3B8B"/>
    <w:rsid w:val="005F4C76"/>
    <w:rsid w:val="005F6166"/>
    <w:rsid w:val="00603485"/>
    <w:rsid w:val="00605869"/>
    <w:rsid w:val="00606897"/>
    <w:rsid w:val="00620D0E"/>
    <w:rsid w:val="00624508"/>
    <w:rsid w:val="00625FF6"/>
    <w:rsid w:val="00630782"/>
    <w:rsid w:val="0063557D"/>
    <w:rsid w:val="0063628F"/>
    <w:rsid w:val="00637ADA"/>
    <w:rsid w:val="00640EF8"/>
    <w:rsid w:val="00645DC7"/>
    <w:rsid w:val="006540D8"/>
    <w:rsid w:val="00656CA9"/>
    <w:rsid w:val="0066020A"/>
    <w:rsid w:val="00665420"/>
    <w:rsid w:val="00672265"/>
    <w:rsid w:val="006750FB"/>
    <w:rsid w:val="00676859"/>
    <w:rsid w:val="006769BE"/>
    <w:rsid w:val="00687A8C"/>
    <w:rsid w:val="006955B9"/>
    <w:rsid w:val="00696075"/>
    <w:rsid w:val="006B0B09"/>
    <w:rsid w:val="006B27E1"/>
    <w:rsid w:val="006D2D86"/>
    <w:rsid w:val="006D3824"/>
    <w:rsid w:val="006E7753"/>
    <w:rsid w:val="006E7A85"/>
    <w:rsid w:val="007045D7"/>
    <w:rsid w:val="0070500B"/>
    <w:rsid w:val="00710767"/>
    <w:rsid w:val="0071252B"/>
    <w:rsid w:val="00715AC7"/>
    <w:rsid w:val="00716707"/>
    <w:rsid w:val="00725E69"/>
    <w:rsid w:val="00731107"/>
    <w:rsid w:val="0073235F"/>
    <w:rsid w:val="00735B3A"/>
    <w:rsid w:val="00737BF1"/>
    <w:rsid w:val="00751D97"/>
    <w:rsid w:val="00761A46"/>
    <w:rsid w:val="007767C1"/>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244A"/>
    <w:rsid w:val="00856C1A"/>
    <w:rsid w:val="00864FDE"/>
    <w:rsid w:val="008663A3"/>
    <w:rsid w:val="0089256B"/>
    <w:rsid w:val="0089659B"/>
    <w:rsid w:val="008B366C"/>
    <w:rsid w:val="008C2EAF"/>
    <w:rsid w:val="008C4278"/>
    <w:rsid w:val="008C624F"/>
    <w:rsid w:val="008C65E6"/>
    <w:rsid w:val="008C6CAF"/>
    <w:rsid w:val="008C73D2"/>
    <w:rsid w:val="008D01E2"/>
    <w:rsid w:val="008D1E40"/>
    <w:rsid w:val="008D65AD"/>
    <w:rsid w:val="008E454F"/>
    <w:rsid w:val="008E684F"/>
    <w:rsid w:val="008F0E3C"/>
    <w:rsid w:val="008F0FAB"/>
    <w:rsid w:val="008F2A10"/>
    <w:rsid w:val="008F7919"/>
    <w:rsid w:val="009006AF"/>
    <w:rsid w:val="00906D15"/>
    <w:rsid w:val="00924B55"/>
    <w:rsid w:val="009279CA"/>
    <w:rsid w:val="00933584"/>
    <w:rsid w:val="00953BBD"/>
    <w:rsid w:val="00965959"/>
    <w:rsid w:val="00966EF3"/>
    <w:rsid w:val="009704A4"/>
    <w:rsid w:val="009715B2"/>
    <w:rsid w:val="00982E3B"/>
    <w:rsid w:val="0098402E"/>
    <w:rsid w:val="00991523"/>
    <w:rsid w:val="00993DE8"/>
    <w:rsid w:val="009A1D52"/>
    <w:rsid w:val="009B0AB2"/>
    <w:rsid w:val="009B1397"/>
    <w:rsid w:val="009B3696"/>
    <w:rsid w:val="009C7F87"/>
    <w:rsid w:val="009D3939"/>
    <w:rsid w:val="009D5790"/>
    <w:rsid w:val="009D7D28"/>
    <w:rsid w:val="009F2CAE"/>
    <w:rsid w:val="009F5470"/>
    <w:rsid w:val="009F7403"/>
    <w:rsid w:val="00A03F58"/>
    <w:rsid w:val="00A05528"/>
    <w:rsid w:val="00A10FCA"/>
    <w:rsid w:val="00A208E9"/>
    <w:rsid w:val="00A23A1F"/>
    <w:rsid w:val="00A33947"/>
    <w:rsid w:val="00A4532E"/>
    <w:rsid w:val="00A51749"/>
    <w:rsid w:val="00A54C25"/>
    <w:rsid w:val="00A753B2"/>
    <w:rsid w:val="00A80A44"/>
    <w:rsid w:val="00A813E9"/>
    <w:rsid w:val="00A836A9"/>
    <w:rsid w:val="00A913B0"/>
    <w:rsid w:val="00A95D06"/>
    <w:rsid w:val="00AA3FB5"/>
    <w:rsid w:val="00AA548B"/>
    <w:rsid w:val="00AB259B"/>
    <w:rsid w:val="00AC4428"/>
    <w:rsid w:val="00AC59EB"/>
    <w:rsid w:val="00AD204B"/>
    <w:rsid w:val="00AD54A4"/>
    <w:rsid w:val="00AD5843"/>
    <w:rsid w:val="00AE69D4"/>
    <w:rsid w:val="00AE70D1"/>
    <w:rsid w:val="00AE7FD0"/>
    <w:rsid w:val="00AF0E2F"/>
    <w:rsid w:val="00AF6E4B"/>
    <w:rsid w:val="00B020C9"/>
    <w:rsid w:val="00B04FC5"/>
    <w:rsid w:val="00B12373"/>
    <w:rsid w:val="00B13C81"/>
    <w:rsid w:val="00B16841"/>
    <w:rsid w:val="00B24299"/>
    <w:rsid w:val="00B26235"/>
    <w:rsid w:val="00B37489"/>
    <w:rsid w:val="00B3794C"/>
    <w:rsid w:val="00B406FF"/>
    <w:rsid w:val="00B4721E"/>
    <w:rsid w:val="00B56E8C"/>
    <w:rsid w:val="00B56F68"/>
    <w:rsid w:val="00B62056"/>
    <w:rsid w:val="00B62A17"/>
    <w:rsid w:val="00B648B3"/>
    <w:rsid w:val="00B70053"/>
    <w:rsid w:val="00B70CB9"/>
    <w:rsid w:val="00B82978"/>
    <w:rsid w:val="00B87D72"/>
    <w:rsid w:val="00B913AF"/>
    <w:rsid w:val="00B91E24"/>
    <w:rsid w:val="00B95516"/>
    <w:rsid w:val="00B95D9C"/>
    <w:rsid w:val="00B974F7"/>
    <w:rsid w:val="00BB50A0"/>
    <w:rsid w:val="00BD3EBA"/>
    <w:rsid w:val="00BD6F3B"/>
    <w:rsid w:val="00BF0EF3"/>
    <w:rsid w:val="00BF5102"/>
    <w:rsid w:val="00C102D0"/>
    <w:rsid w:val="00C2088F"/>
    <w:rsid w:val="00C332B0"/>
    <w:rsid w:val="00C354B0"/>
    <w:rsid w:val="00C42913"/>
    <w:rsid w:val="00C55E39"/>
    <w:rsid w:val="00C63C01"/>
    <w:rsid w:val="00C67CD7"/>
    <w:rsid w:val="00C84E58"/>
    <w:rsid w:val="00C87410"/>
    <w:rsid w:val="00C915D6"/>
    <w:rsid w:val="00C92FF9"/>
    <w:rsid w:val="00C97AC0"/>
    <w:rsid w:val="00CA2E45"/>
    <w:rsid w:val="00CB0526"/>
    <w:rsid w:val="00CB3F87"/>
    <w:rsid w:val="00CC4902"/>
    <w:rsid w:val="00CC5695"/>
    <w:rsid w:val="00CD6AD2"/>
    <w:rsid w:val="00CD793F"/>
    <w:rsid w:val="00CE1D84"/>
    <w:rsid w:val="00CE20FF"/>
    <w:rsid w:val="00CE37FE"/>
    <w:rsid w:val="00CE5110"/>
    <w:rsid w:val="00CE5337"/>
    <w:rsid w:val="00CF6B64"/>
    <w:rsid w:val="00D03CB0"/>
    <w:rsid w:val="00D05309"/>
    <w:rsid w:val="00D244C4"/>
    <w:rsid w:val="00D25742"/>
    <w:rsid w:val="00D25888"/>
    <w:rsid w:val="00D26780"/>
    <w:rsid w:val="00D3342D"/>
    <w:rsid w:val="00D4217E"/>
    <w:rsid w:val="00D54B78"/>
    <w:rsid w:val="00D6266B"/>
    <w:rsid w:val="00D6300D"/>
    <w:rsid w:val="00D638FE"/>
    <w:rsid w:val="00D64973"/>
    <w:rsid w:val="00D83CF3"/>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59DF"/>
    <w:rsid w:val="00DE075F"/>
    <w:rsid w:val="00DF52BB"/>
    <w:rsid w:val="00DF5E29"/>
    <w:rsid w:val="00DF70DA"/>
    <w:rsid w:val="00E001DF"/>
    <w:rsid w:val="00E13680"/>
    <w:rsid w:val="00E14744"/>
    <w:rsid w:val="00E15A0B"/>
    <w:rsid w:val="00E25998"/>
    <w:rsid w:val="00E3219F"/>
    <w:rsid w:val="00E329D4"/>
    <w:rsid w:val="00E35E60"/>
    <w:rsid w:val="00E4493E"/>
    <w:rsid w:val="00E46589"/>
    <w:rsid w:val="00E46E87"/>
    <w:rsid w:val="00E523BC"/>
    <w:rsid w:val="00E54C20"/>
    <w:rsid w:val="00E65B2C"/>
    <w:rsid w:val="00E668BE"/>
    <w:rsid w:val="00E66D49"/>
    <w:rsid w:val="00E74D0F"/>
    <w:rsid w:val="00E77FC9"/>
    <w:rsid w:val="00E85DE6"/>
    <w:rsid w:val="00E91E5B"/>
    <w:rsid w:val="00E9522A"/>
    <w:rsid w:val="00E972A1"/>
    <w:rsid w:val="00EA0FB6"/>
    <w:rsid w:val="00EA2036"/>
    <w:rsid w:val="00EA4625"/>
    <w:rsid w:val="00EB10A5"/>
    <w:rsid w:val="00EB169E"/>
    <w:rsid w:val="00EB66C8"/>
    <w:rsid w:val="00EB6D7A"/>
    <w:rsid w:val="00EC23BA"/>
    <w:rsid w:val="00EC384E"/>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33857"/>
    <w:rsid w:val="00F40CD9"/>
    <w:rsid w:val="00F54572"/>
    <w:rsid w:val="00F64236"/>
    <w:rsid w:val="00FA363C"/>
    <w:rsid w:val="00FA7DE4"/>
    <w:rsid w:val="00FC2DA2"/>
    <w:rsid w:val="00FC3CD8"/>
    <w:rsid w:val="00FD0739"/>
    <w:rsid w:val="00FD4128"/>
    <w:rsid w:val="00FD4825"/>
    <w:rsid w:val="00FD6994"/>
    <w:rsid w:val="00FD6CDA"/>
    <w:rsid w:val="00FE09C3"/>
    <w:rsid w:val="00FE0C5B"/>
    <w:rsid w:val="00FF3E66"/>
    <w:rsid w:val="00FF7654"/>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C32A5"/>
  <w15:docId w15:val="{595A866B-B8C8-4173-AC08-825D5EA0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19"/>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 w:type="paragraph" w:customStyle="1" w:styleId="lh1Style">
    <w:name w:val="lh1Style"/>
    <w:basedOn w:val="Normln"/>
    <w:rsid w:val="00473F9B"/>
    <w:rPr>
      <w:rFonts w:ascii="Arial" w:eastAsia="Arial" w:hAnsi="Arial" w:cs="Arial"/>
    </w:rPr>
  </w:style>
  <w:style w:type="paragraph" w:customStyle="1" w:styleId="justify10">
    <w:name w:val="justify10"/>
    <w:basedOn w:val="Normln"/>
    <w:rsid w:val="00473F9B"/>
    <w:pPr>
      <w:spacing w:after="160" w:line="259" w:lineRule="auto"/>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eader" Target="header2.xml"/><Relationship Id="rId10" Type="http://schemas.openxmlformats.org/officeDocument/2006/relationships/hyperlink" Target="http://www.poh.cz/informace-o-zpracovani-osobnich-udaju/d-1369/p1=1459"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D2D0-E254-44F0-821E-DCE43604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3855</Words>
  <Characters>22751</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10</cp:revision>
  <cp:lastPrinted>2021-03-25T09:20:00Z</cp:lastPrinted>
  <dcterms:created xsi:type="dcterms:W3CDTF">2021-03-25T10:31:00Z</dcterms:created>
  <dcterms:modified xsi:type="dcterms:W3CDTF">2021-04-14T11:46:00Z</dcterms:modified>
  <cp:category>Výběrové řízení</cp:category>
</cp:coreProperties>
</file>