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D0" w:rsidRDefault="000B7156">
      <w:pPr>
        <w:pStyle w:val="NoList1"/>
        <w:jc w:val="right"/>
        <w:rPr>
          <w:rFonts w:ascii="Arial" w:eastAsia="Arial" w:hAnsi="Arial" w:cs="Arial"/>
          <w:b/>
          <w:i/>
          <w:spacing w:val="8"/>
          <w:sz w:val="28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3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4" name="Picture 1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2003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0005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08ACF" id="Group 2002" o:spid="_x0000_s1026" style="position:absolute;margin-left:-37.4pt;margin-top:-55.95pt;width:204.6pt;height:118.5pt;z-index:-251658240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">
                  <v:imagedata r:id="rId9" o:title="CMYK2"/>
                </v:shape>
                <v:rect id="Rectangle 2003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" stroked="f" strokecolor="#333">
                  <v:textbox inset="0,0,2.50014mm,1.3mm"/>
                </v:rect>
              </v:group>
            </w:pict>
          </mc:Fallback>
        </mc:AlternateContent>
      </w:r>
      <w:r w:rsidR="009162C3">
        <w:rPr>
          <w:rFonts w:ascii="Arial" w:eastAsia="Arial" w:hAnsi="Arial" w:cs="Arial"/>
          <w:spacing w:val="14"/>
          <w:lang w:val="cs-CZ"/>
        </w:rPr>
        <w:t xml:space="preserve"> </w:t>
      </w:r>
      <w:r w:rsidR="009162C3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9162C3">
        <w:rPr>
          <w:noProof/>
          <w:lang w:val="cs-CZ" w:eastAsia="cs-CZ"/>
        </w:rPr>
        <mc:AlternateContent>
          <mc:Choice Requires="wps">
            <w:drawing>
              <wp:inline distT="0" distB="0" distL="0" distR="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:rsidR="006062D0" w:rsidRDefault="009162C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12317/2021-MZE-11141</w:t>
                            </w:r>
                          </w:p>
                          <w:p w:rsidR="006062D0" w:rsidRDefault="009162C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732824" cy="28563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824" cy="285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62D0" w:rsidRDefault="009162C3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mze000020076063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:rsidR="006062D0" w:rsidRDefault="009162C3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12317/2021-MZE-11141</w:t>
                      </w:r>
                    </w:p>
                    <w:p w:rsidR="006062D0" w:rsidRDefault="009162C3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732824" cy="28563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824" cy="285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62D0" w:rsidRDefault="009162C3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mze000020076063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062D0" w:rsidRDefault="009162C3">
      <w:pPr>
        <w:pStyle w:val="NoList1"/>
        <w:rPr>
          <w:rFonts w:ascii="Arial" w:eastAsia="Arial" w:hAnsi="Arial" w:cs="Arial"/>
          <w:spacing w:val="8"/>
          <w:sz w:val="28"/>
          <w:lang w:val="cs-CZ"/>
        </w:rPr>
      </w:pP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                                                                          </w:t>
      </w:r>
      <w:r>
        <w:rPr>
          <w:rFonts w:ascii="Arial" w:eastAsia="Arial" w:hAnsi="Arial" w:cs="Arial"/>
          <w:spacing w:val="8"/>
          <w:lang w:val="cs-CZ"/>
        </w:rPr>
        <w:t>č. sml. 918-2017-12131/1</w:t>
      </w:r>
    </w:p>
    <w:p w:rsidR="006062D0" w:rsidRDefault="009162C3">
      <w:pPr>
        <w:pStyle w:val="NoList1"/>
        <w:jc w:val="right"/>
        <w:rPr>
          <w:rFonts w:ascii="Arial" w:eastAsia="Arial" w:hAnsi="Arial" w:cs="Arial"/>
          <w:b/>
          <w:i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14"/>
          <w:sz w:val="22"/>
          <w:szCs w:val="22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2"/>
          <w:szCs w:val="22"/>
          <w:lang w:val="cs-CZ"/>
        </w:rPr>
        <w:t xml:space="preserve"> </w:t>
      </w:r>
    </w:p>
    <w:p w:rsidR="006062D0" w:rsidRDefault="006062D0">
      <w:pPr>
        <w:pStyle w:val="NoList1"/>
        <w:jc w:val="right"/>
        <w:rPr>
          <w:rFonts w:ascii="Arial" w:eastAsia="Arial" w:hAnsi="Arial" w:cs="Arial"/>
          <w:b/>
          <w:i/>
          <w:spacing w:val="8"/>
          <w:sz w:val="22"/>
          <w:szCs w:val="22"/>
          <w:lang w:val="cs-CZ"/>
        </w:rPr>
      </w:pPr>
    </w:p>
    <w:p w:rsidR="006062D0" w:rsidRDefault="009162C3">
      <w:pPr>
        <w:pStyle w:val="NoList1"/>
        <w:rPr>
          <w:rFonts w:ascii="Arial" w:eastAsia="Arial" w:hAnsi="Arial" w:cs="Arial"/>
          <w:b/>
          <w:i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b/>
          <w:i/>
          <w:spacing w:val="8"/>
          <w:sz w:val="22"/>
          <w:szCs w:val="22"/>
          <w:lang w:val="cs-CZ"/>
        </w:rPr>
        <w:t xml:space="preserve">                                                                                               </w:t>
      </w:r>
    </w:p>
    <w:p w:rsidR="006062D0" w:rsidRDefault="006062D0">
      <w:pPr>
        <w:rPr>
          <w:szCs w:val="22"/>
        </w:rPr>
      </w:pPr>
    </w:p>
    <w:p w:rsidR="006062D0" w:rsidRDefault="009162C3">
      <w:pPr>
        <w:pStyle w:val="Nadpis2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Dodatek č. 1</w:t>
      </w:r>
    </w:p>
    <w:p w:rsidR="006062D0" w:rsidRDefault="009162C3">
      <w:pPr>
        <w:jc w:val="center"/>
        <w:rPr>
          <w:szCs w:val="22"/>
        </w:rPr>
      </w:pPr>
      <w:r>
        <w:rPr>
          <w:b/>
          <w:szCs w:val="22"/>
        </w:rPr>
        <w:t>ke Smlouvě o nájmu prostoru sloužícího podnikání č. 918-2017-12131 uzavřené dne 22. 12. 2017</w:t>
      </w:r>
    </w:p>
    <w:p w:rsidR="006062D0" w:rsidRDefault="006062D0">
      <w:pPr>
        <w:rPr>
          <w:b/>
          <w:szCs w:val="22"/>
        </w:rPr>
      </w:pPr>
    </w:p>
    <w:p w:rsidR="006062D0" w:rsidRDefault="006062D0">
      <w:pPr>
        <w:rPr>
          <w:b/>
          <w:szCs w:val="22"/>
        </w:rPr>
      </w:pPr>
    </w:p>
    <w:p w:rsidR="006062D0" w:rsidRDefault="009162C3">
      <w:pPr>
        <w:rPr>
          <w:b/>
          <w:szCs w:val="22"/>
        </w:rPr>
      </w:pPr>
      <w:r>
        <w:rPr>
          <w:b/>
          <w:szCs w:val="22"/>
        </w:rPr>
        <w:t>Česká republika - Ministerstvo zemědělství,</w:t>
      </w:r>
    </w:p>
    <w:p w:rsidR="006062D0" w:rsidRDefault="009162C3">
      <w:pPr>
        <w:rPr>
          <w:szCs w:val="22"/>
        </w:rPr>
      </w:pPr>
      <w:r>
        <w:rPr>
          <w:szCs w:val="22"/>
        </w:rPr>
        <w:t xml:space="preserve">organizační složka státu </w:t>
      </w:r>
    </w:p>
    <w:p w:rsidR="006062D0" w:rsidRDefault="009162C3">
      <w:pPr>
        <w:pStyle w:val="Zkladntext21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Se sídlem: Těšnov 65/17, 110 00 Praha 1 – Nové Město,</w:t>
      </w:r>
    </w:p>
    <w:p w:rsidR="006062D0" w:rsidRDefault="009162C3">
      <w:pPr>
        <w:pStyle w:val="Zkladntext21"/>
        <w:rPr>
          <w:szCs w:val="22"/>
        </w:rPr>
      </w:pPr>
      <w:r>
        <w:rPr>
          <w:rFonts w:eastAsia="Times New Roman"/>
          <w:bCs/>
          <w:sz w:val="22"/>
          <w:szCs w:val="22"/>
        </w:rPr>
        <w:t>za kterou právně jedná Mgr. Pavel ‚Brokeš</w:t>
      </w:r>
      <w:r>
        <w:rPr>
          <w:sz w:val="22"/>
          <w:szCs w:val="22"/>
        </w:rPr>
        <w:t>, ředitel odboru vnitřní správy, na základě organizačního řádu MZe čj. 12061/2017-MZe-11131 ze dne 14. 2. 2017</w:t>
      </w:r>
    </w:p>
    <w:p w:rsidR="006062D0" w:rsidRDefault="009162C3">
      <w:pPr>
        <w:rPr>
          <w:szCs w:val="22"/>
        </w:rPr>
      </w:pPr>
      <w:r>
        <w:rPr>
          <w:szCs w:val="22"/>
        </w:rPr>
        <w:t>IČ: 00020478</w:t>
      </w:r>
    </w:p>
    <w:p w:rsidR="006062D0" w:rsidRDefault="009162C3">
      <w:pPr>
        <w:rPr>
          <w:szCs w:val="22"/>
        </w:rPr>
      </w:pPr>
      <w:r>
        <w:rPr>
          <w:szCs w:val="22"/>
        </w:rPr>
        <w:t>DIČ: CZ00020478 (v postavení výkonu samostatné ekonomické činnosti, osoba povinná k dani, s odkazem na § 5 odst. 1 a 2 a plátce dle § 6 zákona č. 235/2004 ‚Sb., o dani z přidané hodnoty, ve znění pozdějších předpisů)</w:t>
      </w:r>
    </w:p>
    <w:p w:rsidR="006062D0" w:rsidRDefault="009162C3">
      <w:pPr>
        <w:rPr>
          <w:szCs w:val="22"/>
        </w:rPr>
      </w:pPr>
      <w:r>
        <w:rPr>
          <w:szCs w:val="22"/>
        </w:rPr>
        <w:t>Bankovní spojení: ČNB Praha 1</w:t>
      </w:r>
    </w:p>
    <w:p w:rsidR="006062D0" w:rsidRDefault="009162C3">
      <w:pPr>
        <w:rPr>
          <w:szCs w:val="22"/>
        </w:rPr>
      </w:pPr>
      <w:r>
        <w:rPr>
          <w:szCs w:val="22"/>
        </w:rPr>
        <w:t>Číslo účtu pro úhradu nájemného: 19-1226001/0710</w:t>
      </w:r>
    </w:p>
    <w:p w:rsidR="006062D0" w:rsidRDefault="009162C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 pro úhradu služeb: 1226001/0710</w:t>
      </w:r>
    </w:p>
    <w:p w:rsidR="006062D0" w:rsidRDefault="009162C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Kontaktní osoba: Lenka Kratochvílová</w:t>
      </w:r>
    </w:p>
    <w:p w:rsidR="006062D0" w:rsidRDefault="009162C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 Masarykova 19/275, 400 10 Ústí nad Labem</w:t>
      </w:r>
    </w:p>
    <w:p w:rsidR="006062D0" w:rsidRDefault="009162C3">
      <w:pPr>
        <w:rPr>
          <w:szCs w:val="22"/>
        </w:rPr>
      </w:pPr>
      <w:r>
        <w:rPr>
          <w:szCs w:val="22"/>
        </w:rPr>
        <w:t xml:space="preserve">(dále jen </w:t>
      </w:r>
      <w:r>
        <w:rPr>
          <w:b/>
          <w:szCs w:val="22"/>
        </w:rPr>
        <w:t xml:space="preserve">„pronajímatel“ </w:t>
      </w:r>
      <w:r>
        <w:rPr>
          <w:szCs w:val="22"/>
        </w:rPr>
        <w:t>na straně jedné)</w:t>
      </w:r>
    </w:p>
    <w:p w:rsidR="006062D0" w:rsidRDefault="006062D0">
      <w:pPr>
        <w:rPr>
          <w:szCs w:val="22"/>
        </w:rPr>
      </w:pPr>
    </w:p>
    <w:p w:rsidR="006062D0" w:rsidRDefault="009162C3">
      <w:pPr>
        <w:rPr>
          <w:szCs w:val="22"/>
        </w:rPr>
      </w:pPr>
      <w:r>
        <w:rPr>
          <w:szCs w:val="22"/>
        </w:rPr>
        <w:t>a</w:t>
      </w:r>
    </w:p>
    <w:p w:rsidR="006062D0" w:rsidRDefault="006062D0">
      <w:pPr>
        <w:rPr>
          <w:szCs w:val="22"/>
        </w:rPr>
      </w:pPr>
    </w:p>
    <w:p w:rsidR="006062D0" w:rsidRDefault="009162C3">
      <w:pPr>
        <w:pStyle w:val="Nadpis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Johnson Controls Building Solutions, spol. s.r.o.</w:t>
      </w:r>
    </w:p>
    <w:p w:rsidR="006062D0" w:rsidRDefault="009162C3">
      <w:pPr>
        <w:rPr>
          <w:szCs w:val="22"/>
        </w:rPr>
      </w:pPr>
      <w:r>
        <w:rPr>
          <w:szCs w:val="22"/>
        </w:rPr>
        <w:t>Se sídlem: Líbalova 2348/1, 149 00 Praha 4 – Chodov</w:t>
      </w:r>
    </w:p>
    <w:p w:rsidR="006062D0" w:rsidRDefault="009162C3">
      <w:pPr>
        <w:rPr>
          <w:szCs w:val="22"/>
        </w:rPr>
      </w:pPr>
      <w:r>
        <w:rPr>
          <w:szCs w:val="22"/>
        </w:rPr>
        <w:t>zapsaný v obchodním rejstříku vedeném Městským soudem v Praze, oddíl C vložka 308965</w:t>
      </w:r>
    </w:p>
    <w:p w:rsidR="006062D0" w:rsidRDefault="009162C3">
      <w:pPr>
        <w:rPr>
          <w:szCs w:val="22"/>
        </w:rPr>
      </w:pPr>
      <w:r>
        <w:rPr>
          <w:szCs w:val="22"/>
        </w:rPr>
        <w:t>IČ: 07868821</w:t>
      </w:r>
    </w:p>
    <w:p w:rsidR="006062D0" w:rsidRDefault="009162C3">
      <w:pPr>
        <w:rPr>
          <w:szCs w:val="22"/>
        </w:rPr>
      </w:pPr>
      <w:r>
        <w:rPr>
          <w:szCs w:val="22"/>
        </w:rPr>
        <w:t>DIČ: CZ07868821</w:t>
      </w:r>
    </w:p>
    <w:p w:rsidR="006062D0" w:rsidRDefault="009162C3">
      <w:pPr>
        <w:rPr>
          <w:szCs w:val="22"/>
        </w:rPr>
      </w:pPr>
      <w:r>
        <w:rPr>
          <w:szCs w:val="22"/>
        </w:rPr>
        <w:t xml:space="preserve">zastoupený:  </w:t>
      </w:r>
      <w:r w:rsidR="00F51C51">
        <w:rPr>
          <w:szCs w:val="22"/>
        </w:rPr>
        <w:t>xxx</w:t>
      </w:r>
    </w:p>
    <w:p w:rsidR="006062D0" w:rsidRDefault="009162C3">
      <w:pPr>
        <w:rPr>
          <w:szCs w:val="22"/>
        </w:rPr>
      </w:pPr>
      <w:r>
        <w:rPr>
          <w:szCs w:val="22"/>
        </w:rPr>
        <w:t>Bankovní spojení:  UniCredit Bank Czech republic and Slovakia, a.s.</w:t>
      </w:r>
    </w:p>
    <w:p w:rsidR="006062D0" w:rsidRDefault="009162C3">
      <w:pPr>
        <w:rPr>
          <w:szCs w:val="22"/>
        </w:rPr>
      </w:pPr>
      <w:r>
        <w:rPr>
          <w:szCs w:val="22"/>
        </w:rPr>
        <w:t>Číslo účtu: 01387549392/2700</w:t>
      </w:r>
    </w:p>
    <w:p w:rsidR="006062D0" w:rsidRDefault="009162C3">
      <w:pPr>
        <w:rPr>
          <w:szCs w:val="22"/>
        </w:rPr>
      </w:pPr>
      <w:r>
        <w:rPr>
          <w:szCs w:val="22"/>
        </w:rPr>
        <w:t xml:space="preserve">Kontakt  ve věcech smluvních: </w:t>
      </w:r>
      <w:r w:rsidR="00F51C51">
        <w:rPr>
          <w:szCs w:val="22"/>
        </w:rPr>
        <w:t>xxx</w:t>
      </w:r>
    </w:p>
    <w:p w:rsidR="006062D0" w:rsidRDefault="009162C3">
      <w:pPr>
        <w:rPr>
          <w:szCs w:val="22"/>
        </w:rPr>
      </w:pPr>
      <w:r>
        <w:rPr>
          <w:szCs w:val="22"/>
        </w:rPr>
        <w:t xml:space="preserve">Kontakt ve věcech plateb dle této smlouvy: </w:t>
      </w:r>
      <w:r w:rsidR="00F51C51">
        <w:rPr>
          <w:szCs w:val="22"/>
        </w:rPr>
        <w:t>xxx</w:t>
      </w:r>
    </w:p>
    <w:p w:rsidR="006062D0" w:rsidRDefault="009162C3">
      <w:pPr>
        <w:rPr>
          <w:szCs w:val="22"/>
        </w:rPr>
      </w:pPr>
      <w:r>
        <w:rPr>
          <w:szCs w:val="22"/>
        </w:rPr>
        <w:t>(dále jen</w:t>
      </w:r>
      <w:r>
        <w:rPr>
          <w:b/>
          <w:szCs w:val="22"/>
        </w:rPr>
        <w:t xml:space="preserve"> „nájemce“</w:t>
      </w:r>
      <w:r>
        <w:rPr>
          <w:szCs w:val="22"/>
        </w:rPr>
        <w:t>)</w:t>
      </w:r>
    </w:p>
    <w:p w:rsidR="006062D0" w:rsidRDefault="006062D0">
      <w:pPr>
        <w:rPr>
          <w:szCs w:val="22"/>
        </w:rPr>
      </w:pPr>
    </w:p>
    <w:p w:rsidR="006062D0" w:rsidRDefault="006062D0">
      <w:pPr>
        <w:rPr>
          <w:szCs w:val="22"/>
        </w:rPr>
      </w:pPr>
    </w:p>
    <w:p w:rsidR="006062D0" w:rsidRDefault="009162C3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Tímto dodatkem se mezi pronajímatelem a nájemcem mění a doplňuje Smlouva o nájmu prostoru sloužícího podnikání  situovaného v Ústí nad Labem, ulici Masarykova 19/275,  uzavřená  dne  22. 12. 2017 takto:</w:t>
      </w:r>
    </w:p>
    <w:p w:rsidR="006062D0" w:rsidRDefault="006062D0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</w:p>
    <w:p w:rsidR="006062D0" w:rsidRDefault="006062D0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</w:p>
    <w:p w:rsidR="006062D0" w:rsidRDefault="006062D0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</w:p>
    <w:p w:rsidR="006062D0" w:rsidRDefault="006062D0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</w:p>
    <w:p w:rsidR="006062D0" w:rsidRDefault="006062D0">
      <w:pPr>
        <w:pStyle w:val="Zkladntext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:rsidR="006062D0" w:rsidRDefault="009162C3">
      <w:pPr>
        <w:pStyle w:val="Zkladntext"/>
        <w:ind w:left="7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II.</w:t>
      </w:r>
    </w:p>
    <w:p w:rsidR="006062D0" w:rsidRDefault="009162C3">
      <w:pPr>
        <w:pStyle w:val="Zkladntext"/>
        <w:ind w:left="7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nájmu</w:t>
      </w:r>
    </w:p>
    <w:p w:rsidR="006062D0" w:rsidRDefault="006062D0">
      <w:pPr>
        <w:pStyle w:val="Zkladntext"/>
        <w:ind w:left="720"/>
        <w:jc w:val="center"/>
        <w:rPr>
          <w:rFonts w:ascii="Arial" w:eastAsia="Arial" w:hAnsi="Arial" w:cs="Arial"/>
          <w:b/>
          <w:sz w:val="22"/>
          <w:szCs w:val="22"/>
        </w:rPr>
      </w:pPr>
    </w:p>
    <w:p w:rsidR="006062D0" w:rsidRDefault="009162C3">
      <w:pPr>
        <w:pStyle w:val="Zkladntext"/>
        <w:numPr>
          <w:ilvl w:val="0"/>
          <w:numId w:val="8"/>
        </w:numPr>
        <w:ind w:left="57" w:right="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Česká republika je vlastníkem a Ministerstvo zemědělství je příslušné hospodařit s pozemkem p.č. 538/3, jehož součástí je budova č.p. 19 v k.ú. Bukov, zapsaným na LV č. 417, vedeným u Katastrálního úřadu pro Ústecký kraj, Katastrální pracoviště Ústí nad Labem, na adrese Masarykova 19/275. Příslušnost hospodařit s majetkem státu vznikla na základě hospodářské smlouvy o převodu správy národního majetku ze dne 3.5.1978, číslo KHSAO/78-NL a kolaudačního rozhodnutí MěNV ze dne 25.2.1981 č.j. OÚPA 1166/80 o povolení užívání administrativních budov.</w:t>
      </w:r>
    </w:p>
    <w:p w:rsidR="006062D0" w:rsidRDefault="009162C3">
      <w:pPr>
        <w:pStyle w:val="Zkladntext"/>
        <w:ind w:left="57" w:right="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Pronajímatel touto smlouvou  přenechává za úplatu nájemci k dočasnému užívání nebytové prostory v budově č.p. 19/275 (dále jen „Budova“). Nájemní právo vzniklé touto smlouvou je možné zapsat do veřejného seznamu pouze na návrh pronajímatele nebo s jeho souhlasem.</w:t>
      </w:r>
    </w:p>
    <w:p w:rsidR="006062D0" w:rsidRDefault="006062D0">
      <w:pPr>
        <w:pStyle w:val="Zkladntext"/>
        <w:ind w:right="57"/>
        <w:jc w:val="both"/>
        <w:rPr>
          <w:rFonts w:ascii="Arial" w:eastAsia="Arial" w:hAnsi="Arial" w:cs="Arial"/>
          <w:sz w:val="22"/>
          <w:szCs w:val="22"/>
        </w:rPr>
      </w:pPr>
    </w:p>
    <w:p w:rsidR="006062D0" w:rsidRDefault="009162C3">
      <w:pPr>
        <w:pStyle w:val="Zkladntext"/>
        <w:numPr>
          <w:ilvl w:val="0"/>
          <w:numId w:val="8"/>
        </w:numPr>
        <w:tabs>
          <w:tab w:val="num" w:pos="426"/>
        </w:tabs>
        <w:ind w:left="57" w:right="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Předmětem nájmu upraveného tímto dodatkem jsou nebytové prostory v 1. nadzemním podlaží Budovy o </w:t>
      </w:r>
      <w:r>
        <w:rPr>
          <w:rFonts w:ascii="Arial" w:eastAsia="Arial" w:hAnsi="Arial" w:cs="Arial"/>
          <w:b/>
          <w:color w:val="000000"/>
          <w:sz w:val="22"/>
          <w:szCs w:val="22"/>
        </w:rPr>
        <w:t>výměře 86,3 m</w:t>
      </w:r>
      <w: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tj. kanceláře číslo 18, 19, 24, 25, dále sklad č. 8 v přízemí Budovy o výměře </w:t>
      </w:r>
      <w:r>
        <w:rPr>
          <w:rFonts w:ascii="Arial" w:eastAsia="Arial" w:hAnsi="Arial" w:cs="Arial"/>
          <w:b/>
          <w:color w:val="000000"/>
          <w:sz w:val="22"/>
          <w:szCs w:val="22"/>
        </w:rPr>
        <w:t>13,9 m</w:t>
      </w:r>
      <w: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(dále také jen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„pronajímané prostory“</w:t>
      </w:r>
      <w:r>
        <w:rPr>
          <w:rFonts w:ascii="Arial" w:eastAsia="Arial" w:hAnsi="Arial" w:cs="Arial"/>
          <w:color w:val="000000"/>
          <w:sz w:val="22"/>
          <w:szCs w:val="22"/>
        </w:rPr>
        <w:t>) a plocha pro reklamní tabuli o velikosti 510x240 cm umístěná na fasádě Budovy.</w:t>
      </w:r>
    </w:p>
    <w:p w:rsidR="006062D0" w:rsidRDefault="009162C3">
      <w:pPr>
        <w:pStyle w:val="Zkladntext"/>
        <w:tabs>
          <w:tab w:val="num" w:pos="42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6062D0" w:rsidRDefault="009162C3">
      <w:pPr>
        <w:pStyle w:val="Zkladntext"/>
        <w:numPr>
          <w:ilvl w:val="0"/>
          <w:numId w:val="8"/>
        </w:numPr>
        <w:tabs>
          <w:tab w:val="num" w:pos="426"/>
        </w:tabs>
        <w:ind w:left="57" w:right="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Přesný popis předmětu nájmu, umístění a výměry podlahové plochy jsou uvedeny v </w:t>
      </w:r>
      <w:r>
        <w:rPr>
          <w:rFonts w:ascii="Arial" w:eastAsia="Arial" w:hAnsi="Arial" w:cs="Arial"/>
          <w:b/>
          <w:sz w:val="22"/>
          <w:szCs w:val="22"/>
        </w:rPr>
        <w:t>Příloze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č. 1</w:t>
      </w:r>
      <w:r>
        <w:rPr>
          <w:rFonts w:ascii="Arial" w:eastAsia="Arial" w:hAnsi="Arial" w:cs="Arial"/>
          <w:sz w:val="22"/>
          <w:szCs w:val="22"/>
        </w:rPr>
        <w:t>, která tvoří nedílnou součást tohoto dodatku. Pronajímatel se zavazuje přenechat předmět nájmu nájemci k dočasnému užívání a nájemce se  zavazuje platit za to sjednané nájemné a služby v souladu s článkem V. a VI této smlouvy.</w:t>
      </w:r>
    </w:p>
    <w:p w:rsidR="006062D0" w:rsidRDefault="006062D0">
      <w:pPr>
        <w:pStyle w:val="Zkladntext"/>
        <w:ind w:left="57" w:right="57"/>
        <w:jc w:val="both"/>
        <w:rPr>
          <w:rFonts w:ascii="Arial" w:eastAsia="Arial" w:hAnsi="Arial" w:cs="Arial"/>
          <w:sz w:val="22"/>
          <w:szCs w:val="22"/>
        </w:rPr>
      </w:pPr>
    </w:p>
    <w:p w:rsidR="006062D0" w:rsidRDefault="009162C3">
      <w:pPr>
        <w:pStyle w:val="Zkladntext"/>
        <w:numPr>
          <w:ilvl w:val="0"/>
          <w:numId w:val="8"/>
        </w:numPr>
        <w:tabs>
          <w:tab w:val="num" w:pos="426"/>
        </w:tabs>
        <w:ind w:left="57" w:right="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konstatují, že předmět nájmu je způsobilý k řádnému užívání. Nájemce se detailně seznámil se stavem předmětu nájmu a v tomto stavu jej přejímá do svého užívání.</w:t>
      </w:r>
    </w:p>
    <w:p w:rsidR="006062D0" w:rsidRDefault="006062D0">
      <w:pPr>
        <w:pStyle w:val="Zkladntext"/>
        <w:ind w:right="57"/>
        <w:jc w:val="both"/>
        <w:rPr>
          <w:rFonts w:ascii="Arial" w:eastAsia="Arial" w:hAnsi="Arial" w:cs="Arial"/>
          <w:sz w:val="22"/>
          <w:szCs w:val="22"/>
        </w:rPr>
      </w:pPr>
    </w:p>
    <w:p w:rsidR="006062D0" w:rsidRDefault="006062D0">
      <w:pPr>
        <w:pStyle w:val="Zkladntext"/>
        <w:ind w:right="57"/>
        <w:jc w:val="both"/>
        <w:rPr>
          <w:rFonts w:ascii="Arial" w:eastAsia="Arial" w:hAnsi="Arial" w:cs="Arial"/>
          <w:sz w:val="22"/>
          <w:szCs w:val="22"/>
        </w:rPr>
      </w:pPr>
    </w:p>
    <w:p w:rsidR="006062D0" w:rsidRDefault="006062D0">
      <w:pPr>
        <w:pStyle w:val="Zkladntext"/>
        <w:ind w:right="57"/>
        <w:jc w:val="both"/>
        <w:rPr>
          <w:rFonts w:ascii="Arial" w:eastAsia="Arial" w:hAnsi="Arial" w:cs="Arial"/>
          <w:sz w:val="22"/>
          <w:szCs w:val="22"/>
        </w:rPr>
      </w:pPr>
    </w:p>
    <w:p w:rsidR="006062D0" w:rsidRDefault="009162C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V.</w:t>
      </w:r>
    </w:p>
    <w:p w:rsidR="006062D0" w:rsidRDefault="009162C3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 xml:space="preserve">Nájemné </w:t>
      </w:r>
    </w:p>
    <w:p w:rsidR="006062D0" w:rsidRDefault="006062D0">
      <w:pPr>
        <w:jc w:val="center"/>
        <w:rPr>
          <w:rFonts w:eastAsia="Times New Roman"/>
          <w:szCs w:val="22"/>
        </w:rPr>
      </w:pPr>
    </w:p>
    <w:p w:rsidR="006062D0" w:rsidRDefault="009162C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Nájemné za kancelářské prostory činí</w:t>
      </w:r>
      <w:r>
        <w:rPr>
          <w:rFonts w:ascii="Arial" w:hAnsi="Arial" w:cs="Arial"/>
          <w:b/>
          <w:sz w:val="22"/>
          <w:szCs w:val="22"/>
        </w:rPr>
        <w:t xml:space="preserve">  611,- Kč bez DPH za 1m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sz w:val="22"/>
          <w:szCs w:val="22"/>
        </w:rPr>
        <w:t xml:space="preserve">/rok, </w:t>
      </w:r>
      <w:r>
        <w:rPr>
          <w:rFonts w:ascii="Arial" w:hAnsi="Arial" w:cs="Arial"/>
          <w:sz w:val="22"/>
          <w:szCs w:val="22"/>
        </w:rPr>
        <w:t>nájemné za sklad činí</w:t>
      </w:r>
      <w:r>
        <w:rPr>
          <w:rFonts w:ascii="Arial" w:hAnsi="Arial" w:cs="Arial"/>
          <w:b/>
          <w:sz w:val="22"/>
          <w:szCs w:val="22"/>
        </w:rPr>
        <w:t xml:space="preserve"> 444,- Kč bez DPH za 1m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sz w:val="22"/>
          <w:szCs w:val="22"/>
        </w:rPr>
        <w:t xml:space="preserve">/rok, tj. 58.900,90 </w:t>
      </w:r>
      <w:r>
        <w:rPr>
          <w:rFonts w:ascii="Arial" w:hAnsi="Arial" w:cs="Arial"/>
          <w:b/>
          <w:bCs/>
          <w:sz w:val="22"/>
          <w:szCs w:val="22"/>
        </w:rPr>
        <w:t>Kč bez DPH</w:t>
      </w:r>
      <w:r>
        <w:rPr>
          <w:rFonts w:ascii="Arial" w:hAnsi="Arial" w:cs="Arial"/>
          <w:b/>
          <w:sz w:val="22"/>
          <w:szCs w:val="22"/>
        </w:rPr>
        <w:t xml:space="preserve"> ročně</w:t>
      </w:r>
      <w:r>
        <w:rPr>
          <w:rFonts w:ascii="Arial" w:hAnsi="Arial" w:cs="Arial"/>
          <w:sz w:val="22"/>
          <w:szCs w:val="22"/>
        </w:rPr>
        <w:t xml:space="preserve">. Nájemné za plochu pro reklamní tabuli činí </w:t>
      </w:r>
      <w:r>
        <w:rPr>
          <w:rFonts w:ascii="Arial" w:hAnsi="Arial" w:cs="Arial"/>
          <w:b/>
          <w:sz w:val="22"/>
          <w:szCs w:val="22"/>
        </w:rPr>
        <w:t>1.620,50 Kč bez DPH za čtvrtletí, tj.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6.482,- Kč bez DPH ročně</w:t>
      </w:r>
      <w:r>
        <w:rPr>
          <w:rFonts w:ascii="Arial" w:hAnsi="Arial" w:cs="Arial"/>
          <w:sz w:val="22"/>
          <w:szCs w:val="22"/>
        </w:rPr>
        <w:t>.</w:t>
      </w:r>
    </w:p>
    <w:p w:rsidR="006062D0" w:rsidRDefault="006062D0">
      <w:pPr>
        <w:pStyle w:val="Zkladntext"/>
        <w:rPr>
          <w:rFonts w:ascii="Arial" w:hAnsi="Arial" w:cs="Arial"/>
          <w:sz w:val="22"/>
          <w:szCs w:val="22"/>
        </w:rPr>
      </w:pPr>
    </w:p>
    <w:p w:rsidR="006062D0" w:rsidRDefault="009162C3">
      <w:pPr>
        <w:pStyle w:val="Zkladntext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 je stanoveno po dohodě smluvních stran nejméně ve výši v místě obvyklé v době uzavření nájemní smlouvy s přihlédnutím k nájemnému za nájem obdobných nebytových prostor za obdobných podmínek.</w:t>
      </w:r>
      <w:r>
        <w:rPr>
          <w:rFonts w:ascii="Arial" w:hAnsi="Arial" w:cs="Arial"/>
          <w:b/>
          <w:color w:val="7030A0"/>
          <w:sz w:val="22"/>
          <w:szCs w:val="22"/>
        </w:rPr>
        <w:t xml:space="preserve"> </w:t>
      </w:r>
    </w:p>
    <w:p w:rsidR="006062D0" w:rsidRDefault="009162C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56a zákona č. 235/2004 Sb.,  o dani z přidané hodnoty, ve znění pozdějších předpisů, je nájem kancelářských a skladových prostor osvobozen od DPH.</w:t>
      </w:r>
    </w:p>
    <w:p w:rsidR="006062D0" w:rsidRDefault="006062D0">
      <w:pPr>
        <w:pStyle w:val="Odstavecseseznamem1"/>
        <w:ind w:left="0"/>
        <w:jc w:val="both"/>
        <w:rPr>
          <w:rFonts w:ascii="Arial" w:hAnsi="Arial" w:cs="Arial"/>
          <w:sz w:val="22"/>
          <w:szCs w:val="22"/>
        </w:rPr>
      </w:pPr>
    </w:p>
    <w:p w:rsidR="006062D0" w:rsidRDefault="009162C3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2)  Nájemné   bude  hrazeno  čtvrtletně na základě faktur vystavených pronajímatelem</w:t>
      </w:r>
      <w:r>
        <w:rPr>
          <w:rFonts w:eastAsia="Times New Roman"/>
          <w:color w:val="FF0000"/>
          <w:szCs w:val="22"/>
        </w:rPr>
        <w:t xml:space="preserve"> </w:t>
      </w:r>
      <w:r>
        <w:rPr>
          <w:rFonts w:eastAsia="Times New Roman"/>
          <w:szCs w:val="22"/>
        </w:rPr>
        <w:t>s náležitostmi daňového dokladu dle zákona č.563/1991Sb., o účetnictví a zákona č. 235/2004 Sb. o dani z přidané hodnoty, ve znění pozdějších předpisů. Lhůta splatnosti faktury je 30 kalendářních dnů ode dne jejího doručení nájemci. Úhradu plateb za nájem provede nájemce na účet</w:t>
      </w:r>
      <w:r>
        <w:rPr>
          <w:rFonts w:eastAsia="Times New Roman"/>
          <w:b/>
          <w:szCs w:val="22"/>
        </w:rPr>
        <w:t xml:space="preserve"> </w:t>
      </w:r>
      <w:r>
        <w:rPr>
          <w:rFonts w:eastAsia="Times New Roman"/>
          <w:szCs w:val="22"/>
        </w:rPr>
        <w:t xml:space="preserve">pronajímatele vedený u ČNB Praha 1, </w:t>
      </w:r>
      <w:r>
        <w:rPr>
          <w:rFonts w:eastAsia="Times New Roman"/>
          <w:b/>
          <w:szCs w:val="22"/>
        </w:rPr>
        <w:t>č. ú. 19-1226001/0710.</w:t>
      </w:r>
      <w:r>
        <w:rPr>
          <w:rFonts w:eastAsia="Times New Roman"/>
          <w:szCs w:val="22"/>
        </w:rPr>
        <w:t xml:space="preserve"> Nájemné za období kratší než kalendářní čtvrtletí (měsíc) činí alikvótní část čtvrtletního (měsíčního) nájemného.</w:t>
      </w:r>
    </w:p>
    <w:p w:rsidR="006062D0" w:rsidRDefault="006062D0">
      <w:pPr>
        <w:tabs>
          <w:tab w:val="left" w:pos="426"/>
        </w:tabs>
        <w:ind w:left="-142"/>
        <w:rPr>
          <w:rFonts w:eastAsia="Times New Roman"/>
          <w:szCs w:val="22"/>
        </w:rPr>
      </w:pPr>
    </w:p>
    <w:p w:rsidR="006062D0" w:rsidRDefault="009162C3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3) Na začátku každého roku nájmu počínaje rokem 2018 bude upraveno nájemné podle průměrné roční míry inflace, vyjádřené indexem růstu spotřebitelských cen za předcházející rok, zveřejněné Českým statistickým úřadem, s účinností od 1. ledna příslušného kalendářního roku. Zvýšení bude realizováno jednostranným písemným oznámením pronajímatele nájemci. </w:t>
      </w:r>
    </w:p>
    <w:p w:rsidR="006062D0" w:rsidRDefault="006062D0">
      <w:pPr>
        <w:pStyle w:val="Odstavecseseznamem1"/>
        <w:ind w:left="426"/>
        <w:rPr>
          <w:rFonts w:ascii="Arial" w:hAnsi="Arial" w:cs="Arial"/>
          <w:sz w:val="22"/>
          <w:szCs w:val="22"/>
        </w:rPr>
      </w:pPr>
    </w:p>
    <w:p w:rsidR="006062D0" w:rsidRDefault="009162C3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lastRenderedPageBreak/>
        <w:t>4) Pro případ nových nebo zvýšených daňových, odvodových nebo poplatkových povinností stanovených nebo vyměřených pronajímateli v souvislosti se správou budovy je pronajímatel oprávněn zvýšit sjednané nájemné od 1. dne následujícího kalendářního čtvrtletí o částku odpovídající poměru roční výše těchto povinností a rozsahu nájemcem užívaných ploch.</w:t>
      </w:r>
    </w:p>
    <w:p w:rsidR="006062D0" w:rsidRDefault="006062D0">
      <w:pPr>
        <w:pStyle w:val="Odstavecseseznamem1"/>
        <w:ind w:left="426"/>
        <w:rPr>
          <w:rFonts w:ascii="Arial" w:hAnsi="Arial" w:cs="Arial"/>
          <w:sz w:val="22"/>
          <w:szCs w:val="22"/>
        </w:rPr>
      </w:pPr>
    </w:p>
    <w:p w:rsidR="006062D0" w:rsidRDefault="009162C3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5) V případě prodlení s platbou nájemného uhradí nájemce pronajímateli kromě dlužné částky i úrok z prodlení za každý i započatý den prodlení, jehož výše je stanovena příslušným nařízením vlády, kterým se stanoví výše úroků z prodlení v souladu s ust. § 1970 občanského zákoníku.</w:t>
      </w:r>
    </w:p>
    <w:p w:rsidR="006062D0" w:rsidRDefault="006062D0">
      <w:pPr>
        <w:rPr>
          <w:rFonts w:eastAsia="Times New Roman"/>
          <w:szCs w:val="22"/>
        </w:rPr>
      </w:pPr>
    </w:p>
    <w:p w:rsidR="006062D0" w:rsidRDefault="009162C3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6) Úhrada nájemného bude po dohodě stran poukazována jménem a na vrub nájemce na účet pronajímatele prostřednictvím společnosti Aveo, s.r.o. se sídlem Na křtině 298, 149 00 Praha zapsané v obchodním rejstříku vedeném u Městského soudu v Praze, oddíl C vložka 86203, IČO 26502194, DIČ CZ26502194; zastoupené </w:t>
      </w:r>
      <w:r w:rsidR="00812180">
        <w:rPr>
          <w:rFonts w:eastAsia="Times New Roman"/>
          <w:szCs w:val="22"/>
        </w:rPr>
        <w:t>xxx</w:t>
      </w:r>
      <w:r>
        <w:rPr>
          <w:rFonts w:eastAsia="Times New Roman"/>
          <w:szCs w:val="22"/>
        </w:rPr>
        <w:t xml:space="preserve"> prostřednictvím bankovního spojení Fio banka, a.s., číslo účtu 2200784275/2010.  Za včasné a žádné uhrazení nájemného odpovídá pronajímateli nájemce.</w:t>
      </w:r>
    </w:p>
    <w:p w:rsidR="006062D0" w:rsidRDefault="006062D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6062D0" w:rsidRDefault="006062D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6062D0" w:rsidRDefault="009162C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VI.</w:t>
      </w:r>
    </w:p>
    <w:p w:rsidR="006062D0" w:rsidRDefault="009162C3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Služby</w:t>
      </w:r>
    </w:p>
    <w:p w:rsidR="006062D0" w:rsidRDefault="006062D0">
      <w:pPr>
        <w:pStyle w:val="Zkladntext3"/>
        <w:ind w:firstLine="708"/>
        <w:rPr>
          <w:b/>
          <w:sz w:val="22"/>
          <w:szCs w:val="22"/>
        </w:rPr>
      </w:pPr>
    </w:p>
    <w:p w:rsidR="006062D0" w:rsidRDefault="009162C3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1) Nájemné nezahrnuje platby za spotřebu tepla, vodné, stočné, srážkovou vodu, elektrickou energii, odvoz komunálního a tříděného odpadu, provoz vrátnice, napojení na PCO, poplatky za provoz výtahu, úklid, údržbu, toaletní a hygienický materiál a další služby spojené s užíváním pronajímaných prostor. Úhrada za tyto služby je stanovena ve výši, která bude odpovídat podílu nájemce na skutečných nákladech zjištěných z faktur bez DPH od prvotních dodavatelů a příslušné sazby DPH. Nájemce se bude podílet na úhradě nákladů za poskytované služby v poměru celkové výměry užívaných nebytových prostor k redukované podlahové ploše budovy.</w:t>
      </w:r>
    </w:p>
    <w:p w:rsidR="006062D0" w:rsidRDefault="006062D0">
      <w:pPr>
        <w:rPr>
          <w:rFonts w:eastAsia="Times New Roman"/>
          <w:color w:val="FF0000"/>
          <w:szCs w:val="22"/>
        </w:rPr>
      </w:pPr>
    </w:p>
    <w:p w:rsidR="006062D0" w:rsidRDefault="009162C3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2) Tyto služby budou nájemcem</w:t>
      </w:r>
      <w:r>
        <w:rPr>
          <w:rFonts w:eastAsia="Times New Roman"/>
          <w:bCs/>
          <w:szCs w:val="22"/>
        </w:rPr>
        <w:t xml:space="preserve"> </w:t>
      </w:r>
      <w:r>
        <w:rPr>
          <w:rFonts w:eastAsia="Times New Roman"/>
          <w:szCs w:val="22"/>
        </w:rPr>
        <w:t xml:space="preserve">hrazeny měsíčně za předcházející období na základě faktury vystavené pronajímatelem s náležitostmi daňového dokladu dle zákona č. 563/1991 Sb., o účetnictví a zákona 235/2004 Sb. o dani z přidané hodnoty, ve znění pozdějších předpisů. Lhůta splatnosti faktury je 30 kalendářních dnů ode dne jejího doručení nájemci. Úhradu plateb za služby provede nájemce na účet pronajímatele vedený u ČNB Praha 1, </w:t>
      </w:r>
      <w:r>
        <w:rPr>
          <w:rFonts w:eastAsia="Times New Roman"/>
          <w:b/>
          <w:szCs w:val="22"/>
        </w:rPr>
        <w:t>č. ú. 1226001/0710</w:t>
      </w:r>
      <w:r>
        <w:rPr>
          <w:rFonts w:eastAsia="Times New Roman"/>
          <w:szCs w:val="22"/>
        </w:rPr>
        <w:t xml:space="preserve">. </w:t>
      </w:r>
    </w:p>
    <w:p w:rsidR="006062D0" w:rsidRDefault="006062D0">
      <w:pPr>
        <w:pStyle w:val="Zkladntext"/>
        <w:rPr>
          <w:rFonts w:ascii="Arial" w:hAnsi="Arial" w:cs="Arial"/>
          <w:bCs/>
          <w:sz w:val="22"/>
          <w:szCs w:val="22"/>
        </w:rPr>
      </w:pPr>
    </w:p>
    <w:p w:rsidR="006062D0" w:rsidRDefault="009162C3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3) V případě prodlení s platbou za služby uhradí nájemce pronajímateli kromě dlužné částky i úrok z prodlení za každý i započatý den prodlení, jehož výše je stanovena příslušným nařízením vlády, kterým se stanoví výše úroků z prodlení v souladu s ust. § 1970 občanského zákoníku.</w:t>
      </w:r>
    </w:p>
    <w:p w:rsidR="006062D0" w:rsidRDefault="006062D0">
      <w:pPr>
        <w:pStyle w:val="Zkladntext"/>
        <w:rPr>
          <w:rFonts w:ascii="Arial" w:hAnsi="Arial" w:cs="Arial"/>
          <w:sz w:val="22"/>
          <w:szCs w:val="22"/>
        </w:rPr>
      </w:pPr>
    </w:p>
    <w:p w:rsidR="006062D0" w:rsidRDefault="009162C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Úhrada služeb  bude po dohodě stran poukazována jménem a na vrub nájemce na účet pronajímatele prostřednictvím společnosti Aveo, s.r.o. se sídlem Na křtině 298, 149 00 Praha zapsané v obchodním rejstříku vedeném u Městského soudu v Praze, oddíl C vložka 86203, IČO 26502194, DIČ CZ26502194; zastoupené </w:t>
      </w:r>
      <w:r w:rsidR="00F51C51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prostřednictvím bankovního spojení Fio banka, a.s., číslo účtu 2200784275/2010.  Za včasné a žádné uhrazení služeb odpovídá pronajímateli nájemce</w:t>
      </w:r>
    </w:p>
    <w:p w:rsidR="006062D0" w:rsidRDefault="006062D0">
      <w:pPr>
        <w:ind w:left="540"/>
        <w:jc w:val="center"/>
        <w:outlineLvl w:val="0"/>
        <w:rPr>
          <w:rFonts w:eastAsia="Times New Roman"/>
          <w:b/>
          <w:szCs w:val="22"/>
        </w:rPr>
      </w:pPr>
    </w:p>
    <w:p w:rsidR="006062D0" w:rsidRDefault="006062D0">
      <w:pPr>
        <w:ind w:left="540"/>
        <w:jc w:val="center"/>
        <w:outlineLvl w:val="0"/>
        <w:rPr>
          <w:rFonts w:eastAsia="Times New Roman"/>
          <w:b/>
          <w:szCs w:val="22"/>
        </w:rPr>
      </w:pPr>
    </w:p>
    <w:p w:rsidR="006062D0" w:rsidRDefault="006062D0">
      <w:pPr>
        <w:ind w:left="540"/>
        <w:jc w:val="center"/>
        <w:outlineLvl w:val="0"/>
        <w:rPr>
          <w:rFonts w:eastAsia="Times New Roman"/>
          <w:b/>
          <w:szCs w:val="22"/>
        </w:rPr>
      </w:pPr>
    </w:p>
    <w:p w:rsidR="006062D0" w:rsidRDefault="009162C3">
      <w:pPr>
        <w:ind w:left="540"/>
        <w:jc w:val="center"/>
        <w:outlineLvl w:val="0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VII.</w:t>
      </w:r>
    </w:p>
    <w:p w:rsidR="006062D0" w:rsidRDefault="009162C3">
      <w:pPr>
        <w:ind w:left="540"/>
        <w:jc w:val="center"/>
        <w:outlineLvl w:val="0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Práva a povinnosti smluvních stran</w:t>
      </w:r>
    </w:p>
    <w:p w:rsidR="006062D0" w:rsidRDefault="006062D0">
      <w:pPr>
        <w:ind w:left="540"/>
        <w:jc w:val="center"/>
        <w:outlineLvl w:val="0"/>
        <w:rPr>
          <w:rFonts w:eastAsia="Times New Roman"/>
          <w:b/>
          <w:szCs w:val="22"/>
        </w:rPr>
      </w:pPr>
    </w:p>
    <w:p w:rsidR="006062D0" w:rsidRDefault="009162C3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lastRenderedPageBreak/>
        <w:t xml:space="preserve">1) Nájemce se zavazuje platit za pronajatý předmět nájmu sjednané nájemné ve výši, způsobem a v termínech   uvedených v článku V. této smlouvy, jakož i hradit v souladu s článkem VI. této smlouvy náklady služeb spojených s užíváním předmětu nájmu. </w:t>
      </w:r>
    </w:p>
    <w:p w:rsidR="006062D0" w:rsidRDefault="006062D0">
      <w:pPr>
        <w:rPr>
          <w:rFonts w:eastAsia="Times New Roman"/>
          <w:szCs w:val="22"/>
        </w:rPr>
      </w:pPr>
    </w:p>
    <w:p w:rsidR="006062D0" w:rsidRDefault="006062D0">
      <w:pPr>
        <w:pStyle w:val="Zkladntext"/>
        <w:ind w:right="57"/>
        <w:jc w:val="both"/>
        <w:rPr>
          <w:rFonts w:ascii="Arial" w:eastAsia="Arial" w:hAnsi="Arial" w:cs="Arial"/>
          <w:sz w:val="22"/>
          <w:szCs w:val="22"/>
        </w:rPr>
      </w:pPr>
    </w:p>
    <w:p w:rsidR="006062D0" w:rsidRDefault="006062D0">
      <w:pPr>
        <w:pStyle w:val="Zkladntext"/>
        <w:ind w:right="57"/>
        <w:jc w:val="both"/>
        <w:rPr>
          <w:rFonts w:ascii="Arial" w:eastAsia="Arial" w:hAnsi="Arial" w:cs="Arial"/>
          <w:sz w:val="22"/>
          <w:szCs w:val="22"/>
        </w:rPr>
      </w:pPr>
    </w:p>
    <w:p w:rsidR="006062D0" w:rsidRDefault="006062D0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</w:p>
    <w:p w:rsidR="006062D0" w:rsidRDefault="009162C3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Ostatní ustanovení smlouvy zůstávají beze změny.</w:t>
      </w:r>
    </w:p>
    <w:p w:rsidR="006062D0" w:rsidRDefault="006062D0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</w:p>
    <w:p w:rsidR="006062D0" w:rsidRDefault="009162C3">
      <w:pPr>
        <w:rPr>
          <w:szCs w:val="22"/>
        </w:rPr>
      </w:pPr>
      <w:r>
        <w:rPr>
          <w:szCs w:val="22"/>
        </w:rPr>
        <w:t>Tento dodatek č. 1 nabývá platnosti dnem jeho podpisu smluvními stranami s účinností ode dne 1. 4. 2021.</w:t>
      </w:r>
    </w:p>
    <w:p w:rsidR="006062D0" w:rsidRDefault="006062D0">
      <w:pPr>
        <w:rPr>
          <w:szCs w:val="22"/>
        </w:rPr>
      </w:pPr>
    </w:p>
    <w:p w:rsidR="006062D0" w:rsidRDefault="009162C3">
      <w:pPr>
        <w:rPr>
          <w:szCs w:val="22"/>
        </w:rPr>
      </w:pPr>
      <w:r>
        <w:rPr>
          <w:szCs w:val="22"/>
        </w:rPr>
        <w:t>Tento dodatek je vyhotoven ve čtyřech vyhotoveních, přičemž každá ze smluvních stran obdrží po dvou vyhotoveních.</w:t>
      </w:r>
    </w:p>
    <w:p w:rsidR="006062D0" w:rsidRDefault="006062D0">
      <w:pPr>
        <w:rPr>
          <w:szCs w:val="22"/>
        </w:rPr>
      </w:pPr>
    </w:p>
    <w:p w:rsidR="006062D0" w:rsidRDefault="006062D0">
      <w:pPr>
        <w:rPr>
          <w:szCs w:val="22"/>
        </w:rPr>
      </w:pPr>
    </w:p>
    <w:p w:rsidR="006062D0" w:rsidRDefault="009162C3">
      <w:pPr>
        <w:rPr>
          <w:b/>
          <w:szCs w:val="22"/>
        </w:rPr>
      </w:pPr>
      <w:r>
        <w:rPr>
          <w:b/>
          <w:szCs w:val="22"/>
        </w:rPr>
        <w:t xml:space="preserve">Přílohy: </w:t>
      </w:r>
    </w:p>
    <w:p w:rsidR="006062D0" w:rsidRDefault="009162C3">
      <w:pPr>
        <w:rPr>
          <w:szCs w:val="22"/>
        </w:rPr>
      </w:pPr>
      <w:r>
        <w:rPr>
          <w:szCs w:val="22"/>
        </w:rPr>
        <w:t>Příloha č. 1: Popis předmětu nájmu s výměrami</w:t>
      </w:r>
    </w:p>
    <w:p w:rsidR="006062D0" w:rsidRDefault="006062D0">
      <w:pPr>
        <w:rPr>
          <w:szCs w:val="22"/>
        </w:rPr>
      </w:pPr>
    </w:p>
    <w:p w:rsidR="006062D0" w:rsidRDefault="006062D0">
      <w:pPr>
        <w:rPr>
          <w:szCs w:val="22"/>
        </w:rPr>
      </w:pPr>
    </w:p>
    <w:p w:rsidR="006062D0" w:rsidRDefault="006062D0">
      <w:pPr>
        <w:rPr>
          <w:szCs w:val="22"/>
        </w:rPr>
      </w:pPr>
    </w:p>
    <w:p w:rsidR="006062D0" w:rsidRDefault="006062D0">
      <w:pPr>
        <w:rPr>
          <w:szCs w:val="22"/>
        </w:rPr>
      </w:pPr>
    </w:p>
    <w:p w:rsidR="006062D0" w:rsidRDefault="006062D0">
      <w:pPr>
        <w:rPr>
          <w:szCs w:val="22"/>
        </w:rPr>
      </w:pPr>
    </w:p>
    <w:p w:rsidR="006062D0" w:rsidRDefault="009162C3">
      <w:pPr>
        <w:rPr>
          <w:szCs w:val="22"/>
        </w:rPr>
      </w:pPr>
      <w:r>
        <w:rPr>
          <w:szCs w:val="22"/>
        </w:rPr>
        <w:t xml:space="preserve">V Praze dne: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        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V Praze dne:  </w:t>
      </w:r>
    </w:p>
    <w:p w:rsidR="006062D0" w:rsidRDefault="006062D0">
      <w:pPr>
        <w:rPr>
          <w:szCs w:val="22"/>
        </w:rPr>
      </w:pPr>
    </w:p>
    <w:p w:rsidR="006062D0" w:rsidRDefault="006062D0">
      <w:pPr>
        <w:rPr>
          <w:szCs w:val="22"/>
        </w:rPr>
      </w:pPr>
    </w:p>
    <w:p w:rsidR="006062D0" w:rsidRDefault="006062D0">
      <w:pPr>
        <w:rPr>
          <w:szCs w:val="22"/>
        </w:rPr>
      </w:pPr>
    </w:p>
    <w:p w:rsidR="006062D0" w:rsidRDefault="006062D0">
      <w:pPr>
        <w:rPr>
          <w:szCs w:val="22"/>
        </w:rPr>
      </w:pPr>
    </w:p>
    <w:p w:rsidR="006062D0" w:rsidRDefault="006062D0">
      <w:pPr>
        <w:rPr>
          <w:szCs w:val="22"/>
        </w:rPr>
      </w:pPr>
    </w:p>
    <w:p w:rsidR="006062D0" w:rsidRDefault="006062D0">
      <w:pPr>
        <w:rPr>
          <w:szCs w:val="22"/>
        </w:rPr>
      </w:pPr>
    </w:p>
    <w:p w:rsidR="006062D0" w:rsidRDefault="006062D0">
      <w:pPr>
        <w:rPr>
          <w:szCs w:val="22"/>
        </w:rPr>
      </w:pPr>
    </w:p>
    <w:p w:rsidR="006062D0" w:rsidRDefault="006062D0">
      <w:pPr>
        <w:rPr>
          <w:szCs w:val="22"/>
        </w:rPr>
      </w:pPr>
    </w:p>
    <w:p w:rsidR="006062D0" w:rsidRDefault="009162C3">
      <w:pPr>
        <w:rPr>
          <w:szCs w:val="22"/>
        </w:rPr>
      </w:pPr>
      <w:r>
        <w:rPr>
          <w:szCs w:val="22"/>
        </w:rPr>
        <w:t xml:space="preserve">……………………………………..             </w:t>
      </w:r>
      <w:r>
        <w:rPr>
          <w:szCs w:val="22"/>
        </w:rPr>
        <w:tab/>
        <w:t xml:space="preserve">           …………………………………..…..                                                          </w:t>
      </w:r>
    </w:p>
    <w:p w:rsidR="006062D0" w:rsidRDefault="009162C3">
      <w:pPr>
        <w:ind w:firstLine="708"/>
        <w:rPr>
          <w:b/>
          <w:szCs w:val="22"/>
        </w:rPr>
      </w:pPr>
      <w:r>
        <w:rPr>
          <w:b/>
          <w:szCs w:val="22"/>
        </w:rPr>
        <w:t xml:space="preserve">Mgr. Pavel Brokeš                                      Johnson Controls Building Solutions, </w:t>
      </w:r>
    </w:p>
    <w:p w:rsidR="006062D0" w:rsidRDefault="009162C3">
      <w:pPr>
        <w:pStyle w:val="Zkladntex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ředitel odboru vnitřní správy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>spol. s.r.o.</w:t>
      </w:r>
    </w:p>
    <w:p w:rsidR="006062D0" w:rsidRDefault="009162C3" w:rsidP="00F51C51">
      <w:pPr>
        <w:rPr>
          <w:szCs w:val="22"/>
        </w:rPr>
      </w:pPr>
      <w:r>
        <w:rPr>
          <w:b/>
          <w:spacing w:val="8"/>
          <w:szCs w:val="22"/>
        </w:rPr>
        <w:t xml:space="preserve">                                                                                 </w:t>
      </w:r>
      <w:r>
        <w:rPr>
          <w:szCs w:val="22"/>
        </w:rPr>
        <w:t xml:space="preserve"> </w:t>
      </w:r>
    </w:p>
    <w:p w:rsidR="006062D0" w:rsidRDefault="006062D0">
      <w:pPr>
        <w:pStyle w:val="NoList1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:rsidR="006062D0" w:rsidRDefault="009162C3">
      <w:pPr>
        <w:rPr>
          <w:szCs w:val="22"/>
        </w:rPr>
      </w:pPr>
      <w:r>
        <w:rPr>
          <w:szCs w:val="22"/>
        </w:rPr>
        <w:t xml:space="preserve"> </w:t>
      </w:r>
    </w:p>
    <w:p w:rsidR="006062D0" w:rsidRDefault="009162C3">
      <w:pPr>
        <w:rPr>
          <w:szCs w:val="22"/>
        </w:rPr>
      </w:pPr>
      <w:r>
        <w:rPr>
          <w:szCs w:val="22"/>
        </w:rPr>
        <w:t xml:space="preserve"> </w:t>
      </w:r>
    </w:p>
    <w:sectPr w:rsidR="006062D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14" w:rsidRDefault="00994A14">
      <w:r>
        <w:separator/>
      </w:r>
    </w:p>
  </w:endnote>
  <w:endnote w:type="continuationSeparator" w:id="0">
    <w:p w:rsidR="00994A14" w:rsidRDefault="0099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D0" w:rsidRDefault="00DD2089">
    <w:pPr>
      <w:pStyle w:val="Zpat"/>
    </w:pPr>
    <w:fldSimple w:instr=" DOCVARIABLE  dms_cj  \* MERGEFORMAT ">
      <w:r w:rsidR="009162C3">
        <w:rPr>
          <w:bCs/>
        </w:rPr>
        <w:t>12317/2021-MZE-11141</w:t>
      </w:r>
    </w:fldSimple>
    <w:r w:rsidR="009162C3">
      <w:tab/>
    </w:r>
    <w:r w:rsidR="009162C3">
      <w:fldChar w:fldCharType="begin"/>
    </w:r>
    <w:r w:rsidR="009162C3">
      <w:instrText>PAGE   \* MERGEFORMAT</w:instrText>
    </w:r>
    <w:r w:rsidR="009162C3">
      <w:fldChar w:fldCharType="separate"/>
    </w:r>
    <w:r w:rsidR="000B7156">
      <w:rPr>
        <w:noProof/>
      </w:rPr>
      <w:t>4</w:t>
    </w:r>
    <w:r w:rsidR="009162C3">
      <w:fldChar w:fldCharType="end"/>
    </w:r>
  </w:p>
  <w:p w:rsidR="006062D0" w:rsidRDefault="006062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14" w:rsidRDefault="00994A14">
      <w:r>
        <w:separator/>
      </w:r>
    </w:p>
  </w:footnote>
  <w:footnote w:type="continuationSeparator" w:id="0">
    <w:p w:rsidR="00994A14" w:rsidRDefault="0099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D0" w:rsidRDefault="00994A1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66589f-3162-4fef-ac65-194598b17b16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D0" w:rsidRDefault="00994A1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d24b70a-a60b-4d84-81e7-152c23264f86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D0" w:rsidRDefault="00994A1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014253e-b71a-49e9-ba96-bde34dc153a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DFD"/>
    <w:multiLevelType w:val="multilevel"/>
    <w:tmpl w:val="3B2458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0F2C39"/>
    <w:multiLevelType w:val="multilevel"/>
    <w:tmpl w:val="05F4D0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F87B411"/>
    <w:multiLevelType w:val="multilevel"/>
    <w:tmpl w:val="D80CC1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5B44E8F"/>
    <w:multiLevelType w:val="multilevel"/>
    <w:tmpl w:val="62E8EA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CBE7DFE"/>
    <w:multiLevelType w:val="multilevel"/>
    <w:tmpl w:val="DB447A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31A7DC3"/>
    <w:multiLevelType w:val="multilevel"/>
    <w:tmpl w:val="7A36C9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A6F46D2"/>
    <w:multiLevelType w:val="multilevel"/>
    <w:tmpl w:val="CFBE54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A9A3CC0"/>
    <w:multiLevelType w:val="multilevel"/>
    <w:tmpl w:val="2796FAE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5C52E"/>
    <w:multiLevelType w:val="multilevel"/>
    <w:tmpl w:val="9754FE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AF738CC"/>
    <w:multiLevelType w:val="multilevel"/>
    <w:tmpl w:val="E848B4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F43CF7B"/>
    <w:multiLevelType w:val="multilevel"/>
    <w:tmpl w:val="18B067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501DB30"/>
    <w:multiLevelType w:val="multilevel"/>
    <w:tmpl w:val="383CA0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604E8F75"/>
    <w:multiLevelType w:val="multilevel"/>
    <w:tmpl w:val="41722D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62A54BF6"/>
    <w:multiLevelType w:val="multilevel"/>
    <w:tmpl w:val="D15081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6620E1E4"/>
    <w:multiLevelType w:val="multilevel"/>
    <w:tmpl w:val="03FE87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7B1B3D1"/>
    <w:multiLevelType w:val="multilevel"/>
    <w:tmpl w:val="FEF81E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7BF88F39"/>
    <w:multiLevelType w:val="multilevel"/>
    <w:tmpl w:val="DCF2CE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0076063"/>
    <w:docVar w:name="dms_carovy_kod_cj" w:val="12317/2021-MZE-11141"/>
    <w:docVar w:name="dms_cj" w:val="12317/2021-MZE-11141"/>
    <w:docVar w:name="dms_datum" w:val="16. 3. 2021"/>
    <w:docVar w:name="dms_datum_textem" w:val="16. března 2021"/>
    <w:docVar w:name="dms_datum_vzniku" w:val="23. 2. 2021 8:54:06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Popis předmětu nájmu s výměrami_x000d__x000a_ 2. Původní smlouva"/>
    <w:docVar w:name="dms_pripojene_dokumenty" w:val=" "/>
    <w:docVar w:name="dms_spisova_znacka" w:val="50VD3781/2021-11141"/>
    <w:docVar w:name="dms_spravce_jmeno" w:val="Lenka Kratochvílová"/>
    <w:docVar w:name="dms_spravce_mail" w:val="Lenka.Kratochvilova@mze.cz"/>
    <w:docVar w:name="dms_spravce_telefon" w:val="47565114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nájmu prostoru sloužícího podnikání č. 918-2017-12131 - Johnson Controls Building Solutions s.r.o."/>
    <w:docVar w:name="dms_VNVSpravce" w:val=" "/>
    <w:docVar w:name="dms_zpracoval_jmeno" w:val="Lenka Kratochvílová"/>
    <w:docVar w:name="dms_zpracoval_mail" w:val="Lenka.Kratochvilova@mze.cz"/>
    <w:docVar w:name="dms_zpracoval_telefon" w:val="475651147"/>
  </w:docVars>
  <w:rsids>
    <w:rsidRoot w:val="006062D0"/>
    <w:rsid w:val="000B7156"/>
    <w:rsid w:val="005940D7"/>
    <w:rsid w:val="006062D0"/>
    <w:rsid w:val="00683D66"/>
    <w:rsid w:val="00812180"/>
    <w:rsid w:val="009162C3"/>
    <w:rsid w:val="0097097B"/>
    <w:rsid w:val="00994A14"/>
    <w:rsid w:val="00DD2089"/>
    <w:rsid w:val="00F5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226A2BC-6505-4521-BBA1-BD9B8357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unhideWhenUsed/>
    <w:pPr>
      <w:jc w:val="left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rPr>
      <w:sz w:val="26"/>
      <w:lang w:eastAsia="cs-CZ"/>
    </w:rPr>
  </w:style>
  <w:style w:type="paragraph" w:customStyle="1" w:styleId="Nadpis21">
    <w:name w:val="Nadpis 21"/>
    <w:basedOn w:val="Normln"/>
    <w:semiHidden/>
    <w:qFormat/>
    <w:pPr>
      <w:keepNext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pPr>
      <w:jc w:val="left"/>
    </w:pPr>
    <w:rPr>
      <w:sz w:val="24"/>
      <w:szCs w:val="20"/>
      <w:lang w:eastAsia="cs-CZ"/>
    </w:rPr>
  </w:style>
  <w:style w:type="paragraph" w:styleId="Zkladntext3">
    <w:name w:val="Body Text 3"/>
    <w:basedOn w:val="Norml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uiPriority w:val="99"/>
    <w:semiHidden/>
    <w:rPr>
      <w:rFonts w:ascii="Arial" w:eastAsia="Arial" w:hAnsi="Arial" w:cs="Arial"/>
      <w:sz w:val="16"/>
      <w:szCs w:val="16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728D-B971-49AD-A8CA-710C5885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Barborová Milena</cp:lastModifiedBy>
  <cp:revision>2</cp:revision>
  <cp:lastPrinted>2021-02-23T10:28:00Z</cp:lastPrinted>
  <dcterms:created xsi:type="dcterms:W3CDTF">2021-04-14T12:52:00Z</dcterms:created>
  <dcterms:modified xsi:type="dcterms:W3CDTF">2021-04-14T12:52:00Z</dcterms:modified>
</cp:coreProperties>
</file>