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099" w:rsidRPr="007C5BBC" w:rsidRDefault="00610099" w:rsidP="00887F71">
      <w:pPr>
        <w:pStyle w:val="Vyizujeadresadaldky"/>
        <w:tabs>
          <w:tab w:val="clear" w:pos="851"/>
          <w:tab w:val="clear" w:pos="4536"/>
          <w:tab w:val="left" w:pos="2268"/>
        </w:tabs>
        <w:spacing w:before="600" w:line="264" w:lineRule="auto"/>
      </w:pPr>
      <w:r w:rsidRPr="007C5BBC">
        <w:t>Č. smlouvy:</w:t>
      </w:r>
      <w:r w:rsidRPr="007C5BBC">
        <w:tab/>
      </w:r>
      <w:r w:rsidR="009E0F86" w:rsidRPr="009E0F86">
        <w:rPr>
          <w:b/>
        </w:rPr>
        <w:t>301/2017</w:t>
      </w:r>
    </w:p>
    <w:p w:rsidR="00610099" w:rsidRPr="00F27B02" w:rsidRDefault="00610099" w:rsidP="00887F71">
      <w:pPr>
        <w:pStyle w:val="Vyizujeadresadaldky"/>
        <w:tabs>
          <w:tab w:val="clear" w:pos="851"/>
          <w:tab w:val="clear" w:pos="4536"/>
          <w:tab w:val="left" w:pos="2268"/>
        </w:tabs>
        <w:spacing w:line="264" w:lineRule="auto"/>
        <w:rPr>
          <w:b/>
        </w:rPr>
      </w:pPr>
      <w:r w:rsidRPr="007C5BBC">
        <w:t>Pořadové č. VZ:</w:t>
      </w:r>
      <w:r w:rsidRPr="007C5BBC">
        <w:tab/>
      </w:r>
      <w:r w:rsidRPr="00F27B02">
        <w:rPr>
          <w:b/>
        </w:rPr>
        <w:t>15/2016</w:t>
      </w:r>
    </w:p>
    <w:p w:rsidR="00610099" w:rsidRPr="002D338D" w:rsidRDefault="00610099" w:rsidP="00887F71">
      <w:pPr>
        <w:pStyle w:val="Vyizujeadresadaldky"/>
        <w:tabs>
          <w:tab w:val="clear" w:pos="851"/>
          <w:tab w:val="clear" w:pos="4536"/>
          <w:tab w:val="left" w:pos="2268"/>
        </w:tabs>
        <w:spacing w:line="264" w:lineRule="auto"/>
      </w:pPr>
      <w:r w:rsidRPr="007C5BBC">
        <w:t>Systémové č. VZ:</w:t>
      </w:r>
      <w:r w:rsidRPr="007C5BBC">
        <w:tab/>
      </w:r>
      <w:r w:rsidR="00F27B02" w:rsidRPr="006A5E02">
        <w:rPr>
          <w:b/>
        </w:rPr>
        <w:t>P17V00000002</w:t>
      </w:r>
      <w:r w:rsidRPr="007C5BBC">
        <w:tab/>
      </w:r>
    </w:p>
    <w:p w:rsidR="00610099" w:rsidRPr="003C0AC1" w:rsidRDefault="00610099" w:rsidP="00362C04">
      <w:pPr>
        <w:pStyle w:val="Nadpishlavn"/>
      </w:pPr>
      <w:r w:rsidRPr="003C0AC1">
        <w:t xml:space="preserve">smlouva o </w:t>
      </w:r>
      <w:r>
        <w:t>SPRÁVĚ SERVERŮ SFŽP ČR</w:t>
      </w:r>
    </w:p>
    <w:p w:rsidR="00610099" w:rsidRPr="007C5BBC" w:rsidRDefault="00610099" w:rsidP="003C0AC1">
      <w:pPr>
        <w:pStyle w:val="Tuntext"/>
        <w:rPr>
          <w:caps w:val="0"/>
        </w:rPr>
      </w:pPr>
      <w:r w:rsidRPr="007C5BBC">
        <w:t>Smluvní strany:</w:t>
      </w:r>
    </w:p>
    <w:p w:rsidR="00185F8B" w:rsidRPr="00185F8B" w:rsidRDefault="00185F8B" w:rsidP="00185F8B">
      <w:pPr>
        <w:spacing w:line="264" w:lineRule="auto"/>
        <w:rPr>
          <w:b/>
          <w:bCs/>
        </w:rPr>
      </w:pPr>
      <w:proofErr w:type="spellStart"/>
      <w:r w:rsidRPr="00185F8B">
        <w:rPr>
          <w:b/>
          <w:bCs/>
        </w:rPr>
        <w:t>Servodata</w:t>
      </w:r>
      <w:proofErr w:type="spellEnd"/>
      <w:r w:rsidRPr="00185F8B">
        <w:rPr>
          <w:b/>
          <w:bCs/>
        </w:rPr>
        <w:t xml:space="preserve"> a.s.</w:t>
      </w:r>
    </w:p>
    <w:p w:rsidR="00185F8B" w:rsidRPr="00185F8B" w:rsidRDefault="00185F8B" w:rsidP="00185F8B">
      <w:pPr>
        <w:spacing w:line="264" w:lineRule="auto"/>
      </w:pPr>
      <w:r w:rsidRPr="00185F8B">
        <w:t>sídlo: Jankovcova 1037/49, 170 00 Praha 7</w:t>
      </w:r>
    </w:p>
    <w:p w:rsidR="00185F8B" w:rsidRPr="00185F8B" w:rsidRDefault="00A94893" w:rsidP="00185F8B">
      <w:pPr>
        <w:spacing w:line="264" w:lineRule="auto"/>
      </w:pPr>
      <w:r>
        <w:t>I</w:t>
      </w:r>
      <w:r w:rsidR="00185F8B" w:rsidRPr="00185F8B">
        <w:t>Č: 25112775</w:t>
      </w:r>
    </w:p>
    <w:p w:rsidR="00185F8B" w:rsidRPr="00185F8B" w:rsidRDefault="00185F8B" w:rsidP="00185F8B">
      <w:pPr>
        <w:spacing w:line="264" w:lineRule="auto"/>
      </w:pPr>
      <w:r w:rsidRPr="00185F8B">
        <w:t>DIČ: CZ25112775</w:t>
      </w:r>
    </w:p>
    <w:p w:rsidR="00185F8B" w:rsidRPr="00185F8B" w:rsidRDefault="00185F8B" w:rsidP="00185F8B">
      <w:pPr>
        <w:spacing w:line="264" w:lineRule="auto"/>
      </w:pPr>
      <w:r w:rsidRPr="00185F8B">
        <w:t xml:space="preserve">zastoupena: </w:t>
      </w:r>
      <w:r w:rsidR="009E0F86">
        <w:t>Ing. Jiřím Vytlačilem, předsedou představenstva</w:t>
      </w:r>
    </w:p>
    <w:p w:rsidR="00185F8B" w:rsidRPr="00185F8B" w:rsidRDefault="00185F8B" w:rsidP="00185F8B">
      <w:pPr>
        <w:spacing w:line="264" w:lineRule="auto"/>
      </w:pPr>
      <w:r w:rsidRPr="00185F8B">
        <w:t>bankovní spojení: Česká spořitelna a</w:t>
      </w:r>
      <w:r w:rsidR="00A94893">
        <w:t>.</w:t>
      </w:r>
      <w:r w:rsidRPr="00185F8B">
        <w:t xml:space="preserve">s., č. účtu: </w:t>
      </w:r>
      <w:bookmarkStart w:id="0" w:name="_GoBack"/>
      <w:bookmarkEnd w:id="0"/>
      <w:r w:rsidR="00D374BC" w:rsidRPr="00D374BC">
        <w:rPr>
          <w:highlight w:val="yellow"/>
        </w:rPr>
        <w:t>XXX</w:t>
      </w:r>
    </w:p>
    <w:p w:rsidR="00185F8B" w:rsidRDefault="00185F8B" w:rsidP="00185F8B">
      <w:pPr>
        <w:spacing w:line="264" w:lineRule="auto"/>
      </w:pPr>
      <w:r w:rsidRPr="00185F8B">
        <w:t xml:space="preserve">kontaktní osoba: Michal </w:t>
      </w:r>
      <w:proofErr w:type="spellStart"/>
      <w:r w:rsidRPr="00185F8B">
        <w:t>Karvánek</w:t>
      </w:r>
      <w:proofErr w:type="spellEnd"/>
      <w:r w:rsidR="00A94893">
        <w:t xml:space="preserve">, </w:t>
      </w:r>
      <w:proofErr w:type="spellStart"/>
      <w:r w:rsidR="00A94893">
        <w:t>gsm</w:t>
      </w:r>
      <w:proofErr w:type="spellEnd"/>
      <w:r w:rsidR="00A94893">
        <w:t xml:space="preserve">.: 602143414, e-mail: </w:t>
      </w:r>
      <w:hyperlink r:id="rId9" w:history="1">
        <w:r w:rsidR="00A94893" w:rsidRPr="002A71B1">
          <w:rPr>
            <w:rStyle w:val="Hypertextovodkaz"/>
          </w:rPr>
          <w:t>karvanek@servodata.net</w:t>
        </w:r>
      </w:hyperlink>
      <w:r w:rsidR="00A94893">
        <w:t xml:space="preserve"> </w:t>
      </w:r>
    </w:p>
    <w:p w:rsidR="00185F8B" w:rsidRDefault="00185F8B" w:rsidP="00185F8B">
      <w:pPr>
        <w:spacing w:line="264" w:lineRule="auto"/>
      </w:pPr>
    </w:p>
    <w:p w:rsidR="00610099" w:rsidRPr="00185F8B" w:rsidRDefault="00610099" w:rsidP="00185F8B">
      <w:pPr>
        <w:spacing w:line="264" w:lineRule="auto"/>
      </w:pPr>
      <w:r w:rsidRPr="007C5BBC">
        <w:t xml:space="preserve">(dále </w:t>
      </w:r>
      <w:r w:rsidR="00FE0020">
        <w:t>také</w:t>
      </w:r>
      <w:r w:rsidRPr="007C5BBC">
        <w:t xml:space="preserve"> „</w:t>
      </w:r>
      <w:r w:rsidR="00D04BEC">
        <w:t>poskytovatel</w:t>
      </w:r>
      <w:r w:rsidRPr="007C5BBC">
        <w:t>“</w:t>
      </w:r>
      <w:r>
        <w:t xml:space="preserve"> nebo „dodavatel“</w:t>
      </w:r>
      <w:r w:rsidRPr="007C5BBC">
        <w:t>)</w:t>
      </w:r>
    </w:p>
    <w:p w:rsidR="00610099" w:rsidRDefault="00610099" w:rsidP="00206F7B">
      <w:pPr>
        <w:spacing w:before="120" w:line="264" w:lineRule="auto"/>
      </w:pPr>
      <w:r>
        <w:t>na straně jedné</w:t>
      </w:r>
    </w:p>
    <w:p w:rsidR="00610099" w:rsidRPr="00CA0108" w:rsidRDefault="00610099" w:rsidP="00362C04">
      <w:pPr>
        <w:spacing w:before="120" w:after="120" w:line="264" w:lineRule="auto"/>
        <w:rPr>
          <w:b/>
          <w:bCs/>
        </w:rPr>
      </w:pPr>
      <w:r w:rsidRPr="007C5BBC">
        <w:t>a</w:t>
      </w:r>
    </w:p>
    <w:p w:rsidR="00610099" w:rsidRPr="007C5BBC" w:rsidRDefault="00610099" w:rsidP="00CA0108">
      <w:pPr>
        <w:spacing w:line="264" w:lineRule="auto"/>
        <w:rPr>
          <w:b/>
          <w:bCs/>
        </w:rPr>
      </w:pPr>
      <w:r w:rsidRPr="007C5BBC">
        <w:rPr>
          <w:b/>
          <w:bCs/>
        </w:rPr>
        <w:t>Státní fond životního prostředí České republiky</w:t>
      </w:r>
    </w:p>
    <w:p w:rsidR="00610099" w:rsidRPr="007C5BBC" w:rsidRDefault="00610099" w:rsidP="00CA0108">
      <w:pPr>
        <w:spacing w:line="264" w:lineRule="auto"/>
      </w:pPr>
      <w:r w:rsidRPr="007C5BBC">
        <w:t>sídlo: Kaplanova 1931/1, 148 00 Praha 11</w:t>
      </w:r>
    </w:p>
    <w:p w:rsidR="00610099" w:rsidRPr="007C5BBC" w:rsidRDefault="00610099" w:rsidP="00CA0108">
      <w:pPr>
        <w:spacing w:line="264" w:lineRule="auto"/>
      </w:pPr>
      <w:r w:rsidRPr="007C5BBC">
        <w:t>korespondenční adresa: Olbrachtova 2006/9, 140 00 Praha 4</w:t>
      </w:r>
    </w:p>
    <w:p w:rsidR="00610099" w:rsidRPr="007C5BBC" w:rsidRDefault="00610099" w:rsidP="00CA0108">
      <w:pPr>
        <w:spacing w:line="264" w:lineRule="auto"/>
      </w:pPr>
      <w:r w:rsidRPr="007C5BBC">
        <w:t>IČ: 00020729</w:t>
      </w:r>
    </w:p>
    <w:p w:rsidR="00610099" w:rsidRPr="007C5BBC" w:rsidRDefault="00610099" w:rsidP="00CA0108">
      <w:pPr>
        <w:spacing w:line="264" w:lineRule="auto"/>
      </w:pPr>
      <w:r w:rsidRPr="007C5BBC">
        <w:t>DIČ: není plátcem DPH</w:t>
      </w:r>
    </w:p>
    <w:p w:rsidR="00610099" w:rsidRDefault="00610099" w:rsidP="00CA0108">
      <w:pPr>
        <w:spacing w:line="264" w:lineRule="auto"/>
      </w:pPr>
      <w:r w:rsidRPr="007C5BBC">
        <w:t>zastoupen: Ing. Petrem Valdmanem, ředitelem Státního fondu životního prostředí ČR</w:t>
      </w:r>
    </w:p>
    <w:p w:rsidR="00610099" w:rsidRDefault="00610099" w:rsidP="00CA0108">
      <w:pPr>
        <w:spacing w:line="264" w:lineRule="auto"/>
      </w:pPr>
      <w:r w:rsidRPr="007C5BBC">
        <w:t>bankovní spojení: Česká národní banka, č. účtu: 210008-9025001/0710</w:t>
      </w:r>
    </w:p>
    <w:p w:rsidR="00E40337" w:rsidRDefault="00610099" w:rsidP="00CA0108">
      <w:pPr>
        <w:spacing w:line="264" w:lineRule="auto"/>
      </w:pPr>
      <w:r>
        <w:t>kontaktní osoby:</w:t>
      </w:r>
      <w:r w:rsidR="00B6192F">
        <w:t xml:space="preserve"> </w:t>
      </w:r>
    </w:p>
    <w:p w:rsidR="00610099" w:rsidRPr="00E40337" w:rsidRDefault="00E40337" w:rsidP="00E40337">
      <w:pPr>
        <w:spacing w:line="264" w:lineRule="auto"/>
        <w:rPr>
          <w:sz w:val="19"/>
          <w:szCs w:val="19"/>
        </w:rPr>
      </w:pPr>
      <w:r w:rsidRPr="00E40337">
        <w:rPr>
          <w:sz w:val="19"/>
          <w:szCs w:val="19"/>
        </w:rPr>
        <w:t xml:space="preserve">Jan Kabátek (technický kontakt), tel.: 267994290, </w:t>
      </w:r>
      <w:proofErr w:type="spellStart"/>
      <w:r w:rsidRPr="00E40337">
        <w:rPr>
          <w:sz w:val="19"/>
          <w:szCs w:val="19"/>
        </w:rPr>
        <w:t>gsm</w:t>
      </w:r>
      <w:proofErr w:type="spellEnd"/>
      <w:r w:rsidRPr="00E40337">
        <w:rPr>
          <w:sz w:val="19"/>
          <w:szCs w:val="19"/>
        </w:rPr>
        <w:t xml:space="preserve">.: 725859529, e-mail: </w:t>
      </w:r>
      <w:hyperlink r:id="rId10" w:history="1">
        <w:r w:rsidRPr="00E40337">
          <w:rPr>
            <w:rStyle w:val="Hypertextovodkaz"/>
            <w:rFonts w:eastAsiaTheme="majorEastAsia"/>
            <w:sz w:val="19"/>
            <w:szCs w:val="19"/>
          </w:rPr>
          <w:t>jan.kabatek@sfzp.cz</w:t>
        </w:r>
      </w:hyperlink>
    </w:p>
    <w:p w:rsidR="00E40337" w:rsidRPr="00E40337" w:rsidRDefault="00E40337" w:rsidP="00CA0108">
      <w:pPr>
        <w:spacing w:line="264" w:lineRule="auto"/>
        <w:rPr>
          <w:sz w:val="19"/>
          <w:szCs w:val="19"/>
        </w:rPr>
      </w:pPr>
      <w:r w:rsidRPr="00E40337">
        <w:rPr>
          <w:sz w:val="19"/>
          <w:szCs w:val="19"/>
        </w:rPr>
        <w:t xml:space="preserve">Filip Cabaj (technický kontakt), tel.: 267994590, </w:t>
      </w:r>
      <w:proofErr w:type="spellStart"/>
      <w:r w:rsidRPr="00E40337">
        <w:rPr>
          <w:sz w:val="19"/>
          <w:szCs w:val="19"/>
        </w:rPr>
        <w:t>gsm</w:t>
      </w:r>
      <w:proofErr w:type="spellEnd"/>
      <w:r w:rsidRPr="00E40337">
        <w:rPr>
          <w:sz w:val="19"/>
          <w:szCs w:val="19"/>
        </w:rPr>
        <w:t xml:space="preserve">.: 724716812, e-mail: </w:t>
      </w:r>
      <w:hyperlink r:id="rId11" w:history="1">
        <w:r w:rsidRPr="00E40337">
          <w:rPr>
            <w:rStyle w:val="Hypertextovodkaz"/>
            <w:rFonts w:eastAsiaTheme="majorEastAsia"/>
            <w:sz w:val="19"/>
            <w:szCs w:val="19"/>
          </w:rPr>
          <w:t>filip.cabaj@sfzp.cz</w:t>
        </w:r>
      </w:hyperlink>
    </w:p>
    <w:p w:rsidR="00E40337" w:rsidRDefault="00E40337" w:rsidP="00E40337">
      <w:pPr>
        <w:spacing w:line="264" w:lineRule="auto"/>
        <w:ind w:right="-428"/>
        <w:rPr>
          <w:sz w:val="19"/>
          <w:szCs w:val="19"/>
        </w:rPr>
      </w:pPr>
      <w:r w:rsidRPr="00E40337">
        <w:rPr>
          <w:sz w:val="19"/>
          <w:szCs w:val="19"/>
        </w:rPr>
        <w:t xml:space="preserve">Martin Adámek (bezpečnostní manažer ICT), tel.: 267994447, </w:t>
      </w:r>
      <w:proofErr w:type="spellStart"/>
      <w:r w:rsidRPr="00E40337">
        <w:rPr>
          <w:sz w:val="19"/>
          <w:szCs w:val="19"/>
        </w:rPr>
        <w:t>gsm</w:t>
      </w:r>
      <w:proofErr w:type="spellEnd"/>
      <w:r w:rsidRPr="00E40337">
        <w:rPr>
          <w:sz w:val="19"/>
          <w:szCs w:val="19"/>
        </w:rPr>
        <w:t xml:space="preserve">.: 602374208, e-mail: </w:t>
      </w:r>
      <w:hyperlink r:id="rId12" w:history="1">
        <w:r w:rsidRPr="00E40337">
          <w:rPr>
            <w:rStyle w:val="Hypertextovodkaz"/>
            <w:rFonts w:eastAsiaTheme="majorEastAsia"/>
            <w:sz w:val="19"/>
            <w:szCs w:val="19"/>
          </w:rPr>
          <w:t>martin.adamek@sfzp.cz</w:t>
        </w:r>
      </w:hyperlink>
    </w:p>
    <w:p w:rsidR="00E40337" w:rsidRDefault="00E40337" w:rsidP="00E40337">
      <w:pPr>
        <w:spacing w:line="264" w:lineRule="auto"/>
        <w:ind w:right="-711"/>
      </w:pPr>
      <w:r>
        <w:rPr>
          <w:sz w:val="19"/>
          <w:szCs w:val="19"/>
        </w:rPr>
        <w:t xml:space="preserve">Matyáš Doul (bezpečností manažer – koordinátor), tel.: </w:t>
      </w:r>
      <w:r>
        <w:t xml:space="preserve">267994185, </w:t>
      </w:r>
      <w:proofErr w:type="spellStart"/>
      <w:r>
        <w:t>gsm</w:t>
      </w:r>
      <w:proofErr w:type="spellEnd"/>
      <w:r>
        <w:t xml:space="preserve">.: 725314152, e-mail: </w:t>
      </w:r>
      <w:hyperlink r:id="rId13" w:history="1">
        <w:r>
          <w:rPr>
            <w:rStyle w:val="Hypertextovodkaz"/>
            <w:rFonts w:eastAsiaTheme="majorEastAsia"/>
          </w:rPr>
          <w:t>matyas.doul@sfzp.cz</w:t>
        </w:r>
      </w:hyperlink>
    </w:p>
    <w:p w:rsidR="00610099" w:rsidRDefault="00610099" w:rsidP="00B6192F">
      <w:pPr>
        <w:spacing w:before="120" w:line="264" w:lineRule="auto"/>
      </w:pPr>
      <w:r w:rsidRPr="007C5BBC">
        <w:t xml:space="preserve">(dále </w:t>
      </w:r>
      <w:r w:rsidR="00FE0020">
        <w:t>také</w:t>
      </w:r>
      <w:r w:rsidRPr="007C5BBC">
        <w:t xml:space="preserve"> „objednatel“</w:t>
      </w:r>
      <w:r>
        <w:t xml:space="preserve"> nebo „</w:t>
      </w:r>
      <w:r w:rsidR="00FE0020">
        <w:t>SFŽP ČR</w:t>
      </w:r>
      <w:r>
        <w:t>“</w:t>
      </w:r>
      <w:r w:rsidRPr="007C5BBC">
        <w:t>)</w:t>
      </w:r>
    </w:p>
    <w:p w:rsidR="00610099" w:rsidRPr="007C5BBC" w:rsidRDefault="00610099" w:rsidP="00CA0108">
      <w:pPr>
        <w:spacing w:before="120" w:line="264" w:lineRule="auto"/>
      </w:pPr>
      <w:r>
        <w:t>na straně druhé.</w:t>
      </w:r>
    </w:p>
    <w:p w:rsidR="00F27B02" w:rsidRDefault="00610099" w:rsidP="002768AB">
      <w:pPr>
        <w:spacing w:before="240" w:line="264" w:lineRule="auto"/>
      </w:pPr>
      <w:r w:rsidRPr="007C5BBC">
        <w:t xml:space="preserve">Smluvní strany uzavřely níže uvedeného dne, měsíce a roku </w:t>
      </w:r>
      <w:r>
        <w:t>dle </w:t>
      </w:r>
      <w:proofErr w:type="spellStart"/>
      <w:r w:rsidRPr="007C5BBC">
        <w:t>ust</w:t>
      </w:r>
      <w:proofErr w:type="spellEnd"/>
      <w:r>
        <w:t>.</w:t>
      </w:r>
      <w:r w:rsidRPr="007C5BBC">
        <w:t xml:space="preserve"> </w:t>
      </w:r>
      <w:r w:rsidRPr="00650F8B">
        <w:t xml:space="preserve">§ </w:t>
      </w:r>
      <w:r w:rsidR="00D04BEC">
        <w:t>1746 odst. 2</w:t>
      </w:r>
      <w:r>
        <w:t xml:space="preserve"> zákona č. </w:t>
      </w:r>
      <w:r w:rsidRPr="007C5BBC">
        <w:t>89/2012 Sb., občanského zákoníku (dále jen „občanský zákoník“)</w:t>
      </w:r>
      <w:r>
        <w:t xml:space="preserve"> </w:t>
      </w:r>
      <w:r w:rsidRPr="007C5BBC">
        <w:t>tuto smlouvu o </w:t>
      </w:r>
      <w:r>
        <w:t>správě serverů SFŽP ČR (dále jen „</w:t>
      </w:r>
      <w:r w:rsidR="00D67E74">
        <w:t>s</w:t>
      </w:r>
      <w:r>
        <w:t>mlouva“). Smlouva je uzavřena</w:t>
      </w:r>
      <w:r w:rsidRPr="007C5BBC">
        <w:t xml:space="preserve"> na základě výsledku </w:t>
      </w:r>
      <w:r>
        <w:t>zadávacího</w:t>
      </w:r>
      <w:r w:rsidRPr="007C5BBC">
        <w:t xml:space="preserve"> řízení k veřejné zakázce s názvem </w:t>
      </w:r>
      <w:r w:rsidRPr="00BA7823">
        <w:rPr>
          <w:b/>
          <w:bCs/>
        </w:rPr>
        <w:t>„Správa serverů SFŽP ČR 2017 – 2020“</w:t>
      </w:r>
      <w:r>
        <w:rPr>
          <w:b/>
          <w:bCs/>
        </w:rPr>
        <w:t xml:space="preserve">, </w:t>
      </w:r>
      <w:r w:rsidRPr="007C5BBC">
        <w:t xml:space="preserve">zahájeného dne </w:t>
      </w:r>
      <w:proofErr w:type="gramStart"/>
      <w:r w:rsidR="00F27B02">
        <w:t>04.01.2017</w:t>
      </w:r>
      <w:proofErr w:type="gramEnd"/>
      <w:r w:rsidR="00F27B02">
        <w:t>.</w:t>
      </w:r>
    </w:p>
    <w:p w:rsidR="00610099" w:rsidRDefault="00610099" w:rsidP="002768AB">
      <w:pPr>
        <w:spacing w:before="240" w:line="264" w:lineRule="auto"/>
      </w:pPr>
    </w:p>
    <w:p w:rsidR="00610099" w:rsidRPr="007C5BBC" w:rsidRDefault="00610099" w:rsidP="00FE0020">
      <w:pPr>
        <w:pStyle w:val="Poditul1"/>
        <w:ind w:left="567" w:hanging="567"/>
      </w:pPr>
      <w:r w:rsidRPr="007C5BBC">
        <w:lastRenderedPageBreak/>
        <w:t>úČEL A PŘEDMĚT SMLOUVY</w:t>
      </w:r>
    </w:p>
    <w:p w:rsidR="00610099" w:rsidRDefault="00610099" w:rsidP="002327FB">
      <w:pPr>
        <w:pStyle w:val="Podtitul11"/>
      </w:pPr>
      <w:r w:rsidRPr="007C5BBC">
        <w:t xml:space="preserve">Tato smlouva se uzavírá za účelem </w:t>
      </w:r>
      <w:r>
        <w:t xml:space="preserve">zajištění správy serverů </w:t>
      </w:r>
      <w:r w:rsidR="00A145E3">
        <w:t>objednatele</w:t>
      </w:r>
      <w:r w:rsidR="00D67E74">
        <w:t xml:space="preserve"> </w:t>
      </w:r>
      <w:r w:rsidR="00A145E3">
        <w:t>poskytovatelem</w:t>
      </w:r>
      <w:r>
        <w:t>, a to dle specifikace předmětu smlouvy.</w:t>
      </w:r>
    </w:p>
    <w:p w:rsidR="00610099" w:rsidRDefault="00610099" w:rsidP="00B22B7D">
      <w:pPr>
        <w:pStyle w:val="Podtitul11"/>
      </w:pPr>
      <w:r w:rsidRPr="002327FB">
        <w:t xml:space="preserve">Předmětem </w:t>
      </w:r>
      <w:r>
        <w:t xml:space="preserve">této </w:t>
      </w:r>
      <w:r w:rsidRPr="002327FB">
        <w:t xml:space="preserve">smlouvy </w:t>
      </w:r>
      <w:r>
        <w:t xml:space="preserve">je závazek </w:t>
      </w:r>
      <w:r w:rsidR="00A145E3">
        <w:t>poskytovatele</w:t>
      </w:r>
      <w:r>
        <w:t xml:space="preserve"> zajistit pro objednatele správu a technické zabezpečení serverového prostředí objednatele, specifikovaného v příloze č. 1 </w:t>
      </w:r>
      <w:r w:rsidR="00A145E3">
        <w:t>smlouvy, a </w:t>
      </w:r>
      <w:r>
        <w:t>zároveň z hlediska zajištění následujících blíže popsaných služeb:</w:t>
      </w:r>
    </w:p>
    <w:p w:rsidR="00610099" w:rsidRDefault="00610099" w:rsidP="00A145E3">
      <w:pPr>
        <w:pStyle w:val="TabtextL"/>
        <w:numPr>
          <w:ilvl w:val="0"/>
          <w:numId w:val="8"/>
        </w:numPr>
        <w:tabs>
          <w:tab w:val="left" w:pos="851"/>
        </w:tabs>
        <w:spacing w:before="120" w:line="264" w:lineRule="auto"/>
        <w:ind w:left="851" w:hanging="284"/>
        <w:jc w:val="both"/>
        <w:rPr>
          <w:sz w:val="20"/>
          <w:szCs w:val="20"/>
        </w:rPr>
      </w:pPr>
      <w:r>
        <w:rPr>
          <w:sz w:val="20"/>
          <w:szCs w:val="20"/>
        </w:rPr>
        <w:t>Nepřetržitý p</w:t>
      </w:r>
      <w:r w:rsidRPr="002327FB">
        <w:rPr>
          <w:sz w:val="20"/>
          <w:szCs w:val="20"/>
        </w:rPr>
        <w:t>říj</w:t>
      </w:r>
      <w:r>
        <w:rPr>
          <w:sz w:val="20"/>
          <w:szCs w:val="20"/>
        </w:rPr>
        <w:t>e</w:t>
      </w:r>
      <w:r w:rsidRPr="002327FB">
        <w:rPr>
          <w:sz w:val="20"/>
          <w:szCs w:val="20"/>
        </w:rPr>
        <w:t xml:space="preserve">m </w:t>
      </w:r>
      <w:r w:rsidRPr="00180C2E">
        <w:rPr>
          <w:sz w:val="20"/>
          <w:szCs w:val="20"/>
        </w:rPr>
        <w:t>požadavků v časovém rozsahu 24</w:t>
      </w:r>
      <w:r w:rsidR="000E663A">
        <w:rPr>
          <w:sz w:val="20"/>
          <w:szCs w:val="20"/>
        </w:rPr>
        <w:t xml:space="preserve"> hodin denně, </w:t>
      </w:r>
      <w:r w:rsidRPr="00180C2E">
        <w:rPr>
          <w:sz w:val="20"/>
          <w:szCs w:val="20"/>
        </w:rPr>
        <w:t>7</w:t>
      </w:r>
      <w:r w:rsidR="000E663A">
        <w:rPr>
          <w:sz w:val="20"/>
          <w:szCs w:val="20"/>
        </w:rPr>
        <w:t xml:space="preserve"> dní v týdnu</w:t>
      </w:r>
      <w:r>
        <w:rPr>
          <w:sz w:val="20"/>
          <w:szCs w:val="20"/>
        </w:rPr>
        <w:t>, jako</w:t>
      </w:r>
      <w:r w:rsidRPr="002327FB">
        <w:rPr>
          <w:sz w:val="20"/>
          <w:szCs w:val="20"/>
        </w:rPr>
        <w:t xml:space="preserve"> součást měsíčního poskytování služeb správy serverů</w:t>
      </w:r>
      <w:r>
        <w:rPr>
          <w:sz w:val="20"/>
          <w:szCs w:val="20"/>
        </w:rPr>
        <w:t xml:space="preserve">, a následné vyřešení požadavku v určené reakční době podle charakteru požadavku dle </w:t>
      </w:r>
      <w:r w:rsidR="00F523F7">
        <w:rPr>
          <w:sz w:val="20"/>
          <w:szCs w:val="20"/>
        </w:rPr>
        <w:t>p</w:t>
      </w:r>
      <w:r>
        <w:rPr>
          <w:sz w:val="20"/>
          <w:szCs w:val="20"/>
        </w:rPr>
        <w:t xml:space="preserve">řílohy č. 3 </w:t>
      </w:r>
      <w:r w:rsidR="00F523F7">
        <w:rPr>
          <w:sz w:val="20"/>
          <w:szCs w:val="20"/>
        </w:rPr>
        <w:t>s</w:t>
      </w:r>
      <w:r>
        <w:rPr>
          <w:sz w:val="20"/>
          <w:szCs w:val="20"/>
        </w:rPr>
        <w:t>mlouvy</w:t>
      </w:r>
      <w:r w:rsidRPr="002327FB">
        <w:rPr>
          <w:sz w:val="20"/>
          <w:szCs w:val="20"/>
        </w:rPr>
        <w:t xml:space="preserve">. Poskytnutí </w:t>
      </w:r>
      <w:r>
        <w:rPr>
          <w:sz w:val="20"/>
          <w:szCs w:val="20"/>
        </w:rPr>
        <w:t xml:space="preserve">alternativního </w:t>
      </w:r>
      <w:r w:rsidRPr="002327FB">
        <w:rPr>
          <w:sz w:val="20"/>
          <w:szCs w:val="20"/>
        </w:rPr>
        <w:t xml:space="preserve">telefonního kontaktu </w:t>
      </w:r>
      <w:proofErr w:type="spellStart"/>
      <w:r w:rsidRPr="002327FB">
        <w:rPr>
          <w:sz w:val="20"/>
          <w:szCs w:val="20"/>
        </w:rPr>
        <w:t>hotline</w:t>
      </w:r>
      <w:proofErr w:type="spellEnd"/>
      <w:r w:rsidRPr="002327FB">
        <w:rPr>
          <w:sz w:val="20"/>
          <w:szCs w:val="20"/>
        </w:rPr>
        <w:t xml:space="preserve"> </w:t>
      </w:r>
      <w:r w:rsidR="00A145E3">
        <w:rPr>
          <w:sz w:val="20"/>
          <w:szCs w:val="20"/>
        </w:rPr>
        <w:t>poskytovatele</w:t>
      </w:r>
      <w:r w:rsidRPr="002327FB">
        <w:rPr>
          <w:sz w:val="20"/>
          <w:szCs w:val="20"/>
        </w:rPr>
        <w:t xml:space="preserve"> pro případy, kdy není možné využívat informačního systému JIRA (dále jen „IS JIRA“).</w:t>
      </w:r>
    </w:p>
    <w:p w:rsidR="00610099" w:rsidRPr="002327FB" w:rsidRDefault="00610099" w:rsidP="00A145E3">
      <w:pPr>
        <w:pStyle w:val="TabtextL"/>
        <w:numPr>
          <w:ilvl w:val="0"/>
          <w:numId w:val="8"/>
        </w:numPr>
        <w:tabs>
          <w:tab w:val="left" w:pos="851"/>
        </w:tabs>
        <w:spacing w:before="120" w:line="264" w:lineRule="auto"/>
        <w:ind w:left="851" w:hanging="284"/>
        <w:jc w:val="both"/>
        <w:rPr>
          <w:sz w:val="20"/>
          <w:szCs w:val="20"/>
        </w:rPr>
      </w:pPr>
      <w:r>
        <w:rPr>
          <w:sz w:val="20"/>
          <w:szCs w:val="20"/>
        </w:rPr>
        <w:t>Provádění a</w:t>
      </w:r>
      <w:r w:rsidRPr="002327FB">
        <w:rPr>
          <w:sz w:val="20"/>
          <w:szCs w:val="20"/>
        </w:rPr>
        <w:t>dministrační</w:t>
      </w:r>
      <w:r>
        <w:rPr>
          <w:sz w:val="20"/>
          <w:szCs w:val="20"/>
        </w:rPr>
        <w:t>ch</w:t>
      </w:r>
      <w:r w:rsidRPr="002327FB">
        <w:rPr>
          <w:sz w:val="20"/>
          <w:szCs w:val="20"/>
        </w:rPr>
        <w:t xml:space="preserve"> zásah</w:t>
      </w:r>
      <w:r w:rsidR="000660A1">
        <w:rPr>
          <w:sz w:val="20"/>
          <w:szCs w:val="20"/>
        </w:rPr>
        <w:t>ů</w:t>
      </w:r>
      <w:r>
        <w:rPr>
          <w:sz w:val="20"/>
          <w:szCs w:val="20"/>
        </w:rPr>
        <w:t xml:space="preserve"> </w:t>
      </w:r>
      <w:r w:rsidR="000660A1">
        <w:rPr>
          <w:sz w:val="20"/>
          <w:szCs w:val="20"/>
        </w:rPr>
        <w:t>na</w:t>
      </w:r>
      <w:r w:rsidRPr="002327FB">
        <w:rPr>
          <w:sz w:val="20"/>
          <w:szCs w:val="20"/>
        </w:rPr>
        <w:t xml:space="preserve"> vyžádání </w:t>
      </w:r>
      <w:r>
        <w:rPr>
          <w:sz w:val="20"/>
          <w:szCs w:val="20"/>
        </w:rPr>
        <w:t>ze strany</w:t>
      </w:r>
      <w:r w:rsidRPr="002327FB">
        <w:rPr>
          <w:sz w:val="20"/>
          <w:szCs w:val="20"/>
        </w:rPr>
        <w:t xml:space="preserve"> </w:t>
      </w:r>
      <w:r w:rsidR="00A145E3">
        <w:rPr>
          <w:sz w:val="20"/>
          <w:szCs w:val="20"/>
        </w:rPr>
        <w:t>objednatele</w:t>
      </w:r>
      <w:r>
        <w:rPr>
          <w:sz w:val="20"/>
          <w:szCs w:val="20"/>
        </w:rPr>
        <w:t xml:space="preserve"> dle aktuálních potřeb pro zajištění </w:t>
      </w:r>
      <w:r w:rsidRPr="00B22B7D">
        <w:rPr>
          <w:sz w:val="20"/>
          <w:szCs w:val="20"/>
        </w:rPr>
        <w:t>funkčnosti a nastavení serveru</w:t>
      </w:r>
      <w:r>
        <w:rPr>
          <w:sz w:val="20"/>
          <w:szCs w:val="20"/>
        </w:rPr>
        <w:t>.</w:t>
      </w:r>
    </w:p>
    <w:p w:rsidR="00610099" w:rsidRPr="002327FB" w:rsidRDefault="00610099" w:rsidP="00A145E3">
      <w:pPr>
        <w:pStyle w:val="TabtextL"/>
        <w:numPr>
          <w:ilvl w:val="0"/>
          <w:numId w:val="8"/>
        </w:numPr>
        <w:tabs>
          <w:tab w:val="left" w:pos="851"/>
        </w:tabs>
        <w:spacing w:before="120" w:line="264" w:lineRule="auto"/>
        <w:ind w:left="851" w:hanging="284"/>
        <w:jc w:val="both"/>
        <w:rPr>
          <w:sz w:val="20"/>
          <w:szCs w:val="20"/>
        </w:rPr>
      </w:pPr>
      <w:r w:rsidRPr="002327FB">
        <w:rPr>
          <w:sz w:val="20"/>
          <w:szCs w:val="20"/>
        </w:rPr>
        <w:t>Kontroly funkčnosti a odstraňování závad na serverech</w:t>
      </w:r>
      <w:r>
        <w:rPr>
          <w:sz w:val="20"/>
          <w:szCs w:val="20"/>
        </w:rPr>
        <w:t>, které</w:t>
      </w:r>
      <w:r w:rsidRPr="002327FB">
        <w:rPr>
          <w:sz w:val="20"/>
          <w:szCs w:val="20"/>
        </w:rPr>
        <w:t xml:space="preserve"> budou p</w:t>
      </w:r>
      <w:r>
        <w:rPr>
          <w:sz w:val="20"/>
          <w:szCs w:val="20"/>
        </w:rPr>
        <w:t xml:space="preserve">rováděny na vyžádání </w:t>
      </w:r>
      <w:r w:rsidR="00A145E3">
        <w:rPr>
          <w:sz w:val="20"/>
          <w:szCs w:val="20"/>
        </w:rPr>
        <w:t>objednatele</w:t>
      </w:r>
      <w:r w:rsidR="003757C3">
        <w:rPr>
          <w:sz w:val="20"/>
          <w:szCs w:val="20"/>
        </w:rPr>
        <w:t xml:space="preserve"> dle reakční doby</w:t>
      </w:r>
      <w:r>
        <w:rPr>
          <w:sz w:val="20"/>
          <w:szCs w:val="20"/>
        </w:rPr>
        <w:t xml:space="preserve">, přičemž se </w:t>
      </w:r>
      <w:r w:rsidR="00A145E3">
        <w:rPr>
          <w:sz w:val="20"/>
          <w:szCs w:val="20"/>
        </w:rPr>
        <w:t>poskytovatel</w:t>
      </w:r>
      <w:r>
        <w:rPr>
          <w:sz w:val="20"/>
          <w:szCs w:val="20"/>
        </w:rPr>
        <w:t xml:space="preserve"> zavazuje </w:t>
      </w:r>
      <w:r w:rsidRPr="002327FB">
        <w:rPr>
          <w:sz w:val="20"/>
          <w:szCs w:val="20"/>
        </w:rPr>
        <w:t xml:space="preserve">poskytnout tuto službu v případě zjištění závady funkčnosti automaticky bez samostatného požadavku </w:t>
      </w:r>
      <w:r w:rsidR="00A145E3">
        <w:rPr>
          <w:sz w:val="20"/>
          <w:szCs w:val="20"/>
        </w:rPr>
        <w:t>objednatele</w:t>
      </w:r>
      <w:r>
        <w:rPr>
          <w:sz w:val="20"/>
          <w:szCs w:val="20"/>
        </w:rPr>
        <w:t>.</w:t>
      </w:r>
    </w:p>
    <w:p w:rsidR="00610099" w:rsidRPr="00FD4139" w:rsidRDefault="00610099" w:rsidP="00A145E3">
      <w:pPr>
        <w:pStyle w:val="TabtextL"/>
        <w:numPr>
          <w:ilvl w:val="0"/>
          <w:numId w:val="8"/>
        </w:numPr>
        <w:tabs>
          <w:tab w:val="left" w:pos="851"/>
        </w:tabs>
        <w:spacing w:before="120" w:line="264" w:lineRule="auto"/>
        <w:ind w:left="851" w:hanging="284"/>
        <w:jc w:val="both"/>
        <w:rPr>
          <w:sz w:val="20"/>
          <w:szCs w:val="20"/>
        </w:rPr>
      </w:pPr>
      <w:r w:rsidRPr="00FD4139">
        <w:rPr>
          <w:sz w:val="20"/>
          <w:szCs w:val="20"/>
        </w:rPr>
        <w:t xml:space="preserve">Správa FTP účtů a databáze </w:t>
      </w:r>
      <w:proofErr w:type="spellStart"/>
      <w:r w:rsidRPr="00FD4139">
        <w:rPr>
          <w:sz w:val="20"/>
          <w:szCs w:val="20"/>
        </w:rPr>
        <w:t>MySQL</w:t>
      </w:r>
      <w:proofErr w:type="spellEnd"/>
      <w:r w:rsidRPr="00FD4139">
        <w:rPr>
          <w:sz w:val="20"/>
          <w:szCs w:val="20"/>
        </w:rPr>
        <w:t xml:space="preserve">, </w:t>
      </w:r>
      <w:r>
        <w:rPr>
          <w:sz w:val="20"/>
          <w:szCs w:val="20"/>
        </w:rPr>
        <w:t>z</w:t>
      </w:r>
      <w:r w:rsidRPr="00FD4139">
        <w:rPr>
          <w:sz w:val="20"/>
          <w:szCs w:val="20"/>
        </w:rPr>
        <w:t>akládání</w:t>
      </w:r>
      <w:r>
        <w:rPr>
          <w:sz w:val="20"/>
          <w:szCs w:val="20"/>
        </w:rPr>
        <w:t>,</w:t>
      </w:r>
      <w:r w:rsidRPr="00FD4139">
        <w:rPr>
          <w:sz w:val="20"/>
          <w:szCs w:val="20"/>
        </w:rPr>
        <w:t xml:space="preserve"> základní nastavení</w:t>
      </w:r>
      <w:r>
        <w:rPr>
          <w:sz w:val="20"/>
          <w:szCs w:val="20"/>
        </w:rPr>
        <w:t xml:space="preserve"> a</w:t>
      </w:r>
      <w:r w:rsidR="00A145E3">
        <w:rPr>
          <w:sz w:val="20"/>
          <w:szCs w:val="20"/>
        </w:rPr>
        <w:t xml:space="preserve"> správa existujících účtů a </w:t>
      </w:r>
      <w:r w:rsidRPr="00FD4139">
        <w:rPr>
          <w:sz w:val="20"/>
          <w:szCs w:val="20"/>
        </w:rPr>
        <w:t>databází, změny nastavení</w:t>
      </w:r>
      <w:r>
        <w:rPr>
          <w:sz w:val="20"/>
          <w:szCs w:val="20"/>
        </w:rPr>
        <w:t>, jejich</w:t>
      </w:r>
      <w:r w:rsidRPr="00FD4139">
        <w:rPr>
          <w:sz w:val="20"/>
          <w:szCs w:val="20"/>
        </w:rPr>
        <w:t xml:space="preserve"> rušení</w:t>
      </w:r>
      <w:r>
        <w:rPr>
          <w:sz w:val="20"/>
          <w:szCs w:val="20"/>
        </w:rPr>
        <w:t xml:space="preserve"> a ř</w:t>
      </w:r>
      <w:r w:rsidRPr="00FD4139">
        <w:rPr>
          <w:sz w:val="20"/>
          <w:szCs w:val="20"/>
        </w:rPr>
        <w:t xml:space="preserve">ešení </w:t>
      </w:r>
      <w:r>
        <w:rPr>
          <w:sz w:val="20"/>
          <w:szCs w:val="20"/>
        </w:rPr>
        <w:t xml:space="preserve">veškerých </w:t>
      </w:r>
      <w:r w:rsidRPr="00FD4139">
        <w:rPr>
          <w:sz w:val="20"/>
          <w:szCs w:val="20"/>
        </w:rPr>
        <w:t>závad funkčnosti</w:t>
      </w:r>
      <w:r>
        <w:rPr>
          <w:sz w:val="20"/>
          <w:szCs w:val="20"/>
        </w:rPr>
        <w:t>.</w:t>
      </w:r>
    </w:p>
    <w:p w:rsidR="00610099" w:rsidRPr="002327FB" w:rsidRDefault="00610099" w:rsidP="00A145E3">
      <w:pPr>
        <w:pStyle w:val="TabtextL"/>
        <w:numPr>
          <w:ilvl w:val="0"/>
          <w:numId w:val="8"/>
        </w:numPr>
        <w:tabs>
          <w:tab w:val="left" w:pos="851"/>
        </w:tabs>
        <w:spacing w:before="120" w:line="264" w:lineRule="auto"/>
        <w:ind w:left="851" w:hanging="284"/>
        <w:jc w:val="both"/>
        <w:rPr>
          <w:sz w:val="20"/>
          <w:szCs w:val="20"/>
        </w:rPr>
      </w:pPr>
      <w:r w:rsidRPr="002327FB">
        <w:rPr>
          <w:sz w:val="20"/>
          <w:szCs w:val="20"/>
        </w:rPr>
        <w:t>Další služby související s provozem serverů</w:t>
      </w:r>
      <w:r>
        <w:rPr>
          <w:sz w:val="20"/>
          <w:szCs w:val="20"/>
        </w:rPr>
        <w:t xml:space="preserve"> prováděné </w:t>
      </w:r>
      <w:r w:rsidRPr="002327FB">
        <w:rPr>
          <w:sz w:val="20"/>
          <w:szCs w:val="20"/>
        </w:rPr>
        <w:t xml:space="preserve">na </w:t>
      </w:r>
      <w:r>
        <w:rPr>
          <w:sz w:val="20"/>
          <w:szCs w:val="20"/>
        </w:rPr>
        <w:t xml:space="preserve">základě </w:t>
      </w:r>
      <w:r w:rsidRPr="002327FB">
        <w:rPr>
          <w:sz w:val="20"/>
          <w:szCs w:val="20"/>
        </w:rPr>
        <w:t xml:space="preserve">vyžádání </w:t>
      </w:r>
      <w:r w:rsidR="00A145E3">
        <w:rPr>
          <w:sz w:val="20"/>
          <w:szCs w:val="20"/>
        </w:rPr>
        <w:t>objednatelem.</w:t>
      </w:r>
    </w:p>
    <w:p w:rsidR="00610099" w:rsidRPr="002327FB" w:rsidRDefault="00610099" w:rsidP="00A145E3">
      <w:pPr>
        <w:pStyle w:val="TabtextL"/>
        <w:numPr>
          <w:ilvl w:val="0"/>
          <w:numId w:val="8"/>
        </w:numPr>
        <w:tabs>
          <w:tab w:val="left" w:pos="851"/>
        </w:tabs>
        <w:spacing w:before="120" w:line="264" w:lineRule="auto"/>
        <w:ind w:left="851" w:hanging="284"/>
        <w:jc w:val="both"/>
        <w:rPr>
          <w:sz w:val="20"/>
          <w:szCs w:val="20"/>
        </w:rPr>
      </w:pPr>
      <w:r w:rsidRPr="002327FB">
        <w:rPr>
          <w:sz w:val="20"/>
          <w:szCs w:val="20"/>
        </w:rPr>
        <w:t xml:space="preserve">Nonstop monitoring fungování serverů, </w:t>
      </w:r>
      <w:r>
        <w:rPr>
          <w:sz w:val="20"/>
          <w:szCs w:val="20"/>
        </w:rPr>
        <w:t xml:space="preserve">přičemž </w:t>
      </w:r>
      <w:r w:rsidRPr="002327FB">
        <w:rPr>
          <w:sz w:val="20"/>
          <w:szCs w:val="20"/>
        </w:rPr>
        <w:t xml:space="preserve">výsledky monitoringu budou </w:t>
      </w:r>
      <w:r w:rsidR="00A145E3">
        <w:rPr>
          <w:sz w:val="20"/>
          <w:szCs w:val="20"/>
        </w:rPr>
        <w:t>objednateli</w:t>
      </w:r>
      <w:r w:rsidRPr="002327FB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kdykoliv </w:t>
      </w:r>
      <w:r w:rsidRPr="002327FB">
        <w:rPr>
          <w:sz w:val="20"/>
          <w:szCs w:val="20"/>
        </w:rPr>
        <w:t>poskytnuty</w:t>
      </w:r>
      <w:r>
        <w:rPr>
          <w:sz w:val="20"/>
          <w:szCs w:val="20"/>
        </w:rPr>
        <w:t xml:space="preserve"> </w:t>
      </w:r>
      <w:r w:rsidRPr="002327FB">
        <w:rPr>
          <w:sz w:val="20"/>
          <w:szCs w:val="20"/>
        </w:rPr>
        <w:t>na vyžádání,</w:t>
      </w:r>
      <w:r>
        <w:rPr>
          <w:sz w:val="20"/>
          <w:szCs w:val="20"/>
        </w:rPr>
        <w:t xml:space="preserve"> a to</w:t>
      </w:r>
      <w:r w:rsidRPr="002327FB">
        <w:rPr>
          <w:sz w:val="20"/>
          <w:szCs w:val="20"/>
        </w:rPr>
        <w:t xml:space="preserve"> i zpětně.</w:t>
      </w:r>
      <w:r>
        <w:rPr>
          <w:sz w:val="20"/>
          <w:szCs w:val="20"/>
        </w:rPr>
        <w:t xml:space="preserve"> Monitoring v oblastech </w:t>
      </w:r>
      <w:proofErr w:type="spellStart"/>
      <w:r w:rsidRPr="00624011">
        <w:rPr>
          <w:sz w:val="20"/>
          <w:szCs w:val="20"/>
        </w:rPr>
        <w:t>apache</w:t>
      </w:r>
      <w:proofErr w:type="spellEnd"/>
      <w:r w:rsidRPr="00624011">
        <w:rPr>
          <w:sz w:val="20"/>
          <w:szCs w:val="20"/>
        </w:rPr>
        <w:t xml:space="preserve">, </w:t>
      </w:r>
      <w:proofErr w:type="spellStart"/>
      <w:r w:rsidRPr="00624011">
        <w:rPr>
          <w:sz w:val="20"/>
          <w:szCs w:val="20"/>
        </w:rPr>
        <w:t>MySQL</w:t>
      </w:r>
      <w:proofErr w:type="spellEnd"/>
      <w:r w:rsidRPr="00624011">
        <w:rPr>
          <w:sz w:val="20"/>
          <w:szCs w:val="20"/>
        </w:rPr>
        <w:t xml:space="preserve">, disky, </w:t>
      </w:r>
      <w:proofErr w:type="spellStart"/>
      <w:r w:rsidRPr="00624011">
        <w:rPr>
          <w:sz w:val="20"/>
          <w:szCs w:val="20"/>
        </w:rPr>
        <w:t>raid</w:t>
      </w:r>
      <w:proofErr w:type="spellEnd"/>
      <w:r w:rsidRPr="00624011">
        <w:rPr>
          <w:sz w:val="20"/>
          <w:szCs w:val="20"/>
        </w:rPr>
        <w:t xml:space="preserve"> (HW), aplikace (simulace provozu), vytížení (</w:t>
      </w:r>
      <w:proofErr w:type="spellStart"/>
      <w:r w:rsidRPr="00624011">
        <w:rPr>
          <w:sz w:val="20"/>
          <w:szCs w:val="20"/>
        </w:rPr>
        <w:t>load</w:t>
      </w:r>
      <w:proofErr w:type="spellEnd"/>
      <w:r w:rsidRPr="00624011">
        <w:rPr>
          <w:sz w:val="20"/>
          <w:szCs w:val="20"/>
        </w:rPr>
        <w:t>, paměť)</w:t>
      </w:r>
      <w:r>
        <w:rPr>
          <w:sz w:val="20"/>
          <w:szCs w:val="20"/>
        </w:rPr>
        <w:t>.</w:t>
      </w:r>
    </w:p>
    <w:p w:rsidR="00610099" w:rsidRPr="002327FB" w:rsidRDefault="00610099" w:rsidP="00A145E3">
      <w:pPr>
        <w:pStyle w:val="TabtextL"/>
        <w:numPr>
          <w:ilvl w:val="0"/>
          <w:numId w:val="8"/>
        </w:numPr>
        <w:tabs>
          <w:tab w:val="left" w:pos="851"/>
        </w:tabs>
        <w:spacing w:before="120" w:line="264" w:lineRule="auto"/>
        <w:ind w:left="851" w:hanging="284"/>
        <w:jc w:val="both"/>
        <w:rPr>
          <w:sz w:val="20"/>
          <w:szCs w:val="20"/>
        </w:rPr>
      </w:pPr>
      <w:r>
        <w:rPr>
          <w:sz w:val="20"/>
          <w:szCs w:val="20"/>
        </w:rPr>
        <w:t>S</w:t>
      </w:r>
      <w:r w:rsidRPr="002327FB">
        <w:rPr>
          <w:sz w:val="20"/>
          <w:szCs w:val="20"/>
        </w:rPr>
        <w:t>práv</w:t>
      </w:r>
      <w:r>
        <w:rPr>
          <w:sz w:val="20"/>
          <w:szCs w:val="20"/>
        </w:rPr>
        <w:t>a</w:t>
      </w:r>
      <w:r w:rsidRPr="002327FB">
        <w:rPr>
          <w:sz w:val="20"/>
          <w:szCs w:val="20"/>
        </w:rPr>
        <w:t xml:space="preserve"> databá</w:t>
      </w:r>
      <w:r>
        <w:rPr>
          <w:sz w:val="20"/>
          <w:szCs w:val="20"/>
        </w:rPr>
        <w:t xml:space="preserve">zí </w:t>
      </w:r>
      <w:proofErr w:type="spellStart"/>
      <w:r>
        <w:rPr>
          <w:sz w:val="20"/>
          <w:szCs w:val="20"/>
        </w:rPr>
        <w:t>MySQL</w:t>
      </w:r>
      <w:proofErr w:type="spellEnd"/>
      <w:r>
        <w:rPr>
          <w:sz w:val="20"/>
          <w:szCs w:val="20"/>
        </w:rPr>
        <w:t xml:space="preserve"> dle potřeb</w:t>
      </w:r>
      <w:r w:rsidRPr="002327FB">
        <w:rPr>
          <w:sz w:val="20"/>
          <w:szCs w:val="20"/>
        </w:rPr>
        <w:t xml:space="preserve"> </w:t>
      </w:r>
      <w:r w:rsidR="00A145E3">
        <w:rPr>
          <w:sz w:val="20"/>
          <w:szCs w:val="20"/>
        </w:rPr>
        <w:t>objednatele</w:t>
      </w:r>
      <w:r w:rsidRPr="002327FB">
        <w:rPr>
          <w:sz w:val="20"/>
          <w:szCs w:val="20"/>
        </w:rPr>
        <w:t xml:space="preserve">, </w:t>
      </w:r>
      <w:r>
        <w:rPr>
          <w:sz w:val="20"/>
          <w:szCs w:val="20"/>
        </w:rPr>
        <w:t>případně</w:t>
      </w:r>
      <w:r w:rsidRPr="002327FB">
        <w:rPr>
          <w:sz w:val="20"/>
          <w:szCs w:val="20"/>
        </w:rPr>
        <w:t xml:space="preserve"> bezodkladně </w:t>
      </w:r>
      <w:r>
        <w:rPr>
          <w:sz w:val="20"/>
          <w:szCs w:val="20"/>
        </w:rPr>
        <w:t>v reakci na</w:t>
      </w:r>
      <w:r w:rsidRPr="002327FB">
        <w:rPr>
          <w:sz w:val="20"/>
          <w:szCs w:val="20"/>
        </w:rPr>
        <w:t xml:space="preserve"> hlášení závady či </w:t>
      </w:r>
      <w:proofErr w:type="spellStart"/>
      <w:r w:rsidRPr="002327FB">
        <w:rPr>
          <w:sz w:val="20"/>
          <w:szCs w:val="20"/>
        </w:rPr>
        <w:t>warningu</w:t>
      </w:r>
      <w:proofErr w:type="spellEnd"/>
      <w:r w:rsidRPr="002327FB">
        <w:rPr>
          <w:sz w:val="20"/>
          <w:szCs w:val="20"/>
        </w:rPr>
        <w:t xml:space="preserve"> sledovací</w:t>
      </w:r>
      <w:r>
        <w:rPr>
          <w:sz w:val="20"/>
          <w:szCs w:val="20"/>
        </w:rPr>
        <w:t>m softwarem.</w:t>
      </w:r>
    </w:p>
    <w:p w:rsidR="00610099" w:rsidRPr="002327FB" w:rsidRDefault="00610099" w:rsidP="00A145E3">
      <w:pPr>
        <w:pStyle w:val="TabtextL"/>
        <w:numPr>
          <w:ilvl w:val="0"/>
          <w:numId w:val="8"/>
        </w:numPr>
        <w:tabs>
          <w:tab w:val="left" w:pos="851"/>
        </w:tabs>
        <w:spacing w:before="120" w:line="264" w:lineRule="auto"/>
        <w:ind w:left="851" w:hanging="284"/>
        <w:jc w:val="both"/>
        <w:rPr>
          <w:sz w:val="20"/>
          <w:szCs w:val="20"/>
        </w:rPr>
      </w:pPr>
      <w:r w:rsidRPr="002327FB">
        <w:rPr>
          <w:sz w:val="20"/>
          <w:szCs w:val="20"/>
        </w:rPr>
        <w:t>Zálohování databáze a další</w:t>
      </w:r>
      <w:r>
        <w:rPr>
          <w:sz w:val="20"/>
          <w:szCs w:val="20"/>
        </w:rPr>
        <w:t>ch</w:t>
      </w:r>
      <w:r w:rsidRPr="002327FB">
        <w:rPr>
          <w:sz w:val="20"/>
          <w:szCs w:val="20"/>
        </w:rPr>
        <w:t xml:space="preserve"> vybran</w:t>
      </w:r>
      <w:r>
        <w:rPr>
          <w:sz w:val="20"/>
          <w:szCs w:val="20"/>
        </w:rPr>
        <w:t>ých</w:t>
      </w:r>
      <w:r w:rsidRPr="002327FB">
        <w:rPr>
          <w:sz w:val="20"/>
          <w:szCs w:val="20"/>
        </w:rPr>
        <w:t xml:space="preserve"> oblast</w:t>
      </w:r>
      <w:r>
        <w:rPr>
          <w:sz w:val="20"/>
          <w:szCs w:val="20"/>
        </w:rPr>
        <w:t>í</w:t>
      </w:r>
      <w:r w:rsidRPr="002327FB">
        <w:rPr>
          <w:sz w:val="20"/>
          <w:szCs w:val="20"/>
        </w:rPr>
        <w:t xml:space="preserve"> datového prostoru </w:t>
      </w:r>
      <w:r w:rsidR="003757C3" w:rsidRPr="00351F6E">
        <w:rPr>
          <w:sz w:val="20"/>
          <w:szCs w:val="20"/>
        </w:rPr>
        <w:t>(např. přílohy, soubory aplikace apod.)</w:t>
      </w:r>
      <w:r w:rsidR="003757C3">
        <w:rPr>
          <w:sz w:val="20"/>
          <w:szCs w:val="20"/>
        </w:rPr>
        <w:t xml:space="preserve"> </w:t>
      </w:r>
      <w:r w:rsidRPr="002327FB">
        <w:rPr>
          <w:sz w:val="20"/>
          <w:szCs w:val="20"/>
        </w:rPr>
        <w:t xml:space="preserve">dle zálohovacího mechanismu, který sestaví </w:t>
      </w:r>
      <w:r w:rsidR="00A145E3">
        <w:rPr>
          <w:sz w:val="20"/>
          <w:szCs w:val="20"/>
        </w:rPr>
        <w:t>poskytovatel</w:t>
      </w:r>
      <w:r w:rsidRPr="002327FB">
        <w:rPr>
          <w:sz w:val="20"/>
          <w:szCs w:val="20"/>
        </w:rPr>
        <w:t xml:space="preserve"> a </w:t>
      </w:r>
      <w:r>
        <w:rPr>
          <w:sz w:val="20"/>
          <w:szCs w:val="20"/>
        </w:rPr>
        <w:t xml:space="preserve">aktualizace tohoto mechanismu </w:t>
      </w:r>
      <w:r w:rsidRPr="002327FB">
        <w:rPr>
          <w:sz w:val="20"/>
          <w:szCs w:val="20"/>
        </w:rPr>
        <w:t xml:space="preserve">na vyžádání </w:t>
      </w:r>
      <w:r w:rsidR="00A145E3">
        <w:rPr>
          <w:sz w:val="20"/>
          <w:szCs w:val="20"/>
        </w:rPr>
        <w:t>objednatele</w:t>
      </w:r>
      <w:r>
        <w:rPr>
          <w:sz w:val="20"/>
          <w:szCs w:val="20"/>
        </w:rPr>
        <w:t>.</w:t>
      </w:r>
    </w:p>
    <w:p w:rsidR="00610099" w:rsidRPr="002327FB" w:rsidRDefault="00610099" w:rsidP="00EC05F1">
      <w:pPr>
        <w:pStyle w:val="TabtextL"/>
        <w:numPr>
          <w:ilvl w:val="0"/>
          <w:numId w:val="8"/>
        </w:numPr>
        <w:tabs>
          <w:tab w:val="left" w:pos="851"/>
        </w:tabs>
        <w:spacing w:before="120" w:line="264" w:lineRule="auto"/>
        <w:ind w:left="851" w:hanging="284"/>
        <w:jc w:val="both"/>
        <w:rPr>
          <w:sz w:val="20"/>
          <w:szCs w:val="20"/>
        </w:rPr>
      </w:pPr>
      <w:r w:rsidRPr="002327FB">
        <w:rPr>
          <w:sz w:val="20"/>
          <w:szCs w:val="20"/>
        </w:rPr>
        <w:t xml:space="preserve">Upgrade jednotlivých součástí operačního systému a souvisejících aplikací na poslední stabilní verze </w:t>
      </w:r>
      <w:r w:rsidR="00EC05F1">
        <w:rPr>
          <w:sz w:val="20"/>
          <w:szCs w:val="20"/>
        </w:rPr>
        <w:t xml:space="preserve">dle potřeb objednatele </w:t>
      </w:r>
      <w:r>
        <w:rPr>
          <w:sz w:val="20"/>
          <w:szCs w:val="20"/>
        </w:rPr>
        <w:t>a každodenní k</w:t>
      </w:r>
      <w:r w:rsidR="00EC05F1">
        <w:rPr>
          <w:sz w:val="20"/>
          <w:szCs w:val="20"/>
        </w:rPr>
        <w:t>ontrola nových verzí</w:t>
      </w:r>
      <w:r>
        <w:rPr>
          <w:sz w:val="20"/>
          <w:szCs w:val="20"/>
        </w:rPr>
        <w:t>.</w:t>
      </w:r>
      <w:r w:rsidR="00EC05F1">
        <w:rPr>
          <w:sz w:val="20"/>
          <w:szCs w:val="20"/>
        </w:rPr>
        <w:t xml:space="preserve"> </w:t>
      </w:r>
      <w:r w:rsidR="00EC05F1" w:rsidRPr="00EC05F1">
        <w:rPr>
          <w:sz w:val="20"/>
          <w:szCs w:val="20"/>
        </w:rPr>
        <w:t>Major verze OS se budou aplikovat vždy nejprve na testovacím serveru.</w:t>
      </w:r>
    </w:p>
    <w:p w:rsidR="00610099" w:rsidRPr="002327FB" w:rsidRDefault="00610099" w:rsidP="00A145E3">
      <w:pPr>
        <w:pStyle w:val="Odstavecseseznamem"/>
        <w:numPr>
          <w:ilvl w:val="0"/>
          <w:numId w:val="8"/>
        </w:numPr>
        <w:tabs>
          <w:tab w:val="left" w:pos="851"/>
        </w:tabs>
        <w:spacing w:before="120" w:line="264" w:lineRule="auto"/>
        <w:ind w:left="851" w:hanging="284"/>
      </w:pPr>
      <w:r w:rsidRPr="004E0347">
        <w:t>Sledování informací o bezpečnosti jednotlivých částí oper</w:t>
      </w:r>
      <w:r>
        <w:t>ačního systému, instalace oprav a</w:t>
      </w:r>
      <w:r w:rsidR="00A145E3">
        <w:t> </w:t>
      </w:r>
      <w:r w:rsidRPr="004E0347">
        <w:t>doporučení pro zvýšení bezpečnosti serveru</w:t>
      </w:r>
      <w:r>
        <w:t>, jako součást</w:t>
      </w:r>
      <w:r w:rsidRPr="004E0347">
        <w:t xml:space="preserve"> měsíčního </w:t>
      </w:r>
      <w:r>
        <w:t>poskytování služeb správy serverů.</w:t>
      </w:r>
      <w:r w:rsidR="00806902">
        <w:t xml:space="preserve"> </w:t>
      </w:r>
      <w:r w:rsidR="00806902" w:rsidRPr="004E0347">
        <w:t xml:space="preserve">Kontrola bude prováděna denně, instalace dle potřeby </w:t>
      </w:r>
      <w:r w:rsidR="00806902">
        <w:t xml:space="preserve">objednatele. </w:t>
      </w:r>
      <w:r w:rsidR="00806902" w:rsidRPr="00D12255">
        <w:t xml:space="preserve">Budou se aplikovat vždy nejprve na serveru intranet.sfzp.cz. </w:t>
      </w:r>
      <w:r w:rsidR="00806902">
        <w:t>Poskytovatel</w:t>
      </w:r>
      <w:r w:rsidR="00806902" w:rsidRPr="00D12255">
        <w:t xml:space="preserve"> bude sledovat updaty operačního systému, hlášené bezpečnostní hrozby apod. a informovat o nich </w:t>
      </w:r>
      <w:r w:rsidR="00806902">
        <w:t>objednatele</w:t>
      </w:r>
      <w:r w:rsidR="00806902" w:rsidRPr="00D12255">
        <w:t>.</w:t>
      </w:r>
    </w:p>
    <w:p w:rsidR="00610099" w:rsidRPr="00793916" w:rsidRDefault="00610099" w:rsidP="00A145E3">
      <w:pPr>
        <w:pStyle w:val="Odstavecseseznamem"/>
        <w:numPr>
          <w:ilvl w:val="0"/>
          <w:numId w:val="8"/>
        </w:numPr>
        <w:tabs>
          <w:tab w:val="left" w:pos="851"/>
        </w:tabs>
        <w:spacing w:before="120" w:line="264" w:lineRule="auto"/>
        <w:ind w:left="851" w:hanging="284"/>
      </w:pPr>
      <w:r w:rsidRPr="00793916">
        <w:t xml:space="preserve">Monitoring běžících procesů jakožto součást měsíčního poskytování služeb správy serverů, přičemž výsledky poskytne </w:t>
      </w:r>
      <w:r w:rsidR="00A145E3">
        <w:t>poskytovatel</w:t>
      </w:r>
      <w:r w:rsidRPr="00793916">
        <w:t xml:space="preserve"> </w:t>
      </w:r>
      <w:r w:rsidR="00EC05F1">
        <w:t xml:space="preserve">objednateli </w:t>
      </w:r>
      <w:r w:rsidRPr="00793916">
        <w:t xml:space="preserve">na vyžádání. </w:t>
      </w:r>
      <w:r w:rsidR="00A145E3">
        <w:t>Poskytovatel</w:t>
      </w:r>
      <w:r w:rsidRPr="00793916">
        <w:t xml:space="preserve"> bude sledovat vytíženost a</w:t>
      </w:r>
      <w:r w:rsidR="00A145E3">
        <w:t> </w:t>
      </w:r>
      <w:r w:rsidRPr="00793916">
        <w:t xml:space="preserve">průběh běžících aplikací, </w:t>
      </w:r>
      <w:r>
        <w:t>případně</w:t>
      </w:r>
      <w:r w:rsidRPr="00793916">
        <w:t xml:space="preserve"> prov</w:t>
      </w:r>
      <w:r>
        <w:t>ede odpovídající</w:t>
      </w:r>
      <w:r w:rsidRPr="00793916">
        <w:t xml:space="preserve"> preventivní zásahy, </w:t>
      </w:r>
      <w:r w:rsidR="00AB2AC2">
        <w:br/>
      </w:r>
      <w:r w:rsidRPr="00793916">
        <w:t xml:space="preserve">o kterých bude </w:t>
      </w:r>
      <w:r w:rsidR="00A145E3">
        <w:t>objednatele</w:t>
      </w:r>
      <w:r w:rsidRPr="00793916">
        <w:t xml:space="preserve"> informovat.</w:t>
      </w:r>
    </w:p>
    <w:p w:rsidR="00610099" w:rsidRPr="002327FB" w:rsidRDefault="00610099" w:rsidP="00A145E3">
      <w:pPr>
        <w:pStyle w:val="TabtextL"/>
        <w:numPr>
          <w:ilvl w:val="0"/>
          <w:numId w:val="8"/>
        </w:numPr>
        <w:tabs>
          <w:tab w:val="left" w:pos="851"/>
        </w:tabs>
        <w:spacing w:before="120" w:line="264" w:lineRule="auto"/>
        <w:ind w:left="851" w:hanging="284"/>
        <w:jc w:val="both"/>
        <w:rPr>
          <w:sz w:val="20"/>
          <w:szCs w:val="20"/>
        </w:rPr>
      </w:pPr>
      <w:r w:rsidRPr="002327FB">
        <w:rPr>
          <w:sz w:val="20"/>
          <w:szCs w:val="20"/>
        </w:rPr>
        <w:t>Kontrola log souborů operačního systému, aplikací a DB a identifik</w:t>
      </w:r>
      <w:r>
        <w:rPr>
          <w:sz w:val="20"/>
          <w:szCs w:val="20"/>
        </w:rPr>
        <w:t>ace</w:t>
      </w:r>
      <w:r w:rsidRPr="002327FB">
        <w:rPr>
          <w:sz w:val="20"/>
          <w:szCs w:val="20"/>
        </w:rPr>
        <w:t xml:space="preserve"> vznikajících problémů, </w:t>
      </w:r>
      <w:r>
        <w:rPr>
          <w:sz w:val="20"/>
          <w:szCs w:val="20"/>
        </w:rPr>
        <w:t>a to</w:t>
      </w:r>
      <w:r w:rsidR="00EC05F1">
        <w:rPr>
          <w:sz w:val="20"/>
          <w:szCs w:val="20"/>
        </w:rPr>
        <w:t xml:space="preserve"> dle potřeby objednatele,</w:t>
      </w:r>
      <w:r>
        <w:rPr>
          <w:sz w:val="20"/>
          <w:szCs w:val="20"/>
        </w:rPr>
        <w:t xml:space="preserve"> </w:t>
      </w:r>
      <w:r w:rsidRPr="002327FB">
        <w:rPr>
          <w:sz w:val="20"/>
          <w:szCs w:val="20"/>
        </w:rPr>
        <w:t>minimálně</w:t>
      </w:r>
      <w:r w:rsidR="00EC05F1">
        <w:rPr>
          <w:sz w:val="20"/>
          <w:szCs w:val="20"/>
        </w:rPr>
        <w:t xml:space="preserve"> však</w:t>
      </w:r>
      <w:r w:rsidRPr="002327FB">
        <w:rPr>
          <w:sz w:val="20"/>
          <w:szCs w:val="20"/>
        </w:rPr>
        <w:t xml:space="preserve"> </w:t>
      </w:r>
      <w:r>
        <w:rPr>
          <w:sz w:val="20"/>
          <w:szCs w:val="20"/>
        </w:rPr>
        <w:t>jedenkrát</w:t>
      </w:r>
      <w:r w:rsidRPr="002327FB">
        <w:rPr>
          <w:sz w:val="20"/>
          <w:szCs w:val="20"/>
        </w:rPr>
        <w:t xml:space="preserve"> měsíčně v rámci poskytování služeb správy serverů</w:t>
      </w:r>
      <w:r>
        <w:rPr>
          <w:sz w:val="20"/>
          <w:szCs w:val="20"/>
        </w:rPr>
        <w:t>.</w:t>
      </w:r>
    </w:p>
    <w:p w:rsidR="00610099" w:rsidRPr="002327FB" w:rsidRDefault="00610099" w:rsidP="00A145E3">
      <w:pPr>
        <w:pStyle w:val="TabtextL"/>
        <w:numPr>
          <w:ilvl w:val="0"/>
          <w:numId w:val="8"/>
        </w:numPr>
        <w:tabs>
          <w:tab w:val="left" w:pos="851"/>
        </w:tabs>
        <w:spacing w:before="120" w:line="264" w:lineRule="auto"/>
        <w:ind w:left="851" w:hanging="284"/>
        <w:jc w:val="both"/>
        <w:rPr>
          <w:sz w:val="20"/>
          <w:szCs w:val="20"/>
        </w:rPr>
      </w:pPr>
      <w:r w:rsidRPr="002327FB">
        <w:rPr>
          <w:sz w:val="20"/>
          <w:szCs w:val="20"/>
        </w:rPr>
        <w:lastRenderedPageBreak/>
        <w:t xml:space="preserve">Vyhodnocování provozu a vytíženosti serveru, doporučení na upgrade nebo výměnu hardwarových komponent </w:t>
      </w:r>
      <w:r>
        <w:rPr>
          <w:sz w:val="20"/>
          <w:szCs w:val="20"/>
        </w:rPr>
        <w:t>v </w:t>
      </w:r>
      <w:r w:rsidRPr="002327FB">
        <w:rPr>
          <w:sz w:val="20"/>
          <w:szCs w:val="20"/>
        </w:rPr>
        <w:t>půlročn</w:t>
      </w:r>
      <w:r>
        <w:rPr>
          <w:sz w:val="20"/>
          <w:szCs w:val="20"/>
        </w:rPr>
        <w:t>ím intervalu, v případě p</w:t>
      </w:r>
      <w:r w:rsidRPr="002327FB">
        <w:rPr>
          <w:sz w:val="20"/>
          <w:szCs w:val="20"/>
        </w:rPr>
        <w:t xml:space="preserve">otřeby </w:t>
      </w:r>
      <w:r w:rsidR="00A145E3">
        <w:rPr>
          <w:sz w:val="20"/>
          <w:szCs w:val="20"/>
        </w:rPr>
        <w:t>objednatele</w:t>
      </w:r>
      <w:r w:rsidRPr="002327FB">
        <w:rPr>
          <w:sz w:val="20"/>
          <w:szCs w:val="20"/>
        </w:rPr>
        <w:t xml:space="preserve"> častěji, </w:t>
      </w:r>
      <w:r>
        <w:rPr>
          <w:sz w:val="20"/>
          <w:szCs w:val="20"/>
        </w:rPr>
        <w:t>jakožto</w:t>
      </w:r>
      <w:r w:rsidRPr="002327FB">
        <w:rPr>
          <w:sz w:val="20"/>
          <w:szCs w:val="20"/>
        </w:rPr>
        <w:t xml:space="preserve"> součást poskytování služeb správy serverů</w:t>
      </w:r>
      <w:r>
        <w:rPr>
          <w:sz w:val="20"/>
          <w:szCs w:val="20"/>
        </w:rPr>
        <w:t>.</w:t>
      </w:r>
    </w:p>
    <w:p w:rsidR="00610099" w:rsidRPr="002327FB" w:rsidRDefault="00610099" w:rsidP="00A145E3">
      <w:pPr>
        <w:pStyle w:val="TabtextL"/>
        <w:numPr>
          <w:ilvl w:val="0"/>
          <w:numId w:val="8"/>
        </w:numPr>
        <w:tabs>
          <w:tab w:val="left" w:pos="851"/>
        </w:tabs>
        <w:spacing w:before="120" w:line="264" w:lineRule="auto"/>
        <w:ind w:left="851" w:hanging="284"/>
        <w:jc w:val="both"/>
        <w:rPr>
          <w:sz w:val="20"/>
          <w:szCs w:val="20"/>
        </w:rPr>
      </w:pPr>
      <w:r w:rsidRPr="002327FB">
        <w:rPr>
          <w:sz w:val="20"/>
          <w:szCs w:val="20"/>
        </w:rPr>
        <w:t xml:space="preserve">Nonstop zjišťování důvodů závad funkčnosti </w:t>
      </w:r>
      <w:r w:rsidR="003757C3">
        <w:rPr>
          <w:sz w:val="20"/>
          <w:szCs w:val="20"/>
        </w:rPr>
        <w:t>hardwaru</w:t>
      </w:r>
      <w:r w:rsidRPr="002327FB">
        <w:rPr>
          <w:sz w:val="20"/>
          <w:szCs w:val="20"/>
        </w:rPr>
        <w:t xml:space="preserve"> serverů a jejich odstraňování</w:t>
      </w:r>
      <w:r w:rsidR="00EC05F1">
        <w:rPr>
          <w:sz w:val="20"/>
          <w:szCs w:val="20"/>
        </w:rPr>
        <w:t xml:space="preserve"> v součinnosti s objednatelem</w:t>
      </w:r>
      <w:r>
        <w:rPr>
          <w:sz w:val="20"/>
          <w:szCs w:val="20"/>
        </w:rPr>
        <w:t xml:space="preserve">, jakožto </w:t>
      </w:r>
      <w:r w:rsidRPr="002327FB">
        <w:rPr>
          <w:sz w:val="20"/>
          <w:szCs w:val="20"/>
        </w:rPr>
        <w:t>součást měsíčního poskytování služeb správy serverů</w:t>
      </w:r>
      <w:r>
        <w:rPr>
          <w:sz w:val="20"/>
          <w:szCs w:val="20"/>
        </w:rPr>
        <w:t>.</w:t>
      </w:r>
    </w:p>
    <w:p w:rsidR="00610099" w:rsidRPr="00A145E3" w:rsidRDefault="00610099" w:rsidP="00A145E3">
      <w:pPr>
        <w:pStyle w:val="TabtextL"/>
        <w:numPr>
          <w:ilvl w:val="0"/>
          <w:numId w:val="8"/>
        </w:numPr>
        <w:tabs>
          <w:tab w:val="left" w:pos="851"/>
        </w:tabs>
        <w:spacing w:before="120" w:line="264" w:lineRule="auto"/>
        <w:ind w:left="851" w:hanging="284"/>
        <w:jc w:val="both"/>
        <w:rPr>
          <w:sz w:val="20"/>
          <w:szCs w:val="20"/>
        </w:rPr>
      </w:pPr>
      <w:r w:rsidRPr="002327FB">
        <w:rPr>
          <w:sz w:val="20"/>
          <w:szCs w:val="20"/>
        </w:rPr>
        <w:t xml:space="preserve">Obnovení služby a </w:t>
      </w:r>
      <w:r>
        <w:rPr>
          <w:sz w:val="20"/>
          <w:szCs w:val="20"/>
        </w:rPr>
        <w:t>realizace</w:t>
      </w:r>
      <w:r w:rsidRPr="002327FB">
        <w:rPr>
          <w:sz w:val="20"/>
          <w:szCs w:val="20"/>
        </w:rPr>
        <w:t xml:space="preserve"> krizov</w:t>
      </w:r>
      <w:r>
        <w:rPr>
          <w:sz w:val="20"/>
          <w:szCs w:val="20"/>
        </w:rPr>
        <w:t>ých</w:t>
      </w:r>
      <w:r w:rsidRPr="002327FB">
        <w:rPr>
          <w:sz w:val="20"/>
          <w:szCs w:val="20"/>
        </w:rPr>
        <w:t xml:space="preserve"> scénář</w:t>
      </w:r>
      <w:r>
        <w:rPr>
          <w:sz w:val="20"/>
          <w:szCs w:val="20"/>
        </w:rPr>
        <w:t>ů</w:t>
      </w:r>
      <w:r w:rsidRPr="002327FB">
        <w:rPr>
          <w:sz w:val="20"/>
          <w:szCs w:val="20"/>
        </w:rPr>
        <w:t xml:space="preserve"> na vyžádání </w:t>
      </w:r>
      <w:r w:rsidR="00A145E3">
        <w:rPr>
          <w:sz w:val="20"/>
          <w:szCs w:val="20"/>
        </w:rPr>
        <w:t>objednatele</w:t>
      </w:r>
      <w:r>
        <w:rPr>
          <w:sz w:val="20"/>
          <w:szCs w:val="20"/>
        </w:rPr>
        <w:t>.</w:t>
      </w:r>
      <w:r w:rsidRPr="002327FB">
        <w:rPr>
          <w:sz w:val="20"/>
          <w:szCs w:val="20"/>
        </w:rPr>
        <w:t xml:space="preserve"> </w:t>
      </w:r>
    </w:p>
    <w:p w:rsidR="009517B9" w:rsidRDefault="009517B9" w:rsidP="00A145E3">
      <w:pPr>
        <w:pStyle w:val="Podtitul11"/>
        <w:spacing w:before="120" w:after="0"/>
      </w:pPr>
      <w:r>
        <w:t>Provedením služby se rozumí okamžik započetí samotného řešení služby po okamžik oznámení výsledku řešení pověřené osobě zadavatele a potvrzení výsledku řešení touto osobou.</w:t>
      </w:r>
    </w:p>
    <w:p w:rsidR="00EC05F1" w:rsidRDefault="00EC05F1" w:rsidP="00A145E3">
      <w:pPr>
        <w:pStyle w:val="Podtitul11"/>
        <w:spacing w:before="120" w:after="0"/>
      </w:pPr>
      <w:r>
        <w:t>Veškeré výsledky činností dle čl. 1.2 smlouvy je poskytovatel povinen evidovat a konkrétní písemné výstupy/reporty vkládat do IS JIRA k příslušným úlohám.</w:t>
      </w:r>
    </w:p>
    <w:p w:rsidR="00610099" w:rsidRDefault="00610099" w:rsidP="00A145E3">
      <w:pPr>
        <w:pStyle w:val="Podtitul11"/>
        <w:spacing w:before="120" w:after="0"/>
      </w:pPr>
      <w:r>
        <w:t>Součástí předmětu té</w:t>
      </w:r>
      <w:r w:rsidRPr="005F20A9">
        <w:t>to smlouv</w:t>
      </w:r>
      <w:r>
        <w:t>y je i provedení jednorázového p</w:t>
      </w:r>
      <w:r w:rsidRPr="005F20A9">
        <w:t>rověření serverů a služeb</w:t>
      </w:r>
      <w:r>
        <w:t xml:space="preserve">, které bude provedeno před realizací předmětu smlouvy dle čl. 1.2 </w:t>
      </w:r>
      <w:r w:rsidR="00F523F7">
        <w:t>s</w:t>
      </w:r>
      <w:r>
        <w:t xml:space="preserve">mlouvy, přičemž specifikace uvedeného prověření a seznámení se s prostředím je obsahem přílohy č. 2 </w:t>
      </w:r>
      <w:r w:rsidR="00A145E3">
        <w:t>s</w:t>
      </w:r>
      <w:r>
        <w:t>mlouvy.</w:t>
      </w:r>
    </w:p>
    <w:p w:rsidR="003E55BD" w:rsidRDefault="00092599" w:rsidP="00A145E3">
      <w:pPr>
        <w:pStyle w:val="Podtitul11"/>
        <w:spacing w:before="120" w:after="0"/>
      </w:pPr>
      <w:r>
        <w:t xml:space="preserve">Uvedené činnosti se vztahují i na případné nové </w:t>
      </w:r>
      <w:r w:rsidR="008C5113">
        <w:t xml:space="preserve">fyzické </w:t>
      </w:r>
      <w:r>
        <w:t>servery, pokud v</w:t>
      </w:r>
      <w:r w:rsidR="00855E7A">
        <w:t xml:space="preserve"> průběhu trvání smlouvy dojde </w:t>
      </w:r>
      <w:r>
        <w:t xml:space="preserve">z důvodu udržení dostupnosti a kvality služeb </w:t>
      </w:r>
      <w:r w:rsidR="00855E7A">
        <w:t>k výměně stávajících</w:t>
      </w:r>
      <w:r w:rsidR="008C5113">
        <w:t xml:space="preserve"> fyzických</w:t>
      </w:r>
      <w:r w:rsidR="00855E7A">
        <w:t xml:space="preserve"> serverů, uvedených v příloze č. 1 této smlouvy</w:t>
      </w:r>
      <w:r w:rsidR="00F93DF6">
        <w:t xml:space="preserve"> či pořízení serverů nových</w:t>
      </w:r>
      <w:r w:rsidR="00855E7A">
        <w:t>.</w:t>
      </w:r>
    </w:p>
    <w:p w:rsidR="00610099" w:rsidRPr="00381435" w:rsidRDefault="00610099" w:rsidP="00FE0020">
      <w:pPr>
        <w:pStyle w:val="Poditul1"/>
        <w:spacing w:before="360"/>
        <w:ind w:left="567" w:hanging="567"/>
      </w:pPr>
      <w:r w:rsidRPr="00381435">
        <w:t>Stanovení dohody o úrovni poskytovaných služeb – SLA (Service Level Agreement)</w:t>
      </w:r>
    </w:p>
    <w:p w:rsidR="00610099" w:rsidRDefault="00610099" w:rsidP="003C16D4">
      <w:pPr>
        <w:pStyle w:val="Podtitul11"/>
      </w:pPr>
      <w:r w:rsidRPr="00871852">
        <w:t xml:space="preserve">Reakční doby jednotlivých požadavků </w:t>
      </w:r>
      <w:r>
        <w:t xml:space="preserve">jsou stanoveny v příloze č. 3 </w:t>
      </w:r>
      <w:r w:rsidR="00F523F7">
        <w:t>s</w:t>
      </w:r>
      <w:r>
        <w:t>mlouvy a jsou rozděleny na základě priority.</w:t>
      </w:r>
    </w:p>
    <w:p w:rsidR="00610099" w:rsidRDefault="00610099" w:rsidP="003C16D4">
      <w:pPr>
        <w:pStyle w:val="Podtitul11"/>
      </w:pPr>
      <w:r w:rsidRPr="003C16D4">
        <w:t>Požadavky</w:t>
      </w:r>
      <w:r w:rsidR="003757C3">
        <w:t xml:space="preserve"> (</w:t>
      </w:r>
      <w:proofErr w:type="spellStart"/>
      <w:r w:rsidR="003757C3">
        <w:t>issue</w:t>
      </w:r>
      <w:proofErr w:type="spellEnd"/>
      <w:r w:rsidR="003757C3">
        <w:t>)</w:t>
      </w:r>
      <w:r w:rsidRPr="003C16D4">
        <w:t xml:space="preserve"> </w:t>
      </w:r>
      <w:r w:rsidR="00F523F7">
        <w:t>o</w:t>
      </w:r>
      <w:r>
        <w:t>bjednatele</w:t>
      </w:r>
      <w:r w:rsidRPr="003C16D4">
        <w:t xml:space="preserve"> budou </w:t>
      </w:r>
      <w:r w:rsidR="00F523F7">
        <w:t>poskytovateli</w:t>
      </w:r>
      <w:r w:rsidRPr="003C16D4">
        <w:t xml:space="preserve"> předávány přes rozhraní IS JIRA, </w:t>
      </w:r>
      <w:r>
        <w:t xml:space="preserve">přičemž </w:t>
      </w:r>
      <w:r w:rsidR="00F523F7">
        <w:t>poskytovatel</w:t>
      </w:r>
      <w:r w:rsidRPr="003C16D4">
        <w:t xml:space="preserve"> </w:t>
      </w:r>
      <w:r>
        <w:t>se zavazuje nejprve na základě požadavku</w:t>
      </w:r>
      <w:r w:rsidRPr="003C16D4">
        <w:t xml:space="preserve"> </w:t>
      </w:r>
      <w:r w:rsidR="00F523F7">
        <w:t>o</w:t>
      </w:r>
      <w:r>
        <w:t>bjednatele</w:t>
      </w:r>
      <w:r w:rsidRPr="003C16D4">
        <w:t xml:space="preserve"> poskytnout odhad pracnosti v reakční době dle priority požadavku. Reakční doba je počítána od okamžiku předání požadavku </w:t>
      </w:r>
      <w:r w:rsidR="00F523F7">
        <w:t>o</w:t>
      </w:r>
      <w:r>
        <w:t>bjedna</w:t>
      </w:r>
      <w:r w:rsidRPr="003C16D4">
        <w:t xml:space="preserve">telem k odhadu pracnosti </w:t>
      </w:r>
      <w:r w:rsidR="00F523F7">
        <w:t>poskytovateli</w:t>
      </w:r>
      <w:r w:rsidRPr="003C16D4">
        <w:t xml:space="preserve"> v IS JIRA </w:t>
      </w:r>
      <w:r>
        <w:t xml:space="preserve">až </w:t>
      </w:r>
      <w:r w:rsidRPr="003C16D4">
        <w:t xml:space="preserve">do okamžiku jeho předání zpět </w:t>
      </w:r>
      <w:r w:rsidR="00F523F7">
        <w:t>o</w:t>
      </w:r>
      <w:r>
        <w:t>bjedn</w:t>
      </w:r>
      <w:r w:rsidRPr="003C16D4">
        <w:t>ateli</w:t>
      </w:r>
      <w:r>
        <w:t>, a to</w:t>
      </w:r>
      <w:r w:rsidRPr="003C16D4">
        <w:t xml:space="preserve"> se zapsaným odhadem pracnosti. </w:t>
      </w:r>
      <w:r w:rsidR="00F523F7">
        <w:t>Poskytovatel</w:t>
      </w:r>
      <w:r w:rsidRPr="003C16D4">
        <w:t xml:space="preserve"> je oprávněn započít práce na požadavku až po odsouhlasení pracnosti </w:t>
      </w:r>
      <w:r w:rsidR="00F523F7">
        <w:t>o</w:t>
      </w:r>
      <w:r>
        <w:t>bje</w:t>
      </w:r>
      <w:r w:rsidRPr="003C16D4">
        <w:t>d</w:t>
      </w:r>
      <w:r>
        <w:t>n</w:t>
      </w:r>
      <w:r w:rsidRPr="003C16D4">
        <w:t xml:space="preserve">atelem v IS JIRA a předání požadavku </w:t>
      </w:r>
      <w:r w:rsidR="00F523F7">
        <w:t>poskytovateli</w:t>
      </w:r>
      <w:r>
        <w:t xml:space="preserve"> k vyřízení, přičemž</w:t>
      </w:r>
      <w:r w:rsidRPr="003C16D4">
        <w:t xml:space="preserve"> tyto práce musí zahájit neprodleně nebo dle po</w:t>
      </w:r>
      <w:r>
        <w:t>třeb</w:t>
      </w:r>
      <w:r w:rsidRPr="003C16D4">
        <w:t xml:space="preserve"> </w:t>
      </w:r>
      <w:r w:rsidR="00F523F7">
        <w:t>o</w:t>
      </w:r>
      <w:r>
        <w:t>bjednatele</w:t>
      </w:r>
      <w:r w:rsidRPr="003C16D4">
        <w:t xml:space="preserve">. Pokud dojde v průběhu řešení k předání požadavku zpět </w:t>
      </w:r>
      <w:r w:rsidR="00F523F7">
        <w:t>o</w:t>
      </w:r>
      <w:r>
        <w:t>bjedn</w:t>
      </w:r>
      <w:r w:rsidRPr="003C16D4">
        <w:t xml:space="preserve">ateli k poskytnutí součinnosti nebo doplnění potřebných informací, je </w:t>
      </w:r>
      <w:r w:rsidR="00F523F7">
        <w:t>poskytovatel</w:t>
      </w:r>
      <w:r w:rsidRPr="003C16D4">
        <w:t xml:space="preserve"> po vrácení požadavku ze strany </w:t>
      </w:r>
      <w:r w:rsidR="00F523F7">
        <w:t>o</w:t>
      </w:r>
      <w:r>
        <w:t>bjedn</w:t>
      </w:r>
      <w:r w:rsidRPr="003C16D4">
        <w:t xml:space="preserve">atele povinen neprodleně pokračovat v řešení požadavku, přičemž doba řešení na straně </w:t>
      </w:r>
      <w:r w:rsidR="00F523F7">
        <w:t>o</w:t>
      </w:r>
      <w:r>
        <w:t>bjedn</w:t>
      </w:r>
      <w:r w:rsidRPr="003C16D4">
        <w:t>atele není započítána do doby řešení požadavku. V </w:t>
      </w:r>
      <w:proofErr w:type="gramStart"/>
      <w:r w:rsidRPr="003C16D4">
        <w:t>IS</w:t>
      </w:r>
      <w:proofErr w:type="gramEnd"/>
      <w:r w:rsidRPr="003C16D4">
        <w:t xml:space="preserve"> JIRA bude dále evidován stav řešení požadavku a evidence odpracovaných hodin.</w:t>
      </w:r>
      <w:r w:rsidR="0047717B">
        <w:t xml:space="preserve"> Poskytovatel se zavazuje zajistit, pro </w:t>
      </w:r>
      <w:r w:rsidR="0047717B" w:rsidRPr="003C16D4">
        <w:t>případ nemožnosti vyzvednout nebo zadat požadavek</w:t>
      </w:r>
      <w:r w:rsidR="0047717B">
        <w:t xml:space="preserve"> prostřednictvím IS JIRA,</w:t>
      </w:r>
      <w:r w:rsidR="0047717B" w:rsidRPr="003C16D4">
        <w:t xml:space="preserve"> možn</w:t>
      </w:r>
      <w:r w:rsidR="0047717B">
        <w:t>ost</w:t>
      </w:r>
      <w:r w:rsidR="0047717B" w:rsidRPr="003C16D4">
        <w:t xml:space="preserve"> řešit situaci jiným komunikačním kanálem (např. e-mailem či telefonicky). V takovém případě musí být požadavek následně zadán do IS JIRA ex post.</w:t>
      </w:r>
    </w:p>
    <w:p w:rsidR="00610099" w:rsidRDefault="004112E1" w:rsidP="0047717B">
      <w:pPr>
        <w:pStyle w:val="Podtitul11"/>
      </w:pPr>
      <w:r w:rsidRPr="009D6E81">
        <w:t xml:space="preserve">Termín realizace či dokončení servisního zásahu se automaticky prodlužuje o dobu nemožnosti </w:t>
      </w:r>
      <w:r>
        <w:t>objednatele</w:t>
      </w:r>
      <w:r w:rsidRPr="009D6E81">
        <w:t xml:space="preserve"> zajistit součinnost při plnění smlouvy.</w:t>
      </w:r>
    </w:p>
    <w:p w:rsidR="00610099" w:rsidRDefault="00F523F7" w:rsidP="00CD3DDA">
      <w:pPr>
        <w:pStyle w:val="Podtitul11"/>
        <w:spacing w:line="240" w:lineRule="auto"/>
      </w:pPr>
      <w:r>
        <w:t>Poskytovatel</w:t>
      </w:r>
      <w:r w:rsidR="00610099">
        <w:t xml:space="preserve"> se zavazuje zajistit </w:t>
      </w:r>
      <w:r w:rsidR="00610099" w:rsidRPr="009D6E81">
        <w:t>správu serverů a technick</w:t>
      </w:r>
      <w:r w:rsidR="00610099">
        <w:t>y</w:t>
      </w:r>
      <w:r w:rsidR="00610099" w:rsidRPr="009D6E81">
        <w:t xml:space="preserve"> zabezpeč</w:t>
      </w:r>
      <w:r w:rsidR="00610099">
        <w:t>it</w:t>
      </w:r>
      <w:r w:rsidR="00610099" w:rsidRPr="009D6E81">
        <w:t xml:space="preserve"> serverového prostředí </w:t>
      </w:r>
      <w:r>
        <w:t>o</w:t>
      </w:r>
      <w:r w:rsidR="00610099">
        <w:t>bjednatele</w:t>
      </w:r>
      <w:r w:rsidR="00610099" w:rsidRPr="009D6E81">
        <w:t xml:space="preserve"> v souladu s bezpečnostní politikou</w:t>
      </w:r>
      <w:r w:rsidR="00610099">
        <w:t xml:space="preserve"> </w:t>
      </w:r>
      <w:r>
        <w:t>o</w:t>
      </w:r>
      <w:r w:rsidR="00610099">
        <w:t>bjednatele, a to s</w:t>
      </w:r>
      <w:r w:rsidR="00610099" w:rsidRPr="009D6E81">
        <w:t xml:space="preserve"> příslušnými vnitřními směrnicemi a manuály </w:t>
      </w:r>
      <w:r>
        <w:t>o</w:t>
      </w:r>
      <w:r w:rsidR="00610099">
        <w:t>bjednatele</w:t>
      </w:r>
      <w:r w:rsidR="00610099" w:rsidRPr="009D6E81">
        <w:t xml:space="preserve"> v aktuálním znění</w:t>
      </w:r>
      <w:r w:rsidR="00610099">
        <w:t xml:space="preserve">, přičemž </w:t>
      </w:r>
      <w:r>
        <w:t>o</w:t>
      </w:r>
      <w:r w:rsidR="00610099">
        <w:t xml:space="preserve">bjednatel je povinen tyto podklady </w:t>
      </w:r>
      <w:r>
        <w:t>poskytovateli</w:t>
      </w:r>
      <w:r w:rsidR="00610099">
        <w:t xml:space="preserve"> poskytnout</w:t>
      </w:r>
      <w:r w:rsidR="00610099" w:rsidRPr="009D6E81">
        <w:t>.</w:t>
      </w:r>
      <w:r>
        <w:t xml:space="preserve"> Bezpečnostní požadavky objednatele jsou uvedeny v příloze č. 4 smlouvy.</w:t>
      </w:r>
    </w:p>
    <w:p w:rsidR="00610099" w:rsidRDefault="00F523F7" w:rsidP="00CD3DDA">
      <w:pPr>
        <w:pStyle w:val="Podtitul11"/>
        <w:spacing w:line="240" w:lineRule="auto"/>
      </w:pPr>
      <w:r>
        <w:lastRenderedPageBreak/>
        <w:t>Poskytovatel</w:t>
      </w:r>
      <w:r w:rsidR="00610099" w:rsidRPr="009D6E81">
        <w:t xml:space="preserve"> </w:t>
      </w:r>
      <w:r w:rsidR="00610099">
        <w:t xml:space="preserve">se zavazuje </w:t>
      </w:r>
      <w:r w:rsidR="00610099" w:rsidRPr="009D6E81">
        <w:t xml:space="preserve">v součinnosti s </w:t>
      </w:r>
      <w:r>
        <w:t>o</w:t>
      </w:r>
      <w:r w:rsidR="00610099">
        <w:t>bjednatele</w:t>
      </w:r>
      <w:r w:rsidR="00610099" w:rsidRPr="009D6E81">
        <w:t>m vytvoř</w:t>
      </w:r>
      <w:r w:rsidR="00610099">
        <w:t>it</w:t>
      </w:r>
      <w:r w:rsidR="00610099" w:rsidRPr="009D6E81">
        <w:t xml:space="preserve"> administrátorskou a provozní dokumentaci, v rámci které bude průběžně probíhat revize a aktualizace.</w:t>
      </w:r>
    </w:p>
    <w:p w:rsidR="00610099" w:rsidRPr="009D6E81" w:rsidRDefault="00F523F7" w:rsidP="00CD3DDA">
      <w:pPr>
        <w:pStyle w:val="Podtitul11"/>
        <w:spacing w:line="240" w:lineRule="auto"/>
      </w:pPr>
      <w:r>
        <w:t>Poskytovatel</w:t>
      </w:r>
      <w:r w:rsidR="00610099" w:rsidRPr="009D6E81">
        <w:t xml:space="preserve"> </w:t>
      </w:r>
      <w:r w:rsidR="00610099">
        <w:t xml:space="preserve">se zavazuje </w:t>
      </w:r>
      <w:r w:rsidR="00610099" w:rsidRPr="009D6E81">
        <w:t>poskyt</w:t>
      </w:r>
      <w:r w:rsidR="00610099">
        <w:t>nout</w:t>
      </w:r>
      <w:r w:rsidR="00610099" w:rsidRPr="009D6E81">
        <w:t xml:space="preserve"> součinnost při plánovaném přechodu</w:t>
      </w:r>
      <w:r w:rsidR="00610099">
        <w:t xml:space="preserve"> na nový redakční systém</w:t>
      </w:r>
      <w:r>
        <w:t xml:space="preserve"> objednatele</w:t>
      </w:r>
      <w:r w:rsidR="00610099" w:rsidRPr="009D6E81">
        <w:t>.</w:t>
      </w:r>
    </w:p>
    <w:p w:rsidR="00610099" w:rsidRDefault="00610099" w:rsidP="00FE0020">
      <w:pPr>
        <w:pStyle w:val="Poditul1"/>
        <w:ind w:left="567" w:hanging="567"/>
      </w:pPr>
      <w:r>
        <w:t>Realizační tým</w:t>
      </w:r>
    </w:p>
    <w:p w:rsidR="00610099" w:rsidRDefault="00F523F7" w:rsidP="00436688">
      <w:pPr>
        <w:pStyle w:val="Podtitul11"/>
      </w:pPr>
      <w:r>
        <w:t>Poskytovatel</w:t>
      </w:r>
      <w:r w:rsidR="00610099">
        <w:t xml:space="preserve"> se zavazuje, že na výše uvedených službách se bude podílet realizační tým </w:t>
      </w:r>
      <w:r w:rsidR="00074DC5">
        <w:t xml:space="preserve">poskytovatele </w:t>
      </w:r>
      <w:r w:rsidR="00610099">
        <w:t xml:space="preserve">sestávající z min. 4 členů (osob), kterými </w:t>
      </w:r>
      <w:r w:rsidR="00074DC5">
        <w:t>poskytovatel</w:t>
      </w:r>
      <w:r w:rsidR="00610099">
        <w:t xml:space="preserve"> prokázal technickou kvalifikaci v rámci zadávacího řízení, na jehož základě byla uzavřena tato smlouva.</w:t>
      </w:r>
    </w:p>
    <w:p w:rsidR="00610099" w:rsidRDefault="00610099" w:rsidP="00436688">
      <w:pPr>
        <w:pStyle w:val="Podtitul11"/>
      </w:pPr>
      <w:r w:rsidRPr="005343E5">
        <w:t xml:space="preserve">Výměna, doplnění nebo jiná úprava </w:t>
      </w:r>
      <w:r w:rsidR="00074DC5">
        <w:t xml:space="preserve">členů </w:t>
      </w:r>
      <w:r w:rsidRPr="005343E5">
        <w:t>realizačního týmu po dobu účinnosti smlouvy</w:t>
      </w:r>
      <w:r>
        <w:t xml:space="preserve"> je možná pouze za podmínek splnění technické kvalifikace nového člena realizačního týmu alespoň v rozsahu požadovaném </w:t>
      </w:r>
      <w:r w:rsidR="00074DC5">
        <w:t>o</w:t>
      </w:r>
      <w:r>
        <w:t>bjednatelem na realizační tým v rámci zadávacího řízení, na jehož základě byla uzavřena tato smlouva</w:t>
      </w:r>
      <w:r w:rsidR="00783729">
        <w:t>, a po předchozím schválení objednatelem</w:t>
      </w:r>
      <w:r>
        <w:t>. Objednatel je oprávněn odmítnout změnu člena realizačního týmu pouze ze závažných objektivních důvodů nebo v případě, že nově navrhovaný člen nesplňuje technickou kvalifikaci požadovanou</w:t>
      </w:r>
      <w:r w:rsidRPr="0019152D">
        <w:t xml:space="preserve"> </w:t>
      </w:r>
      <w:r w:rsidR="00074DC5">
        <w:t>o</w:t>
      </w:r>
      <w:r>
        <w:t>bjednatelem v rámci zadávacího řízení, na jehož základě byla uzavřena tato smlouva.</w:t>
      </w:r>
    </w:p>
    <w:p w:rsidR="00FE0020" w:rsidRDefault="00FE0020" w:rsidP="00436688">
      <w:pPr>
        <w:pStyle w:val="Podtitul11"/>
      </w:pPr>
      <w:r>
        <w:t>Seznam členů realizačního týmu:</w:t>
      </w:r>
    </w:p>
    <w:tbl>
      <w:tblPr>
        <w:tblStyle w:val="Mkatabulky"/>
        <w:tblW w:w="0" w:type="auto"/>
        <w:tblInd w:w="576" w:type="dxa"/>
        <w:tblLook w:val="04A0" w:firstRow="1" w:lastRow="0" w:firstColumn="1" w:lastColumn="0" w:noHBand="0" w:noVBand="1"/>
      </w:tblPr>
      <w:tblGrid>
        <w:gridCol w:w="2742"/>
        <w:gridCol w:w="2126"/>
        <w:gridCol w:w="3740"/>
      </w:tblGrid>
      <w:tr w:rsidR="00FE0020" w:rsidTr="00261D97">
        <w:tc>
          <w:tcPr>
            <w:tcW w:w="2742" w:type="dxa"/>
            <w:shd w:val="clear" w:color="auto" w:fill="F2F2F2" w:themeFill="background1" w:themeFillShade="F2"/>
          </w:tcPr>
          <w:p w:rsidR="00FE0020" w:rsidRPr="00A21368" w:rsidRDefault="00FE0020" w:rsidP="00261D97">
            <w:pPr>
              <w:pStyle w:val="Podtitul11"/>
              <w:numPr>
                <w:ilvl w:val="0"/>
                <w:numId w:val="0"/>
              </w:numPr>
              <w:spacing w:after="0"/>
              <w:rPr>
                <w:b/>
              </w:rPr>
            </w:pPr>
            <w:r w:rsidRPr="00A21368">
              <w:rPr>
                <w:b/>
              </w:rPr>
              <w:t>Jméno Příjmení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:rsidR="00FE0020" w:rsidRPr="00A21368" w:rsidRDefault="00FE0020" w:rsidP="00261D97">
            <w:pPr>
              <w:pStyle w:val="Podtitul11"/>
              <w:numPr>
                <w:ilvl w:val="0"/>
                <w:numId w:val="0"/>
              </w:numPr>
              <w:spacing w:after="0"/>
              <w:rPr>
                <w:b/>
              </w:rPr>
            </w:pPr>
            <w:r>
              <w:rPr>
                <w:b/>
              </w:rPr>
              <w:t>Telefon</w:t>
            </w:r>
          </w:p>
        </w:tc>
        <w:tc>
          <w:tcPr>
            <w:tcW w:w="3740" w:type="dxa"/>
            <w:shd w:val="clear" w:color="auto" w:fill="F2F2F2" w:themeFill="background1" w:themeFillShade="F2"/>
          </w:tcPr>
          <w:p w:rsidR="00FE0020" w:rsidRDefault="00FE0020" w:rsidP="00261D97">
            <w:pPr>
              <w:pStyle w:val="Podtitul11"/>
              <w:numPr>
                <w:ilvl w:val="0"/>
                <w:numId w:val="0"/>
              </w:numPr>
              <w:spacing w:after="0"/>
              <w:rPr>
                <w:b/>
              </w:rPr>
            </w:pPr>
            <w:r>
              <w:rPr>
                <w:b/>
              </w:rPr>
              <w:t>E-mail</w:t>
            </w:r>
          </w:p>
        </w:tc>
      </w:tr>
      <w:tr w:rsidR="00185F8B" w:rsidTr="00261D97">
        <w:tc>
          <w:tcPr>
            <w:tcW w:w="2742" w:type="dxa"/>
          </w:tcPr>
          <w:p w:rsidR="00185F8B" w:rsidRPr="009E0F86" w:rsidRDefault="00185F8B" w:rsidP="00185F8B">
            <w:pPr>
              <w:autoSpaceDE w:val="0"/>
              <w:autoSpaceDN w:val="0"/>
              <w:adjustRightInd w:val="0"/>
              <w:spacing w:line="240" w:lineRule="auto"/>
            </w:pPr>
            <w:r w:rsidRPr="009E0F86">
              <w:t xml:space="preserve">Ing. Petr Náhlovský </w:t>
            </w:r>
          </w:p>
        </w:tc>
        <w:tc>
          <w:tcPr>
            <w:tcW w:w="2126" w:type="dxa"/>
          </w:tcPr>
          <w:p w:rsidR="00185F8B" w:rsidRPr="009E0F86" w:rsidRDefault="00185F8B" w:rsidP="00185F8B">
            <w:pPr>
              <w:autoSpaceDE w:val="0"/>
              <w:autoSpaceDN w:val="0"/>
              <w:adjustRightInd w:val="0"/>
              <w:spacing w:line="240" w:lineRule="auto"/>
            </w:pPr>
            <w:r w:rsidRPr="009E0F86">
              <w:t xml:space="preserve">724 464 985 </w:t>
            </w:r>
          </w:p>
        </w:tc>
        <w:tc>
          <w:tcPr>
            <w:tcW w:w="3740" w:type="dxa"/>
          </w:tcPr>
          <w:p w:rsidR="00185F8B" w:rsidRPr="009E0F86" w:rsidRDefault="00185F8B" w:rsidP="00E765B9">
            <w:pPr>
              <w:autoSpaceDE w:val="0"/>
              <w:autoSpaceDN w:val="0"/>
              <w:adjustRightInd w:val="0"/>
              <w:spacing w:line="240" w:lineRule="auto"/>
            </w:pPr>
            <w:r w:rsidRPr="009E0F86">
              <w:t>nahlovsky@servodata.net</w:t>
            </w:r>
          </w:p>
        </w:tc>
      </w:tr>
      <w:tr w:rsidR="00185F8B" w:rsidTr="00261D97">
        <w:tc>
          <w:tcPr>
            <w:tcW w:w="2742" w:type="dxa"/>
          </w:tcPr>
          <w:p w:rsidR="00185F8B" w:rsidRPr="009E0F86" w:rsidRDefault="00185F8B" w:rsidP="00185F8B">
            <w:pPr>
              <w:autoSpaceDE w:val="0"/>
              <w:autoSpaceDN w:val="0"/>
              <w:adjustRightInd w:val="0"/>
              <w:spacing w:line="240" w:lineRule="auto"/>
            </w:pPr>
            <w:r w:rsidRPr="009E0F86">
              <w:t xml:space="preserve">Ing. Jiří </w:t>
            </w:r>
            <w:proofErr w:type="spellStart"/>
            <w:r w:rsidRPr="009E0F86">
              <w:t>Suchora</w:t>
            </w:r>
            <w:proofErr w:type="spellEnd"/>
            <w:r w:rsidRPr="009E0F86">
              <w:t xml:space="preserve"> </w:t>
            </w:r>
          </w:p>
        </w:tc>
        <w:tc>
          <w:tcPr>
            <w:tcW w:w="2126" w:type="dxa"/>
          </w:tcPr>
          <w:p w:rsidR="00185F8B" w:rsidRPr="009E0F86" w:rsidRDefault="00185F8B" w:rsidP="00185F8B">
            <w:pPr>
              <w:autoSpaceDE w:val="0"/>
              <w:autoSpaceDN w:val="0"/>
              <w:adjustRightInd w:val="0"/>
              <w:spacing w:line="240" w:lineRule="auto"/>
            </w:pPr>
            <w:r w:rsidRPr="009E0F86">
              <w:t xml:space="preserve">296 813 111 </w:t>
            </w:r>
          </w:p>
        </w:tc>
        <w:tc>
          <w:tcPr>
            <w:tcW w:w="3740" w:type="dxa"/>
          </w:tcPr>
          <w:p w:rsidR="00185F8B" w:rsidRPr="009E0F86" w:rsidRDefault="00185F8B" w:rsidP="00185F8B">
            <w:pPr>
              <w:autoSpaceDE w:val="0"/>
              <w:autoSpaceDN w:val="0"/>
              <w:adjustRightInd w:val="0"/>
              <w:spacing w:line="240" w:lineRule="auto"/>
            </w:pPr>
            <w:r w:rsidRPr="009E0F86">
              <w:t>suchora@servodata.net</w:t>
            </w:r>
          </w:p>
        </w:tc>
      </w:tr>
      <w:tr w:rsidR="00185F8B" w:rsidTr="00261D97">
        <w:tc>
          <w:tcPr>
            <w:tcW w:w="2742" w:type="dxa"/>
          </w:tcPr>
          <w:p w:rsidR="00185F8B" w:rsidRPr="009E0F86" w:rsidRDefault="00185F8B" w:rsidP="00185F8B">
            <w:pPr>
              <w:autoSpaceDE w:val="0"/>
              <w:autoSpaceDN w:val="0"/>
              <w:adjustRightInd w:val="0"/>
              <w:spacing w:line="240" w:lineRule="auto"/>
            </w:pPr>
            <w:r w:rsidRPr="009E0F86">
              <w:t xml:space="preserve">Milan Zelenka </w:t>
            </w:r>
          </w:p>
        </w:tc>
        <w:tc>
          <w:tcPr>
            <w:tcW w:w="2126" w:type="dxa"/>
          </w:tcPr>
          <w:p w:rsidR="00185F8B" w:rsidRPr="009E0F86" w:rsidRDefault="00185F8B" w:rsidP="00185F8B">
            <w:pPr>
              <w:autoSpaceDE w:val="0"/>
              <w:autoSpaceDN w:val="0"/>
              <w:adjustRightInd w:val="0"/>
              <w:spacing w:line="240" w:lineRule="auto"/>
            </w:pPr>
            <w:r w:rsidRPr="009E0F86">
              <w:t xml:space="preserve">773 103 948 </w:t>
            </w:r>
          </w:p>
        </w:tc>
        <w:tc>
          <w:tcPr>
            <w:tcW w:w="3740" w:type="dxa"/>
          </w:tcPr>
          <w:p w:rsidR="00185F8B" w:rsidRPr="009E0F86" w:rsidRDefault="00185F8B" w:rsidP="00E765B9">
            <w:pPr>
              <w:autoSpaceDE w:val="0"/>
              <w:autoSpaceDN w:val="0"/>
              <w:adjustRightInd w:val="0"/>
              <w:spacing w:line="240" w:lineRule="auto"/>
            </w:pPr>
            <w:r w:rsidRPr="009E0F86">
              <w:t>zelenka@servodata.net</w:t>
            </w:r>
          </w:p>
        </w:tc>
      </w:tr>
      <w:tr w:rsidR="00185F8B" w:rsidTr="00261D97">
        <w:tc>
          <w:tcPr>
            <w:tcW w:w="2742" w:type="dxa"/>
          </w:tcPr>
          <w:p w:rsidR="00185F8B" w:rsidRPr="00AB2AC2" w:rsidRDefault="00185F8B" w:rsidP="00185F8B">
            <w:r w:rsidRPr="009E0F86">
              <w:t xml:space="preserve">Petr Vaníček </w:t>
            </w:r>
          </w:p>
        </w:tc>
        <w:tc>
          <w:tcPr>
            <w:tcW w:w="2126" w:type="dxa"/>
          </w:tcPr>
          <w:p w:rsidR="00185F8B" w:rsidRPr="00AB2AC2" w:rsidRDefault="00185F8B" w:rsidP="00185F8B">
            <w:r w:rsidRPr="009E0F86">
              <w:t xml:space="preserve">739 677 094 </w:t>
            </w:r>
          </w:p>
        </w:tc>
        <w:tc>
          <w:tcPr>
            <w:tcW w:w="3740" w:type="dxa"/>
          </w:tcPr>
          <w:p w:rsidR="00185F8B" w:rsidRPr="00AB2AC2" w:rsidRDefault="00185F8B" w:rsidP="00E765B9">
            <w:r w:rsidRPr="009E0F86">
              <w:t>vanicek@servodata.net</w:t>
            </w:r>
          </w:p>
        </w:tc>
      </w:tr>
    </w:tbl>
    <w:p w:rsidR="00610099" w:rsidRPr="00D811E7" w:rsidRDefault="00610099" w:rsidP="00FE0020">
      <w:pPr>
        <w:pStyle w:val="Poditul1"/>
        <w:spacing w:before="360"/>
        <w:ind w:left="567" w:hanging="567"/>
      </w:pPr>
      <w:r w:rsidRPr="00D811E7">
        <w:t>dOBA TRVÁNÍ SMLOUVY A MÍSTO PLNĚNÍ</w:t>
      </w:r>
    </w:p>
    <w:p w:rsidR="00610099" w:rsidRPr="005343E5" w:rsidRDefault="00610099" w:rsidP="005343E5">
      <w:pPr>
        <w:pStyle w:val="Podtitul11"/>
      </w:pPr>
      <w:r w:rsidRPr="005343E5">
        <w:t xml:space="preserve">Tato </w:t>
      </w:r>
      <w:r>
        <w:t>s</w:t>
      </w:r>
      <w:r w:rsidRPr="005343E5">
        <w:t xml:space="preserve">mlouva se uzavírá na dobu určitou, a to s platností a účinností ode dne podpisu této smlouvy oběma smluvními stranami do 31. </w:t>
      </w:r>
      <w:r>
        <w:t>prosince 2020,</w:t>
      </w:r>
      <w:r w:rsidRPr="005343E5">
        <w:t xml:space="preserve"> nebo do vyčerpání částky uvedené v</w:t>
      </w:r>
      <w:r w:rsidR="00074DC5">
        <w:t> </w:t>
      </w:r>
      <w:r w:rsidRPr="005343E5">
        <w:t>čl</w:t>
      </w:r>
      <w:r w:rsidR="00074DC5">
        <w:t>.</w:t>
      </w:r>
      <w:r w:rsidRPr="005343E5">
        <w:t xml:space="preserve"> </w:t>
      </w:r>
      <w:r>
        <w:t>5</w:t>
      </w:r>
      <w:r w:rsidR="00074DC5">
        <w:t>.3</w:t>
      </w:r>
      <w:r w:rsidRPr="005343E5">
        <w:t xml:space="preserve"> </w:t>
      </w:r>
      <w:r w:rsidR="00074DC5">
        <w:t>s</w:t>
      </w:r>
      <w:r w:rsidRPr="005343E5">
        <w:t>mlouvy</w:t>
      </w:r>
      <w:r>
        <w:t xml:space="preserve">. </w:t>
      </w:r>
      <w:r w:rsidRPr="005343E5">
        <w:t xml:space="preserve">V případě </w:t>
      </w:r>
      <w:r>
        <w:t xml:space="preserve">potřeby </w:t>
      </w:r>
      <w:r w:rsidRPr="005343E5">
        <w:t>prodloužení doby trvání smlouvy po 31. prosinci 20</w:t>
      </w:r>
      <w:r w:rsidR="00074DC5">
        <w:t>20 a </w:t>
      </w:r>
      <w:r>
        <w:t xml:space="preserve">současného nedosažení </w:t>
      </w:r>
      <w:r w:rsidRPr="005343E5">
        <w:t>částky uvedené v</w:t>
      </w:r>
      <w:r w:rsidR="00074DC5">
        <w:t> </w:t>
      </w:r>
      <w:r w:rsidRPr="005343E5">
        <w:t>čl</w:t>
      </w:r>
      <w:r w:rsidR="00074DC5">
        <w:t>.</w:t>
      </w:r>
      <w:r w:rsidRPr="005343E5">
        <w:t xml:space="preserve"> </w:t>
      </w:r>
      <w:r>
        <w:t>5</w:t>
      </w:r>
      <w:r w:rsidR="00074DC5">
        <w:t>.3</w:t>
      </w:r>
      <w:r w:rsidRPr="005343E5">
        <w:t xml:space="preserve"> této</w:t>
      </w:r>
      <w:r w:rsidR="00074DC5">
        <w:t xml:space="preserve"> smlouvy mohou smluvní strany o </w:t>
      </w:r>
      <w:r>
        <w:t xml:space="preserve">prodloužení </w:t>
      </w:r>
      <w:r w:rsidR="00074DC5">
        <w:t>s</w:t>
      </w:r>
      <w:r>
        <w:t xml:space="preserve">mlouvy </w:t>
      </w:r>
      <w:r w:rsidRPr="005343E5">
        <w:t>uzavřít písemný dodatek ke smlouvě.</w:t>
      </w:r>
    </w:p>
    <w:p w:rsidR="00610099" w:rsidRPr="005343E5" w:rsidRDefault="00610099" w:rsidP="005343E5">
      <w:pPr>
        <w:pStyle w:val="Podtitul11"/>
      </w:pPr>
      <w:r w:rsidRPr="005343E5">
        <w:t xml:space="preserve">Místem plnění je </w:t>
      </w:r>
      <w:r w:rsidR="003757C3">
        <w:t xml:space="preserve">pracoviště </w:t>
      </w:r>
      <w:r w:rsidR="00074DC5">
        <w:t>o</w:t>
      </w:r>
      <w:r w:rsidRPr="005343E5">
        <w:t>bjednatele</w:t>
      </w:r>
      <w:r w:rsidR="003757C3">
        <w:t xml:space="preserve"> na korespondenční adrese</w:t>
      </w:r>
      <w:r w:rsidRPr="005343E5">
        <w:t xml:space="preserve">: Praha 4, Olbrachtova 2006/9, PSČ 140 </w:t>
      </w:r>
      <w:r w:rsidR="00074DC5">
        <w:t>00</w:t>
      </w:r>
      <w:r w:rsidRPr="005343E5">
        <w:t>.</w:t>
      </w:r>
    </w:p>
    <w:p w:rsidR="00610099" w:rsidRPr="007C5BBC" w:rsidRDefault="00610099" w:rsidP="00FE0020">
      <w:pPr>
        <w:pStyle w:val="Poditul1"/>
        <w:spacing w:before="360"/>
        <w:ind w:left="567" w:hanging="567"/>
      </w:pPr>
      <w:r>
        <w:t>Cena</w:t>
      </w:r>
      <w:r w:rsidRPr="007C5BBC">
        <w:t xml:space="preserve"> a platební podmínky</w:t>
      </w:r>
    </w:p>
    <w:p w:rsidR="00610099" w:rsidRPr="007C5BBC" w:rsidRDefault="00610099" w:rsidP="0081071E">
      <w:pPr>
        <w:pStyle w:val="Podtitul11"/>
        <w:spacing w:before="120"/>
      </w:pPr>
      <w:r w:rsidRPr="007C5BBC">
        <w:t>Smluvní strany se d</w:t>
      </w:r>
      <w:r>
        <w:t>ohodly na následujících cenách</w:t>
      </w:r>
      <w:r w:rsidRPr="007C5BBC">
        <w:t>:</w:t>
      </w:r>
    </w:p>
    <w:p w:rsidR="00610099" w:rsidRPr="00BD087B" w:rsidRDefault="00610099" w:rsidP="00DA6062">
      <w:pPr>
        <w:pStyle w:val="Podtitu111"/>
        <w:numPr>
          <w:ilvl w:val="0"/>
          <w:numId w:val="37"/>
        </w:numPr>
        <w:spacing w:before="120"/>
        <w:ind w:left="851" w:hanging="284"/>
      </w:pPr>
      <w:r>
        <w:t>Měsíční paušál za správu jednoho každého fyzického serveru:</w:t>
      </w:r>
    </w:p>
    <w:p w:rsidR="00610099" w:rsidRPr="00BD087B" w:rsidRDefault="00610099" w:rsidP="00E04319">
      <w:pPr>
        <w:pStyle w:val="Cislovaniabc"/>
        <w:tabs>
          <w:tab w:val="left" w:pos="5670"/>
        </w:tabs>
        <w:ind w:left="1134"/>
      </w:pPr>
      <w:r w:rsidRPr="00BD087B">
        <w:t>částka bez DPH:</w:t>
      </w:r>
      <w:r w:rsidRPr="00BD087B">
        <w:tab/>
      </w:r>
      <w:r w:rsidR="00185F8B">
        <w:t xml:space="preserve">800 </w:t>
      </w:r>
      <w:r w:rsidRPr="00BD087B">
        <w:t>Kč</w:t>
      </w:r>
      <w:r>
        <w:t xml:space="preserve"> / měsíc</w:t>
      </w:r>
    </w:p>
    <w:p w:rsidR="00610099" w:rsidRPr="00BD087B" w:rsidRDefault="00610099" w:rsidP="00E04319">
      <w:pPr>
        <w:pStyle w:val="Cislovaniabc"/>
        <w:tabs>
          <w:tab w:val="left" w:pos="5670"/>
        </w:tabs>
        <w:ind w:left="1134"/>
      </w:pPr>
      <w:r w:rsidRPr="00BD087B">
        <w:t xml:space="preserve">částka DPH ve výši </w:t>
      </w:r>
      <w:r w:rsidR="00185F8B">
        <w:t>21</w:t>
      </w:r>
      <w:r w:rsidRPr="00BD087B">
        <w:t xml:space="preserve"> %:</w:t>
      </w:r>
      <w:r w:rsidRPr="00BD087B">
        <w:tab/>
      </w:r>
      <w:r w:rsidR="00185F8B">
        <w:t>168</w:t>
      </w:r>
      <w:r w:rsidRPr="00BD087B">
        <w:t xml:space="preserve"> Kč</w:t>
      </w:r>
      <w:r>
        <w:t xml:space="preserve"> / měsíc</w:t>
      </w:r>
    </w:p>
    <w:p w:rsidR="00610099" w:rsidRPr="00BD087B" w:rsidRDefault="00610099" w:rsidP="00E04319">
      <w:pPr>
        <w:pStyle w:val="Cislovaniabc"/>
        <w:tabs>
          <w:tab w:val="left" w:pos="5670"/>
        </w:tabs>
        <w:ind w:left="1134"/>
      </w:pPr>
      <w:r w:rsidRPr="00BD087B">
        <w:t>částka včetně DPH:</w:t>
      </w:r>
      <w:r w:rsidRPr="00BD087B">
        <w:tab/>
      </w:r>
      <w:r w:rsidR="00185F8B">
        <w:t>968</w:t>
      </w:r>
      <w:r w:rsidRPr="00BD087B">
        <w:t xml:space="preserve"> Kč</w:t>
      </w:r>
      <w:r>
        <w:t xml:space="preserve"> / měsíc</w:t>
      </w:r>
    </w:p>
    <w:p w:rsidR="00610099" w:rsidRPr="00BD087B" w:rsidRDefault="00610099" w:rsidP="00DA6062">
      <w:pPr>
        <w:pStyle w:val="Podtitu111"/>
        <w:numPr>
          <w:ilvl w:val="0"/>
          <w:numId w:val="37"/>
        </w:numPr>
        <w:spacing w:before="120"/>
        <w:ind w:left="851" w:hanging="284"/>
      </w:pPr>
      <w:r>
        <w:t>M</w:t>
      </w:r>
      <w:r w:rsidRPr="00BD087B">
        <w:t xml:space="preserve">ěsíční paušál za správu </w:t>
      </w:r>
      <w:r>
        <w:t>jednoho každého virtuálního serveru</w:t>
      </w:r>
      <w:r w:rsidRPr="00BD087B">
        <w:t>:</w:t>
      </w:r>
    </w:p>
    <w:p w:rsidR="00610099" w:rsidRPr="00BD087B" w:rsidRDefault="00610099" w:rsidP="00E04319">
      <w:pPr>
        <w:pStyle w:val="Cislovaniabc"/>
        <w:tabs>
          <w:tab w:val="left" w:pos="5670"/>
        </w:tabs>
        <w:ind w:left="1134"/>
      </w:pPr>
      <w:r w:rsidRPr="00BD087B">
        <w:t>částka bez DPH:</w:t>
      </w:r>
      <w:r w:rsidRPr="00BD087B">
        <w:tab/>
      </w:r>
      <w:r w:rsidR="00185F8B">
        <w:t>800</w:t>
      </w:r>
      <w:r w:rsidRPr="00BD087B">
        <w:t xml:space="preserve"> Kč</w:t>
      </w:r>
      <w:r>
        <w:t xml:space="preserve"> / měsíc</w:t>
      </w:r>
    </w:p>
    <w:p w:rsidR="00610099" w:rsidRPr="00BD087B" w:rsidRDefault="00610099" w:rsidP="00E04319">
      <w:pPr>
        <w:pStyle w:val="Cislovaniabc"/>
        <w:tabs>
          <w:tab w:val="left" w:pos="5670"/>
        </w:tabs>
        <w:ind w:left="1134"/>
      </w:pPr>
      <w:r w:rsidRPr="00BD087B">
        <w:t xml:space="preserve">částka DPH ve výši </w:t>
      </w:r>
      <w:r w:rsidR="00185F8B">
        <w:t>21</w:t>
      </w:r>
      <w:r w:rsidRPr="00BD087B">
        <w:t xml:space="preserve"> %:</w:t>
      </w:r>
      <w:r w:rsidRPr="00BD087B">
        <w:tab/>
      </w:r>
      <w:r w:rsidR="00185F8B">
        <w:t>168</w:t>
      </w:r>
      <w:r w:rsidRPr="00BD087B">
        <w:t xml:space="preserve"> Kč</w:t>
      </w:r>
      <w:r>
        <w:t xml:space="preserve"> / měsíc</w:t>
      </w:r>
    </w:p>
    <w:p w:rsidR="00610099" w:rsidRPr="00BD087B" w:rsidRDefault="00610099" w:rsidP="00E04319">
      <w:pPr>
        <w:pStyle w:val="Cislovaniabc"/>
        <w:tabs>
          <w:tab w:val="left" w:pos="5670"/>
        </w:tabs>
        <w:ind w:left="1134"/>
      </w:pPr>
      <w:r w:rsidRPr="00BD087B">
        <w:lastRenderedPageBreak/>
        <w:t>částka včetně DPH:</w:t>
      </w:r>
      <w:r w:rsidRPr="00BD087B">
        <w:tab/>
      </w:r>
      <w:r w:rsidR="00185F8B">
        <w:t>968</w:t>
      </w:r>
      <w:r w:rsidRPr="00BD087B">
        <w:t xml:space="preserve"> Kč</w:t>
      </w:r>
      <w:r>
        <w:t xml:space="preserve"> / měsíc</w:t>
      </w:r>
    </w:p>
    <w:p w:rsidR="00185F8B" w:rsidRPr="00185F8B" w:rsidRDefault="00185F8B" w:rsidP="00DA6062">
      <w:pPr>
        <w:pStyle w:val="Podtitu111"/>
        <w:numPr>
          <w:ilvl w:val="0"/>
          <w:numId w:val="37"/>
        </w:numPr>
        <w:spacing w:before="120"/>
        <w:ind w:left="851" w:hanging="284"/>
      </w:pPr>
      <w:r w:rsidRPr="00185F8B">
        <w:t>Hodinová sazba za práci na Běžném požadavku objednatele v pracovní dobu:</w:t>
      </w:r>
    </w:p>
    <w:p w:rsidR="00185F8B" w:rsidRPr="00185F8B" w:rsidRDefault="00185F8B" w:rsidP="00185F8B">
      <w:pPr>
        <w:pStyle w:val="Cislovaniabc"/>
        <w:tabs>
          <w:tab w:val="left" w:pos="5670"/>
        </w:tabs>
        <w:ind w:left="1134"/>
      </w:pPr>
      <w:r w:rsidRPr="00185F8B">
        <w:t xml:space="preserve">částka bez DPH: </w:t>
      </w:r>
      <w:r>
        <w:tab/>
      </w:r>
      <w:r>
        <w:tab/>
      </w:r>
      <w:r w:rsidR="00AB2AC2">
        <w:t>1.</w:t>
      </w:r>
      <w:r w:rsidRPr="00185F8B">
        <w:t>500 Kč / hodina</w:t>
      </w:r>
    </w:p>
    <w:p w:rsidR="00185F8B" w:rsidRPr="00185F8B" w:rsidRDefault="00185F8B" w:rsidP="00185F8B">
      <w:pPr>
        <w:pStyle w:val="Cislovaniabc"/>
        <w:tabs>
          <w:tab w:val="left" w:pos="5670"/>
        </w:tabs>
        <w:ind w:left="1134"/>
      </w:pPr>
      <w:r w:rsidRPr="00185F8B">
        <w:t xml:space="preserve">částka DPH ve výši 21 %: </w:t>
      </w:r>
      <w:r>
        <w:tab/>
      </w:r>
      <w:r w:rsidRPr="00185F8B">
        <w:t>315 Kč / hodina</w:t>
      </w:r>
    </w:p>
    <w:p w:rsidR="00185F8B" w:rsidRPr="00185F8B" w:rsidRDefault="00185F8B" w:rsidP="00185F8B">
      <w:pPr>
        <w:pStyle w:val="Cislovaniabc"/>
        <w:tabs>
          <w:tab w:val="left" w:pos="5670"/>
        </w:tabs>
        <w:ind w:left="1134"/>
      </w:pPr>
      <w:r w:rsidRPr="00185F8B">
        <w:t xml:space="preserve">částka včetně DPH: </w:t>
      </w:r>
      <w:r>
        <w:tab/>
      </w:r>
      <w:r w:rsidR="00AB2AC2">
        <w:t>1.</w:t>
      </w:r>
      <w:r w:rsidRPr="00185F8B">
        <w:t>815 Kč / hodina</w:t>
      </w:r>
    </w:p>
    <w:p w:rsidR="00185F8B" w:rsidRPr="00185F8B" w:rsidRDefault="00185F8B" w:rsidP="00DA6062">
      <w:pPr>
        <w:pStyle w:val="Podtitu111"/>
        <w:numPr>
          <w:ilvl w:val="0"/>
          <w:numId w:val="37"/>
        </w:numPr>
        <w:spacing w:before="120"/>
        <w:ind w:left="851" w:hanging="284"/>
      </w:pPr>
      <w:r w:rsidRPr="00185F8B">
        <w:t>Hodinová sazba za práci na Běžném požadavku objednatele mimo pracovní dobu:</w:t>
      </w:r>
    </w:p>
    <w:p w:rsidR="00185F8B" w:rsidRPr="00185F8B" w:rsidRDefault="00185F8B" w:rsidP="00185F8B">
      <w:pPr>
        <w:pStyle w:val="Cislovaniabc"/>
        <w:tabs>
          <w:tab w:val="left" w:pos="5670"/>
        </w:tabs>
        <w:ind w:left="1134"/>
      </w:pPr>
      <w:r w:rsidRPr="00185F8B">
        <w:t xml:space="preserve">částka bez DPH: </w:t>
      </w:r>
      <w:r>
        <w:tab/>
      </w:r>
      <w:r w:rsidR="00AB2AC2">
        <w:t>2.</w:t>
      </w:r>
      <w:r w:rsidRPr="00185F8B">
        <w:t>500 Kč / hodina</w:t>
      </w:r>
    </w:p>
    <w:p w:rsidR="00185F8B" w:rsidRPr="00185F8B" w:rsidRDefault="00185F8B" w:rsidP="00185F8B">
      <w:pPr>
        <w:pStyle w:val="Cislovaniabc"/>
        <w:tabs>
          <w:tab w:val="left" w:pos="5670"/>
        </w:tabs>
        <w:ind w:left="1134"/>
      </w:pPr>
      <w:r w:rsidRPr="00185F8B">
        <w:t xml:space="preserve">částka DPH ve výši 21 %: </w:t>
      </w:r>
      <w:r>
        <w:tab/>
      </w:r>
      <w:r w:rsidRPr="00185F8B">
        <w:t>525 Kč / hodina</w:t>
      </w:r>
    </w:p>
    <w:p w:rsidR="00185F8B" w:rsidRPr="00185F8B" w:rsidRDefault="00185F8B" w:rsidP="00185F8B">
      <w:pPr>
        <w:pStyle w:val="Cislovaniabc"/>
        <w:tabs>
          <w:tab w:val="left" w:pos="5670"/>
        </w:tabs>
        <w:ind w:left="1134"/>
      </w:pPr>
      <w:r w:rsidRPr="00185F8B">
        <w:t xml:space="preserve">částka včetně DPH: </w:t>
      </w:r>
      <w:r>
        <w:tab/>
      </w:r>
      <w:r w:rsidRPr="00185F8B">
        <w:t>3</w:t>
      </w:r>
      <w:r w:rsidR="00AB2AC2">
        <w:t>.</w:t>
      </w:r>
      <w:r w:rsidRPr="00185F8B">
        <w:t>025 Kč / hodina</w:t>
      </w:r>
    </w:p>
    <w:p w:rsidR="00185F8B" w:rsidRPr="00185F8B" w:rsidRDefault="00185F8B" w:rsidP="00DA6062">
      <w:pPr>
        <w:pStyle w:val="Podtitu111"/>
        <w:numPr>
          <w:ilvl w:val="0"/>
          <w:numId w:val="37"/>
        </w:numPr>
        <w:spacing w:before="120"/>
        <w:ind w:left="851" w:hanging="284"/>
      </w:pPr>
      <w:r w:rsidRPr="00185F8B">
        <w:t>Hodinová sazba za práci na Důležitém požadavku objednatele v pracovní dobu:</w:t>
      </w:r>
    </w:p>
    <w:p w:rsidR="00185F8B" w:rsidRPr="00185F8B" w:rsidRDefault="00185F8B" w:rsidP="00185F8B">
      <w:pPr>
        <w:pStyle w:val="Cislovaniabc"/>
        <w:tabs>
          <w:tab w:val="left" w:pos="5670"/>
        </w:tabs>
        <w:ind w:left="1134"/>
      </w:pPr>
      <w:r w:rsidRPr="00185F8B">
        <w:t xml:space="preserve">částka bez DPH: </w:t>
      </w:r>
      <w:r>
        <w:tab/>
      </w:r>
      <w:r w:rsidR="00AB2AC2">
        <w:t>1.</w:t>
      </w:r>
      <w:r w:rsidRPr="00185F8B">
        <w:t>500 Kč / hodina</w:t>
      </w:r>
    </w:p>
    <w:p w:rsidR="00185F8B" w:rsidRPr="00185F8B" w:rsidRDefault="00185F8B" w:rsidP="00185F8B">
      <w:pPr>
        <w:pStyle w:val="Cislovaniabc"/>
        <w:tabs>
          <w:tab w:val="left" w:pos="5670"/>
        </w:tabs>
        <w:ind w:left="1134"/>
      </w:pPr>
      <w:r w:rsidRPr="00185F8B">
        <w:t xml:space="preserve">částka DPH ve výši 21 %: </w:t>
      </w:r>
      <w:r>
        <w:tab/>
      </w:r>
      <w:r w:rsidRPr="00185F8B">
        <w:t>315 Kč / hodina</w:t>
      </w:r>
    </w:p>
    <w:p w:rsidR="00185F8B" w:rsidRPr="00185F8B" w:rsidRDefault="00185F8B" w:rsidP="00185F8B">
      <w:pPr>
        <w:pStyle w:val="Cislovaniabc"/>
        <w:tabs>
          <w:tab w:val="left" w:pos="5670"/>
        </w:tabs>
        <w:ind w:left="1134"/>
      </w:pPr>
      <w:r w:rsidRPr="00185F8B">
        <w:t xml:space="preserve">částka včetně DPH: </w:t>
      </w:r>
      <w:r>
        <w:tab/>
      </w:r>
      <w:r w:rsidR="00AB2AC2">
        <w:t>1.</w:t>
      </w:r>
      <w:r w:rsidRPr="00185F8B">
        <w:t>815 Kč / hodina</w:t>
      </w:r>
    </w:p>
    <w:p w:rsidR="00185F8B" w:rsidRPr="00185F8B" w:rsidRDefault="00185F8B" w:rsidP="00DA6062">
      <w:pPr>
        <w:pStyle w:val="Podtitu111"/>
        <w:numPr>
          <w:ilvl w:val="0"/>
          <w:numId w:val="37"/>
        </w:numPr>
        <w:spacing w:before="120"/>
        <w:ind w:left="851" w:hanging="284"/>
      </w:pPr>
      <w:r w:rsidRPr="00185F8B">
        <w:t>Hodinová sazba za práci na Urgentním požadavku objednatele v pracovní dobu:</w:t>
      </w:r>
    </w:p>
    <w:p w:rsidR="00185F8B" w:rsidRPr="00185F8B" w:rsidRDefault="00185F8B" w:rsidP="00185F8B">
      <w:pPr>
        <w:pStyle w:val="Cislovaniabc"/>
        <w:tabs>
          <w:tab w:val="left" w:pos="5670"/>
        </w:tabs>
        <w:ind w:left="1134"/>
      </w:pPr>
      <w:r w:rsidRPr="00185F8B">
        <w:t xml:space="preserve">částka bez DPH: </w:t>
      </w:r>
      <w:r>
        <w:tab/>
      </w:r>
      <w:r w:rsidR="00AB2AC2">
        <w:t>1.</w:t>
      </w:r>
      <w:r w:rsidRPr="00185F8B">
        <w:t>500 Kč / hodina</w:t>
      </w:r>
    </w:p>
    <w:p w:rsidR="00185F8B" w:rsidRPr="00185F8B" w:rsidRDefault="00185F8B" w:rsidP="00185F8B">
      <w:pPr>
        <w:pStyle w:val="Cislovaniabc"/>
        <w:tabs>
          <w:tab w:val="left" w:pos="5670"/>
        </w:tabs>
        <w:ind w:left="1134"/>
      </w:pPr>
      <w:r w:rsidRPr="00185F8B">
        <w:t xml:space="preserve">částka DPH ve výši 21 %: </w:t>
      </w:r>
      <w:r>
        <w:tab/>
      </w:r>
      <w:r w:rsidRPr="00185F8B">
        <w:t>315 Kč / hodina</w:t>
      </w:r>
    </w:p>
    <w:p w:rsidR="00185F8B" w:rsidRPr="00185F8B" w:rsidRDefault="00185F8B" w:rsidP="00185F8B">
      <w:pPr>
        <w:pStyle w:val="Cislovaniabc"/>
        <w:tabs>
          <w:tab w:val="left" w:pos="5670"/>
        </w:tabs>
        <w:ind w:left="1134"/>
      </w:pPr>
      <w:r w:rsidRPr="00185F8B">
        <w:t xml:space="preserve">částka včetně DPH: </w:t>
      </w:r>
      <w:r>
        <w:tab/>
      </w:r>
      <w:r w:rsidR="00AB2AC2">
        <w:t>1.</w:t>
      </w:r>
      <w:r w:rsidRPr="00185F8B">
        <w:t>815 Kč / hodina</w:t>
      </w:r>
    </w:p>
    <w:p w:rsidR="00185F8B" w:rsidRPr="00185F8B" w:rsidRDefault="00185F8B" w:rsidP="00DA6062">
      <w:pPr>
        <w:pStyle w:val="Podtitu111"/>
        <w:numPr>
          <w:ilvl w:val="0"/>
          <w:numId w:val="37"/>
        </w:numPr>
        <w:spacing w:before="120"/>
        <w:ind w:left="851" w:hanging="284"/>
      </w:pPr>
      <w:r w:rsidRPr="00185F8B">
        <w:t>Hodinová sazba za práci na Urgentním požadavku objednatele mimo pracovní dobu:</w:t>
      </w:r>
    </w:p>
    <w:p w:rsidR="00185F8B" w:rsidRPr="00185F8B" w:rsidRDefault="00185F8B" w:rsidP="00185F8B">
      <w:pPr>
        <w:pStyle w:val="Cislovaniabc"/>
        <w:tabs>
          <w:tab w:val="left" w:pos="5670"/>
        </w:tabs>
        <w:ind w:left="1134"/>
      </w:pPr>
      <w:r w:rsidRPr="00185F8B">
        <w:t xml:space="preserve">částka bez DPH: </w:t>
      </w:r>
      <w:r>
        <w:tab/>
      </w:r>
      <w:r w:rsidR="00AB2AC2">
        <w:t>2.</w:t>
      </w:r>
      <w:r w:rsidRPr="00185F8B">
        <w:t>500 Kč / hodina</w:t>
      </w:r>
    </w:p>
    <w:p w:rsidR="00185F8B" w:rsidRPr="00185F8B" w:rsidRDefault="00185F8B" w:rsidP="00185F8B">
      <w:pPr>
        <w:pStyle w:val="Cislovaniabc"/>
        <w:tabs>
          <w:tab w:val="left" w:pos="5670"/>
        </w:tabs>
        <w:ind w:left="1134"/>
      </w:pPr>
      <w:r w:rsidRPr="00185F8B">
        <w:t xml:space="preserve">částka DPH ve výši 21 %: </w:t>
      </w:r>
      <w:r>
        <w:tab/>
      </w:r>
      <w:r w:rsidRPr="00185F8B">
        <w:t>525 Kč / hodina</w:t>
      </w:r>
    </w:p>
    <w:p w:rsidR="00185F8B" w:rsidRPr="00185F8B" w:rsidRDefault="00185F8B" w:rsidP="00185F8B">
      <w:pPr>
        <w:pStyle w:val="Cislovaniabc"/>
        <w:tabs>
          <w:tab w:val="left" w:pos="5670"/>
        </w:tabs>
        <w:ind w:left="1134"/>
      </w:pPr>
      <w:r w:rsidRPr="00185F8B">
        <w:t xml:space="preserve">částka včetně DPH: </w:t>
      </w:r>
      <w:r>
        <w:tab/>
      </w:r>
      <w:r w:rsidR="00AB2AC2">
        <w:t>3.</w:t>
      </w:r>
      <w:r w:rsidRPr="00185F8B">
        <w:t>025 Kč / hodina</w:t>
      </w:r>
    </w:p>
    <w:p w:rsidR="00185F8B" w:rsidRPr="00185F8B" w:rsidRDefault="00185F8B" w:rsidP="00DA6062">
      <w:pPr>
        <w:pStyle w:val="Podtitu111"/>
        <w:numPr>
          <w:ilvl w:val="0"/>
          <w:numId w:val="37"/>
        </w:numPr>
        <w:spacing w:before="120"/>
        <w:ind w:left="851" w:hanging="284"/>
      </w:pPr>
      <w:r w:rsidRPr="00185F8B">
        <w:t xml:space="preserve">Cena za jednorázové prověření serverů a služeb </w:t>
      </w:r>
      <w:proofErr w:type="gramStart"/>
      <w:r w:rsidRPr="00185F8B">
        <w:t>dle</w:t>
      </w:r>
      <w:proofErr w:type="gramEnd"/>
      <w:r w:rsidRPr="00185F8B">
        <w:t xml:space="preserve"> či. 1.2 smlouvy:</w:t>
      </w:r>
    </w:p>
    <w:p w:rsidR="00185F8B" w:rsidRPr="00185F8B" w:rsidRDefault="00185F8B" w:rsidP="00185F8B">
      <w:pPr>
        <w:pStyle w:val="Cislovaniabc"/>
        <w:tabs>
          <w:tab w:val="left" w:pos="5670"/>
        </w:tabs>
        <w:ind w:left="1134"/>
      </w:pPr>
      <w:r w:rsidRPr="00185F8B">
        <w:t xml:space="preserve">částka bez DPH: </w:t>
      </w:r>
      <w:r>
        <w:tab/>
      </w:r>
      <w:r w:rsidR="00AB2AC2">
        <w:t>36.</w:t>
      </w:r>
      <w:r w:rsidRPr="00185F8B">
        <w:t>000 Kč</w:t>
      </w:r>
    </w:p>
    <w:p w:rsidR="00185F8B" w:rsidRPr="00185F8B" w:rsidRDefault="00185F8B" w:rsidP="00185F8B">
      <w:pPr>
        <w:pStyle w:val="Cislovaniabc"/>
        <w:tabs>
          <w:tab w:val="left" w:pos="5670"/>
        </w:tabs>
        <w:ind w:left="1134"/>
      </w:pPr>
      <w:r w:rsidRPr="00185F8B">
        <w:t xml:space="preserve">částka DPH ve výši 21 %: </w:t>
      </w:r>
      <w:r>
        <w:tab/>
      </w:r>
      <w:r w:rsidR="00AB2AC2">
        <w:t>7.</w:t>
      </w:r>
      <w:r w:rsidRPr="00185F8B">
        <w:t>560 Kč</w:t>
      </w:r>
    </w:p>
    <w:p w:rsidR="00610099" w:rsidRDefault="00185F8B" w:rsidP="00185F8B">
      <w:pPr>
        <w:pStyle w:val="Cislovaniabc"/>
        <w:tabs>
          <w:tab w:val="left" w:pos="5670"/>
        </w:tabs>
        <w:ind w:left="1134"/>
      </w:pPr>
      <w:r w:rsidRPr="00185F8B">
        <w:t xml:space="preserve">částka včetně DPH: </w:t>
      </w:r>
      <w:r>
        <w:tab/>
      </w:r>
      <w:r w:rsidR="00AB2AC2">
        <w:t>43.</w:t>
      </w:r>
      <w:r w:rsidRPr="00185F8B">
        <w:t>560 Kč</w:t>
      </w:r>
    </w:p>
    <w:p w:rsidR="00610099" w:rsidRDefault="00610099" w:rsidP="0081071E">
      <w:pPr>
        <w:pStyle w:val="Podtitul11"/>
        <w:spacing w:before="120"/>
      </w:pPr>
      <w:r w:rsidRPr="007C5BBC">
        <w:t xml:space="preserve">Ceny </w:t>
      </w:r>
      <w:r w:rsidRPr="0086734D">
        <w:t xml:space="preserve">uvedené v čl. </w:t>
      </w:r>
      <w:r>
        <w:t>5</w:t>
      </w:r>
      <w:r w:rsidRPr="0086734D">
        <w:t xml:space="preserve">.1 této smlouvy vychází z nabídky </w:t>
      </w:r>
      <w:r w:rsidR="0081071E">
        <w:t>poskytovatele</w:t>
      </w:r>
      <w:r w:rsidRPr="0086734D">
        <w:t xml:space="preserve"> podané v rámci zadávacího řízení a zahrnují veškeré</w:t>
      </w:r>
      <w:r w:rsidRPr="007C5BBC">
        <w:t xml:space="preserve"> náklady </w:t>
      </w:r>
      <w:r w:rsidR="0081071E">
        <w:t>poskytovatele</w:t>
      </w:r>
      <w:r>
        <w:t xml:space="preserve"> související</w:t>
      </w:r>
      <w:r w:rsidRPr="007C5BBC">
        <w:t xml:space="preserve"> s</w:t>
      </w:r>
      <w:r>
        <w:t> předmětem plnění, přičemž ž</w:t>
      </w:r>
      <w:r w:rsidRPr="007C5BBC">
        <w:t xml:space="preserve">ádné další práce, dodávky, služby ani činnosti </w:t>
      </w:r>
      <w:r>
        <w:t xml:space="preserve">nebudou samostatně </w:t>
      </w:r>
      <w:r w:rsidR="00DC639D">
        <w:t>účtovány</w:t>
      </w:r>
      <w:r>
        <w:t xml:space="preserve">. Změna dohodnuté ceny je možná pouze v případě, že v průběhu plnění této smlouvy dojde ke změně sazby DPH; v takovém případě bude </w:t>
      </w:r>
      <w:r w:rsidR="00DC639D">
        <w:t>poskytovatel</w:t>
      </w:r>
      <w:r>
        <w:t xml:space="preserve"> účtovat k ceně plnění DPH v procentní sazbě odpovídající zákonné úpravě účinné k datu uskutečněného zdanitelného plnění.</w:t>
      </w:r>
    </w:p>
    <w:p w:rsidR="00610099" w:rsidRPr="00FC47F1" w:rsidRDefault="00610099" w:rsidP="00FC47F1">
      <w:pPr>
        <w:pStyle w:val="Podtitul11"/>
      </w:pPr>
      <w:r w:rsidRPr="00FC47F1">
        <w:t xml:space="preserve">Celková hodnota plnění vyplývající z této smlouvy bude maximálně </w:t>
      </w:r>
      <w:r>
        <w:t>3.</w:t>
      </w:r>
      <w:r w:rsidR="00DC639D">
        <w:t>000.000</w:t>
      </w:r>
      <w:r w:rsidRPr="00FC47F1">
        <w:t xml:space="preserve"> Kč bez DPH.</w:t>
      </w:r>
    </w:p>
    <w:p w:rsidR="00610099" w:rsidRDefault="00DC639D" w:rsidP="00FC47F1">
      <w:pPr>
        <w:pStyle w:val="Podtitul11"/>
      </w:pPr>
      <w:r>
        <w:t xml:space="preserve">Poskytovatel vystaví daňový doklad </w:t>
      </w:r>
      <w:r w:rsidR="00896DB9">
        <w:t xml:space="preserve">souhrnně </w:t>
      </w:r>
      <w:r>
        <w:t>vždy po uplynutí každého kalendářního měsíce,</w:t>
      </w:r>
      <w:r w:rsidR="00610099" w:rsidRPr="00FC47F1">
        <w:t xml:space="preserve"> </w:t>
      </w:r>
      <w:r w:rsidR="00896DB9">
        <w:t>a </w:t>
      </w:r>
      <w:r>
        <w:t xml:space="preserve">to </w:t>
      </w:r>
      <w:r w:rsidR="00610099" w:rsidRPr="00FC47F1">
        <w:t xml:space="preserve">po prokazatelném poskytnutí předmětu plnění, za které je daňový doklad vystaven a po odsouhlasení </w:t>
      </w:r>
      <w:r>
        <w:t>účtovaných</w:t>
      </w:r>
      <w:r w:rsidR="00610099" w:rsidRPr="00FC47F1">
        <w:t xml:space="preserve"> prací </w:t>
      </w:r>
      <w:r>
        <w:t>o</w:t>
      </w:r>
      <w:r w:rsidR="00610099">
        <w:t>bjednatelem</w:t>
      </w:r>
      <w:r>
        <w:t>.</w:t>
      </w:r>
    </w:p>
    <w:p w:rsidR="00610099" w:rsidRDefault="00DC639D" w:rsidP="00FC47F1">
      <w:pPr>
        <w:pStyle w:val="Podtitul11"/>
      </w:pPr>
      <w:r>
        <w:t>Poskytovatel</w:t>
      </w:r>
      <w:r w:rsidR="00610099">
        <w:t xml:space="preserve"> je</w:t>
      </w:r>
      <w:r w:rsidR="00610099" w:rsidRPr="00FC47F1">
        <w:t xml:space="preserve"> povinen na </w:t>
      </w:r>
      <w:r w:rsidR="00610099">
        <w:t xml:space="preserve">každém </w:t>
      </w:r>
      <w:r w:rsidR="00610099" w:rsidRPr="00FC47F1">
        <w:t>daňovém dokladu uvést text: „Předmět plnění je spolufinancován z projektu TP OPŽP a NSA NZÚ „ICT služby/provoz“, ORG 6310“</w:t>
      </w:r>
      <w:r w:rsidR="00BA43BE">
        <w:t>,</w:t>
      </w:r>
      <w:r w:rsidR="00610099">
        <w:t xml:space="preserve"> a dále </w:t>
      </w:r>
      <w:r w:rsidR="00610099" w:rsidRPr="007C5BBC">
        <w:t xml:space="preserve">číslo smlouvy </w:t>
      </w:r>
      <w:r w:rsidR="009E0F86">
        <w:t xml:space="preserve">301/2017 </w:t>
      </w:r>
      <w:r w:rsidR="00610099" w:rsidRPr="007C5BBC">
        <w:t>a systémové číslo veřejné zakázky dle profilu zadavatele</w:t>
      </w:r>
      <w:r w:rsidR="00610099" w:rsidRPr="00620C61">
        <w:t xml:space="preserve"> </w:t>
      </w:r>
      <w:r w:rsidR="00F27B02" w:rsidRPr="00F27B02">
        <w:t>P17V00000002</w:t>
      </w:r>
      <w:r w:rsidR="00610099" w:rsidRPr="007C5BBC">
        <w:t xml:space="preserve">. </w:t>
      </w:r>
      <w:r w:rsidR="00610099">
        <w:lastRenderedPageBreak/>
        <w:t>Objednatel</w:t>
      </w:r>
      <w:r w:rsidR="00610099" w:rsidRPr="00FC47F1">
        <w:t xml:space="preserve"> </w:t>
      </w:r>
      <w:r w:rsidR="00610099">
        <w:t xml:space="preserve">si </w:t>
      </w:r>
      <w:r w:rsidR="00610099" w:rsidRPr="00FC47F1">
        <w:t xml:space="preserve">vyhrazuje právo na změnu textu daňového dokladu v průběhu </w:t>
      </w:r>
      <w:r w:rsidR="00BA43BE">
        <w:t>trvání smlouvy dle jeho potřeb.</w:t>
      </w:r>
    </w:p>
    <w:p w:rsidR="00BA43BE" w:rsidRDefault="00BA43BE" w:rsidP="00376039">
      <w:pPr>
        <w:pStyle w:val="Podtitul11"/>
      </w:pPr>
      <w:r>
        <w:t>Objednatel</w:t>
      </w:r>
      <w:r w:rsidRPr="00FC47F1">
        <w:t xml:space="preserve"> se zavazuje uhradit úplatu za poskytnutý předmět plnění na základě daňového dokladu od </w:t>
      </w:r>
      <w:r>
        <w:t>poskytovatele</w:t>
      </w:r>
      <w:r w:rsidRPr="00FC47F1">
        <w:t xml:space="preserve"> do třiceti (30) dnů od doručení </w:t>
      </w:r>
      <w:r>
        <w:t>objednateli</w:t>
      </w:r>
      <w:r w:rsidRPr="00FC47F1">
        <w:t xml:space="preserve">, za předpokladu, že daňový doklad bude splňovat všechny náležitosti, zejména dostatečně určitou identifikaci předmětu poskytnutého plnění, a dále za předpokladu, že cena bude určena v souladu se smlouvou. Úplata bude uhrazena bankovním převodem na účet </w:t>
      </w:r>
      <w:r>
        <w:t>poskytovatele uvedený na daňovém dokladu, přičemž uhrazením se rozumí den</w:t>
      </w:r>
      <w:r w:rsidRPr="00FC47F1">
        <w:t xml:space="preserve"> </w:t>
      </w:r>
      <w:r w:rsidRPr="007C5BBC">
        <w:t xml:space="preserve">připsání příslušné částky na účet </w:t>
      </w:r>
      <w:r>
        <w:t>poskytovatele.</w:t>
      </w:r>
    </w:p>
    <w:p w:rsidR="00376039" w:rsidRPr="00FC47F1" w:rsidRDefault="00376039" w:rsidP="00376039">
      <w:pPr>
        <w:pStyle w:val="Podtitul11"/>
      </w:pPr>
      <w:r w:rsidRPr="007C5BBC">
        <w:t xml:space="preserve">Objednatel je oprávněn vrátit daňový doklad ve lhůtě jeho splatnosti </w:t>
      </w:r>
      <w:r>
        <w:t>poskytovateli k opravě nebo doplnění</w:t>
      </w:r>
      <w:r w:rsidRPr="007C5BBC">
        <w:t>. Dnem vrácení daňového dokladu se staví běh lhůty jeho splatnosti a objednatel tak není v prodlení s úhradou. Nová lhůta počíná běžet od počátku dnem, kdy je objednateli vrácen doplněný a/nebo opravený daňový doklad.</w:t>
      </w:r>
    </w:p>
    <w:p w:rsidR="00610099" w:rsidRPr="00E051B1" w:rsidRDefault="00376039" w:rsidP="00E051B1">
      <w:pPr>
        <w:pStyle w:val="Podtitul11"/>
      </w:pPr>
      <w:r w:rsidRPr="0086734D">
        <w:t xml:space="preserve">V případě prodlení objednatele s úhradou jakékoli finanční částky dle této smlouvy je </w:t>
      </w:r>
      <w:r>
        <w:t>poskytovatel</w:t>
      </w:r>
      <w:r w:rsidRPr="0086734D">
        <w:t xml:space="preserve"> oprávněn požadovat po objednateli úrok z prodlení </w:t>
      </w:r>
      <w:r>
        <w:t>v zákonné výši</w:t>
      </w:r>
      <w:r w:rsidR="00610099" w:rsidRPr="00E051B1">
        <w:t>.</w:t>
      </w:r>
      <w:r w:rsidR="00A47372">
        <w:t xml:space="preserve"> Tím není dotčen čl. 5.7 smlouvy.</w:t>
      </w:r>
      <w:r w:rsidR="00610099" w:rsidRPr="00E051B1">
        <w:t xml:space="preserve"> </w:t>
      </w:r>
      <w:r>
        <w:t>Poskytovatel</w:t>
      </w:r>
      <w:r w:rsidR="00610099" w:rsidRPr="00E051B1">
        <w:t xml:space="preserve"> nemá nárok na další náhradu škody způsobenou prodlením </w:t>
      </w:r>
      <w:r>
        <w:t>o</w:t>
      </w:r>
      <w:r w:rsidR="00610099">
        <w:t>bjednatel</w:t>
      </w:r>
      <w:r w:rsidR="00610099" w:rsidRPr="00E051B1">
        <w:t>e s úhradou finančních částek dle smlouvy.</w:t>
      </w:r>
    </w:p>
    <w:p w:rsidR="00610099" w:rsidRPr="007C5BBC" w:rsidRDefault="00610099" w:rsidP="00206F7B">
      <w:pPr>
        <w:pStyle w:val="Podtitul11"/>
      </w:pPr>
      <w:r w:rsidRPr="007C5BBC">
        <w:t>Objednatel nebude poskytovat zálohy.</w:t>
      </w:r>
    </w:p>
    <w:p w:rsidR="00610099" w:rsidRPr="007C5BBC" w:rsidRDefault="00610099" w:rsidP="00FE0020">
      <w:pPr>
        <w:pStyle w:val="Poditul1"/>
        <w:spacing w:before="360"/>
        <w:ind w:left="567" w:hanging="567"/>
      </w:pPr>
      <w:r w:rsidRPr="007C5BBC">
        <w:t>Ostatní práva a povinnosti smluvních stran</w:t>
      </w:r>
    </w:p>
    <w:p w:rsidR="00610099" w:rsidRPr="005A4BFA" w:rsidRDefault="00610099" w:rsidP="00783729">
      <w:pPr>
        <w:pStyle w:val="Podtitul11"/>
      </w:pPr>
      <w:r w:rsidRPr="005A4BFA">
        <w:t xml:space="preserve">Zjistí-li </w:t>
      </w:r>
      <w:r w:rsidR="00AF43F0">
        <w:t>poskytovatel</w:t>
      </w:r>
      <w:r w:rsidRPr="005A4BFA">
        <w:t xml:space="preserve"> v rámci </w:t>
      </w:r>
      <w:r>
        <w:t>plnění předmětu</w:t>
      </w:r>
      <w:r w:rsidRPr="005A4BFA">
        <w:t xml:space="preserve"> této smlouvy závadu funkčnosti </w:t>
      </w:r>
      <w:r w:rsidR="00AF43F0">
        <w:t>s</w:t>
      </w:r>
      <w:r w:rsidRPr="005A4BFA">
        <w:t xml:space="preserve">erverů, jejichž specifikace je uvedena v příloze č. 1 </w:t>
      </w:r>
      <w:r>
        <w:t>S</w:t>
      </w:r>
      <w:r w:rsidRPr="005A4BFA">
        <w:t xml:space="preserve">mlouvy, je povinen neprodleně zahájit práce na odstranění vzniklé závady. Za okamžik předání požadavku </w:t>
      </w:r>
      <w:r w:rsidR="00AF43F0">
        <w:t>poskytovateli</w:t>
      </w:r>
      <w:r w:rsidRPr="005A4BFA">
        <w:t xml:space="preserve"> ve smyslu ustanovení čl. </w:t>
      </w:r>
      <w:r>
        <w:t>7.2</w:t>
      </w:r>
      <w:r w:rsidRPr="005A4BFA">
        <w:t xml:space="preserve"> smlouvy se považuje okamžik zjištění závady funkčnosti serverů </w:t>
      </w:r>
      <w:r w:rsidR="00AF43F0">
        <w:t>poskytovatelem</w:t>
      </w:r>
      <w:r w:rsidRPr="005A4BFA">
        <w:t>.</w:t>
      </w:r>
    </w:p>
    <w:p w:rsidR="00610099" w:rsidRPr="005A4BFA" w:rsidRDefault="00610099" w:rsidP="005A4BFA">
      <w:pPr>
        <w:pStyle w:val="Podtitul11"/>
      </w:pPr>
      <w:r w:rsidRPr="005A4BFA">
        <w:t xml:space="preserve">Objednatel se zavazuje informovat </w:t>
      </w:r>
      <w:r w:rsidR="000F6DD4">
        <w:t>poskytovatele</w:t>
      </w:r>
      <w:r w:rsidRPr="005A4BFA">
        <w:t xml:space="preserve"> o všech okolnostech znemožňujících řádnou správu </w:t>
      </w:r>
      <w:r w:rsidR="000F6DD4">
        <w:t>s</w:t>
      </w:r>
      <w:r w:rsidRPr="005A4BFA">
        <w:t xml:space="preserve">erverů, pokud jsou mu tyto skutečnosti známy předem. Objednatel se zavazuje o nich dohodnutým způsobem informovat bez zbytečných prodlev tak, aby mohla být ze strany </w:t>
      </w:r>
      <w:r w:rsidR="000F6DD4">
        <w:t>poskytovatele</w:t>
      </w:r>
      <w:r w:rsidRPr="005A4BFA">
        <w:t xml:space="preserve"> přijata nutná opatření. To se týká zejména přerušení dodávky energie, havárie, rekonstrukce objektů a inženýrských sítí či prostor, ve kterých jsou </w:t>
      </w:r>
      <w:r w:rsidR="000F6DD4">
        <w:t>s</w:t>
      </w:r>
      <w:r w:rsidRPr="005A4BFA">
        <w:t xml:space="preserve">ervery umístěny. </w:t>
      </w:r>
    </w:p>
    <w:p w:rsidR="00092599" w:rsidRDefault="00092599" w:rsidP="00436688">
      <w:pPr>
        <w:pStyle w:val="Podtitul11"/>
      </w:pPr>
      <w:r>
        <w:t>Objednatel je oprávněn zvýšit nebo snížit počet fyzických i virtuálních serverů v průběhu trvání smlouvy</w:t>
      </w:r>
      <w:r w:rsidR="008C5113">
        <w:t>, přičemž předmět této smlouvy se bude vztahovat i na takto vzniklé servery Objednatele</w:t>
      </w:r>
      <w:r>
        <w:t>.</w:t>
      </w:r>
    </w:p>
    <w:p w:rsidR="00610099" w:rsidRPr="00DA5DD5" w:rsidRDefault="000F6DD4" w:rsidP="00436688">
      <w:pPr>
        <w:pStyle w:val="Podtitul11"/>
      </w:pPr>
      <w:r>
        <w:t>Poskytovatel</w:t>
      </w:r>
      <w:r w:rsidR="00610099" w:rsidRPr="0086734D">
        <w:t xml:space="preserve"> se zavazuje, že bude mít po</w:t>
      </w:r>
      <w:r w:rsidR="00610099" w:rsidRPr="00BC4F3E">
        <w:t xml:space="preserve"> celou dobu trvání </w:t>
      </w:r>
      <w:r w:rsidR="00610099">
        <w:t xml:space="preserve">této </w:t>
      </w:r>
      <w:r w:rsidR="00610099" w:rsidRPr="00BC4F3E">
        <w:t xml:space="preserve">smlouvy sjednáno platné pojištění </w:t>
      </w:r>
      <w:r w:rsidR="00610099">
        <w:t>odpovědnosti za škodu způsobenou</w:t>
      </w:r>
      <w:r w:rsidR="00610099" w:rsidRPr="00BC4F3E">
        <w:t xml:space="preserve"> třetí</w:t>
      </w:r>
      <w:r w:rsidR="00610099">
        <w:t>m</w:t>
      </w:r>
      <w:r w:rsidR="00610099" w:rsidRPr="00BC4F3E">
        <w:t xml:space="preserve"> osob</w:t>
      </w:r>
      <w:r w:rsidR="00610099">
        <w:t>ám</w:t>
      </w:r>
      <w:r w:rsidR="00610099" w:rsidRPr="00BC4F3E">
        <w:t xml:space="preserve"> minimálně ve výši odpovída</w:t>
      </w:r>
      <w:r w:rsidR="00610099">
        <w:t>jící pojistné částce 2.000.000</w:t>
      </w:r>
      <w:r w:rsidR="00610099" w:rsidRPr="00BC4F3E">
        <w:t xml:space="preserve"> Kč.</w:t>
      </w:r>
      <w:r w:rsidR="00610099">
        <w:t xml:space="preserve"> V případě, že pojistná smlouva o pojištění odpovědnosti </w:t>
      </w:r>
      <w:r>
        <w:t>poskytovatele</w:t>
      </w:r>
      <w:r w:rsidR="00610099">
        <w:t xml:space="preserve"> za škodu způsobenou třetím osobám předložená před uzavřením této smlouvy bude sjednána na dobu kratší, než je trvání této smlouvy, </w:t>
      </w:r>
      <w:r w:rsidR="00610099" w:rsidRPr="0086120B">
        <w:t xml:space="preserve">je </w:t>
      </w:r>
      <w:r w:rsidR="00996569">
        <w:t>poskytovatel</w:t>
      </w:r>
      <w:r w:rsidR="00610099" w:rsidRPr="0086120B">
        <w:t xml:space="preserve"> povinen před ukončením platnosti pojistné smlouvy vždy předložit novou pojistnou smlouvu tak, aby pojistné doby na sebe navazov</w:t>
      </w:r>
      <w:r w:rsidR="00610099">
        <w:t>aly, a to až do ukončení doby trvání této smlouvy</w:t>
      </w:r>
      <w:r w:rsidR="00610099" w:rsidRPr="0086120B">
        <w:t>.</w:t>
      </w:r>
    </w:p>
    <w:p w:rsidR="00610099" w:rsidRPr="00622B8B" w:rsidRDefault="00996569" w:rsidP="0086120B">
      <w:pPr>
        <w:pStyle w:val="Podtitul11"/>
      </w:pPr>
      <w:r>
        <w:t>Poskytovatel</w:t>
      </w:r>
      <w:r w:rsidR="00610099" w:rsidRPr="007C5BBC">
        <w:t xml:space="preserve"> se zavazuje, že v případě plnění určité části předmětu této smlouvy prostřednictvím </w:t>
      </w:r>
      <w:r w:rsidR="00610099">
        <w:t>pod</w:t>
      </w:r>
      <w:r w:rsidR="00610099" w:rsidRPr="007C5BBC">
        <w:t xml:space="preserve">dodavatele, bude </w:t>
      </w:r>
      <w:r w:rsidR="00610099">
        <w:t>pod</w:t>
      </w:r>
      <w:r w:rsidR="00610099" w:rsidRPr="007C5BBC">
        <w:t xml:space="preserve">dodavatel </w:t>
      </w:r>
      <w:r w:rsidR="00610099" w:rsidRPr="007646D4">
        <w:t xml:space="preserve">splňovat stejné podmínky a požadavky, jako </w:t>
      </w:r>
      <w:r>
        <w:t>poskytovatel</w:t>
      </w:r>
      <w:r w:rsidR="00610099">
        <w:t xml:space="preserve"> a bude </w:t>
      </w:r>
      <w:r w:rsidR="00610099" w:rsidRPr="007646D4">
        <w:t>smluvně zavázán k dodržování všech bezpečnostních pravidel uvedených v této smlouvě</w:t>
      </w:r>
      <w:r w:rsidR="00610099">
        <w:t>, přičemž z</w:t>
      </w:r>
      <w:r w:rsidR="00610099" w:rsidRPr="007646D4">
        <w:t xml:space="preserve">a přenesení požadavků smlouvy na poddodavatele odpovídá </w:t>
      </w:r>
      <w:r>
        <w:t>poskytovatel</w:t>
      </w:r>
      <w:r w:rsidR="00610099" w:rsidRPr="007646D4">
        <w:t>.</w:t>
      </w:r>
    </w:p>
    <w:p w:rsidR="00610099" w:rsidRDefault="00610099" w:rsidP="00206F7B">
      <w:pPr>
        <w:pStyle w:val="Podtitul11"/>
        <w:spacing w:before="120"/>
      </w:pPr>
      <w:r>
        <w:lastRenderedPageBreak/>
        <w:t>Smluvní strany se zavazují, že jakékoliv změny  identifikačních údajů smluvních stran této smlouvy neprodleně písemně oznámí druhé smluvní straně.</w:t>
      </w:r>
    </w:p>
    <w:p w:rsidR="00610099" w:rsidRPr="00AF754D" w:rsidRDefault="00996569" w:rsidP="00AF754D">
      <w:pPr>
        <w:pStyle w:val="Podtitul11"/>
        <w:spacing w:before="120"/>
      </w:pPr>
      <w:r>
        <w:t>Poskytovatel</w:t>
      </w:r>
      <w:r w:rsidR="00610099">
        <w:t xml:space="preserve"> se zavazuje</w:t>
      </w:r>
      <w:r w:rsidR="00610099" w:rsidRPr="00AF754D">
        <w:t xml:space="preserve"> zachovávat mlčenlivost o skutečnostech, o kterých se dozvěděl v rámci plnění předmětu smlouvy, zejména o interních IT procesech </w:t>
      </w:r>
      <w:r>
        <w:t>o</w:t>
      </w:r>
      <w:r w:rsidR="00610099">
        <w:t>bjednatele</w:t>
      </w:r>
      <w:r w:rsidR="00610099" w:rsidRPr="00AF754D">
        <w:t xml:space="preserve"> a dalších skut</w:t>
      </w:r>
      <w:r w:rsidR="00610099">
        <w:t xml:space="preserve">ečnostech interního charakteru, přičemž </w:t>
      </w:r>
      <w:r>
        <w:t>je poskytovatel</w:t>
      </w:r>
      <w:r w:rsidR="00610099" w:rsidRPr="00AF754D">
        <w:t xml:space="preserve"> povinen vytvořit podmínky pro zajišťování zachování důvěrnosti zpracovávaných dat </w:t>
      </w:r>
      <w:r>
        <w:t>o</w:t>
      </w:r>
      <w:r w:rsidR="00610099">
        <w:t>bjednatele</w:t>
      </w:r>
      <w:r w:rsidR="00610099" w:rsidRPr="00AF754D">
        <w:t>, pokud tato</w:t>
      </w:r>
      <w:r>
        <w:t xml:space="preserve"> data nejsou určena k </w:t>
      </w:r>
      <w:r w:rsidR="00610099" w:rsidRPr="00AF754D">
        <w:t xml:space="preserve">veřejnému prezentování. </w:t>
      </w:r>
      <w:r w:rsidR="00610099">
        <w:t>Za informace i</w:t>
      </w:r>
      <w:r w:rsidR="00610099" w:rsidRPr="00AF754D">
        <w:t xml:space="preserve">nterního charakteru </w:t>
      </w:r>
      <w:r w:rsidR="00610099">
        <w:t>se považují takové</w:t>
      </w:r>
      <w:r w:rsidR="00610099" w:rsidRPr="00AF754D">
        <w:t xml:space="preserve"> informace, jej</w:t>
      </w:r>
      <w:r w:rsidR="00610099">
        <w:t xml:space="preserve">ichž vyzrazením by mohlo dojít </w:t>
      </w:r>
      <w:r w:rsidR="00900C7A">
        <w:t xml:space="preserve">byť </w:t>
      </w:r>
      <w:r w:rsidR="00610099">
        <w:t>i</w:t>
      </w:r>
      <w:r w:rsidR="00900C7A">
        <w:t xml:space="preserve"> jen</w:t>
      </w:r>
      <w:r w:rsidR="00610099">
        <w:t xml:space="preserve"> </w:t>
      </w:r>
      <w:r w:rsidR="00610099" w:rsidRPr="00AF754D">
        <w:t xml:space="preserve">k potenciálnímu ohrožení IT systému </w:t>
      </w:r>
      <w:r>
        <w:t>o</w:t>
      </w:r>
      <w:r w:rsidR="00610099">
        <w:t>bjednatele</w:t>
      </w:r>
      <w:r w:rsidR="00610099" w:rsidRPr="00AF754D">
        <w:t xml:space="preserve"> nebo jiné újmě </w:t>
      </w:r>
      <w:r>
        <w:t>o</w:t>
      </w:r>
      <w:r w:rsidR="00610099">
        <w:t>bjednatele</w:t>
      </w:r>
      <w:r w:rsidR="00610099" w:rsidRPr="00AF754D">
        <w:t>.</w:t>
      </w:r>
    </w:p>
    <w:p w:rsidR="00610099" w:rsidRPr="00AF754D" w:rsidRDefault="00610099" w:rsidP="001777DB">
      <w:pPr>
        <w:pStyle w:val="Podtitul11"/>
      </w:pPr>
      <w:r>
        <w:t>Objednateli budou</w:t>
      </w:r>
      <w:r w:rsidRPr="003C21B0">
        <w:t xml:space="preserve"> ze strany </w:t>
      </w:r>
      <w:r w:rsidR="00996569">
        <w:t>poskytovatele</w:t>
      </w:r>
      <w:r w:rsidRPr="003C21B0">
        <w:t xml:space="preserve"> </w:t>
      </w:r>
      <w:r>
        <w:t xml:space="preserve">důsledně </w:t>
      </w:r>
      <w:r w:rsidRPr="003C21B0">
        <w:t xml:space="preserve">hlášeny všechny skutečnosti, které vedly nebo mohly vést k porušení bezpečnosti, integrity, spolehlivosti předmětného systému nebo systémů souvisejících. </w:t>
      </w:r>
    </w:p>
    <w:p w:rsidR="00610099" w:rsidRPr="00DB670C" w:rsidRDefault="00996569" w:rsidP="00DB670C">
      <w:pPr>
        <w:pStyle w:val="Podtitul11"/>
        <w:spacing w:before="120"/>
      </w:pPr>
      <w:r>
        <w:t>Poskytovatel</w:t>
      </w:r>
      <w:r w:rsidR="00610099" w:rsidRPr="007C5BBC">
        <w:t xml:space="preserve"> je povinen poskytnout objednateli součinnost při </w:t>
      </w:r>
      <w:r w:rsidR="00610099">
        <w:t xml:space="preserve">případném </w:t>
      </w:r>
      <w:r w:rsidR="00610099" w:rsidRPr="007C5BBC">
        <w:t xml:space="preserve">výkonu finanční kontroly prováděné dle zákona č. 320/2001 Sb., o finanční kontrole ve veřejné správě a o změně </w:t>
      </w:r>
      <w:r w:rsidR="00610099" w:rsidRPr="00DA5DD5">
        <w:t>některých zákonů (zákon o finanční kontrole), ve znění pozdějších předpisů.</w:t>
      </w:r>
    </w:p>
    <w:p w:rsidR="00610099" w:rsidRPr="007C5BBC" w:rsidRDefault="00610099" w:rsidP="00206F7B">
      <w:pPr>
        <w:pStyle w:val="Podtitul11"/>
      </w:pPr>
      <w:r w:rsidRPr="007C5BBC">
        <w:t xml:space="preserve">Žádná ze smluvních stran není oprávněna převést nebo postoupit </w:t>
      </w:r>
      <w:r>
        <w:t>třetí osobě</w:t>
      </w:r>
      <w:r w:rsidRPr="007C5BBC">
        <w:t xml:space="preserve"> tuto smlouvu nebo její část nebo práva a povinnosti z ní vyplývající bez předchozího písemného souhlasu druhé smluvní strany.</w:t>
      </w:r>
    </w:p>
    <w:p w:rsidR="00610099" w:rsidRPr="0086734D" w:rsidRDefault="00610099" w:rsidP="00FE0020">
      <w:pPr>
        <w:pStyle w:val="Poditul1"/>
        <w:spacing w:before="360"/>
        <w:ind w:left="567" w:hanging="567"/>
      </w:pPr>
      <w:r w:rsidRPr="0086734D">
        <w:t>Náhrada škody a smluvní pokuty</w:t>
      </w:r>
    </w:p>
    <w:p w:rsidR="00610099" w:rsidRPr="0086734D" w:rsidRDefault="00610099" w:rsidP="00622B8B">
      <w:pPr>
        <w:pStyle w:val="Podtitul11"/>
        <w:spacing w:before="120"/>
      </w:pPr>
      <w:r w:rsidRPr="0086734D">
        <w:t>Každá ze smluvních stran nese odpovědnost za prodlení, za vady a za způsobenou škodu plynoucí z této smlouvy a z obecně závazných právních předpisů.</w:t>
      </w:r>
    </w:p>
    <w:p w:rsidR="00610099" w:rsidRPr="00622B8B" w:rsidRDefault="00610099" w:rsidP="00622B8B">
      <w:pPr>
        <w:pStyle w:val="Podtitul11"/>
        <w:spacing w:before="120"/>
      </w:pPr>
      <w:r w:rsidRPr="00622B8B">
        <w:t xml:space="preserve">V případě prodlení </w:t>
      </w:r>
      <w:r w:rsidR="00996569">
        <w:t>poskytovatele</w:t>
      </w:r>
      <w:r w:rsidRPr="00622B8B">
        <w:t xml:space="preserve"> s řádným plněním povinno</w:t>
      </w:r>
      <w:r w:rsidR="00996569">
        <w:t>stí oproti termínu sjednanému s o</w:t>
      </w:r>
      <w:r w:rsidRPr="00622B8B">
        <w:t xml:space="preserve">bjednatelem se </w:t>
      </w:r>
      <w:r w:rsidR="00996569">
        <w:t>poskytovatel</w:t>
      </w:r>
      <w:r w:rsidRPr="00622B8B">
        <w:t xml:space="preserve"> zavazuje zaplatit smluvní pokutu podle ustanovení § 2048 </w:t>
      </w:r>
      <w:r w:rsidR="00140A75">
        <w:t>o</w:t>
      </w:r>
      <w:r w:rsidRPr="00622B8B">
        <w:t>bčanského zákoníku v následující výši:</w:t>
      </w:r>
    </w:p>
    <w:p w:rsidR="00610099" w:rsidRPr="00622B8B" w:rsidRDefault="00140A75" w:rsidP="00DA6062">
      <w:pPr>
        <w:pStyle w:val="Podtitul11"/>
        <w:numPr>
          <w:ilvl w:val="0"/>
          <w:numId w:val="9"/>
        </w:numPr>
        <w:spacing w:before="120"/>
        <w:ind w:left="851" w:hanging="284"/>
      </w:pPr>
      <w:r>
        <w:t>3000</w:t>
      </w:r>
      <w:r w:rsidR="00610099" w:rsidRPr="00622B8B">
        <w:t xml:space="preserve"> Kč za každý i započatý kalendářní den prodlení v případě řešení požadavku v prioritě Důležitý požadavek a Běžný požadavek,</w:t>
      </w:r>
    </w:p>
    <w:p w:rsidR="00610099" w:rsidRPr="00622B8B" w:rsidRDefault="00140A75" w:rsidP="00DA6062">
      <w:pPr>
        <w:pStyle w:val="Podtitul11"/>
        <w:numPr>
          <w:ilvl w:val="0"/>
          <w:numId w:val="9"/>
        </w:numPr>
        <w:spacing w:before="120"/>
        <w:ind w:left="851" w:hanging="284"/>
      </w:pPr>
      <w:r>
        <w:t>3000</w:t>
      </w:r>
      <w:r w:rsidR="00610099" w:rsidRPr="00622B8B">
        <w:t xml:space="preserve"> Kč za každou i započatou hodinou prodlení v případě potřeby řešení požadavku v prioritě Urgentní požadavek,</w:t>
      </w:r>
    </w:p>
    <w:p w:rsidR="00610099" w:rsidRPr="00622B8B" w:rsidRDefault="00610099" w:rsidP="00622B8B">
      <w:pPr>
        <w:pStyle w:val="Podtitul11"/>
        <w:numPr>
          <w:ilvl w:val="0"/>
          <w:numId w:val="0"/>
        </w:numPr>
        <w:spacing w:before="120"/>
        <w:ind w:left="576"/>
      </w:pPr>
      <w:r w:rsidRPr="00622B8B">
        <w:t xml:space="preserve">a to od okamžiku odsouhlasení řešení </w:t>
      </w:r>
      <w:r w:rsidR="00B950EC">
        <w:t>o</w:t>
      </w:r>
      <w:r>
        <w:t>bjednatelem</w:t>
      </w:r>
      <w:r w:rsidRPr="00622B8B">
        <w:t xml:space="preserve"> a jeho předání </w:t>
      </w:r>
      <w:r w:rsidR="00B950EC">
        <w:t>poskytovateli</w:t>
      </w:r>
      <w:r w:rsidRPr="00622B8B">
        <w:t xml:space="preserve">. </w:t>
      </w:r>
      <w:r>
        <w:t>Objednatel</w:t>
      </w:r>
      <w:r w:rsidRPr="00622B8B">
        <w:t xml:space="preserve"> je oprávněn požadovat za každé porušení této smluvní povinnosti sjednanou smluvní pokutu opakovaně.</w:t>
      </w:r>
    </w:p>
    <w:p w:rsidR="00610099" w:rsidRPr="00622B8B" w:rsidRDefault="00610099" w:rsidP="00622B8B">
      <w:pPr>
        <w:pStyle w:val="Podtitul11"/>
        <w:spacing w:before="120"/>
      </w:pPr>
      <w:r w:rsidRPr="00622B8B">
        <w:t xml:space="preserve">Uplatněním nároku na smluvní pokutu ani jejím zaplacením nezanikne povinnost </w:t>
      </w:r>
      <w:r w:rsidR="00B950EC">
        <w:t>poskytovatele</w:t>
      </w:r>
      <w:r w:rsidRPr="00622B8B">
        <w:t xml:space="preserve"> splnit povinnost, jejíž plnění bylo zajištěno smluvní pokutou</w:t>
      </w:r>
      <w:r w:rsidR="00B950EC">
        <w:t>,</w:t>
      </w:r>
      <w:r w:rsidRPr="00622B8B">
        <w:t xml:space="preserve"> a </w:t>
      </w:r>
      <w:r w:rsidR="00B950EC">
        <w:t>poskytovatel</w:t>
      </w:r>
      <w:r w:rsidRPr="00622B8B">
        <w:t xml:space="preserve"> tak bude i nadále povinen spln</w:t>
      </w:r>
      <w:r>
        <w:t>it</w:t>
      </w:r>
      <w:r w:rsidRPr="00622B8B">
        <w:t xml:space="preserve"> </w:t>
      </w:r>
      <w:r>
        <w:t>danou</w:t>
      </w:r>
      <w:r w:rsidRPr="00622B8B">
        <w:t xml:space="preserve"> povinnost. Objednatel není oprávněn požadovat</w:t>
      </w:r>
      <w:r>
        <w:t xml:space="preserve"> </w:t>
      </w:r>
      <w:r w:rsidRPr="00622B8B">
        <w:t>smluvní pokutu za totéž porušení smluvní povinnosti více než jed</w:t>
      </w:r>
      <w:r>
        <w:t>e</w:t>
      </w:r>
      <w:r w:rsidRPr="00622B8B">
        <w:t>n</w:t>
      </w:r>
      <w:r>
        <w:t>krát</w:t>
      </w:r>
      <w:r w:rsidRPr="00622B8B">
        <w:t>.</w:t>
      </w:r>
    </w:p>
    <w:p w:rsidR="00610099" w:rsidRDefault="00610099" w:rsidP="00622B8B">
      <w:pPr>
        <w:pStyle w:val="Podtitul11"/>
        <w:spacing w:before="120"/>
      </w:pPr>
      <w:r>
        <w:t>V případě porušení povinností podle čl. 6.</w:t>
      </w:r>
      <w:r w:rsidR="00140A75">
        <w:t>7</w:t>
      </w:r>
      <w:r>
        <w:t xml:space="preserve"> </w:t>
      </w:r>
      <w:r w:rsidR="00B950EC">
        <w:t>s</w:t>
      </w:r>
      <w:r>
        <w:t xml:space="preserve">mlouvy se </w:t>
      </w:r>
      <w:r w:rsidR="00B950EC">
        <w:t>poskytovatel</w:t>
      </w:r>
      <w:r>
        <w:t xml:space="preserve"> zavazuje </w:t>
      </w:r>
      <w:r w:rsidRPr="00622B8B">
        <w:t>zaplatit smluvní pokutu podle ustanove</w:t>
      </w:r>
      <w:r>
        <w:t xml:space="preserve">ní § 2048 </w:t>
      </w:r>
      <w:r w:rsidR="008126F2">
        <w:t>o</w:t>
      </w:r>
      <w:r>
        <w:t xml:space="preserve">bčanského zákoníku ve </w:t>
      </w:r>
      <w:r w:rsidRPr="00622B8B">
        <w:t>výši</w:t>
      </w:r>
      <w:r w:rsidR="00B950EC">
        <w:t xml:space="preserve"> 200.000</w:t>
      </w:r>
      <w:r>
        <w:t xml:space="preserve"> Kč, </w:t>
      </w:r>
      <w:r w:rsidRPr="0086734D">
        <w:t>a to za každý jednotlivý případ porušení této povinnosti.</w:t>
      </w:r>
      <w:r>
        <w:t xml:space="preserve"> Tím není dotčeno právo </w:t>
      </w:r>
      <w:r w:rsidR="00B950EC">
        <w:t>o</w:t>
      </w:r>
      <w:r>
        <w:t>bjednatele na náhradu škody.</w:t>
      </w:r>
    </w:p>
    <w:p w:rsidR="00610099" w:rsidRDefault="00140A75" w:rsidP="00622B8B">
      <w:pPr>
        <w:pStyle w:val="Podtitul11"/>
        <w:spacing w:before="120"/>
      </w:pPr>
      <w:r>
        <w:lastRenderedPageBreak/>
        <w:t>V případě porušení povinností poskytovatele vyplývajících z čl. 3.2</w:t>
      </w:r>
      <w:r w:rsidR="00610099">
        <w:t xml:space="preserve"> </w:t>
      </w:r>
      <w:r w:rsidR="00B950EC">
        <w:t>s</w:t>
      </w:r>
      <w:r w:rsidR="00610099">
        <w:t xml:space="preserve">mlouvy se </w:t>
      </w:r>
      <w:r w:rsidR="00B950EC">
        <w:t>poskytovatel</w:t>
      </w:r>
      <w:r w:rsidR="00610099">
        <w:t xml:space="preserve"> zavazuje </w:t>
      </w:r>
      <w:r w:rsidR="00610099" w:rsidRPr="00622B8B">
        <w:t>zaplatit smluvní pokutu podle ustanove</w:t>
      </w:r>
      <w:r w:rsidR="00610099">
        <w:t xml:space="preserve">ní § 2048 </w:t>
      </w:r>
      <w:r w:rsidR="008126F2">
        <w:t>o</w:t>
      </w:r>
      <w:r w:rsidR="00610099">
        <w:t xml:space="preserve">bčanského zákoníku ve </w:t>
      </w:r>
      <w:r w:rsidR="00610099" w:rsidRPr="00622B8B">
        <w:t>výši</w:t>
      </w:r>
      <w:r w:rsidR="008126F2">
        <w:t xml:space="preserve"> </w:t>
      </w:r>
      <w:r w:rsidR="00DA70AC">
        <w:br/>
      </w:r>
      <w:r w:rsidR="008126F2">
        <w:t>100.000</w:t>
      </w:r>
      <w:r w:rsidR="00610099">
        <w:t xml:space="preserve"> Kč.  </w:t>
      </w:r>
    </w:p>
    <w:p w:rsidR="00610099" w:rsidRPr="0086734D" w:rsidRDefault="00610099" w:rsidP="00622B8B">
      <w:pPr>
        <w:pStyle w:val="Podtitul11"/>
        <w:spacing w:before="120"/>
      </w:pPr>
      <w:r w:rsidRPr="0086734D">
        <w:t>Smluvní strany neodpovídají za prodlení či škodu způsobenou druhé smluvní straně, pokud tyto byly způsobeny okolnostmi uvedenými v ustanovení § 2913 odst. 2 občanského zákoníku, a pokud příslušná smluvní strana bez zbytečného odkladu písemně oznámí druhé smluvní straně, že nastala některá z takových okolností a učiní veškeré přiměřené kroky a opatření ke zmírnění či odstranění škodlivých následků.</w:t>
      </w:r>
    </w:p>
    <w:p w:rsidR="00610099" w:rsidRPr="007C5BBC" w:rsidRDefault="00610099" w:rsidP="00FE0020">
      <w:pPr>
        <w:pStyle w:val="Poditul1"/>
        <w:spacing w:before="360"/>
        <w:ind w:left="567" w:hanging="567"/>
      </w:pPr>
      <w:r w:rsidRPr="007C5BBC">
        <w:t>Ukončení smlouvy</w:t>
      </w:r>
    </w:p>
    <w:p w:rsidR="00610099" w:rsidRPr="007C5BBC" w:rsidRDefault="00610099" w:rsidP="00206F7B">
      <w:pPr>
        <w:pStyle w:val="Podtitul11"/>
        <w:spacing w:before="120"/>
      </w:pPr>
      <w:r>
        <w:t>Smluvní strany mohou tuto smlouvu</w:t>
      </w:r>
      <w:r w:rsidRPr="007C5BBC">
        <w:t xml:space="preserve"> ukončit </w:t>
      </w:r>
      <w:r>
        <w:t>písemnou dohodou podepsanou oběma smluvními stranami</w:t>
      </w:r>
      <w:r w:rsidRPr="007C5BBC">
        <w:t>.</w:t>
      </w:r>
    </w:p>
    <w:p w:rsidR="00610099" w:rsidRPr="007C5BBC" w:rsidRDefault="00610099" w:rsidP="00206F7B">
      <w:pPr>
        <w:pStyle w:val="Podtitul11"/>
        <w:spacing w:before="120"/>
      </w:pPr>
      <w:r>
        <w:t>Kterákoliv ze</w:t>
      </w:r>
      <w:r w:rsidRPr="007C5BBC">
        <w:t xml:space="preserve"> smluvní</w:t>
      </w:r>
      <w:r>
        <w:t>ch stran může tuto smlouvu písemně vypovědět, a to</w:t>
      </w:r>
      <w:r w:rsidRPr="007C5BBC">
        <w:t xml:space="preserve"> i bez uvedení důvodu</w:t>
      </w:r>
      <w:r>
        <w:t>, přičemž</w:t>
      </w:r>
      <w:r w:rsidRPr="007C5BBC">
        <w:t xml:space="preserve"> </w:t>
      </w:r>
      <w:r>
        <w:t>výpovědní doba činí</w:t>
      </w:r>
      <w:r w:rsidRPr="007C5BBC">
        <w:t xml:space="preserve"> </w:t>
      </w:r>
      <w:r>
        <w:t>6</w:t>
      </w:r>
      <w:r w:rsidRPr="007C5BBC">
        <w:t xml:space="preserve"> měsíc</w:t>
      </w:r>
      <w:r>
        <w:t>ů a za</w:t>
      </w:r>
      <w:r w:rsidRPr="007C5BBC">
        <w:t xml:space="preserve">číná běžet prvním dnem </w:t>
      </w:r>
      <w:r>
        <w:t xml:space="preserve">kalendářního </w:t>
      </w:r>
      <w:r w:rsidRPr="007C5BBC">
        <w:t>měsíce následujícího po měsíci, ve kterém byla výpověď prokazatelným způsobem doručena druhé smluvní straně.</w:t>
      </w:r>
    </w:p>
    <w:p w:rsidR="00610099" w:rsidRDefault="008126F2" w:rsidP="00F82F2D">
      <w:pPr>
        <w:pStyle w:val="Podtitul11"/>
        <w:spacing w:before="120"/>
        <w:ind w:left="578" w:hanging="578"/>
      </w:pPr>
      <w:r>
        <w:t>Poskytovatel</w:t>
      </w:r>
      <w:r w:rsidR="00610099">
        <w:t xml:space="preserve"> je oprávněn od této smlouvy odstoupit v případě, že:</w:t>
      </w:r>
    </w:p>
    <w:p w:rsidR="00610099" w:rsidRPr="00140A75" w:rsidRDefault="00610099" w:rsidP="00DA6062">
      <w:pPr>
        <w:pStyle w:val="Podtitu111"/>
        <w:numPr>
          <w:ilvl w:val="0"/>
          <w:numId w:val="10"/>
        </w:numPr>
        <w:ind w:left="851" w:hanging="284"/>
      </w:pPr>
      <w:r w:rsidRPr="00140A75">
        <w:t>objednatel je v prodlení s</w:t>
      </w:r>
      <w:r w:rsidR="00140A75" w:rsidRPr="00140A75">
        <w:t> úhradou daňových dokladů</w:t>
      </w:r>
      <w:r w:rsidRPr="00140A75">
        <w:t xml:space="preserve"> nebo jejich částí, pokud objednatel nesjedná nápravu ani ve lhůtě 30 kalendářních dnů ode dne doručení písemného upozornění </w:t>
      </w:r>
      <w:r w:rsidR="008126F2" w:rsidRPr="00140A75">
        <w:t>poskytovatele</w:t>
      </w:r>
      <w:r w:rsidRPr="00140A75">
        <w:t xml:space="preserve"> na toto prodlení;</w:t>
      </w:r>
      <w:r w:rsidR="00140A75">
        <w:t xml:space="preserve"> Tím není dotčen čl. 5.7 smlouvy;</w:t>
      </w:r>
    </w:p>
    <w:p w:rsidR="00610099" w:rsidRPr="00F82F2D" w:rsidRDefault="00610099" w:rsidP="00DA6062">
      <w:pPr>
        <w:pStyle w:val="Podtitu111"/>
        <w:numPr>
          <w:ilvl w:val="0"/>
          <w:numId w:val="10"/>
        </w:numPr>
        <w:ind w:left="851" w:hanging="284"/>
      </w:pPr>
      <w:r>
        <w:t xml:space="preserve">objednatel neposkytne </w:t>
      </w:r>
      <w:r w:rsidR="008126F2">
        <w:t>poskytovateli</w:t>
      </w:r>
      <w:r>
        <w:t xml:space="preserve"> nutnou součinnost, a to ani po předchozím písemném upozornění </w:t>
      </w:r>
      <w:r w:rsidR="008126F2">
        <w:t>poskytovatele</w:t>
      </w:r>
      <w:r>
        <w:t xml:space="preserve"> a přiměřené lhůtě, kterou mu </w:t>
      </w:r>
      <w:r w:rsidR="008126F2">
        <w:t>poskytovatel</w:t>
      </w:r>
      <w:r>
        <w:t xml:space="preserve"> poskytne.</w:t>
      </w:r>
    </w:p>
    <w:p w:rsidR="00610099" w:rsidRDefault="00610099" w:rsidP="00206F7B">
      <w:pPr>
        <w:pStyle w:val="Podtitul11"/>
        <w:spacing w:before="120"/>
        <w:ind w:left="578" w:hanging="578"/>
      </w:pPr>
      <w:r w:rsidRPr="007C5BBC">
        <w:t xml:space="preserve">Objednatel je oprávněn </w:t>
      </w:r>
      <w:r>
        <w:t xml:space="preserve">od této smlouvy odstoupit z důvodu podstatného porušení této smlouvy </w:t>
      </w:r>
      <w:r w:rsidR="008126F2">
        <w:t>poskytovatelem</w:t>
      </w:r>
      <w:r>
        <w:t>, přičemž za podstatné porušení smlouvy se považuje zejména, nikoliv výlučně:</w:t>
      </w:r>
    </w:p>
    <w:p w:rsidR="00610099" w:rsidRPr="0086734D" w:rsidRDefault="00610099" w:rsidP="00DA6062">
      <w:pPr>
        <w:pStyle w:val="Podtitu111"/>
        <w:numPr>
          <w:ilvl w:val="0"/>
          <w:numId w:val="11"/>
        </w:numPr>
        <w:ind w:left="851" w:hanging="284"/>
      </w:pPr>
      <w:r>
        <w:t xml:space="preserve">nezajištění adekvátního </w:t>
      </w:r>
      <w:r w:rsidRPr="0086734D">
        <w:t xml:space="preserve">člena realizačního týmu dle čl. </w:t>
      </w:r>
      <w:r>
        <w:t>3</w:t>
      </w:r>
      <w:r w:rsidRPr="0086734D">
        <w:t>.2 této smlouvy ve lhůtě, jaká byla stanovena</w:t>
      </w:r>
      <w:r>
        <w:t xml:space="preserve"> pro prokázání technické kvalifikace </w:t>
      </w:r>
      <w:r w:rsidRPr="0086734D">
        <w:t>v zadávacím řízení, na jehož základě byla uzavřena tato smlouva;</w:t>
      </w:r>
    </w:p>
    <w:p w:rsidR="00610099" w:rsidRPr="0086734D" w:rsidRDefault="00F4103C" w:rsidP="00DA6062">
      <w:pPr>
        <w:pStyle w:val="Podtitu111"/>
        <w:numPr>
          <w:ilvl w:val="0"/>
          <w:numId w:val="11"/>
        </w:numPr>
        <w:ind w:left="851" w:hanging="284"/>
      </w:pPr>
      <w:r>
        <w:t>nezajištění platn</w:t>
      </w:r>
      <w:r w:rsidR="00B10C1B">
        <w:t>osti</w:t>
      </w:r>
      <w:r w:rsidR="00610099" w:rsidRPr="0086734D">
        <w:t xml:space="preserve"> smlouvy o pojištění odpovědnosti za škodu způsobenou </w:t>
      </w:r>
      <w:r w:rsidR="000E663A">
        <w:t>poskytovatelem</w:t>
      </w:r>
      <w:r w:rsidR="00610099" w:rsidRPr="0086734D">
        <w:t xml:space="preserve"> třetí osobě dle čl. </w:t>
      </w:r>
      <w:r w:rsidR="00610099">
        <w:t>6.4</w:t>
      </w:r>
      <w:r w:rsidR="00610099" w:rsidRPr="0086734D">
        <w:t xml:space="preserve"> této smlouvy</w:t>
      </w:r>
      <w:r>
        <w:t xml:space="preserve"> po celou dobu trvání této smlouvy</w:t>
      </w:r>
      <w:r w:rsidR="00610099" w:rsidRPr="0086734D">
        <w:t>.</w:t>
      </w:r>
    </w:p>
    <w:p w:rsidR="00610099" w:rsidRPr="007C5BBC" w:rsidRDefault="00610099" w:rsidP="00206F7B">
      <w:pPr>
        <w:pStyle w:val="Podtitul11"/>
        <w:ind w:left="578" w:hanging="578"/>
      </w:pPr>
      <w:r w:rsidRPr="0086734D">
        <w:t>Odstoupení od smlouvy kterékoliv ze smluvních stran musí být písemné a je účinné ode dne, kdy bylo prokazatelně doručeno druhé smluvní</w:t>
      </w:r>
      <w:r w:rsidRPr="007C5BBC">
        <w:t xml:space="preserve"> straně.</w:t>
      </w:r>
    </w:p>
    <w:p w:rsidR="00610099" w:rsidRPr="007C5BBC" w:rsidRDefault="00610099" w:rsidP="00FE0020">
      <w:pPr>
        <w:pStyle w:val="Poditul1"/>
        <w:spacing w:before="360"/>
        <w:ind w:left="567" w:hanging="567"/>
      </w:pPr>
      <w:r w:rsidRPr="007C5BBC">
        <w:t>Závěrečná ustanovení</w:t>
      </w:r>
    </w:p>
    <w:p w:rsidR="00610099" w:rsidRPr="007C5BBC" w:rsidRDefault="00610099" w:rsidP="00206F7B">
      <w:pPr>
        <w:pStyle w:val="Podtitul11"/>
        <w:spacing w:before="120"/>
      </w:pPr>
      <w:r w:rsidRPr="007C5BBC">
        <w:t xml:space="preserve">Tato smlouva se řídí platnými </w:t>
      </w:r>
      <w:r>
        <w:t xml:space="preserve">obecně závaznými </w:t>
      </w:r>
      <w:r w:rsidRPr="007C5BBC">
        <w:t xml:space="preserve">právními předpisy </w:t>
      </w:r>
      <w:r>
        <w:t>České republiky</w:t>
      </w:r>
      <w:r w:rsidRPr="007C5BBC">
        <w:t xml:space="preserve">, zejména </w:t>
      </w:r>
      <w:r>
        <w:t xml:space="preserve">pak </w:t>
      </w:r>
      <w:r w:rsidRPr="007C5BBC">
        <w:t>ustanoveními občanského zákoníku.</w:t>
      </w:r>
    </w:p>
    <w:p w:rsidR="00610099" w:rsidRPr="007C5BBC" w:rsidRDefault="00610099" w:rsidP="00206F7B">
      <w:pPr>
        <w:pStyle w:val="Podtitul11"/>
        <w:spacing w:before="120"/>
      </w:pPr>
      <w:r w:rsidRPr="007C5BBC">
        <w:t xml:space="preserve">Případná neplatnost některého ustanovení této smlouvy nezakládá neplatnost celé smlouvy. Pro případ neplatnosti některého ustanovení této smlouvy se smluvní strany </w:t>
      </w:r>
      <w:r>
        <w:t>zavazují</w:t>
      </w:r>
      <w:r w:rsidRPr="007C5BBC">
        <w:t xml:space="preserve"> nahradit neplatné ustanovení </w:t>
      </w:r>
      <w:r>
        <w:t>ustanovením platným</w:t>
      </w:r>
      <w:r w:rsidRPr="007C5BBC">
        <w:t>, které nejlépe odpovídá obsahu a účelu neplatného ustanovení.</w:t>
      </w:r>
    </w:p>
    <w:p w:rsidR="00610099" w:rsidRDefault="00610099" w:rsidP="00206F7B">
      <w:pPr>
        <w:pStyle w:val="Podtitul11"/>
        <w:spacing w:before="120"/>
      </w:pPr>
      <w:r w:rsidRPr="007C5BBC">
        <w:lastRenderedPageBreak/>
        <w:t>Smluvní strany se dohodly, že veškeré případné spory vzniklé na základě této smlouvy budou řešeny primárně smírně,</w:t>
      </w:r>
      <w:r>
        <w:t xml:space="preserve"> a to dohodou </w:t>
      </w:r>
      <w:r w:rsidR="0044449A">
        <w:t>o</w:t>
      </w:r>
      <w:r>
        <w:t xml:space="preserve">bjednatele a </w:t>
      </w:r>
      <w:r w:rsidR="0044449A">
        <w:t>poskytovatele</w:t>
      </w:r>
      <w:r>
        <w:t>,</w:t>
      </w:r>
      <w:r w:rsidRPr="007C5BBC">
        <w:t xml:space="preserve"> v případě přetrvávající neshody pak před soudy České republiky.</w:t>
      </w:r>
    </w:p>
    <w:p w:rsidR="00610099" w:rsidRPr="003A4358" w:rsidRDefault="0044449A" w:rsidP="003A4358">
      <w:pPr>
        <w:pStyle w:val="Podtitul11"/>
      </w:pPr>
      <w:r>
        <w:t>Poskytovatel</w:t>
      </w:r>
      <w:r w:rsidR="00610099">
        <w:t xml:space="preserve"> bere na vědomí, že tato smlouva bude uveřejněna v registru smluv dle zákona č. 340/2015 Sb., o zvláštních podmínkách účinnosti některých smluv, uveřejňování těchto smluv a o registru smluv (dále jen „zákon o registru smluv“) a na profilu zadavatele. </w:t>
      </w:r>
      <w:r w:rsidR="00610099" w:rsidRPr="003A4358">
        <w:t xml:space="preserve">Uveřejnění smlouvy v registru smluv zajistí objednatel a </w:t>
      </w:r>
      <w:r>
        <w:t>poskytovatel</w:t>
      </w:r>
      <w:r w:rsidR="00610099" w:rsidRPr="003A4358">
        <w:t xml:space="preserve"> bude o uveřejnění smlouvy bezodkladně informován.</w:t>
      </w:r>
    </w:p>
    <w:p w:rsidR="00610099" w:rsidRPr="007C5BBC" w:rsidRDefault="0044449A" w:rsidP="003A4358">
      <w:pPr>
        <w:pStyle w:val="Podtitul11"/>
      </w:pPr>
      <w:r>
        <w:t>Poskytovatel</w:t>
      </w:r>
      <w:r w:rsidR="00610099" w:rsidRPr="007C5BBC">
        <w:t xml:space="preserve"> dále bere na vědomí, že objednatel je pov</w:t>
      </w:r>
      <w:r>
        <w:t>inným subjektem podle zákona č. </w:t>
      </w:r>
      <w:r w:rsidR="00610099" w:rsidRPr="007C5BBC">
        <w:t>106/1999 Sb., o svobodném přístupu k informacím, ve znění pozdějších předpisů, a tato smlouva, popř. její část, může být předmětem poskytování informací.</w:t>
      </w:r>
    </w:p>
    <w:p w:rsidR="00610099" w:rsidRDefault="00610099" w:rsidP="00206F7B">
      <w:pPr>
        <w:pStyle w:val="Podtitul11"/>
        <w:spacing w:before="120"/>
      </w:pPr>
      <w:r w:rsidRPr="007C5BBC">
        <w:t xml:space="preserve">Tato smlouva je vyhotovena ve </w:t>
      </w:r>
      <w:r w:rsidR="00185F8B">
        <w:t>třech</w:t>
      </w:r>
      <w:r w:rsidRPr="007C5BBC">
        <w:t xml:space="preserve"> stejnopisech se stejnou právní sílou, z nichž objednatel obdrží dva stejnopisy a </w:t>
      </w:r>
      <w:r w:rsidR="0044449A">
        <w:t>poskytovatel</w:t>
      </w:r>
      <w:r w:rsidRPr="007C5BBC">
        <w:t xml:space="preserve"> </w:t>
      </w:r>
      <w:r w:rsidR="00DA70AC">
        <w:t xml:space="preserve">jeden </w:t>
      </w:r>
      <w:r w:rsidR="00185F8B">
        <w:t>stejnopis</w:t>
      </w:r>
      <w:r w:rsidRPr="007C5BBC">
        <w:t>.</w:t>
      </w:r>
    </w:p>
    <w:p w:rsidR="00610099" w:rsidRPr="004300BA" w:rsidRDefault="00610099" w:rsidP="004300BA">
      <w:pPr>
        <w:pStyle w:val="Podtitul11"/>
        <w:spacing w:before="120"/>
      </w:pPr>
      <w:r>
        <w:t>Nedílnou součástí této sml</w:t>
      </w:r>
      <w:r w:rsidR="000F2BE7">
        <w:t>ouvy je příloha č. 1 –</w:t>
      </w:r>
      <w:r>
        <w:t xml:space="preserve"> Technická specifikace serverů a aplikací, příloha č. 2 – Specifik</w:t>
      </w:r>
      <w:r w:rsidR="0044449A">
        <w:t>ace seznámení se s prostředím,</w:t>
      </w:r>
      <w:r>
        <w:t xml:space="preserve"> příloha č. 3 – SLA (</w:t>
      </w:r>
      <w:proofErr w:type="spellStart"/>
      <w:r>
        <w:t>Service</w:t>
      </w:r>
      <w:proofErr w:type="spellEnd"/>
      <w:r>
        <w:t xml:space="preserve"> </w:t>
      </w:r>
      <w:proofErr w:type="spellStart"/>
      <w:r>
        <w:t>Level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>)</w:t>
      </w:r>
      <w:r w:rsidR="00FE0020">
        <w:t>,</w:t>
      </w:r>
      <w:r w:rsidR="0044449A">
        <w:t> příloha č. 4 – Bezpečnostní požadavky</w:t>
      </w:r>
      <w:r w:rsidR="00FE0020">
        <w:t xml:space="preserve"> a příloha č. 5 – Seznam poddodavatelů</w:t>
      </w:r>
      <w:r>
        <w:t>.</w:t>
      </w:r>
    </w:p>
    <w:p w:rsidR="00610099" w:rsidRPr="00D32534" w:rsidRDefault="00610099" w:rsidP="00D32534">
      <w:pPr>
        <w:pStyle w:val="Podtitul11"/>
        <w:spacing w:before="120"/>
      </w:pPr>
      <w:r w:rsidRPr="007C5BBC">
        <w:t>Jakékoliv změny nebo doplňky této smlouvy je možné činit pouze formou písemných, vzestupně číslovaných dodatků podepsaných oprávněnými osobami za každou smluvní stranu.</w:t>
      </w:r>
    </w:p>
    <w:p w:rsidR="00610099" w:rsidRPr="007C5BBC" w:rsidRDefault="00610099" w:rsidP="00206F7B">
      <w:pPr>
        <w:pStyle w:val="Podtitul11"/>
        <w:spacing w:before="120"/>
      </w:pPr>
      <w:r w:rsidRPr="007C5BBC">
        <w:t>Tato smlouva nabývá platnosti</w:t>
      </w:r>
      <w:r>
        <w:t xml:space="preserve"> a účinnosti</w:t>
      </w:r>
      <w:r w:rsidRPr="007C5BBC">
        <w:t xml:space="preserve"> dnem jejího podpisu poslední smluvní stranou</w:t>
      </w:r>
      <w:r>
        <w:t>.</w:t>
      </w:r>
    </w:p>
    <w:p w:rsidR="00610099" w:rsidRPr="007C5BBC" w:rsidRDefault="00610099" w:rsidP="003275F0">
      <w:pPr>
        <w:pStyle w:val="Podtitul11"/>
        <w:keepNext/>
        <w:ind w:left="578" w:hanging="578"/>
      </w:pPr>
      <w:r w:rsidRPr="007C5BBC">
        <w:t xml:space="preserve">Smluvní strany prohlašují, že se s obsahem této smlouvy seznámily, a že tuto smlouvu </w:t>
      </w:r>
      <w:r>
        <w:t>uzavřely</w:t>
      </w:r>
      <w:r w:rsidRPr="007C5BBC">
        <w:t xml:space="preserve"> na základě své pravé, svobodné, vážné a omylu prosté vůle. Na důkaz toho připojují své podpisy.</w:t>
      </w:r>
    </w:p>
    <w:p w:rsidR="00610099" w:rsidRPr="007C5BBC" w:rsidRDefault="00610099" w:rsidP="003275F0">
      <w:pPr>
        <w:pStyle w:val="Odstavecseseznamem"/>
        <w:keepNext/>
        <w:tabs>
          <w:tab w:val="left" w:leader="dot" w:pos="3969"/>
          <w:tab w:val="left" w:pos="4962"/>
          <w:tab w:val="right" w:leader="dot" w:pos="9072"/>
        </w:tabs>
        <w:spacing w:before="360" w:after="1080" w:line="264" w:lineRule="auto"/>
        <w:ind w:left="0"/>
      </w:pPr>
      <w:r w:rsidRPr="007C5BBC">
        <w:t>V</w:t>
      </w:r>
      <w:r>
        <w:t> </w:t>
      </w:r>
      <w:r w:rsidR="00185F8B">
        <w:t>Praze</w:t>
      </w:r>
      <w:r w:rsidRPr="007C5BBC">
        <w:rPr>
          <w:caps/>
        </w:rPr>
        <w:t xml:space="preserve"> </w:t>
      </w:r>
      <w:r w:rsidRPr="007C5BBC">
        <w:t>dne</w:t>
      </w:r>
      <w:r w:rsidRPr="007C5BBC">
        <w:tab/>
      </w:r>
      <w:r w:rsidRPr="007C5BBC">
        <w:tab/>
        <w:t>V</w:t>
      </w:r>
      <w:r>
        <w:t xml:space="preserve"> Praze </w:t>
      </w:r>
      <w:r w:rsidRPr="007C5BBC">
        <w:t>dne</w:t>
      </w:r>
      <w:r w:rsidRPr="007C5BBC">
        <w:tab/>
      </w:r>
    </w:p>
    <w:p w:rsidR="00610099" w:rsidRPr="007C5BBC" w:rsidRDefault="00610099" w:rsidP="006D49BC">
      <w:pPr>
        <w:pStyle w:val="Odstavecseseznamem"/>
        <w:tabs>
          <w:tab w:val="left" w:leader="dot" w:pos="3969"/>
          <w:tab w:val="left" w:pos="4962"/>
          <w:tab w:val="right" w:leader="dot" w:pos="9072"/>
        </w:tabs>
        <w:spacing w:before="1080" w:line="264" w:lineRule="auto"/>
        <w:ind w:left="0"/>
      </w:pPr>
      <w:r w:rsidRPr="007C5BBC">
        <w:tab/>
      </w:r>
      <w:r w:rsidRPr="007C5BBC">
        <w:tab/>
      </w:r>
      <w:r w:rsidRPr="007C5BBC">
        <w:tab/>
      </w:r>
    </w:p>
    <w:p w:rsidR="00610099" w:rsidRPr="007C5BBC" w:rsidRDefault="00610099" w:rsidP="006D49BC">
      <w:pPr>
        <w:pStyle w:val="Podpis-tabulator9"/>
        <w:tabs>
          <w:tab w:val="clear" w:pos="5103"/>
          <w:tab w:val="left" w:pos="4962"/>
        </w:tabs>
        <w:spacing w:line="264" w:lineRule="auto"/>
        <w:rPr>
          <w:rFonts w:ascii="Segoe UI" w:hAnsi="Segoe UI" w:cs="Segoe UI"/>
          <w:b/>
          <w:bCs/>
        </w:rPr>
      </w:pPr>
      <w:r w:rsidRPr="007C5BBC">
        <w:rPr>
          <w:rFonts w:ascii="Segoe UI" w:hAnsi="Segoe UI" w:cs="Segoe UI"/>
          <w:i/>
          <w:iCs/>
        </w:rPr>
        <w:t xml:space="preserve">za </w:t>
      </w:r>
      <w:r w:rsidR="0044449A">
        <w:rPr>
          <w:rFonts w:ascii="Segoe UI" w:hAnsi="Segoe UI" w:cs="Segoe UI"/>
          <w:i/>
          <w:iCs/>
        </w:rPr>
        <w:t>poskytovatele</w:t>
      </w:r>
      <w:r w:rsidRPr="007C5BBC">
        <w:rPr>
          <w:rFonts w:ascii="Segoe UI" w:hAnsi="Segoe UI" w:cs="Segoe UI"/>
        </w:rPr>
        <w:tab/>
      </w:r>
      <w:r w:rsidRPr="007C5BBC">
        <w:rPr>
          <w:rFonts w:ascii="Segoe UI" w:hAnsi="Segoe UI" w:cs="Segoe UI"/>
          <w:i/>
          <w:iCs/>
        </w:rPr>
        <w:t>za objednatel</w:t>
      </w:r>
      <w:r>
        <w:rPr>
          <w:rFonts w:ascii="Segoe UI" w:hAnsi="Segoe UI" w:cs="Segoe UI"/>
          <w:i/>
          <w:iCs/>
        </w:rPr>
        <w:t>e</w:t>
      </w:r>
    </w:p>
    <w:p w:rsidR="00610099" w:rsidRPr="00185F8B" w:rsidRDefault="009E0F86" w:rsidP="006D49BC">
      <w:pPr>
        <w:pStyle w:val="Normalnicslovnabc"/>
        <w:numPr>
          <w:ilvl w:val="0"/>
          <w:numId w:val="0"/>
        </w:numPr>
        <w:tabs>
          <w:tab w:val="left" w:pos="4962"/>
        </w:tabs>
        <w:ind w:left="357" w:hanging="357"/>
      </w:pPr>
      <w:r w:rsidRPr="009E0F86">
        <w:rPr>
          <w:b/>
          <w:bCs/>
        </w:rPr>
        <w:t>Ing. Jiří Vytlačil</w:t>
      </w:r>
      <w:r w:rsidR="00610099" w:rsidRPr="009E0F86">
        <w:tab/>
      </w:r>
      <w:r w:rsidR="00610099" w:rsidRPr="009E0F86">
        <w:rPr>
          <w:b/>
          <w:bCs/>
        </w:rPr>
        <w:t>Ing. Petr Valdman</w:t>
      </w:r>
    </w:p>
    <w:p w:rsidR="00610099" w:rsidRPr="00185F8B" w:rsidRDefault="009E0F86" w:rsidP="006D49BC">
      <w:pPr>
        <w:pStyle w:val="Normalnicslovnabc"/>
        <w:numPr>
          <w:ilvl w:val="0"/>
          <w:numId w:val="0"/>
        </w:numPr>
        <w:tabs>
          <w:tab w:val="left" w:pos="4962"/>
        </w:tabs>
        <w:ind w:left="357" w:hanging="357"/>
      </w:pPr>
      <w:r>
        <w:t>předseda představenstva</w:t>
      </w:r>
      <w:r w:rsidR="00610099" w:rsidRPr="00185F8B">
        <w:tab/>
        <w:t>ředitel Státního fondu životního prostředí ČR</w:t>
      </w:r>
    </w:p>
    <w:p w:rsidR="00610099" w:rsidRPr="004300BA" w:rsidRDefault="00610099" w:rsidP="00FE0020">
      <w:pPr>
        <w:pStyle w:val="Normalnicslovnabc"/>
        <w:numPr>
          <w:ilvl w:val="0"/>
          <w:numId w:val="0"/>
        </w:numPr>
        <w:tabs>
          <w:tab w:val="left" w:pos="4962"/>
        </w:tabs>
        <w:spacing w:before="600"/>
        <w:rPr>
          <w:b/>
          <w:bCs/>
        </w:rPr>
      </w:pPr>
      <w:r w:rsidRPr="00185F8B">
        <w:rPr>
          <w:b/>
          <w:bCs/>
        </w:rPr>
        <w:t>Seznam příloh:</w:t>
      </w:r>
    </w:p>
    <w:p w:rsidR="00610099" w:rsidRDefault="00610099" w:rsidP="00FD0DA3">
      <w:pPr>
        <w:pStyle w:val="Cislovaniabc"/>
        <w:jc w:val="left"/>
      </w:pPr>
      <w:r>
        <w:t>Příloha č. 1 – Technická specifikace serverů a aplikací</w:t>
      </w:r>
    </w:p>
    <w:p w:rsidR="00610099" w:rsidRDefault="00610099" w:rsidP="00FD0DA3">
      <w:pPr>
        <w:pStyle w:val="Cislovaniabc"/>
        <w:jc w:val="left"/>
      </w:pPr>
      <w:r>
        <w:t xml:space="preserve">Příloha č. 2 – Specifikace seznámení se s prostředím  </w:t>
      </w:r>
    </w:p>
    <w:p w:rsidR="00610099" w:rsidRDefault="00610099" w:rsidP="00FD0DA3">
      <w:pPr>
        <w:pStyle w:val="Cislovaniabc"/>
        <w:jc w:val="left"/>
      </w:pPr>
      <w:r>
        <w:t>Příloha č. 3 – SLA (</w:t>
      </w:r>
      <w:proofErr w:type="spellStart"/>
      <w:r>
        <w:t>Service</w:t>
      </w:r>
      <w:proofErr w:type="spellEnd"/>
      <w:r>
        <w:t xml:space="preserve"> </w:t>
      </w:r>
      <w:proofErr w:type="spellStart"/>
      <w:r>
        <w:t>Level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>)</w:t>
      </w:r>
    </w:p>
    <w:p w:rsidR="005C01AF" w:rsidRDefault="0044449A" w:rsidP="00FD0DA3">
      <w:pPr>
        <w:pStyle w:val="Cislovaniabc"/>
        <w:jc w:val="left"/>
      </w:pPr>
      <w:r>
        <w:t>Příloha č. 4 – Bezpečnostní požadavky</w:t>
      </w:r>
    </w:p>
    <w:p w:rsidR="005C01AF" w:rsidRDefault="00FE0020" w:rsidP="00FE0020">
      <w:pPr>
        <w:pStyle w:val="Cislovaniabc"/>
        <w:jc w:val="left"/>
      </w:pPr>
      <w:r>
        <w:t>Příloha č. 5 – Seznam poddodavatelů</w:t>
      </w:r>
      <w:r w:rsidR="005C01AF">
        <w:br w:type="page"/>
      </w:r>
    </w:p>
    <w:p w:rsidR="005C01AF" w:rsidRPr="00C65C08" w:rsidRDefault="005C01AF" w:rsidP="005C01AF">
      <w:pPr>
        <w:pStyle w:val="Nadpishlavn"/>
        <w:rPr>
          <w:b/>
          <w:bCs/>
        </w:rPr>
      </w:pPr>
      <w:r>
        <w:lastRenderedPageBreak/>
        <w:t xml:space="preserve">Příloha č. 1 - </w:t>
      </w:r>
      <w:r w:rsidRPr="005C01AF">
        <w:rPr>
          <w:bCs/>
        </w:rPr>
        <w:t>Technická specifikace serverů a </w:t>
      </w:r>
      <w:r w:rsidRPr="005C01AF">
        <w:t>aplikací</w:t>
      </w:r>
    </w:p>
    <w:p w:rsidR="005C01AF" w:rsidRPr="00C65C08" w:rsidRDefault="005C01AF" w:rsidP="005C01AF">
      <w:pPr>
        <w:spacing w:line="264" w:lineRule="auto"/>
        <w:jc w:val="left"/>
        <w:rPr>
          <w:b/>
          <w:bCs/>
          <w:lang w:eastAsia="en-US"/>
        </w:rPr>
      </w:pPr>
      <w:r w:rsidRPr="00C65C08">
        <w:rPr>
          <w:b/>
          <w:bCs/>
          <w:lang w:eastAsia="en-US"/>
        </w:rPr>
        <w:t>Opera</w:t>
      </w:r>
      <w:r w:rsidR="00F471E2">
        <w:rPr>
          <w:b/>
          <w:bCs/>
          <w:lang w:eastAsia="en-US"/>
        </w:rPr>
        <w:t>č</w:t>
      </w:r>
      <w:r w:rsidRPr="00C65C08">
        <w:rPr>
          <w:b/>
          <w:bCs/>
          <w:lang w:eastAsia="en-US"/>
        </w:rPr>
        <w:t>ní systémy:</w:t>
      </w:r>
    </w:p>
    <w:p w:rsidR="005C01AF" w:rsidRPr="00C65C08" w:rsidRDefault="005C01AF" w:rsidP="00DA6062">
      <w:pPr>
        <w:pStyle w:val="Odstavecseseznamem"/>
        <w:numPr>
          <w:ilvl w:val="0"/>
          <w:numId w:val="19"/>
        </w:numPr>
        <w:spacing w:line="264" w:lineRule="auto"/>
        <w:jc w:val="left"/>
        <w:rPr>
          <w:lang w:eastAsia="en-US"/>
        </w:rPr>
      </w:pPr>
      <w:proofErr w:type="spellStart"/>
      <w:r w:rsidRPr="00C65C08">
        <w:rPr>
          <w:lang w:eastAsia="en-US"/>
        </w:rPr>
        <w:t>Debian</w:t>
      </w:r>
      <w:proofErr w:type="spellEnd"/>
    </w:p>
    <w:p w:rsidR="005C01AF" w:rsidRPr="00C65C08" w:rsidRDefault="005C01AF" w:rsidP="00DA6062">
      <w:pPr>
        <w:pStyle w:val="Odstavecseseznamem"/>
        <w:numPr>
          <w:ilvl w:val="0"/>
          <w:numId w:val="19"/>
        </w:numPr>
        <w:spacing w:line="264" w:lineRule="auto"/>
        <w:jc w:val="left"/>
        <w:rPr>
          <w:lang w:eastAsia="en-US"/>
        </w:rPr>
      </w:pPr>
      <w:proofErr w:type="spellStart"/>
      <w:r w:rsidRPr="00C65C08">
        <w:rPr>
          <w:lang w:eastAsia="en-US"/>
        </w:rPr>
        <w:t>CentOS</w:t>
      </w:r>
      <w:proofErr w:type="spellEnd"/>
    </w:p>
    <w:p w:rsidR="005C01AF" w:rsidRPr="00C65C08" w:rsidRDefault="005C01AF" w:rsidP="005C01AF">
      <w:pPr>
        <w:spacing w:before="240" w:line="264" w:lineRule="auto"/>
        <w:jc w:val="left"/>
        <w:rPr>
          <w:b/>
          <w:bCs/>
          <w:lang w:eastAsia="en-US"/>
        </w:rPr>
      </w:pPr>
      <w:r w:rsidRPr="00C65C08">
        <w:rPr>
          <w:b/>
          <w:bCs/>
          <w:lang w:eastAsia="en-US"/>
        </w:rPr>
        <w:t>Servery:</w:t>
      </w:r>
    </w:p>
    <w:p w:rsidR="005C01AF" w:rsidRPr="00C65C08" w:rsidRDefault="005C01AF" w:rsidP="00DA6062">
      <w:pPr>
        <w:pStyle w:val="Odstavecseseznamem"/>
        <w:numPr>
          <w:ilvl w:val="0"/>
          <w:numId w:val="13"/>
        </w:numPr>
        <w:spacing w:line="264" w:lineRule="auto"/>
        <w:jc w:val="left"/>
        <w:rPr>
          <w:lang w:eastAsia="en-US"/>
        </w:rPr>
      </w:pPr>
      <w:r w:rsidRPr="00C65C08">
        <w:rPr>
          <w:lang w:eastAsia="en-US"/>
        </w:rPr>
        <w:t>u-104973-r300.sfzp.cz (virtuální servery):</w:t>
      </w:r>
    </w:p>
    <w:p w:rsidR="005C01AF" w:rsidRPr="00B065DD" w:rsidRDefault="00D374BC" w:rsidP="00DA6062">
      <w:pPr>
        <w:pStyle w:val="Odstavecseseznamem"/>
        <w:numPr>
          <w:ilvl w:val="0"/>
          <w:numId w:val="14"/>
        </w:numPr>
        <w:spacing w:line="264" w:lineRule="auto"/>
        <w:jc w:val="left"/>
        <w:rPr>
          <w:lang w:eastAsia="en-US"/>
        </w:rPr>
      </w:pPr>
      <w:hyperlink r:id="rId14" w:history="1">
        <w:r w:rsidR="005C01AF" w:rsidRPr="00B065DD">
          <w:rPr>
            <w:rStyle w:val="Hypertextovodkaz"/>
            <w:color w:val="auto"/>
            <w:lang w:eastAsia="en-US"/>
          </w:rPr>
          <w:t>ftp.sfzp.cz</w:t>
        </w:r>
      </w:hyperlink>
      <w:r w:rsidR="005C01AF" w:rsidRPr="00B065DD">
        <w:rPr>
          <w:lang w:eastAsia="en-US"/>
        </w:rPr>
        <w:t>:</w:t>
      </w:r>
    </w:p>
    <w:p w:rsidR="005C01AF" w:rsidRPr="00C65C08" w:rsidRDefault="005C01AF" w:rsidP="00DA6062">
      <w:pPr>
        <w:pStyle w:val="Odstavecseseznamem"/>
        <w:numPr>
          <w:ilvl w:val="0"/>
          <w:numId w:val="15"/>
        </w:numPr>
        <w:spacing w:line="264" w:lineRule="auto"/>
        <w:jc w:val="left"/>
        <w:rPr>
          <w:lang w:eastAsia="en-US"/>
        </w:rPr>
      </w:pPr>
      <w:r w:rsidRPr="00C65C08">
        <w:rPr>
          <w:lang w:eastAsia="en-US"/>
        </w:rPr>
        <w:t xml:space="preserve">FTP server </w:t>
      </w:r>
      <w:proofErr w:type="spellStart"/>
      <w:r w:rsidRPr="00C65C08">
        <w:rPr>
          <w:lang w:eastAsia="en-US"/>
        </w:rPr>
        <w:t>projektù</w:t>
      </w:r>
      <w:proofErr w:type="spellEnd"/>
      <w:r w:rsidRPr="00C65C08">
        <w:rPr>
          <w:lang w:eastAsia="en-US"/>
        </w:rPr>
        <w:t xml:space="preserve"> SFŽP</w:t>
      </w:r>
    </w:p>
    <w:p w:rsidR="005C01AF" w:rsidRPr="00C65C08" w:rsidRDefault="005C01AF" w:rsidP="00DA6062">
      <w:pPr>
        <w:pStyle w:val="Odstavecseseznamem"/>
        <w:numPr>
          <w:ilvl w:val="0"/>
          <w:numId w:val="15"/>
        </w:numPr>
        <w:spacing w:line="264" w:lineRule="auto"/>
        <w:jc w:val="left"/>
        <w:rPr>
          <w:lang w:eastAsia="en-US"/>
        </w:rPr>
      </w:pPr>
      <w:proofErr w:type="spellStart"/>
      <w:r w:rsidRPr="00C65C08">
        <w:rPr>
          <w:lang w:eastAsia="en-US"/>
        </w:rPr>
        <w:t>apache</w:t>
      </w:r>
      <w:proofErr w:type="spellEnd"/>
      <w:r w:rsidRPr="00C65C08">
        <w:rPr>
          <w:lang w:eastAsia="en-US"/>
        </w:rPr>
        <w:t xml:space="preserve">, </w:t>
      </w:r>
      <w:proofErr w:type="spellStart"/>
      <w:r w:rsidRPr="00C65C08">
        <w:rPr>
          <w:lang w:eastAsia="en-US"/>
        </w:rPr>
        <w:t>mysql</w:t>
      </w:r>
      <w:proofErr w:type="spellEnd"/>
      <w:r w:rsidRPr="00C65C08">
        <w:rPr>
          <w:lang w:eastAsia="en-US"/>
        </w:rPr>
        <w:t xml:space="preserve">, </w:t>
      </w:r>
      <w:proofErr w:type="spellStart"/>
      <w:r w:rsidRPr="00C65C08">
        <w:rPr>
          <w:lang w:eastAsia="en-US"/>
        </w:rPr>
        <w:t>exim</w:t>
      </w:r>
      <w:proofErr w:type="spellEnd"/>
      <w:r w:rsidRPr="00C65C08">
        <w:rPr>
          <w:lang w:eastAsia="en-US"/>
        </w:rPr>
        <w:t xml:space="preserve">, </w:t>
      </w:r>
      <w:proofErr w:type="spellStart"/>
      <w:r w:rsidRPr="00C65C08">
        <w:rPr>
          <w:lang w:eastAsia="en-US"/>
        </w:rPr>
        <w:t>ssh</w:t>
      </w:r>
      <w:proofErr w:type="spellEnd"/>
      <w:r w:rsidRPr="00C65C08">
        <w:rPr>
          <w:lang w:eastAsia="en-US"/>
        </w:rPr>
        <w:t xml:space="preserve">, </w:t>
      </w:r>
      <w:proofErr w:type="spellStart"/>
      <w:r w:rsidRPr="00C65C08">
        <w:rPr>
          <w:lang w:eastAsia="en-US"/>
        </w:rPr>
        <w:t>php</w:t>
      </w:r>
      <w:proofErr w:type="spellEnd"/>
      <w:r w:rsidRPr="00C65C08">
        <w:rPr>
          <w:lang w:eastAsia="en-US"/>
        </w:rPr>
        <w:t xml:space="preserve">, </w:t>
      </w:r>
      <w:proofErr w:type="spellStart"/>
      <w:r w:rsidRPr="00C65C08">
        <w:rPr>
          <w:lang w:eastAsia="en-US"/>
        </w:rPr>
        <w:t>proftpd</w:t>
      </w:r>
      <w:proofErr w:type="spellEnd"/>
    </w:p>
    <w:p w:rsidR="005C01AF" w:rsidRPr="00C65C08" w:rsidRDefault="005C01AF" w:rsidP="00DA6062">
      <w:pPr>
        <w:pStyle w:val="Odstavecseseznamem"/>
        <w:numPr>
          <w:ilvl w:val="0"/>
          <w:numId w:val="14"/>
        </w:numPr>
        <w:spacing w:line="264" w:lineRule="auto"/>
        <w:jc w:val="left"/>
        <w:rPr>
          <w:lang w:eastAsia="en-US"/>
        </w:rPr>
      </w:pPr>
      <w:r w:rsidRPr="00C65C08">
        <w:rPr>
          <w:lang w:eastAsia="en-US"/>
        </w:rPr>
        <w:t>v-web1.sfzp.cz:</w:t>
      </w:r>
    </w:p>
    <w:p w:rsidR="005C01AF" w:rsidRPr="00C65C08" w:rsidRDefault="005C01AF" w:rsidP="00DA6062">
      <w:pPr>
        <w:pStyle w:val="Odstavecseseznamem"/>
        <w:numPr>
          <w:ilvl w:val="0"/>
          <w:numId w:val="16"/>
        </w:numPr>
        <w:spacing w:line="264" w:lineRule="auto"/>
        <w:jc w:val="left"/>
        <w:rPr>
          <w:lang w:eastAsia="en-US"/>
        </w:rPr>
      </w:pPr>
      <w:r w:rsidRPr="00C65C08">
        <w:rPr>
          <w:lang w:eastAsia="en-US"/>
        </w:rPr>
        <w:t xml:space="preserve">Webový server domén sfzp.cz, opzp.cz </w:t>
      </w:r>
    </w:p>
    <w:p w:rsidR="005C01AF" w:rsidRPr="00C65C08" w:rsidRDefault="005C01AF" w:rsidP="00DA6062">
      <w:pPr>
        <w:pStyle w:val="Odstavecseseznamem"/>
        <w:numPr>
          <w:ilvl w:val="0"/>
          <w:numId w:val="16"/>
        </w:numPr>
        <w:spacing w:line="264" w:lineRule="auto"/>
        <w:jc w:val="left"/>
        <w:rPr>
          <w:lang w:eastAsia="en-US"/>
        </w:rPr>
      </w:pPr>
      <w:proofErr w:type="spellStart"/>
      <w:r w:rsidRPr="00C65C08">
        <w:rPr>
          <w:lang w:eastAsia="en-US"/>
        </w:rPr>
        <w:t>apache</w:t>
      </w:r>
      <w:proofErr w:type="spellEnd"/>
      <w:r w:rsidRPr="00C65C08">
        <w:rPr>
          <w:lang w:eastAsia="en-US"/>
        </w:rPr>
        <w:t xml:space="preserve">, </w:t>
      </w:r>
      <w:proofErr w:type="spellStart"/>
      <w:r w:rsidRPr="00C65C08">
        <w:rPr>
          <w:lang w:eastAsia="en-US"/>
        </w:rPr>
        <w:t>mysql</w:t>
      </w:r>
      <w:proofErr w:type="spellEnd"/>
      <w:r w:rsidRPr="00C65C08">
        <w:rPr>
          <w:lang w:eastAsia="en-US"/>
        </w:rPr>
        <w:t xml:space="preserve">, </w:t>
      </w:r>
      <w:proofErr w:type="spellStart"/>
      <w:r w:rsidRPr="00C65C08">
        <w:rPr>
          <w:lang w:eastAsia="en-US"/>
        </w:rPr>
        <w:t>exim</w:t>
      </w:r>
      <w:proofErr w:type="spellEnd"/>
      <w:r w:rsidRPr="00C65C08">
        <w:rPr>
          <w:lang w:eastAsia="en-US"/>
        </w:rPr>
        <w:t xml:space="preserve">, </w:t>
      </w:r>
      <w:proofErr w:type="spellStart"/>
      <w:r w:rsidRPr="00C65C08">
        <w:rPr>
          <w:lang w:eastAsia="en-US"/>
        </w:rPr>
        <w:t>ssh</w:t>
      </w:r>
      <w:proofErr w:type="spellEnd"/>
      <w:r w:rsidRPr="00C65C08">
        <w:rPr>
          <w:lang w:eastAsia="en-US"/>
        </w:rPr>
        <w:t xml:space="preserve">, </w:t>
      </w:r>
      <w:proofErr w:type="spellStart"/>
      <w:r w:rsidRPr="00C65C08">
        <w:rPr>
          <w:lang w:eastAsia="en-US"/>
        </w:rPr>
        <w:t>php</w:t>
      </w:r>
      <w:proofErr w:type="spellEnd"/>
    </w:p>
    <w:p w:rsidR="005C01AF" w:rsidRPr="00C65C08" w:rsidRDefault="005C01AF" w:rsidP="00DA6062">
      <w:pPr>
        <w:pStyle w:val="Odstavecseseznamem"/>
        <w:numPr>
          <w:ilvl w:val="0"/>
          <w:numId w:val="14"/>
        </w:numPr>
        <w:spacing w:line="264" w:lineRule="auto"/>
        <w:jc w:val="left"/>
        <w:rPr>
          <w:lang w:eastAsia="en-US"/>
        </w:rPr>
      </w:pPr>
      <w:r w:rsidRPr="00C65C08">
        <w:rPr>
          <w:lang w:eastAsia="en-US"/>
        </w:rPr>
        <w:t>v-web2.sfzp.cz:</w:t>
      </w:r>
    </w:p>
    <w:p w:rsidR="005C01AF" w:rsidRPr="00C65C08" w:rsidRDefault="005C01AF" w:rsidP="00DA6062">
      <w:pPr>
        <w:pStyle w:val="Odstavecseseznamem"/>
        <w:numPr>
          <w:ilvl w:val="0"/>
          <w:numId w:val="17"/>
        </w:numPr>
        <w:spacing w:line="264" w:lineRule="auto"/>
        <w:jc w:val="left"/>
        <w:rPr>
          <w:lang w:eastAsia="en-US"/>
        </w:rPr>
      </w:pPr>
      <w:r w:rsidRPr="00C65C08">
        <w:rPr>
          <w:lang w:eastAsia="en-US"/>
        </w:rPr>
        <w:t>Webový server domén zelenausporam.cz</w:t>
      </w:r>
    </w:p>
    <w:p w:rsidR="005C01AF" w:rsidRPr="00C65C08" w:rsidRDefault="005C01AF" w:rsidP="00DA6062">
      <w:pPr>
        <w:pStyle w:val="Odstavecseseznamem"/>
        <w:numPr>
          <w:ilvl w:val="0"/>
          <w:numId w:val="17"/>
        </w:numPr>
        <w:spacing w:line="264" w:lineRule="auto"/>
        <w:jc w:val="left"/>
        <w:rPr>
          <w:lang w:eastAsia="en-US"/>
        </w:rPr>
      </w:pPr>
      <w:proofErr w:type="spellStart"/>
      <w:r w:rsidRPr="00C65C08">
        <w:rPr>
          <w:lang w:eastAsia="en-US"/>
        </w:rPr>
        <w:t>apache</w:t>
      </w:r>
      <w:proofErr w:type="spellEnd"/>
      <w:r w:rsidRPr="00C65C08">
        <w:rPr>
          <w:lang w:eastAsia="en-US"/>
        </w:rPr>
        <w:t xml:space="preserve">, </w:t>
      </w:r>
      <w:proofErr w:type="spellStart"/>
      <w:r w:rsidRPr="00C65C08">
        <w:rPr>
          <w:lang w:eastAsia="en-US"/>
        </w:rPr>
        <w:t>mysql</w:t>
      </w:r>
      <w:proofErr w:type="spellEnd"/>
      <w:r w:rsidRPr="00C65C08">
        <w:rPr>
          <w:lang w:eastAsia="en-US"/>
        </w:rPr>
        <w:t xml:space="preserve">, </w:t>
      </w:r>
      <w:proofErr w:type="spellStart"/>
      <w:r w:rsidRPr="00C65C08">
        <w:rPr>
          <w:lang w:eastAsia="en-US"/>
        </w:rPr>
        <w:t>exim</w:t>
      </w:r>
      <w:proofErr w:type="spellEnd"/>
      <w:r w:rsidRPr="00C65C08">
        <w:rPr>
          <w:lang w:eastAsia="en-US"/>
        </w:rPr>
        <w:t xml:space="preserve">, </w:t>
      </w:r>
      <w:proofErr w:type="spellStart"/>
      <w:r w:rsidRPr="00C65C08">
        <w:rPr>
          <w:lang w:eastAsia="en-US"/>
        </w:rPr>
        <w:t>ssh</w:t>
      </w:r>
      <w:proofErr w:type="spellEnd"/>
      <w:r w:rsidRPr="00C65C08">
        <w:rPr>
          <w:lang w:eastAsia="en-US"/>
        </w:rPr>
        <w:t xml:space="preserve">, </w:t>
      </w:r>
      <w:proofErr w:type="spellStart"/>
      <w:r w:rsidRPr="00C65C08">
        <w:rPr>
          <w:lang w:eastAsia="en-US"/>
        </w:rPr>
        <w:t>php</w:t>
      </w:r>
      <w:proofErr w:type="spellEnd"/>
    </w:p>
    <w:p w:rsidR="005C01AF" w:rsidRPr="00C65C08" w:rsidRDefault="005C01AF" w:rsidP="005C01AF">
      <w:pPr>
        <w:spacing w:line="264" w:lineRule="auto"/>
        <w:jc w:val="left"/>
        <w:rPr>
          <w:lang w:eastAsia="en-US"/>
        </w:rPr>
      </w:pPr>
    </w:p>
    <w:p w:rsidR="005C01AF" w:rsidRPr="00C65C08" w:rsidRDefault="005C01AF" w:rsidP="00DA6062">
      <w:pPr>
        <w:pStyle w:val="Odstavecseseznamem"/>
        <w:numPr>
          <w:ilvl w:val="0"/>
          <w:numId w:val="13"/>
        </w:numPr>
        <w:spacing w:line="264" w:lineRule="auto"/>
        <w:jc w:val="left"/>
        <w:rPr>
          <w:lang w:eastAsia="en-US"/>
        </w:rPr>
      </w:pPr>
      <w:r w:rsidRPr="00C65C08">
        <w:rPr>
          <w:lang w:eastAsia="en-US"/>
        </w:rPr>
        <w:t>u-105295-r300.sfzp.cz (virtuální servery):</w:t>
      </w:r>
    </w:p>
    <w:p w:rsidR="005C01AF" w:rsidRPr="00C65C08" w:rsidRDefault="005C01AF" w:rsidP="00DA6062">
      <w:pPr>
        <w:pStyle w:val="Odstavecseseznamem"/>
        <w:numPr>
          <w:ilvl w:val="0"/>
          <w:numId w:val="14"/>
        </w:numPr>
        <w:spacing w:line="264" w:lineRule="auto"/>
        <w:jc w:val="left"/>
        <w:rPr>
          <w:lang w:eastAsia="en-US"/>
        </w:rPr>
      </w:pPr>
      <w:r w:rsidRPr="00C65C08">
        <w:rPr>
          <w:lang w:eastAsia="en-US"/>
        </w:rPr>
        <w:t>v-web5.sfzp.cz:</w:t>
      </w:r>
    </w:p>
    <w:p w:rsidR="005C01AF" w:rsidRPr="00C65C08" w:rsidRDefault="005C01AF" w:rsidP="00DA6062">
      <w:pPr>
        <w:pStyle w:val="Odstavecseseznamem"/>
        <w:numPr>
          <w:ilvl w:val="0"/>
          <w:numId w:val="18"/>
        </w:numPr>
        <w:spacing w:line="264" w:lineRule="auto"/>
        <w:jc w:val="left"/>
        <w:rPr>
          <w:lang w:eastAsia="en-US"/>
        </w:rPr>
      </w:pPr>
      <w:r w:rsidRPr="00C65C08">
        <w:rPr>
          <w:lang w:eastAsia="en-US"/>
        </w:rPr>
        <w:t>Speciální aplikace dodavatele NETERNITY GROUP, spol. s r.o.</w:t>
      </w:r>
    </w:p>
    <w:p w:rsidR="005C01AF" w:rsidRPr="00C65C08" w:rsidRDefault="005C01AF" w:rsidP="00DA6062">
      <w:pPr>
        <w:pStyle w:val="Odstavecseseznamem"/>
        <w:numPr>
          <w:ilvl w:val="0"/>
          <w:numId w:val="18"/>
        </w:numPr>
        <w:spacing w:line="264" w:lineRule="auto"/>
        <w:jc w:val="left"/>
        <w:rPr>
          <w:lang w:eastAsia="en-US"/>
        </w:rPr>
      </w:pPr>
      <w:r w:rsidRPr="00C65C08">
        <w:rPr>
          <w:lang w:eastAsia="en-US"/>
        </w:rPr>
        <w:t>Webový server domén nova-zelenausporam.cz, nzu2013.cz</w:t>
      </w:r>
    </w:p>
    <w:p w:rsidR="005C01AF" w:rsidRPr="00C65C08" w:rsidRDefault="005C01AF" w:rsidP="00DA6062">
      <w:pPr>
        <w:pStyle w:val="Odstavecseseznamem"/>
        <w:numPr>
          <w:ilvl w:val="0"/>
          <w:numId w:val="18"/>
        </w:numPr>
        <w:spacing w:line="264" w:lineRule="auto"/>
        <w:jc w:val="left"/>
        <w:rPr>
          <w:lang w:eastAsia="en-US"/>
        </w:rPr>
      </w:pPr>
      <w:proofErr w:type="spellStart"/>
      <w:r w:rsidRPr="00C65C08">
        <w:rPr>
          <w:lang w:eastAsia="en-US"/>
        </w:rPr>
        <w:t>apache</w:t>
      </w:r>
      <w:proofErr w:type="spellEnd"/>
      <w:r w:rsidRPr="00C65C08">
        <w:rPr>
          <w:lang w:eastAsia="en-US"/>
        </w:rPr>
        <w:t xml:space="preserve">, </w:t>
      </w:r>
      <w:proofErr w:type="spellStart"/>
      <w:r w:rsidRPr="00C65C08">
        <w:rPr>
          <w:lang w:eastAsia="en-US"/>
        </w:rPr>
        <w:t>mysql</w:t>
      </w:r>
      <w:proofErr w:type="spellEnd"/>
      <w:r w:rsidRPr="00C65C08">
        <w:rPr>
          <w:lang w:eastAsia="en-US"/>
        </w:rPr>
        <w:t xml:space="preserve">, </w:t>
      </w:r>
      <w:proofErr w:type="spellStart"/>
      <w:r w:rsidRPr="00C65C08">
        <w:rPr>
          <w:lang w:eastAsia="en-US"/>
        </w:rPr>
        <w:t>exim</w:t>
      </w:r>
      <w:proofErr w:type="spellEnd"/>
      <w:r w:rsidRPr="00C65C08">
        <w:rPr>
          <w:lang w:eastAsia="en-US"/>
        </w:rPr>
        <w:t xml:space="preserve">, </w:t>
      </w:r>
      <w:proofErr w:type="spellStart"/>
      <w:r w:rsidRPr="00C65C08">
        <w:rPr>
          <w:lang w:eastAsia="en-US"/>
        </w:rPr>
        <w:t>ssh</w:t>
      </w:r>
      <w:proofErr w:type="spellEnd"/>
      <w:r w:rsidRPr="00C65C08">
        <w:rPr>
          <w:lang w:eastAsia="en-US"/>
        </w:rPr>
        <w:t xml:space="preserve">, </w:t>
      </w:r>
      <w:proofErr w:type="spellStart"/>
      <w:r w:rsidRPr="00C65C08">
        <w:rPr>
          <w:lang w:eastAsia="en-US"/>
        </w:rPr>
        <w:t>php</w:t>
      </w:r>
      <w:proofErr w:type="spellEnd"/>
      <w:r w:rsidRPr="00C65C08">
        <w:rPr>
          <w:lang w:eastAsia="en-US"/>
        </w:rPr>
        <w:t xml:space="preserve">, </w:t>
      </w:r>
      <w:proofErr w:type="spellStart"/>
      <w:r w:rsidRPr="00C65C08">
        <w:rPr>
          <w:lang w:eastAsia="en-US"/>
        </w:rPr>
        <w:t>nginx</w:t>
      </w:r>
      <w:proofErr w:type="spellEnd"/>
    </w:p>
    <w:p w:rsidR="005C01AF" w:rsidRPr="00C65C08" w:rsidRDefault="005C01AF" w:rsidP="005C01AF">
      <w:pPr>
        <w:spacing w:line="264" w:lineRule="auto"/>
        <w:jc w:val="left"/>
        <w:rPr>
          <w:lang w:eastAsia="en-US"/>
        </w:rPr>
      </w:pPr>
    </w:p>
    <w:p w:rsidR="005C01AF" w:rsidRPr="00C65C08" w:rsidRDefault="005C01AF" w:rsidP="00DA6062">
      <w:pPr>
        <w:pStyle w:val="Odstavecseseznamem"/>
        <w:numPr>
          <w:ilvl w:val="0"/>
          <w:numId w:val="13"/>
        </w:numPr>
        <w:spacing w:line="264" w:lineRule="auto"/>
        <w:jc w:val="left"/>
        <w:rPr>
          <w:lang w:eastAsia="en-US"/>
        </w:rPr>
      </w:pPr>
      <w:r w:rsidRPr="00C65C08">
        <w:rPr>
          <w:lang w:eastAsia="en-US"/>
        </w:rPr>
        <w:t>u-105245-r300.sfzp.cz (virtuální servery):</w:t>
      </w:r>
    </w:p>
    <w:p w:rsidR="005C01AF" w:rsidRPr="00C65C08" w:rsidRDefault="005C01AF" w:rsidP="00DA6062">
      <w:pPr>
        <w:pStyle w:val="Odstavecseseznamem"/>
        <w:numPr>
          <w:ilvl w:val="0"/>
          <w:numId w:val="20"/>
        </w:numPr>
        <w:spacing w:line="264" w:lineRule="auto"/>
        <w:jc w:val="left"/>
        <w:rPr>
          <w:lang w:eastAsia="en-US"/>
        </w:rPr>
      </w:pPr>
      <w:r w:rsidRPr="00C65C08">
        <w:rPr>
          <w:lang w:eastAsia="en-US"/>
        </w:rPr>
        <w:t>v-web3.sfzp.cz</w:t>
      </w:r>
    </w:p>
    <w:p w:rsidR="005C01AF" w:rsidRPr="00C65C08" w:rsidRDefault="005C01AF" w:rsidP="00DA6062">
      <w:pPr>
        <w:pStyle w:val="Odstavecseseznamem"/>
        <w:numPr>
          <w:ilvl w:val="0"/>
          <w:numId w:val="21"/>
        </w:numPr>
        <w:spacing w:line="264" w:lineRule="auto"/>
        <w:jc w:val="left"/>
        <w:rPr>
          <w:lang w:eastAsia="en-US"/>
        </w:rPr>
      </w:pPr>
      <w:r w:rsidRPr="00C65C08">
        <w:rPr>
          <w:lang w:eastAsia="en-US"/>
        </w:rPr>
        <w:t>Aplikace registrace.zelenausporam.cz</w:t>
      </w:r>
    </w:p>
    <w:p w:rsidR="005C01AF" w:rsidRPr="00C65C08" w:rsidRDefault="005C01AF" w:rsidP="00DA6062">
      <w:pPr>
        <w:pStyle w:val="Odstavecseseznamem"/>
        <w:numPr>
          <w:ilvl w:val="0"/>
          <w:numId w:val="21"/>
        </w:numPr>
        <w:spacing w:line="264" w:lineRule="auto"/>
        <w:jc w:val="left"/>
        <w:rPr>
          <w:lang w:eastAsia="en-US"/>
        </w:rPr>
      </w:pPr>
      <w:proofErr w:type="spellStart"/>
      <w:r w:rsidRPr="00C65C08">
        <w:rPr>
          <w:lang w:eastAsia="en-US"/>
        </w:rPr>
        <w:t>apache</w:t>
      </w:r>
      <w:proofErr w:type="spellEnd"/>
      <w:r w:rsidRPr="00C65C08">
        <w:rPr>
          <w:lang w:eastAsia="en-US"/>
        </w:rPr>
        <w:t xml:space="preserve">, </w:t>
      </w:r>
      <w:proofErr w:type="spellStart"/>
      <w:r w:rsidRPr="00C65C08">
        <w:rPr>
          <w:lang w:eastAsia="en-US"/>
        </w:rPr>
        <w:t>mysql</w:t>
      </w:r>
      <w:proofErr w:type="spellEnd"/>
      <w:r w:rsidRPr="00C65C08">
        <w:rPr>
          <w:lang w:eastAsia="en-US"/>
        </w:rPr>
        <w:t xml:space="preserve">, </w:t>
      </w:r>
      <w:proofErr w:type="spellStart"/>
      <w:r w:rsidRPr="00C65C08">
        <w:rPr>
          <w:lang w:eastAsia="en-US"/>
        </w:rPr>
        <w:t>exim</w:t>
      </w:r>
      <w:proofErr w:type="spellEnd"/>
      <w:r w:rsidRPr="00C65C08">
        <w:rPr>
          <w:lang w:eastAsia="en-US"/>
        </w:rPr>
        <w:t xml:space="preserve">, </w:t>
      </w:r>
      <w:proofErr w:type="spellStart"/>
      <w:r w:rsidRPr="00C65C08">
        <w:rPr>
          <w:lang w:eastAsia="en-US"/>
        </w:rPr>
        <w:t>ssh</w:t>
      </w:r>
      <w:proofErr w:type="spellEnd"/>
      <w:r w:rsidRPr="00C65C08">
        <w:rPr>
          <w:lang w:eastAsia="en-US"/>
        </w:rPr>
        <w:t xml:space="preserve">, </w:t>
      </w:r>
      <w:proofErr w:type="spellStart"/>
      <w:r w:rsidRPr="00C65C08">
        <w:rPr>
          <w:lang w:eastAsia="en-US"/>
        </w:rPr>
        <w:t>php</w:t>
      </w:r>
      <w:proofErr w:type="spellEnd"/>
    </w:p>
    <w:p w:rsidR="005C01AF" w:rsidRPr="00C65C08" w:rsidRDefault="005C01AF" w:rsidP="00DA6062">
      <w:pPr>
        <w:pStyle w:val="Odstavecseseznamem"/>
        <w:numPr>
          <w:ilvl w:val="0"/>
          <w:numId w:val="20"/>
        </w:numPr>
        <w:spacing w:line="264" w:lineRule="auto"/>
        <w:jc w:val="left"/>
        <w:rPr>
          <w:lang w:eastAsia="en-US"/>
        </w:rPr>
      </w:pPr>
      <w:r w:rsidRPr="00C65C08">
        <w:rPr>
          <w:lang w:eastAsia="en-US"/>
        </w:rPr>
        <w:t>v-web6.sfzp.cz</w:t>
      </w:r>
    </w:p>
    <w:p w:rsidR="005C01AF" w:rsidRPr="00C65C08" w:rsidRDefault="005C01AF" w:rsidP="00DA6062">
      <w:pPr>
        <w:pStyle w:val="Odstavecseseznamem"/>
        <w:numPr>
          <w:ilvl w:val="0"/>
          <w:numId w:val="22"/>
        </w:numPr>
        <w:spacing w:line="264" w:lineRule="auto"/>
        <w:jc w:val="left"/>
        <w:rPr>
          <w:lang w:eastAsia="en-US"/>
        </w:rPr>
      </w:pPr>
      <w:r w:rsidRPr="00C65C08">
        <w:rPr>
          <w:lang w:eastAsia="en-US"/>
        </w:rPr>
        <w:t>Aplikace registrace.nova-zelenausporam.cz</w:t>
      </w:r>
    </w:p>
    <w:p w:rsidR="005C01AF" w:rsidRPr="00C65C08" w:rsidRDefault="005C01AF" w:rsidP="00DA6062">
      <w:pPr>
        <w:pStyle w:val="Odstavecseseznamem"/>
        <w:numPr>
          <w:ilvl w:val="0"/>
          <w:numId w:val="22"/>
        </w:numPr>
        <w:spacing w:line="264" w:lineRule="auto"/>
        <w:jc w:val="left"/>
        <w:rPr>
          <w:lang w:eastAsia="en-US"/>
        </w:rPr>
      </w:pPr>
      <w:proofErr w:type="spellStart"/>
      <w:r w:rsidRPr="00C65C08">
        <w:rPr>
          <w:lang w:eastAsia="en-US"/>
        </w:rPr>
        <w:t>apache</w:t>
      </w:r>
      <w:proofErr w:type="spellEnd"/>
      <w:r w:rsidRPr="00C65C08">
        <w:rPr>
          <w:lang w:eastAsia="en-US"/>
        </w:rPr>
        <w:t xml:space="preserve">, </w:t>
      </w:r>
      <w:proofErr w:type="spellStart"/>
      <w:r w:rsidRPr="00C65C08">
        <w:rPr>
          <w:lang w:eastAsia="en-US"/>
        </w:rPr>
        <w:t>mysql</w:t>
      </w:r>
      <w:proofErr w:type="spellEnd"/>
      <w:r w:rsidRPr="00C65C08">
        <w:rPr>
          <w:lang w:eastAsia="en-US"/>
        </w:rPr>
        <w:t xml:space="preserve">, </w:t>
      </w:r>
      <w:proofErr w:type="spellStart"/>
      <w:r w:rsidRPr="00C65C08">
        <w:rPr>
          <w:lang w:eastAsia="en-US"/>
        </w:rPr>
        <w:t>exim</w:t>
      </w:r>
      <w:proofErr w:type="spellEnd"/>
      <w:r w:rsidRPr="00C65C08">
        <w:rPr>
          <w:lang w:eastAsia="en-US"/>
        </w:rPr>
        <w:t xml:space="preserve">, </w:t>
      </w:r>
      <w:proofErr w:type="spellStart"/>
      <w:r w:rsidRPr="00C65C08">
        <w:rPr>
          <w:lang w:eastAsia="en-US"/>
        </w:rPr>
        <w:t>ssh</w:t>
      </w:r>
      <w:proofErr w:type="spellEnd"/>
      <w:r w:rsidRPr="00C65C08">
        <w:rPr>
          <w:lang w:eastAsia="en-US"/>
        </w:rPr>
        <w:t xml:space="preserve">, </w:t>
      </w:r>
      <w:proofErr w:type="spellStart"/>
      <w:r w:rsidRPr="00C65C08">
        <w:rPr>
          <w:lang w:eastAsia="en-US"/>
        </w:rPr>
        <w:t>php</w:t>
      </w:r>
      <w:proofErr w:type="spellEnd"/>
      <w:r w:rsidRPr="00C65C08">
        <w:rPr>
          <w:lang w:eastAsia="en-US"/>
        </w:rPr>
        <w:t xml:space="preserve">, </w:t>
      </w:r>
      <w:proofErr w:type="spellStart"/>
      <w:r w:rsidRPr="00C65C08">
        <w:rPr>
          <w:lang w:eastAsia="en-US"/>
        </w:rPr>
        <w:t>nginx</w:t>
      </w:r>
      <w:proofErr w:type="spellEnd"/>
    </w:p>
    <w:p w:rsidR="005C01AF" w:rsidRPr="00C65C08" w:rsidRDefault="005C01AF" w:rsidP="005C01AF">
      <w:pPr>
        <w:spacing w:line="264" w:lineRule="auto"/>
        <w:jc w:val="left"/>
        <w:rPr>
          <w:lang w:eastAsia="en-US"/>
        </w:rPr>
      </w:pPr>
    </w:p>
    <w:p w:rsidR="005C01AF" w:rsidRPr="00C65C08" w:rsidRDefault="005C01AF" w:rsidP="00DA6062">
      <w:pPr>
        <w:pStyle w:val="Odstavecseseznamem"/>
        <w:numPr>
          <w:ilvl w:val="0"/>
          <w:numId w:val="13"/>
        </w:numPr>
        <w:spacing w:line="264" w:lineRule="auto"/>
        <w:jc w:val="left"/>
        <w:rPr>
          <w:lang w:eastAsia="en-US"/>
        </w:rPr>
      </w:pPr>
      <w:r w:rsidRPr="00C65C08">
        <w:rPr>
          <w:lang w:eastAsia="en-US"/>
        </w:rPr>
        <w:t>u-104972-r300.sfzp.cz (virtuální servery):</w:t>
      </w:r>
    </w:p>
    <w:p w:rsidR="005C01AF" w:rsidRPr="00C65C08" w:rsidRDefault="005C01AF" w:rsidP="00DA6062">
      <w:pPr>
        <w:pStyle w:val="Odstavecseseznamem"/>
        <w:numPr>
          <w:ilvl w:val="0"/>
          <w:numId w:val="20"/>
        </w:numPr>
        <w:spacing w:line="264" w:lineRule="auto"/>
        <w:jc w:val="left"/>
        <w:rPr>
          <w:lang w:eastAsia="en-US"/>
        </w:rPr>
      </w:pPr>
      <w:r w:rsidRPr="00C65C08">
        <w:rPr>
          <w:lang w:eastAsia="en-US"/>
        </w:rPr>
        <w:t>v-web4.sfzp.cz</w:t>
      </w:r>
    </w:p>
    <w:p w:rsidR="005C01AF" w:rsidRPr="00C65C08" w:rsidRDefault="005C01AF" w:rsidP="00DA6062">
      <w:pPr>
        <w:pStyle w:val="Odstavecseseznamem"/>
        <w:numPr>
          <w:ilvl w:val="0"/>
          <w:numId w:val="23"/>
        </w:numPr>
        <w:spacing w:line="264" w:lineRule="auto"/>
        <w:jc w:val="left"/>
        <w:rPr>
          <w:lang w:eastAsia="en-US"/>
        </w:rPr>
      </w:pPr>
      <w:r w:rsidRPr="00C65C08">
        <w:rPr>
          <w:lang w:eastAsia="en-US"/>
        </w:rPr>
        <w:t xml:space="preserve">Webový server pro Intranet, generování seznamu platných e-mailových adres pro </w:t>
      </w:r>
      <w:proofErr w:type="spellStart"/>
      <w:r w:rsidRPr="00C65C08">
        <w:rPr>
          <w:lang w:eastAsia="en-US"/>
        </w:rPr>
        <w:t>antispam</w:t>
      </w:r>
      <w:proofErr w:type="spellEnd"/>
      <w:r w:rsidRPr="00C65C08">
        <w:rPr>
          <w:lang w:eastAsia="en-US"/>
        </w:rPr>
        <w:t xml:space="preserve"> z LDAP </w:t>
      </w:r>
      <w:proofErr w:type="spellStart"/>
      <w:r w:rsidRPr="00C65C08">
        <w:rPr>
          <w:lang w:eastAsia="en-US"/>
        </w:rPr>
        <w:t>serverù</w:t>
      </w:r>
      <w:proofErr w:type="spellEnd"/>
      <w:r w:rsidRPr="00C65C08">
        <w:rPr>
          <w:lang w:eastAsia="en-US"/>
        </w:rPr>
        <w:t xml:space="preserve"> a Intranetu</w:t>
      </w:r>
    </w:p>
    <w:p w:rsidR="005C01AF" w:rsidRPr="00C65C08" w:rsidRDefault="005C01AF" w:rsidP="00DA6062">
      <w:pPr>
        <w:pStyle w:val="Odstavecseseznamem"/>
        <w:numPr>
          <w:ilvl w:val="0"/>
          <w:numId w:val="23"/>
        </w:numPr>
        <w:spacing w:line="264" w:lineRule="auto"/>
        <w:jc w:val="left"/>
        <w:rPr>
          <w:lang w:eastAsia="en-US"/>
        </w:rPr>
      </w:pPr>
      <w:proofErr w:type="spellStart"/>
      <w:r w:rsidRPr="00C65C08">
        <w:rPr>
          <w:lang w:eastAsia="en-US"/>
        </w:rPr>
        <w:t>apache</w:t>
      </w:r>
      <w:proofErr w:type="spellEnd"/>
      <w:r w:rsidRPr="00C65C08">
        <w:rPr>
          <w:lang w:eastAsia="en-US"/>
        </w:rPr>
        <w:t xml:space="preserve">, </w:t>
      </w:r>
      <w:proofErr w:type="spellStart"/>
      <w:r w:rsidRPr="00C65C08">
        <w:rPr>
          <w:lang w:eastAsia="en-US"/>
        </w:rPr>
        <w:t>mysql</w:t>
      </w:r>
      <w:proofErr w:type="spellEnd"/>
      <w:r w:rsidRPr="00C65C08">
        <w:rPr>
          <w:lang w:eastAsia="en-US"/>
        </w:rPr>
        <w:t xml:space="preserve">, </w:t>
      </w:r>
      <w:proofErr w:type="spellStart"/>
      <w:r w:rsidRPr="00C65C08">
        <w:rPr>
          <w:lang w:eastAsia="en-US"/>
        </w:rPr>
        <w:t>exim</w:t>
      </w:r>
      <w:proofErr w:type="spellEnd"/>
      <w:r w:rsidRPr="00C65C08">
        <w:rPr>
          <w:lang w:eastAsia="en-US"/>
        </w:rPr>
        <w:t xml:space="preserve">, </w:t>
      </w:r>
      <w:proofErr w:type="spellStart"/>
      <w:r w:rsidRPr="00C65C08">
        <w:rPr>
          <w:lang w:eastAsia="en-US"/>
        </w:rPr>
        <w:t>ssh</w:t>
      </w:r>
      <w:proofErr w:type="spellEnd"/>
      <w:r w:rsidRPr="00C65C08">
        <w:rPr>
          <w:lang w:eastAsia="en-US"/>
        </w:rPr>
        <w:t xml:space="preserve">, </w:t>
      </w:r>
      <w:proofErr w:type="spellStart"/>
      <w:r w:rsidRPr="00C65C08">
        <w:rPr>
          <w:lang w:eastAsia="en-US"/>
        </w:rPr>
        <w:t>php</w:t>
      </w:r>
      <w:proofErr w:type="spellEnd"/>
      <w:r w:rsidRPr="00C65C08">
        <w:rPr>
          <w:lang w:eastAsia="en-US"/>
        </w:rPr>
        <w:t xml:space="preserve">, </w:t>
      </w:r>
      <w:proofErr w:type="spellStart"/>
      <w:r w:rsidRPr="00C65C08">
        <w:rPr>
          <w:lang w:eastAsia="en-US"/>
        </w:rPr>
        <w:t>oracle</w:t>
      </w:r>
      <w:proofErr w:type="spellEnd"/>
      <w:r w:rsidRPr="00C65C08">
        <w:rPr>
          <w:lang w:eastAsia="en-US"/>
        </w:rPr>
        <w:t xml:space="preserve"> </w:t>
      </w:r>
      <w:proofErr w:type="spellStart"/>
      <w:r w:rsidRPr="00C65C08">
        <w:rPr>
          <w:lang w:eastAsia="en-US"/>
        </w:rPr>
        <w:t>connector</w:t>
      </w:r>
      <w:proofErr w:type="spellEnd"/>
      <w:r w:rsidRPr="00C65C08">
        <w:rPr>
          <w:lang w:eastAsia="en-US"/>
        </w:rPr>
        <w:t xml:space="preserve">, python, </w:t>
      </w:r>
      <w:proofErr w:type="spellStart"/>
      <w:r w:rsidRPr="00C65C08">
        <w:rPr>
          <w:lang w:eastAsia="en-US"/>
        </w:rPr>
        <w:t>antispam</w:t>
      </w:r>
      <w:proofErr w:type="spellEnd"/>
      <w:r w:rsidRPr="00C65C08">
        <w:rPr>
          <w:lang w:eastAsia="en-US"/>
        </w:rPr>
        <w:t xml:space="preserve"> list</w:t>
      </w:r>
    </w:p>
    <w:p w:rsidR="005C01AF" w:rsidRPr="00C65C08" w:rsidRDefault="005C01AF" w:rsidP="005C01AF">
      <w:pPr>
        <w:spacing w:line="264" w:lineRule="auto"/>
        <w:jc w:val="left"/>
        <w:rPr>
          <w:lang w:eastAsia="en-US"/>
        </w:rPr>
      </w:pPr>
    </w:p>
    <w:p w:rsidR="005C01AF" w:rsidRPr="00C65C08" w:rsidRDefault="005C01AF" w:rsidP="00DA6062">
      <w:pPr>
        <w:pStyle w:val="Odstavecseseznamem"/>
        <w:numPr>
          <w:ilvl w:val="0"/>
          <w:numId w:val="13"/>
        </w:numPr>
        <w:spacing w:line="264" w:lineRule="auto"/>
        <w:jc w:val="left"/>
        <w:rPr>
          <w:lang w:eastAsia="en-US"/>
        </w:rPr>
      </w:pPr>
      <w:r w:rsidRPr="00C65C08">
        <w:rPr>
          <w:lang w:eastAsia="en-US"/>
        </w:rPr>
        <w:t>u-105535-1950.sfzp.cz (virtuální servery):</w:t>
      </w:r>
    </w:p>
    <w:p w:rsidR="005C01AF" w:rsidRPr="00C65C08" w:rsidRDefault="005C01AF" w:rsidP="00DA6062">
      <w:pPr>
        <w:pStyle w:val="Odstavecseseznamem"/>
        <w:numPr>
          <w:ilvl w:val="0"/>
          <w:numId w:val="20"/>
        </w:numPr>
        <w:spacing w:line="264" w:lineRule="auto"/>
        <w:jc w:val="left"/>
        <w:rPr>
          <w:lang w:eastAsia="en-US"/>
        </w:rPr>
      </w:pPr>
      <w:r w:rsidRPr="00C65C08">
        <w:rPr>
          <w:lang w:eastAsia="en-US"/>
        </w:rPr>
        <w:t>v-gis2-zadosti.sfzp.cz:</w:t>
      </w:r>
    </w:p>
    <w:p w:rsidR="005C01AF" w:rsidRPr="00C65C08" w:rsidRDefault="005C01AF" w:rsidP="00DA6062">
      <w:pPr>
        <w:pStyle w:val="Odstavecseseznamem"/>
        <w:numPr>
          <w:ilvl w:val="0"/>
          <w:numId w:val="24"/>
        </w:numPr>
        <w:spacing w:line="264" w:lineRule="auto"/>
        <w:jc w:val="left"/>
        <w:rPr>
          <w:lang w:eastAsia="en-US"/>
        </w:rPr>
      </w:pPr>
      <w:r w:rsidRPr="00C65C08">
        <w:rPr>
          <w:lang w:eastAsia="en-US"/>
        </w:rPr>
        <w:t xml:space="preserve">Speciální aplikace firmy KOMIX, tiskový systém </w:t>
      </w:r>
      <w:proofErr w:type="spellStart"/>
      <w:r w:rsidRPr="00C65C08">
        <w:rPr>
          <w:lang w:eastAsia="en-US"/>
        </w:rPr>
        <w:t>cups</w:t>
      </w:r>
      <w:proofErr w:type="spellEnd"/>
    </w:p>
    <w:p w:rsidR="005C01AF" w:rsidRPr="00C65C08" w:rsidRDefault="005C01AF" w:rsidP="00DA6062">
      <w:pPr>
        <w:pStyle w:val="Odstavecseseznamem"/>
        <w:numPr>
          <w:ilvl w:val="0"/>
          <w:numId w:val="24"/>
        </w:numPr>
        <w:spacing w:line="264" w:lineRule="auto"/>
        <w:jc w:val="left"/>
        <w:rPr>
          <w:lang w:eastAsia="en-US"/>
        </w:rPr>
      </w:pPr>
      <w:proofErr w:type="spellStart"/>
      <w:r w:rsidRPr="00C65C08">
        <w:rPr>
          <w:lang w:eastAsia="en-US"/>
        </w:rPr>
        <w:t>apache</w:t>
      </w:r>
      <w:proofErr w:type="spellEnd"/>
      <w:r w:rsidRPr="00C65C08">
        <w:rPr>
          <w:lang w:eastAsia="en-US"/>
        </w:rPr>
        <w:t xml:space="preserve">, </w:t>
      </w:r>
      <w:proofErr w:type="spellStart"/>
      <w:r w:rsidRPr="00C65C08">
        <w:rPr>
          <w:lang w:eastAsia="en-US"/>
        </w:rPr>
        <w:t>sendmail</w:t>
      </w:r>
      <w:proofErr w:type="spellEnd"/>
      <w:r w:rsidRPr="00C65C08">
        <w:rPr>
          <w:lang w:eastAsia="en-US"/>
        </w:rPr>
        <w:t xml:space="preserve">, </w:t>
      </w:r>
      <w:proofErr w:type="spellStart"/>
      <w:r w:rsidRPr="00C65C08">
        <w:rPr>
          <w:lang w:eastAsia="en-US"/>
        </w:rPr>
        <w:t>ssh</w:t>
      </w:r>
      <w:proofErr w:type="spellEnd"/>
      <w:r w:rsidRPr="00C65C08">
        <w:rPr>
          <w:lang w:eastAsia="en-US"/>
        </w:rPr>
        <w:t xml:space="preserve">, </w:t>
      </w:r>
      <w:proofErr w:type="spellStart"/>
      <w:r w:rsidRPr="00C65C08">
        <w:rPr>
          <w:lang w:eastAsia="en-US"/>
        </w:rPr>
        <w:t>cups</w:t>
      </w:r>
      <w:proofErr w:type="spellEnd"/>
      <w:r w:rsidRPr="00C65C08">
        <w:rPr>
          <w:lang w:eastAsia="en-US"/>
        </w:rPr>
        <w:t xml:space="preserve">, </w:t>
      </w:r>
      <w:proofErr w:type="spellStart"/>
      <w:r w:rsidRPr="00C65C08">
        <w:rPr>
          <w:lang w:eastAsia="en-US"/>
        </w:rPr>
        <w:t>jboss</w:t>
      </w:r>
      <w:proofErr w:type="spellEnd"/>
    </w:p>
    <w:p w:rsidR="005C01AF" w:rsidRPr="00C65C08" w:rsidRDefault="005C01AF" w:rsidP="00DA6062">
      <w:pPr>
        <w:pStyle w:val="Odstavecseseznamem"/>
        <w:numPr>
          <w:ilvl w:val="0"/>
          <w:numId w:val="20"/>
        </w:numPr>
        <w:spacing w:line="264" w:lineRule="auto"/>
        <w:jc w:val="left"/>
        <w:rPr>
          <w:lang w:eastAsia="en-US"/>
        </w:rPr>
      </w:pPr>
      <w:r w:rsidRPr="00C65C08">
        <w:rPr>
          <w:lang w:eastAsia="en-US"/>
        </w:rPr>
        <w:t>v-gis-zadosti.sfzp.cz:</w:t>
      </w:r>
    </w:p>
    <w:p w:rsidR="005C01AF" w:rsidRPr="00C65C08" w:rsidRDefault="005C01AF" w:rsidP="00DA6062">
      <w:pPr>
        <w:pStyle w:val="Odstavecseseznamem"/>
        <w:numPr>
          <w:ilvl w:val="0"/>
          <w:numId w:val="25"/>
        </w:numPr>
        <w:spacing w:line="264" w:lineRule="auto"/>
        <w:jc w:val="left"/>
        <w:rPr>
          <w:lang w:eastAsia="en-US"/>
        </w:rPr>
      </w:pPr>
      <w:r w:rsidRPr="00C65C08">
        <w:rPr>
          <w:lang w:eastAsia="en-US"/>
        </w:rPr>
        <w:t xml:space="preserve">Speciální aplikace firmy KOMIX, tiskový systém </w:t>
      </w:r>
      <w:proofErr w:type="spellStart"/>
      <w:r w:rsidRPr="00C65C08">
        <w:rPr>
          <w:lang w:eastAsia="en-US"/>
        </w:rPr>
        <w:t>cups</w:t>
      </w:r>
      <w:proofErr w:type="spellEnd"/>
    </w:p>
    <w:p w:rsidR="005C01AF" w:rsidRPr="00C65C08" w:rsidRDefault="005C01AF" w:rsidP="00DA6062">
      <w:pPr>
        <w:pStyle w:val="Odstavecseseznamem"/>
        <w:numPr>
          <w:ilvl w:val="0"/>
          <w:numId w:val="25"/>
        </w:numPr>
        <w:spacing w:line="264" w:lineRule="auto"/>
        <w:jc w:val="left"/>
        <w:rPr>
          <w:lang w:eastAsia="en-US"/>
        </w:rPr>
      </w:pPr>
      <w:proofErr w:type="spellStart"/>
      <w:r w:rsidRPr="00C65C08">
        <w:rPr>
          <w:lang w:eastAsia="en-US"/>
        </w:rPr>
        <w:t>apache</w:t>
      </w:r>
      <w:proofErr w:type="spellEnd"/>
      <w:r w:rsidRPr="00C65C08">
        <w:rPr>
          <w:lang w:eastAsia="en-US"/>
        </w:rPr>
        <w:t xml:space="preserve">, </w:t>
      </w:r>
      <w:proofErr w:type="spellStart"/>
      <w:r w:rsidRPr="00C65C08">
        <w:rPr>
          <w:lang w:eastAsia="en-US"/>
        </w:rPr>
        <w:t>sendmail</w:t>
      </w:r>
      <w:proofErr w:type="spellEnd"/>
      <w:r w:rsidRPr="00C65C08">
        <w:rPr>
          <w:lang w:eastAsia="en-US"/>
        </w:rPr>
        <w:t xml:space="preserve">, </w:t>
      </w:r>
      <w:proofErr w:type="spellStart"/>
      <w:r w:rsidRPr="00C65C08">
        <w:rPr>
          <w:lang w:eastAsia="en-US"/>
        </w:rPr>
        <w:t>ssh</w:t>
      </w:r>
      <w:proofErr w:type="spellEnd"/>
      <w:r w:rsidRPr="00C65C08">
        <w:rPr>
          <w:lang w:eastAsia="en-US"/>
        </w:rPr>
        <w:t xml:space="preserve">, </w:t>
      </w:r>
      <w:proofErr w:type="spellStart"/>
      <w:r w:rsidRPr="00C65C08">
        <w:rPr>
          <w:lang w:eastAsia="en-US"/>
        </w:rPr>
        <w:t>cups</w:t>
      </w:r>
      <w:proofErr w:type="spellEnd"/>
      <w:r w:rsidRPr="00C65C08">
        <w:rPr>
          <w:lang w:eastAsia="en-US"/>
        </w:rPr>
        <w:t xml:space="preserve">, </w:t>
      </w:r>
      <w:proofErr w:type="spellStart"/>
      <w:r w:rsidRPr="00C65C08">
        <w:rPr>
          <w:lang w:eastAsia="en-US"/>
        </w:rPr>
        <w:t>jboss</w:t>
      </w:r>
      <w:proofErr w:type="spellEnd"/>
    </w:p>
    <w:p w:rsidR="005C01AF" w:rsidRPr="00C65C08" w:rsidRDefault="005C01AF" w:rsidP="00DA6062">
      <w:pPr>
        <w:pStyle w:val="Odstavecseseznamem"/>
        <w:numPr>
          <w:ilvl w:val="0"/>
          <w:numId w:val="20"/>
        </w:numPr>
        <w:spacing w:line="264" w:lineRule="auto"/>
        <w:jc w:val="left"/>
        <w:rPr>
          <w:lang w:eastAsia="en-US"/>
        </w:rPr>
      </w:pPr>
      <w:r w:rsidRPr="00C65C08">
        <w:rPr>
          <w:lang w:eastAsia="en-US"/>
        </w:rPr>
        <w:lastRenderedPageBreak/>
        <w:t>v-gis-zadosti-f.sfzp.cz:</w:t>
      </w:r>
    </w:p>
    <w:p w:rsidR="005C01AF" w:rsidRPr="00C65C08" w:rsidRDefault="005C01AF" w:rsidP="00DA6062">
      <w:pPr>
        <w:pStyle w:val="Odstavecseseznamem"/>
        <w:numPr>
          <w:ilvl w:val="0"/>
          <w:numId w:val="25"/>
        </w:numPr>
        <w:spacing w:line="264" w:lineRule="auto"/>
        <w:jc w:val="left"/>
        <w:rPr>
          <w:lang w:eastAsia="en-US"/>
        </w:rPr>
      </w:pPr>
      <w:r w:rsidRPr="00C65C08">
        <w:rPr>
          <w:lang w:eastAsia="en-US"/>
        </w:rPr>
        <w:t xml:space="preserve">Speciální aplikace firmy KOMIX, tiskový systém </w:t>
      </w:r>
      <w:proofErr w:type="spellStart"/>
      <w:r w:rsidRPr="00C65C08">
        <w:rPr>
          <w:lang w:eastAsia="en-US"/>
        </w:rPr>
        <w:t>cups</w:t>
      </w:r>
      <w:proofErr w:type="spellEnd"/>
    </w:p>
    <w:p w:rsidR="005C01AF" w:rsidRPr="00C65C08" w:rsidRDefault="005C01AF" w:rsidP="00DA6062">
      <w:pPr>
        <w:pStyle w:val="Odstavecseseznamem"/>
        <w:numPr>
          <w:ilvl w:val="0"/>
          <w:numId w:val="25"/>
        </w:numPr>
        <w:spacing w:line="264" w:lineRule="auto"/>
        <w:jc w:val="left"/>
        <w:rPr>
          <w:lang w:eastAsia="en-US"/>
        </w:rPr>
      </w:pPr>
      <w:proofErr w:type="spellStart"/>
      <w:r w:rsidRPr="00C65C08">
        <w:rPr>
          <w:lang w:eastAsia="en-US"/>
        </w:rPr>
        <w:t>apache</w:t>
      </w:r>
      <w:proofErr w:type="spellEnd"/>
      <w:r w:rsidRPr="00C65C08">
        <w:rPr>
          <w:lang w:eastAsia="en-US"/>
        </w:rPr>
        <w:t xml:space="preserve">, </w:t>
      </w:r>
      <w:proofErr w:type="spellStart"/>
      <w:r w:rsidRPr="00C65C08">
        <w:rPr>
          <w:lang w:eastAsia="en-US"/>
        </w:rPr>
        <w:t>sendmail</w:t>
      </w:r>
      <w:proofErr w:type="spellEnd"/>
      <w:r w:rsidRPr="00C65C08">
        <w:rPr>
          <w:lang w:eastAsia="en-US"/>
        </w:rPr>
        <w:t xml:space="preserve">, </w:t>
      </w:r>
      <w:proofErr w:type="spellStart"/>
      <w:r w:rsidRPr="00C65C08">
        <w:rPr>
          <w:lang w:eastAsia="en-US"/>
        </w:rPr>
        <w:t>ssh</w:t>
      </w:r>
      <w:proofErr w:type="spellEnd"/>
      <w:r w:rsidRPr="00C65C08">
        <w:rPr>
          <w:lang w:eastAsia="en-US"/>
        </w:rPr>
        <w:t xml:space="preserve">, </w:t>
      </w:r>
      <w:proofErr w:type="spellStart"/>
      <w:r w:rsidRPr="00C65C08">
        <w:rPr>
          <w:lang w:eastAsia="en-US"/>
        </w:rPr>
        <w:t>cups</w:t>
      </w:r>
      <w:proofErr w:type="spellEnd"/>
      <w:r w:rsidRPr="00C65C08">
        <w:rPr>
          <w:lang w:eastAsia="en-US"/>
        </w:rPr>
        <w:t xml:space="preserve">, </w:t>
      </w:r>
      <w:proofErr w:type="spellStart"/>
      <w:r w:rsidRPr="00C65C08">
        <w:rPr>
          <w:lang w:eastAsia="en-US"/>
        </w:rPr>
        <w:t>jboss</w:t>
      </w:r>
      <w:proofErr w:type="spellEnd"/>
    </w:p>
    <w:p w:rsidR="005C01AF" w:rsidRPr="00C65C08" w:rsidRDefault="005C01AF" w:rsidP="00DA6062">
      <w:pPr>
        <w:pStyle w:val="Odstavecseseznamem"/>
        <w:numPr>
          <w:ilvl w:val="0"/>
          <w:numId w:val="20"/>
        </w:numPr>
        <w:spacing w:line="264" w:lineRule="auto"/>
        <w:jc w:val="left"/>
        <w:rPr>
          <w:lang w:eastAsia="en-US"/>
        </w:rPr>
      </w:pPr>
      <w:r w:rsidRPr="00C65C08">
        <w:rPr>
          <w:lang w:eastAsia="en-US"/>
        </w:rPr>
        <w:t>v-gis-nifi.sfzp.cz:</w:t>
      </w:r>
    </w:p>
    <w:p w:rsidR="005C01AF" w:rsidRPr="00C65C08" w:rsidRDefault="005C01AF" w:rsidP="00DA6062">
      <w:pPr>
        <w:pStyle w:val="Odstavecseseznamem"/>
        <w:numPr>
          <w:ilvl w:val="0"/>
          <w:numId w:val="26"/>
        </w:numPr>
        <w:spacing w:line="264" w:lineRule="auto"/>
        <w:jc w:val="left"/>
        <w:rPr>
          <w:lang w:eastAsia="en-US"/>
        </w:rPr>
      </w:pPr>
      <w:r w:rsidRPr="00C65C08">
        <w:rPr>
          <w:lang w:eastAsia="en-US"/>
        </w:rPr>
        <w:t>Speciální aplikace pro aplikace firmy KOMIX</w:t>
      </w:r>
    </w:p>
    <w:p w:rsidR="005C01AF" w:rsidRPr="00C65C08" w:rsidRDefault="005C01AF" w:rsidP="00DA6062">
      <w:pPr>
        <w:pStyle w:val="Odstavecseseznamem"/>
        <w:numPr>
          <w:ilvl w:val="0"/>
          <w:numId w:val="26"/>
        </w:numPr>
        <w:spacing w:line="264" w:lineRule="auto"/>
        <w:jc w:val="left"/>
        <w:rPr>
          <w:lang w:eastAsia="en-US"/>
        </w:rPr>
      </w:pPr>
      <w:proofErr w:type="spellStart"/>
      <w:r w:rsidRPr="00C65C08">
        <w:rPr>
          <w:lang w:eastAsia="en-US"/>
        </w:rPr>
        <w:t>apache</w:t>
      </w:r>
      <w:proofErr w:type="spellEnd"/>
      <w:r w:rsidRPr="00C65C08">
        <w:rPr>
          <w:lang w:eastAsia="en-US"/>
        </w:rPr>
        <w:t xml:space="preserve"> </w:t>
      </w:r>
      <w:proofErr w:type="spellStart"/>
      <w:r w:rsidRPr="00C65C08">
        <w:rPr>
          <w:lang w:eastAsia="en-US"/>
        </w:rPr>
        <w:t>nifi</w:t>
      </w:r>
      <w:proofErr w:type="spellEnd"/>
    </w:p>
    <w:p w:rsidR="005C01AF" w:rsidRPr="00C65C08" w:rsidRDefault="005C01AF" w:rsidP="005C01AF">
      <w:pPr>
        <w:spacing w:line="264" w:lineRule="auto"/>
        <w:jc w:val="left"/>
        <w:rPr>
          <w:lang w:eastAsia="en-US"/>
        </w:rPr>
      </w:pPr>
    </w:p>
    <w:p w:rsidR="005C01AF" w:rsidRPr="00C65C08" w:rsidRDefault="005C01AF" w:rsidP="00DA6062">
      <w:pPr>
        <w:pStyle w:val="Odstavecseseznamem"/>
        <w:numPr>
          <w:ilvl w:val="0"/>
          <w:numId w:val="13"/>
        </w:numPr>
        <w:spacing w:line="264" w:lineRule="auto"/>
        <w:jc w:val="left"/>
        <w:rPr>
          <w:lang w:eastAsia="en-US"/>
        </w:rPr>
      </w:pPr>
      <w:r w:rsidRPr="00C65C08">
        <w:rPr>
          <w:lang w:eastAsia="en-US"/>
        </w:rPr>
        <w:t>u-105534-1950.sfzp.cz (virtuální servery):</w:t>
      </w:r>
    </w:p>
    <w:p w:rsidR="005C01AF" w:rsidRPr="00C65C08" w:rsidRDefault="005C01AF" w:rsidP="00DA6062">
      <w:pPr>
        <w:pStyle w:val="Odstavecseseznamem"/>
        <w:numPr>
          <w:ilvl w:val="0"/>
          <w:numId w:val="12"/>
        </w:numPr>
        <w:spacing w:line="264" w:lineRule="auto"/>
        <w:jc w:val="left"/>
        <w:rPr>
          <w:lang w:eastAsia="en-US"/>
        </w:rPr>
      </w:pPr>
      <w:r w:rsidRPr="00C65C08">
        <w:rPr>
          <w:lang w:eastAsia="en-US"/>
        </w:rPr>
        <w:t>v-gis2-zadosti-test.sfzp.cz:</w:t>
      </w:r>
    </w:p>
    <w:p w:rsidR="005C01AF" w:rsidRPr="00C65C08" w:rsidRDefault="005C01AF" w:rsidP="00DA6062">
      <w:pPr>
        <w:pStyle w:val="Odstavecseseznamem"/>
        <w:numPr>
          <w:ilvl w:val="0"/>
          <w:numId w:val="27"/>
        </w:numPr>
        <w:spacing w:line="264" w:lineRule="auto"/>
        <w:jc w:val="left"/>
        <w:rPr>
          <w:lang w:eastAsia="en-US"/>
        </w:rPr>
      </w:pPr>
      <w:r w:rsidRPr="00C65C08">
        <w:rPr>
          <w:lang w:eastAsia="en-US"/>
        </w:rPr>
        <w:t xml:space="preserve">Speciální aplikace firmy KOMIX, tiskový systém </w:t>
      </w:r>
      <w:proofErr w:type="spellStart"/>
      <w:r w:rsidRPr="00C65C08">
        <w:rPr>
          <w:lang w:eastAsia="en-US"/>
        </w:rPr>
        <w:t>cups</w:t>
      </w:r>
      <w:proofErr w:type="spellEnd"/>
    </w:p>
    <w:p w:rsidR="005C01AF" w:rsidRPr="00C65C08" w:rsidRDefault="005C01AF" w:rsidP="00DA6062">
      <w:pPr>
        <w:pStyle w:val="Odstavecseseznamem"/>
        <w:numPr>
          <w:ilvl w:val="0"/>
          <w:numId w:val="27"/>
        </w:numPr>
        <w:spacing w:line="264" w:lineRule="auto"/>
        <w:jc w:val="left"/>
        <w:rPr>
          <w:lang w:eastAsia="en-US"/>
        </w:rPr>
      </w:pPr>
      <w:proofErr w:type="spellStart"/>
      <w:r w:rsidRPr="00C65C08">
        <w:rPr>
          <w:lang w:eastAsia="en-US"/>
        </w:rPr>
        <w:t>apache</w:t>
      </w:r>
      <w:proofErr w:type="spellEnd"/>
      <w:r w:rsidRPr="00C65C08">
        <w:rPr>
          <w:lang w:eastAsia="en-US"/>
        </w:rPr>
        <w:t xml:space="preserve">, </w:t>
      </w:r>
      <w:proofErr w:type="spellStart"/>
      <w:r w:rsidRPr="00C65C08">
        <w:rPr>
          <w:lang w:eastAsia="en-US"/>
        </w:rPr>
        <w:t>sendmail</w:t>
      </w:r>
      <w:proofErr w:type="spellEnd"/>
      <w:r w:rsidRPr="00C65C08">
        <w:rPr>
          <w:lang w:eastAsia="en-US"/>
        </w:rPr>
        <w:t xml:space="preserve">, </w:t>
      </w:r>
      <w:proofErr w:type="spellStart"/>
      <w:r w:rsidRPr="00C65C08">
        <w:rPr>
          <w:lang w:eastAsia="en-US"/>
        </w:rPr>
        <w:t>ssh</w:t>
      </w:r>
      <w:proofErr w:type="spellEnd"/>
      <w:r w:rsidRPr="00C65C08">
        <w:rPr>
          <w:lang w:eastAsia="en-US"/>
        </w:rPr>
        <w:t xml:space="preserve">, </w:t>
      </w:r>
      <w:proofErr w:type="spellStart"/>
      <w:r w:rsidRPr="00C65C08">
        <w:rPr>
          <w:lang w:eastAsia="en-US"/>
        </w:rPr>
        <w:t>cups</w:t>
      </w:r>
      <w:proofErr w:type="spellEnd"/>
      <w:r w:rsidRPr="00C65C08">
        <w:rPr>
          <w:lang w:eastAsia="en-US"/>
        </w:rPr>
        <w:t xml:space="preserve">, </w:t>
      </w:r>
      <w:proofErr w:type="spellStart"/>
      <w:r w:rsidRPr="00C65C08">
        <w:rPr>
          <w:lang w:eastAsia="en-US"/>
        </w:rPr>
        <w:t>jboss</w:t>
      </w:r>
      <w:proofErr w:type="spellEnd"/>
    </w:p>
    <w:p w:rsidR="005C01AF" w:rsidRPr="00C65C08" w:rsidRDefault="005C01AF" w:rsidP="00DA6062">
      <w:pPr>
        <w:pStyle w:val="Odstavecseseznamem"/>
        <w:numPr>
          <w:ilvl w:val="0"/>
          <w:numId w:val="12"/>
        </w:numPr>
        <w:spacing w:line="264" w:lineRule="auto"/>
        <w:jc w:val="left"/>
        <w:rPr>
          <w:lang w:eastAsia="en-US"/>
        </w:rPr>
      </w:pPr>
      <w:r w:rsidRPr="00C65C08">
        <w:rPr>
          <w:lang w:eastAsia="en-US"/>
        </w:rPr>
        <w:t>v-gis-zadosti-test.sfzp.cz:</w:t>
      </w:r>
    </w:p>
    <w:p w:rsidR="005C01AF" w:rsidRPr="00C65C08" w:rsidRDefault="005C01AF" w:rsidP="00DA6062">
      <w:pPr>
        <w:pStyle w:val="Odstavecseseznamem"/>
        <w:numPr>
          <w:ilvl w:val="0"/>
          <w:numId w:val="28"/>
        </w:numPr>
        <w:spacing w:line="264" w:lineRule="auto"/>
        <w:jc w:val="left"/>
        <w:rPr>
          <w:lang w:eastAsia="en-US"/>
        </w:rPr>
      </w:pPr>
      <w:r w:rsidRPr="00C65C08">
        <w:rPr>
          <w:lang w:eastAsia="en-US"/>
        </w:rPr>
        <w:t xml:space="preserve">Speciální aplikace firmy KOMIX, tiskový systém </w:t>
      </w:r>
      <w:proofErr w:type="spellStart"/>
      <w:r w:rsidRPr="00C65C08">
        <w:rPr>
          <w:lang w:eastAsia="en-US"/>
        </w:rPr>
        <w:t>cups</w:t>
      </w:r>
      <w:proofErr w:type="spellEnd"/>
    </w:p>
    <w:p w:rsidR="005C01AF" w:rsidRPr="00C65C08" w:rsidRDefault="005C01AF" w:rsidP="00DA6062">
      <w:pPr>
        <w:pStyle w:val="Odstavecseseznamem"/>
        <w:numPr>
          <w:ilvl w:val="0"/>
          <w:numId w:val="28"/>
        </w:numPr>
        <w:spacing w:line="264" w:lineRule="auto"/>
        <w:jc w:val="left"/>
        <w:rPr>
          <w:lang w:eastAsia="en-US"/>
        </w:rPr>
      </w:pPr>
      <w:proofErr w:type="spellStart"/>
      <w:r w:rsidRPr="00C65C08">
        <w:rPr>
          <w:lang w:eastAsia="en-US"/>
        </w:rPr>
        <w:t>apache</w:t>
      </w:r>
      <w:proofErr w:type="spellEnd"/>
      <w:r w:rsidRPr="00C65C08">
        <w:rPr>
          <w:lang w:eastAsia="en-US"/>
        </w:rPr>
        <w:t xml:space="preserve">, </w:t>
      </w:r>
      <w:proofErr w:type="spellStart"/>
      <w:r w:rsidRPr="00C65C08">
        <w:rPr>
          <w:lang w:eastAsia="en-US"/>
        </w:rPr>
        <w:t>sendmail</w:t>
      </w:r>
      <w:proofErr w:type="spellEnd"/>
      <w:r w:rsidRPr="00C65C08">
        <w:rPr>
          <w:lang w:eastAsia="en-US"/>
        </w:rPr>
        <w:t xml:space="preserve">, </w:t>
      </w:r>
      <w:proofErr w:type="spellStart"/>
      <w:r w:rsidRPr="00C65C08">
        <w:rPr>
          <w:lang w:eastAsia="en-US"/>
        </w:rPr>
        <w:t>ssh</w:t>
      </w:r>
      <w:proofErr w:type="spellEnd"/>
      <w:r w:rsidRPr="00C65C08">
        <w:rPr>
          <w:lang w:eastAsia="en-US"/>
        </w:rPr>
        <w:t xml:space="preserve">, </w:t>
      </w:r>
      <w:proofErr w:type="spellStart"/>
      <w:r w:rsidRPr="00C65C08">
        <w:rPr>
          <w:lang w:eastAsia="en-US"/>
        </w:rPr>
        <w:t>cups</w:t>
      </w:r>
      <w:proofErr w:type="spellEnd"/>
      <w:r w:rsidRPr="00C65C08">
        <w:rPr>
          <w:lang w:eastAsia="en-US"/>
        </w:rPr>
        <w:t xml:space="preserve">, </w:t>
      </w:r>
      <w:proofErr w:type="spellStart"/>
      <w:r w:rsidRPr="00C65C08">
        <w:rPr>
          <w:lang w:eastAsia="en-US"/>
        </w:rPr>
        <w:t>jboss</w:t>
      </w:r>
      <w:proofErr w:type="spellEnd"/>
    </w:p>
    <w:p w:rsidR="005C01AF" w:rsidRPr="00C65C08" w:rsidRDefault="005C01AF" w:rsidP="00DA6062">
      <w:pPr>
        <w:pStyle w:val="Odstavecseseznamem"/>
        <w:numPr>
          <w:ilvl w:val="0"/>
          <w:numId w:val="12"/>
        </w:numPr>
        <w:spacing w:line="264" w:lineRule="auto"/>
        <w:jc w:val="left"/>
        <w:rPr>
          <w:lang w:eastAsia="en-US"/>
        </w:rPr>
      </w:pPr>
      <w:r w:rsidRPr="00C65C08">
        <w:rPr>
          <w:lang w:eastAsia="en-US"/>
        </w:rPr>
        <w:t>v-gis-zadosti-f-test.sfzp.cz:</w:t>
      </w:r>
    </w:p>
    <w:p w:rsidR="005C01AF" w:rsidRPr="00C65C08" w:rsidRDefault="005C01AF" w:rsidP="00DA6062">
      <w:pPr>
        <w:pStyle w:val="Odstavecseseznamem"/>
        <w:numPr>
          <w:ilvl w:val="0"/>
          <w:numId w:val="29"/>
        </w:numPr>
        <w:spacing w:line="264" w:lineRule="auto"/>
        <w:jc w:val="left"/>
        <w:rPr>
          <w:lang w:eastAsia="en-US"/>
        </w:rPr>
      </w:pPr>
      <w:r w:rsidRPr="00C65C08">
        <w:rPr>
          <w:lang w:eastAsia="en-US"/>
        </w:rPr>
        <w:t xml:space="preserve">Speciální aplikace firmy KOMIX, tiskový systém </w:t>
      </w:r>
      <w:proofErr w:type="spellStart"/>
      <w:r w:rsidRPr="00C65C08">
        <w:rPr>
          <w:lang w:eastAsia="en-US"/>
        </w:rPr>
        <w:t>cups</w:t>
      </w:r>
      <w:proofErr w:type="spellEnd"/>
    </w:p>
    <w:p w:rsidR="005C01AF" w:rsidRPr="00C65C08" w:rsidRDefault="005C01AF" w:rsidP="00DA6062">
      <w:pPr>
        <w:pStyle w:val="Odstavecseseznamem"/>
        <w:numPr>
          <w:ilvl w:val="0"/>
          <w:numId w:val="29"/>
        </w:numPr>
        <w:spacing w:line="264" w:lineRule="auto"/>
        <w:jc w:val="left"/>
        <w:rPr>
          <w:lang w:eastAsia="en-US"/>
        </w:rPr>
      </w:pPr>
      <w:proofErr w:type="spellStart"/>
      <w:r w:rsidRPr="00C65C08">
        <w:rPr>
          <w:lang w:eastAsia="en-US"/>
        </w:rPr>
        <w:t>apache</w:t>
      </w:r>
      <w:proofErr w:type="spellEnd"/>
      <w:r w:rsidRPr="00C65C08">
        <w:rPr>
          <w:lang w:eastAsia="en-US"/>
        </w:rPr>
        <w:t xml:space="preserve">, </w:t>
      </w:r>
      <w:proofErr w:type="spellStart"/>
      <w:r w:rsidRPr="00C65C08">
        <w:rPr>
          <w:lang w:eastAsia="en-US"/>
        </w:rPr>
        <w:t>sendmail</w:t>
      </w:r>
      <w:proofErr w:type="spellEnd"/>
      <w:r w:rsidRPr="00C65C08">
        <w:rPr>
          <w:lang w:eastAsia="en-US"/>
        </w:rPr>
        <w:t xml:space="preserve">, </w:t>
      </w:r>
      <w:proofErr w:type="spellStart"/>
      <w:r w:rsidRPr="00C65C08">
        <w:rPr>
          <w:lang w:eastAsia="en-US"/>
        </w:rPr>
        <w:t>ssh</w:t>
      </w:r>
      <w:proofErr w:type="spellEnd"/>
      <w:r w:rsidRPr="00C65C08">
        <w:rPr>
          <w:lang w:eastAsia="en-US"/>
        </w:rPr>
        <w:t xml:space="preserve">, </w:t>
      </w:r>
      <w:proofErr w:type="spellStart"/>
      <w:r w:rsidRPr="00C65C08">
        <w:rPr>
          <w:lang w:eastAsia="en-US"/>
        </w:rPr>
        <w:t>cups</w:t>
      </w:r>
      <w:proofErr w:type="spellEnd"/>
      <w:r w:rsidRPr="00C65C08">
        <w:rPr>
          <w:lang w:eastAsia="en-US"/>
        </w:rPr>
        <w:t xml:space="preserve">, </w:t>
      </w:r>
      <w:proofErr w:type="spellStart"/>
      <w:r w:rsidRPr="00C65C08">
        <w:rPr>
          <w:lang w:eastAsia="en-US"/>
        </w:rPr>
        <w:t>jboss</w:t>
      </w:r>
      <w:proofErr w:type="spellEnd"/>
    </w:p>
    <w:p w:rsidR="005C01AF" w:rsidRPr="00C65C08" w:rsidRDefault="005C01AF" w:rsidP="00DA6062">
      <w:pPr>
        <w:pStyle w:val="Odstavecseseznamem"/>
        <w:numPr>
          <w:ilvl w:val="0"/>
          <w:numId w:val="25"/>
        </w:numPr>
        <w:spacing w:line="264" w:lineRule="auto"/>
        <w:jc w:val="left"/>
        <w:rPr>
          <w:lang w:eastAsia="en-US"/>
        </w:rPr>
      </w:pPr>
      <w:proofErr w:type="spellStart"/>
      <w:r w:rsidRPr="00C65C08">
        <w:rPr>
          <w:lang w:eastAsia="en-US"/>
        </w:rPr>
        <w:t>apache</w:t>
      </w:r>
      <w:proofErr w:type="spellEnd"/>
      <w:r w:rsidRPr="00C65C08">
        <w:rPr>
          <w:lang w:eastAsia="en-US"/>
        </w:rPr>
        <w:t xml:space="preserve">, </w:t>
      </w:r>
      <w:proofErr w:type="spellStart"/>
      <w:r w:rsidRPr="00C65C08">
        <w:rPr>
          <w:lang w:eastAsia="en-US"/>
        </w:rPr>
        <w:t>sendmail</w:t>
      </w:r>
      <w:proofErr w:type="spellEnd"/>
      <w:r w:rsidRPr="00C65C08">
        <w:rPr>
          <w:lang w:eastAsia="en-US"/>
        </w:rPr>
        <w:t xml:space="preserve">, </w:t>
      </w:r>
      <w:proofErr w:type="spellStart"/>
      <w:r w:rsidRPr="00C65C08">
        <w:rPr>
          <w:lang w:eastAsia="en-US"/>
        </w:rPr>
        <w:t>ssh</w:t>
      </w:r>
      <w:proofErr w:type="spellEnd"/>
      <w:r w:rsidRPr="00C65C08">
        <w:rPr>
          <w:lang w:eastAsia="en-US"/>
        </w:rPr>
        <w:t xml:space="preserve">, </w:t>
      </w:r>
      <w:proofErr w:type="spellStart"/>
      <w:r w:rsidRPr="00C65C08">
        <w:rPr>
          <w:lang w:eastAsia="en-US"/>
        </w:rPr>
        <w:t>cups</w:t>
      </w:r>
      <w:proofErr w:type="spellEnd"/>
      <w:r w:rsidRPr="00C65C08">
        <w:rPr>
          <w:lang w:eastAsia="en-US"/>
        </w:rPr>
        <w:t xml:space="preserve">, </w:t>
      </w:r>
      <w:proofErr w:type="spellStart"/>
      <w:r w:rsidRPr="00C65C08">
        <w:rPr>
          <w:lang w:eastAsia="en-US"/>
        </w:rPr>
        <w:t>jboss</w:t>
      </w:r>
      <w:proofErr w:type="spellEnd"/>
    </w:p>
    <w:p w:rsidR="005C01AF" w:rsidRPr="00C65C08" w:rsidRDefault="005C01AF" w:rsidP="00DA6062">
      <w:pPr>
        <w:pStyle w:val="Odstavecseseznamem"/>
        <w:numPr>
          <w:ilvl w:val="0"/>
          <w:numId w:val="20"/>
        </w:numPr>
        <w:spacing w:line="264" w:lineRule="auto"/>
        <w:jc w:val="left"/>
        <w:rPr>
          <w:lang w:eastAsia="en-US"/>
        </w:rPr>
      </w:pPr>
      <w:r w:rsidRPr="00C65C08">
        <w:rPr>
          <w:lang w:eastAsia="en-US"/>
        </w:rPr>
        <w:t>v-gis-nifi-test.sfzp.cz:</w:t>
      </w:r>
    </w:p>
    <w:p w:rsidR="005C01AF" w:rsidRPr="00C65C08" w:rsidRDefault="005C01AF" w:rsidP="00DA6062">
      <w:pPr>
        <w:pStyle w:val="Odstavecseseznamem"/>
        <w:numPr>
          <w:ilvl w:val="0"/>
          <w:numId w:val="26"/>
        </w:numPr>
        <w:spacing w:line="264" w:lineRule="auto"/>
        <w:jc w:val="left"/>
        <w:rPr>
          <w:lang w:eastAsia="en-US"/>
        </w:rPr>
      </w:pPr>
      <w:r w:rsidRPr="00C65C08">
        <w:rPr>
          <w:lang w:eastAsia="en-US"/>
        </w:rPr>
        <w:t>Speciální aplikace pro aplikace firmy KOMIX</w:t>
      </w:r>
    </w:p>
    <w:p w:rsidR="005C01AF" w:rsidRPr="00C65C08" w:rsidRDefault="005C01AF" w:rsidP="00DA6062">
      <w:pPr>
        <w:pStyle w:val="Odstavecseseznamem"/>
        <w:numPr>
          <w:ilvl w:val="0"/>
          <w:numId w:val="26"/>
        </w:numPr>
        <w:spacing w:line="264" w:lineRule="auto"/>
        <w:jc w:val="left"/>
        <w:rPr>
          <w:lang w:eastAsia="en-US"/>
        </w:rPr>
      </w:pPr>
      <w:proofErr w:type="spellStart"/>
      <w:r w:rsidRPr="00C65C08">
        <w:rPr>
          <w:lang w:eastAsia="en-US"/>
        </w:rPr>
        <w:t>apache</w:t>
      </w:r>
      <w:proofErr w:type="spellEnd"/>
      <w:r w:rsidRPr="00C65C08">
        <w:rPr>
          <w:lang w:eastAsia="en-US"/>
        </w:rPr>
        <w:t xml:space="preserve"> </w:t>
      </w:r>
      <w:proofErr w:type="spellStart"/>
      <w:r w:rsidRPr="00C65C08">
        <w:rPr>
          <w:lang w:eastAsia="en-US"/>
        </w:rPr>
        <w:t>nifi</w:t>
      </w:r>
      <w:proofErr w:type="spellEnd"/>
    </w:p>
    <w:p w:rsidR="00F471E2" w:rsidRDefault="00F471E2">
      <w:pPr>
        <w:spacing w:line="240" w:lineRule="auto"/>
        <w:jc w:val="left"/>
      </w:pPr>
      <w:r>
        <w:br w:type="page"/>
      </w:r>
    </w:p>
    <w:p w:rsidR="00F471E2" w:rsidRPr="00445897" w:rsidRDefault="00F471E2" w:rsidP="00F471E2">
      <w:pPr>
        <w:pStyle w:val="Nadpishlavn"/>
        <w:spacing w:after="60"/>
        <w:rPr>
          <w:b/>
          <w:bCs/>
        </w:rPr>
      </w:pPr>
      <w:r>
        <w:lastRenderedPageBreak/>
        <w:t>Příloha č. 2 - Specifikace seznámení se s </w:t>
      </w:r>
      <w:r w:rsidRPr="00445897">
        <w:t>prostředím</w:t>
      </w:r>
    </w:p>
    <w:p w:rsidR="00F471E2" w:rsidRDefault="00F471E2" w:rsidP="00F471E2">
      <w:pPr>
        <w:pStyle w:val="Odstavecseseznamem"/>
        <w:ind w:left="0"/>
        <w:rPr>
          <w:b/>
          <w:bCs/>
          <w:sz w:val="22"/>
          <w:szCs w:val="22"/>
          <w:lang w:eastAsia="en-US"/>
        </w:rPr>
      </w:pPr>
    </w:p>
    <w:p w:rsidR="00F471E2" w:rsidRPr="00445897" w:rsidRDefault="00F471E2" w:rsidP="00F471E2">
      <w:pPr>
        <w:pStyle w:val="Odstavecseseznamem"/>
        <w:spacing w:line="264" w:lineRule="auto"/>
        <w:ind w:left="0"/>
        <w:rPr>
          <w:b/>
          <w:bCs/>
          <w:lang w:eastAsia="en-US"/>
        </w:rPr>
      </w:pPr>
      <w:r w:rsidRPr="00445897">
        <w:rPr>
          <w:b/>
          <w:bCs/>
          <w:lang w:eastAsia="en-US"/>
        </w:rPr>
        <w:t xml:space="preserve">Předpokládaný rozsah seznámení se s prostředím – seznam serverů, viz příloha </w:t>
      </w:r>
      <w:r>
        <w:rPr>
          <w:b/>
          <w:bCs/>
          <w:lang w:eastAsia="en-US"/>
        </w:rPr>
        <w:t xml:space="preserve">č. 1 Smlouvy – </w:t>
      </w:r>
      <w:r w:rsidRPr="00445897">
        <w:rPr>
          <w:b/>
          <w:bCs/>
          <w:lang w:eastAsia="en-US"/>
        </w:rPr>
        <w:t>Technická</w:t>
      </w:r>
      <w:r>
        <w:rPr>
          <w:b/>
          <w:bCs/>
          <w:lang w:eastAsia="en-US"/>
        </w:rPr>
        <w:t xml:space="preserve"> specifikace serverů a aplikací</w:t>
      </w:r>
      <w:r w:rsidRPr="00445897">
        <w:rPr>
          <w:b/>
          <w:bCs/>
          <w:lang w:eastAsia="en-US"/>
        </w:rPr>
        <w:t>:</w:t>
      </w:r>
    </w:p>
    <w:p w:rsidR="00F471E2" w:rsidRPr="00445897" w:rsidRDefault="00F471E2" w:rsidP="00DA6062">
      <w:pPr>
        <w:pStyle w:val="Odstavecseseznamem"/>
        <w:numPr>
          <w:ilvl w:val="0"/>
          <w:numId w:val="30"/>
        </w:numPr>
        <w:spacing w:line="264" w:lineRule="auto"/>
        <w:rPr>
          <w:lang w:eastAsia="en-US"/>
        </w:rPr>
      </w:pPr>
      <w:r w:rsidRPr="00445897">
        <w:rPr>
          <w:lang w:eastAsia="en-US"/>
        </w:rPr>
        <w:t xml:space="preserve">seznámení se s infrastrukturou a dokumentací (schéma rozložení serverů a služeb </w:t>
      </w:r>
      <w:r>
        <w:rPr>
          <w:lang w:eastAsia="en-US"/>
        </w:rPr>
        <w:t>v rámci DC a </w:t>
      </w:r>
      <w:r w:rsidRPr="00445897">
        <w:rPr>
          <w:lang w:eastAsia="en-US"/>
        </w:rPr>
        <w:t>HC)</w:t>
      </w:r>
      <w:r>
        <w:rPr>
          <w:lang w:eastAsia="en-US"/>
        </w:rPr>
        <w:t>;</w:t>
      </w:r>
    </w:p>
    <w:p w:rsidR="00F471E2" w:rsidRPr="00445897" w:rsidRDefault="00F471E2" w:rsidP="00DA6062">
      <w:pPr>
        <w:pStyle w:val="Odstavecseseznamem"/>
        <w:numPr>
          <w:ilvl w:val="0"/>
          <w:numId w:val="30"/>
        </w:numPr>
        <w:spacing w:line="264" w:lineRule="auto"/>
        <w:rPr>
          <w:lang w:eastAsia="en-US"/>
        </w:rPr>
      </w:pPr>
      <w:r w:rsidRPr="00445897">
        <w:rPr>
          <w:lang w:eastAsia="en-US"/>
        </w:rPr>
        <w:t>balíčkovací systém (kernel, balíčky, firmware, apod.)</w:t>
      </w:r>
      <w:r>
        <w:rPr>
          <w:lang w:eastAsia="en-US"/>
        </w:rPr>
        <w:t>;</w:t>
      </w:r>
    </w:p>
    <w:p w:rsidR="00F471E2" w:rsidRPr="00445897" w:rsidRDefault="00F471E2" w:rsidP="00DA6062">
      <w:pPr>
        <w:pStyle w:val="Odstavecseseznamem"/>
        <w:numPr>
          <w:ilvl w:val="0"/>
          <w:numId w:val="30"/>
        </w:numPr>
        <w:spacing w:line="264" w:lineRule="auto"/>
        <w:rPr>
          <w:lang w:eastAsia="en-US"/>
        </w:rPr>
      </w:pPr>
      <w:r w:rsidRPr="00445897">
        <w:rPr>
          <w:lang w:eastAsia="en-US"/>
        </w:rPr>
        <w:t>dávkové úlohy</w:t>
      </w:r>
      <w:r>
        <w:rPr>
          <w:lang w:eastAsia="en-US"/>
        </w:rPr>
        <w:t>;</w:t>
      </w:r>
    </w:p>
    <w:p w:rsidR="00F471E2" w:rsidRPr="00445897" w:rsidRDefault="00F471E2" w:rsidP="00DA6062">
      <w:pPr>
        <w:pStyle w:val="Odstavecseseznamem"/>
        <w:numPr>
          <w:ilvl w:val="0"/>
          <w:numId w:val="30"/>
        </w:numPr>
        <w:spacing w:line="264" w:lineRule="auto"/>
        <w:rPr>
          <w:lang w:eastAsia="en-US"/>
        </w:rPr>
      </w:pPr>
      <w:r w:rsidRPr="00445897">
        <w:rPr>
          <w:lang w:eastAsia="en-US"/>
        </w:rPr>
        <w:t>firewall</w:t>
      </w:r>
      <w:r>
        <w:rPr>
          <w:lang w:eastAsia="en-US"/>
        </w:rPr>
        <w:t>;</w:t>
      </w:r>
    </w:p>
    <w:p w:rsidR="00F471E2" w:rsidRPr="00445897" w:rsidRDefault="00F471E2" w:rsidP="00DA6062">
      <w:pPr>
        <w:pStyle w:val="Odstavecseseznamem"/>
        <w:numPr>
          <w:ilvl w:val="0"/>
          <w:numId w:val="30"/>
        </w:numPr>
        <w:spacing w:line="264" w:lineRule="auto"/>
        <w:rPr>
          <w:lang w:eastAsia="en-US"/>
        </w:rPr>
      </w:pPr>
      <w:r w:rsidRPr="00445897">
        <w:rPr>
          <w:lang w:eastAsia="en-US"/>
        </w:rPr>
        <w:t>hardware (kontrola stavu, monitoring)</w:t>
      </w:r>
      <w:r>
        <w:rPr>
          <w:lang w:eastAsia="en-US"/>
        </w:rPr>
        <w:t>;</w:t>
      </w:r>
    </w:p>
    <w:p w:rsidR="00F471E2" w:rsidRPr="00445897" w:rsidRDefault="00F471E2" w:rsidP="00DA6062">
      <w:pPr>
        <w:pStyle w:val="Odstavecseseznamem"/>
        <w:numPr>
          <w:ilvl w:val="0"/>
          <w:numId w:val="30"/>
        </w:numPr>
        <w:spacing w:line="264" w:lineRule="auto"/>
        <w:rPr>
          <w:lang w:eastAsia="en-US"/>
        </w:rPr>
      </w:pPr>
      <w:r w:rsidRPr="00445897">
        <w:rPr>
          <w:lang w:eastAsia="en-US"/>
        </w:rPr>
        <w:t>souborový systém (nastavení parametrů a typů, oprávnění, apod.)</w:t>
      </w:r>
      <w:r>
        <w:rPr>
          <w:lang w:eastAsia="en-US"/>
        </w:rPr>
        <w:t>;</w:t>
      </w:r>
    </w:p>
    <w:p w:rsidR="00F471E2" w:rsidRPr="00445897" w:rsidRDefault="00F471E2" w:rsidP="00DA6062">
      <w:pPr>
        <w:pStyle w:val="Odstavecseseznamem"/>
        <w:numPr>
          <w:ilvl w:val="0"/>
          <w:numId w:val="30"/>
        </w:numPr>
        <w:spacing w:line="264" w:lineRule="auto"/>
        <w:rPr>
          <w:lang w:eastAsia="en-US"/>
        </w:rPr>
      </w:pPr>
      <w:r w:rsidRPr="00445897">
        <w:rPr>
          <w:lang w:eastAsia="en-US"/>
        </w:rPr>
        <w:t>účty (certifikáty, hesla, klíče, apod.) - revize a výměna, včetně distribuce oprávněným osobám</w:t>
      </w:r>
      <w:r>
        <w:rPr>
          <w:lang w:eastAsia="en-US"/>
        </w:rPr>
        <w:t>;</w:t>
      </w:r>
    </w:p>
    <w:p w:rsidR="00F471E2" w:rsidRPr="00445897" w:rsidRDefault="00F471E2" w:rsidP="00DA6062">
      <w:pPr>
        <w:pStyle w:val="Odstavecseseznamem"/>
        <w:numPr>
          <w:ilvl w:val="0"/>
          <w:numId w:val="30"/>
        </w:numPr>
        <w:spacing w:line="264" w:lineRule="auto"/>
        <w:rPr>
          <w:lang w:eastAsia="en-US"/>
        </w:rPr>
      </w:pPr>
      <w:proofErr w:type="spellStart"/>
      <w:r w:rsidRPr="00445897">
        <w:rPr>
          <w:lang w:eastAsia="en-US"/>
        </w:rPr>
        <w:t>OpenVZ</w:t>
      </w:r>
      <w:proofErr w:type="spellEnd"/>
      <w:r w:rsidRPr="00445897">
        <w:rPr>
          <w:lang w:eastAsia="en-US"/>
        </w:rPr>
        <w:t>/</w:t>
      </w:r>
      <w:proofErr w:type="spellStart"/>
      <w:r w:rsidRPr="00445897">
        <w:rPr>
          <w:lang w:eastAsia="en-US"/>
        </w:rPr>
        <w:t>virtualizace</w:t>
      </w:r>
      <w:proofErr w:type="spellEnd"/>
      <w:r w:rsidRPr="00445897">
        <w:rPr>
          <w:lang w:eastAsia="en-US"/>
        </w:rPr>
        <w:t xml:space="preserve"> LXC (</w:t>
      </w:r>
      <w:proofErr w:type="spellStart"/>
      <w:r w:rsidRPr="00445897">
        <w:rPr>
          <w:lang w:eastAsia="en-US"/>
        </w:rPr>
        <w:t>pVM</w:t>
      </w:r>
      <w:proofErr w:type="spellEnd"/>
      <w:r w:rsidRPr="00445897">
        <w:rPr>
          <w:lang w:eastAsia="en-US"/>
        </w:rPr>
        <w:t xml:space="preserve"> instance – kontrola stavu a monitoring)</w:t>
      </w:r>
      <w:r>
        <w:rPr>
          <w:lang w:eastAsia="en-US"/>
        </w:rPr>
        <w:t>;</w:t>
      </w:r>
    </w:p>
    <w:p w:rsidR="00F471E2" w:rsidRPr="00445897" w:rsidRDefault="00F471E2" w:rsidP="00DA6062">
      <w:pPr>
        <w:pStyle w:val="Odstavecseseznamem"/>
        <w:numPr>
          <w:ilvl w:val="0"/>
          <w:numId w:val="30"/>
        </w:numPr>
        <w:spacing w:line="264" w:lineRule="auto"/>
        <w:rPr>
          <w:lang w:eastAsia="en-US"/>
        </w:rPr>
      </w:pPr>
      <w:r w:rsidRPr="00445897">
        <w:rPr>
          <w:lang w:eastAsia="en-US"/>
        </w:rPr>
        <w:t>zálohování (kontrola stavu a prováděných záloh)</w:t>
      </w:r>
      <w:r>
        <w:rPr>
          <w:lang w:eastAsia="en-US"/>
        </w:rPr>
        <w:t>;</w:t>
      </w:r>
    </w:p>
    <w:p w:rsidR="00F471E2" w:rsidRPr="00445897" w:rsidRDefault="00F471E2" w:rsidP="00DA6062">
      <w:pPr>
        <w:pStyle w:val="Odstavecseseznamem"/>
        <w:numPr>
          <w:ilvl w:val="0"/>
          <w:numId w:val="30"/>
        </w:numPr>
        <w:spacing w:line="264" w:lineRule="auto"/>
        <w:rPr>
          <w:lang w:eastAsia="en-US"/>
        </w:rPr>
      </w:pPr>
      <w:r w:rsidRPr="00445897">
        <w:rPr>
          <w:lang w:eastAsia="en-US"/>
        </w:rPr>
        <w:t>dohled a monitoring (návrh a nasazení vlastního řešení dohledu mimo prostředky zadavatele)</w:t>
      </w:r>
      <w:r>
        <w:rPr>
          <w:lang w:eastAsia="en-US"/>
        </w:rPr>
        <w:t>.</w:t>
      </w:r>
    </w:p>
    <w:p w:rsidR="00F471E2" w:rsidRPr="00445897" w:rsidRDefault="00F471E2" w:rsidP="00F471E2">
      <w:pPr>
        <w:pStyle w:val="Odstavecseseznamem"/>
        <w:spacing w:line="264" w:lineRule="auto"/>
        <w:ind w:left="0"/>
        <w:rPr>
          <w:lang w:eastAsia="en-US"/>
        </w:rPr>
      </w:pPr>
    </w:p>
    <w:p w:rsidR="00F471E2" w:rsidRPr="00445897" w:rsidRDefault="00F471E2" w:rsidP="00F471E2">
      <w:pPr>
        <w:pStyle w:val="Odstavecseseznamem"/>
        <w:spacing w:line="264" w:lineRule="auto"/>
        <w:ind w:left="0"/>
        <w:rPr>
          <w:b/>
          <w:bCs/>
          <w:lang w:eastAsia="en-US"/>
        </w:rPr>
      </w:pPr>
      <w:r w:rsidRPr="00445897">
        <w:rPr>
          <w:b/>
          <w:bCs/>
          <w:lang w:eastAsia="en-US"/>
        </w:rPr>
        <w:t>Cíle seznámení se s prostředím a z toho plynoucí úkoly:</w:t>
      </w:r>
    </w:p>
    <w:p w:rsidR="00F471E2" w:rsidRPr="00445897" w:rsidRDefault="00F471E2" w:rsidP="00DA6062">
      <w:pPr>
        <w:pStyle w:val="Odstavecseseznamem"/>
        <w:numPr>
          <w:ilvl w:val="0"/>
          <w:numId w:val="30"/>
        </w:numPr>
        <w:spacing w:line="264" w:lineRule="auto"/>
        <w:rPr>
          <w:lang w:eastAsia="en-US"/>
        </w:rPr>
      </w:pPr>
      <w:r w:rsidRPr="00445897">
        <w:rPr>
          <w:lang w:eastAsia="en-US"/>
        </w:rPr>
        <w:t xml:space="preserve">prověřit stávající úroveň zabezpečení fyzických serverů, </w:t>
      </w:r>
      <w:proofErr w:type="spellStart"/>
      <w:r w:rsidRPr="00445897">
        <w:rPr>
          <w:lang w:eastAsia="en-US"/>
        </w:rPr>
        <w:t>pVM</w:t>
      </w:r>
      <w:proofErr w:type="spellEnd"/>
      <w:r w:rsidRPr="00445897">
        <w:rPr>
          <w:lang w:eastAsia="en-US"/>
        </w:rPr>
        <w:t xml:space="preserve"> instancí a aktualizací OS, včetně komponent</w:t>
      </w:r>
      <w:r>
        <w:rPr>
          <w:lang w:eastAsia="en-US"/>
        </w:rPr>
        <w:t>;</w:t>
      </w:r>
    </w:p>
    <w:p w:rsidR="00F471E2" w:rsidRPr="00445897" w:rsidRDefault="00F471E2" w:rsidP="00DA6062">
      <w:pPr>
        <w:pStyle w:val="Odstavecseseznamem"/>
        <w:numPr>
          <w:ilvl w:val="0"/>
          <w:numId w:val="30"/>
        </w:numPr>
        <w:spacing w:line="264" w:lineRule="auto"/>
        <w:rPr>
          <w:lang w:eastAsia="en-US"/>
        </w:rPr>
      </w:pPr>
      <w:r w:rsidRPr="00445897">
        <w:rPr>
          <w:lang w:eastAsia="en-US"/>
        </w:rPr>
        <w:t xml:space="preserve">zajištění správy a zabezpečení fyzických serverů, </w:t>
      </w:r>
      <w:proofErr w:type="spellStart"/>
      <w:r w:rsidRPr="00445897">
        <w:rPr>
          <w:lang w:eastAsia="en-US"/>
        </w:rPr>
        <w:t>pVM</w:t>
      </w:r>
      <w:proofErr w:type="spellEnd"/>
      <w:r w:rsidRPr="00445897">
        <w:rPr>
          <w:lang w:eastAsia="en-US"/>
        </w:rPr>
        <w:t xml:space="preserve"> instancí a aktualizací OS, včetně komponent</w:t>
      </w:r>
      <w:r>
        <w:rPr>
          <w:lang w:eastAsia="en-US"/>
        </w:rPr>
        <w:t>;</w:t>
      </w:r>
    </w:p>
    <w:p w:rsidR="00F471E2" w:rsidRPr="00445897" w:rsidRDefault="00F471E2" w:rsidP="00DA6062">
      <w:pPr>
        <w:pStyle w:val="Odstavecseseznamem"/>
        <w:numPr>
          <w:ilvl w:val="0"/>
          <w:numId w:val="30"/>
        </w:numPr>
        <w:spacing w:line="264" w:lineRule="auto"/>
        <w:rPr>
          <w:lang w:eastAsia="en-US"/>
        </w:rPr>
      </w:pPr>
      <w:r w:rsidRPr="00445897">
        <w:rPr>
          <w:lang w:eastAsia="en-US"/>
        </w:rPr>
        <w:t>převzetí plné odpovědnosti za související činnosti</w:t>
      </w:r>
      <w:r>
        <w:rPr>
          <w:lang w:eastAsia="en-US"/>
        </w:rPr>
        <w:t>;</w:t>
      </w:r>
    </w:p>
    <w:p w:rsidR="00F471E2" w:rsidRPr="00445897" w:rsidRDefault="00F471E2" w:rsidP="00DA6062">
      <w:pPr>
        <w:pStyle w:val="Odstavecseseznamem"/>
        <w:numPr>
          <w:ilvl w:val="0"/>
          <w:numId w:val="30"/>
        </w:numPr>
        <w:spacing w:line="264" w:lineRule="auto"/>
        <w:rPr>
          <w:lang w:eastAsia="en-US"/>
        </w:rPr>
      </w:pPr>
      <w:r w:rsidRPr="00445897">
        <w:rPr>
          <w:lang w:eastAsia="en-US"/>
        </w:rPr>
        <w:t>realizace opatření, na základě nálezů a požadavků, zjištěných při seznámení se s prostředím, za účelem splnění cílů seznámení se s prostředím a řádného převzetí správy serverů</w:t>
      </w:r>
      <w:r>
        <w:rPr>
          <w:lang w:eastAsia="en-US"/>
        </w:rPr>
        <w:t>.</w:t>
      </w:r>
    </w:p>
    <w:p w:rsidR="00F471E2" w:rsidRPr="00445897" w:rsidRDefault="00F471E2" w:rsidP="00F471E2">
      <w:pPr>
        <w:pStyle w:val="Odstavecseseznamem"/>
        <w:spacing w:line="264" w:lineRule="auto"/>
        <w:ind w:left="0"/>
        <w:rPr>
          <w:lang w:eastAsia="en-US"/>
        </w:rPr>
      </w:pPr>
    </w:p>
    <w:p w:rsidR="00F471E2" w:rsidRPr="00445897" w:rsidRDefault="00F471E2" w:rsidP="00F471E2">
      <w:pPr>
        <w:pStyle w:val="Odstavecseseznamem"/>
        <w:spacing w:line="264" w:lineRule="auto"/>
        <w:ind w:left="0"/>
        <w:rPr>
          <w:b/>
          <w:bCs/>
          <w:lang w:eastAsia="en-US"/>
        </w:rPr>
      </w:pPr>
      <w:r w:rsidRPr="00445897">
        <w:rPr>
          <w:b/>
          <w:bCs/>
          <w:lang w:eastAsia="en-US"/>
        </w:rPr>
        <w:t xml:space="preserve">Součinnost ze strany </w:t>
      </w:r>
      <w:r>
        <w:rPr>
          <w:b/>
          <w:bCs/>
          <w:lang w:eastAsia="en-US"/>
        </w:rPr>
        <w:t>z</w:t>
      </w:r>
      <w:r w:rsidRPr="00445897">
        <w:rPr>
          <w:b/>
          <w:bCs/>
          <w:lang w:eastAsia="en-US"/>
        </w:rPr>
        <w:t>adavatele:</w:t>
      </w:r>
    </w:p>
    <w:p w:rsidR="00F471E2" w:rsidRPr="00445897" w:rsidRDefault="00F471E2" w:rsidP="00DA6062">
      <w:pPr>
        <w:pStyle w:val="Odstavecseseznamem"/>
        <w:numPr>
          <w:ilvl w:val="0"/>
          <w:numId w:val="30"/>
        </w:numPr>
        <w:spacing w:line="264" w:lineRule="auto"/>
        <w:rPr>
          <w:lang w:eastAsia="en-US"/>
        </w:rPr>
      </w:pPr>
      <w:r w:rsidRPr="00445897">
        <w:rPr>
          <w:lang w:eastAsia="en-US"/>
        </w:rPr>
        <w:t>dokumentace - administrátorská a provozní</w:t>
      </w:r>
      <w:r>
        <w:rPr>
          <w:lang w:eastAsia="en-US"/>
        </w:rPr>
        <w:t>;</w:t>
      </w:r>
    </w:p>
    <w:p w:rsidR="00F471E2" w:rsidRDefault="00F471E2" w:rsidP="00DA6062">
      <w:pPr>
        <w:pStyle w:val="Odstavecseseznamem"/>
        <w:numPr>
          <w:ilvl w:val="0"/>
          <w:numId w:val="30"/>
        </w:numPr>
        <w:spacing w:line="264" w:lineRule="auto"/>
        <w:rPr>
          <w:lang w:eastAsia="en-US"/>
        </w:rPr>
      </w:pPr>
      <w:r w:rsidRPr="00445897">
        <w:rPr>
          <w:lang w:eastAsia="en-US"/>
        </w:rPr>
        <w:t>přístup do datových center fondu (</w:t>
      </w:r>
      <w:proofErr w:type="spellStart"/>
      <w:r w:rsidRPr="00445897">
        <w:rPr>
          <w:lang w:eastAsia="en-US"/>
        </w:rPr>
        <w:t>hostingové</w:t>
      </w:r>
      <w:proofErr w:type="spellEnd"/>
      <w:r w:rsidRPr="00445897">
        <w:rPr>
          <w:lang w:eastAsia="en-US"/>
        </w:rPr>
        <w:t xml:space="preserve"> centrum a centrála) pro potřeby vykonání seznámení se s</w:t>
      </w:r>
      <w:r>
        <w:rPr>
          <w:lang w:eastAsia="en-US"/>
        </w:rPr>
        <w:t> </w:t>
      </w:r>
      <w:r w:rsidRPr="00445897">
        <w:rPr>
          <w:lang w:eastAsia="en-US"/>
        </w:rPr>
        <w:t>prostředím</w:t>
      </w:r>
      <w:r>
        <w:rPr>
          <w:lang w:eastAsia="en-US"/>
        </w:rPr>
        <w:t>;</w:t>
      </w:r>
    </w:p>
    <w:p w:rsidR="00F471E2" w:rsidRDefault="00F471E2" w:rsidP="00DA6062">
      <w:pPr>
        <w:pStyle w:val="Odstavecseseznamem"/>
        <w:numPr>
          <w:ilvl w:val="0"/>
          <w:numId w:val="30"/>
        </w:numPr>
        <w:spacing w:line="264" w:lineRule="auto"/>
        <w:rPr>
          <w:lang w:eastAsia="en-US"/>
        </w:rPr>
      </w:pPr>
      <w:r w:rsidRPr="00445897">
        <w:rPr>
          <w:lang w:eastAsia="en-US"/>
        </w:rPr>
        <w:t>předání přístupových údajů</w:t>
      </w:r>
      <w:r>
        <w:rPr>
          <w:lang w:eastAsia="en-US"/>
        </w:rPr>
        <w:t>.</w:t>
      </w:r>
    </w:p>
    <w:p w:rsidR="00F471E2" w:rsidRDefault="00F471E2">
      <w:pPr>
        <w:spacing w:line="240" w:lineRule="auto"/>
        <w:jc w:val="left"/>
        <w:rPr>
          <w:lang w:eastAsia="en-US"/>
        </w:rPr>
      </w:pPr>
      <w:r>
        <w:rPr>
          <w:lang w:eastAsia="en-US"/>
        </w:rPr>
        <w:br w:type="page"/>
      </w:r>
    </w:p>
    <w:p w:rsidR="00F471E2" w:rsidRPr="00F54CCF" w:rsidRDefault="00F471E2" w:rsidP="00F471E2">
      <w:pPr>
        <w:pStyle w:val="Nadpis1"/>
        <w:numPr>
          <w:ilvl w:val="0"/>
          <w:numId w:val="0"/>
        </w:numPr>
        <w:spacing w:before="600" w:after="360"/>
        <w:ind w:left="432" w:hanging="432"/>
        <w:rPr>
          <w:rStyle w:val="NoneB"/>
          <w:rFonts w:eastAsia="Segoe UI"/>
          <w:color w:val="000000"/>
          <w:u w:val="single" w:color="000000"/>
        </w:rPr>
      </w:pPr>
      <w:r>
        <w:rPr>
          <w:b w:val="0"/>
          <w:bCs w:val="0"/>
          <w:color w:val="73767D"/>
          <w:sz w:val="36"/>
          <w:szCs w:val="20"/>
        </w:rPr>
        <w:lastRenderedPageBreak/>
        <w:t>Příloha č. 3 – SLA (Service Level Agreement)</w:t>
      </w:r>
    </w:p>
    <w:p w:rsidR="00F471E2" w:rsidRPr="004A45B4" w:rsidRDefault="00F471E2" w:rsidP="00F471E2">
      <w:pPr>
        <w:pStyle w:val="Nadpis1"/>
        <w:numPr>
          <w:ilvl w:val="0"/>
          <w:numId w:val="0"/>
        </w:numPr>
        <w:spacing w:before="0" w:after="120" w:line="264" w:lineRule="auto"/>
        <w:ind w:left="432" w:hanging="432"/>
        <w:rPr>
          <w:rFonts w:eastAsia="Segoe UI"/>
          <w:color w:val="000000"/>
          <w:sz w:val="20"/>
          <w:szCs w:val="20"/>
        </w:rPr>
      </w:pPr>
      <w:r w:rsidRPr="004A45B4">
        <w:rPr>
          <w:rStyle w:val="NoneB"/>
          <w:rFonts w:eastAsia="Segoe UI"/>
          <w:color w:val="000000"/>
          <w:sz w:val="20"/>
          <w:szCs w:val="20"/>
          <w:u w:color="000000"/>
        </w:rPr>
        <w:t>Určení reakčních dob</w:t>
      </w:r>
      <w:r>
        <w:rPr>
          <w:rStyle w:val="NoneB"/>
          <w:rFonts w:eastAsia="Segoe UI"/>
          <w:color w:val="000000"/>
          <w:sz w:val="20"/>
          <w:szCs w:val="20"/>
          <w:u w:color="000000"/>
        </w:rPr>
        <w:t>:</w:t>
      </w:r>
    </w:p>
    <w:p w:rsidR="00F471E2" w:rsidRPr="004A45B4" w:rsidRDefault="00F471E2" w:rsidP="00F471E2">
      <w:pPr>
        <w:pStyle w:val="Normlnweb"/>
        <w:pBdr>
          <w:top w:val="nil"/>
          <w:left w:val="nil"/>
          <w:bottom w:val="nil"/>
          <w:right w:val="nil"/>
          <w:between w:val="nil"/>
          <w:bar w:val="nil"/>
        </w:pBdr>
        <w:spacing w:before="0" w:after="0" w:line="264" w:lineRule="auto"/>
        <w:jc w:val="both"/>
        <w:rPr>
          <w:rFonts w:ascii="Segoe UI" w:eastAsia="Segoe UI" w:hAnsi="Segoe UI" w:cs="Segoe UI"/>
          <w:b/>
          <w:bCs/>
          <w:sz w:val="20"/>
          <w:szCs w:val="20"/>
          <w:lang w:val="cs-CZ"/>
        </w:rPr>
      </w:pPr>
      <w:r w:rsidRPr="004A45B4">
        <w:rPr>
          <w:rStyle w:val="NoneB"/>
          <w:rFonts w:ascii="Segoe UI" w:eastAsia="Segoe UI" w:hAnsi="Segoe UI" w:cs="Segoe UI"/>
          <w:sz w:val="20"/>
          <w:szCs w:val="20"/>
          <w:lang w:val="cs-CZ"/>
        </w:rPr>
        <w:t>Urgentní požadavek</w:t>
      </w:r>
    </w:p>
    <w:p w:rsidR="00F471E2" w:rsidRPr="004A45B4" w:rsidRDefault="00F471E2" w:rsidP="00DA6062">
      <w:pPr>
        <w:pStyle w:val="Normlnweb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0" w:after="0" w:line="264" w:lineRule="auto"/>
        <w:jc w:val="both"/>
        <w:rPr>
          <w:rFonts w:ascii="Segoe UI" w:eastAsia="Segoe UI" w:hAnsi="Segoe UI" w:cs="Segoe UI"/>
          <w:sz w:val="20"/>
          <w:szCs w:val="20"/>
          <w:lang w:val="cs-CZ"/>
        </w:rPr>
      </w:pPr>
      <w:r w:rsidRPr="004A45B4">
        <w:rPr>
          <w:rStyle w:val="NoneA"/>
          <w:rFonts w:ascii="Segoe UI" w:eastAsia="Segoe UI" w:hAnsi="Segoe UI" w:cs="Segoe UI"/>
          <w:sz w:val="20"/>
          <w:szCs w:val="20"/>
        </w:rPr>
        <w:t xml:space="preserve">v IS JIRA </w:t>
      </w:r>
      <w:r w:rsidRPr="00F471E2">
        <w:rPr>
          <w:rStyle w:val="NoneA"/>
          <w:rFonts w:ascii="Segoe UI" w:eastAsia="Segoe UI" w:hAnsi="Segoe UI" w:cs="Segoe UI"/>
          <w:sz w:val="20"/>
          <w:szCs w:val="20"/>
          <w:lang w:val="cs-CZ"/>
        </w:rPr>
        <w:t>označ</w:t>
      </w:r>
      <w:r w:rsidRPr="004A45B4">
        <w:rPr>
          <w:rStyle w:val="NoneB"/>
          <w:rFonts w:ascii="Segoe UI" w:eastAsia="Segoe UI" w:hAnsi="Segoe UI" w:cs="Segoe UI"/>
          <w:sz w:val="20"/>
          <w:szCs w:val="20"/>
          <w:lang w:val="cs-CZ"/>
        </w:rPr>
        <w:t xml:space="preserve">eno prioritou </w:t>
      </w:r>
      <w:proofErr w:type="spellStart"/>
      <w:r w:rsidRPr="00767EA7">
        <w:rPr>
          <w:rStyle w:val="NoneB"/>
          <w:rFonts w:ascii="Segoe UI" w:eastAsia="Segoe UI" w:hAnsi="Segoe UI" w:cs="Segoe UI"/>
          <w:sz w:val="20"/>
          <w:szCs w:val="20"/>
          <w:lang w:val="cs-CZ"/>
        </w:rPr>
        <w:t>Hustoblocker</w:t>
      </w:r>
      <w:proofErr w:type="spellEnd"/>
      <w:r>
        <w:rPr>
          <w:rStyle w:val="NoneB"/>
          <w:rFonts w:ascii="Segoe UI" w:eastAsia="Segoe UI" w:hAnsi="Segoe UI" w:cs="Segoe UI"/>
          <w:sz w:val="20"/>
          <w:szCs w:val="20"/>
          <w:lang w:val="cs-CZ"/>
        </w:rPr>
        <w:t>;</w:t>
      </w:r>
    </w:p>
    <w:p w:rsidR="00F471E2" w:rsidRPr="004A45B4" w:rsidRDefault="00F471E2" w:rsidP="00DA6062">
      <w:pPr>
        <w:pStyle w:val="Normlnweb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0" w:after="0" w:line="264" w:lineRule="auto"/>
        <w:jc w:val="both"/>
        <w:rPr>
          <w:rStyle w:val="NoneA"/>
          <w:rFonts w:ascii="Segoe UI" w:eastAsia="Segoe UI" w:hAnsi="Segoe UI" w:cs="Segoe UI"/>
          <w:sz w:val="20"/>
          <w:szCs w:val="20"/>
        </w:rPr>
      </w:pPr>
      <w:r w:rsidRPr="00F471E2">
        <w:rPr>
          <w:rStyle w:val="NoneA"/>
          <w:rFonts w:ascii="Segoe UI" w:eastAsia="Segoe UI" w:hAnsi="Segoe UI" w:cs="Segoe UI"/>
          <w:sz w:val="20"/>
          <w:szCs w:val="20"/>
          <w:lang w:val="cs-CZ"/>
        </w:rPr>
        <w:t xml:space="preserve">reakční doba </w:t>
      </w:r>
      <w:r w:rsidRPr="004A45B4">
        <w:rPr>
          <w:rStyle w:val="NoneA"/>
          <w:rFonts w:ascii="Segoe UI" w:eastAsia="Segoe UI" w:hAnsi="Segoe UI" w:cs="Segoe UI"/>
          <w:sz w:val="20"/>
          <w:szCs w:val="20"/>
        </w:rPr>
        <w:t xml:space="preserve">do </w:t>
      </w:r>
      <w:r w:rsidRPr="004A45B4">
        <w:rPr>
          <w:rStyle w:val="NoneB"/>
          <w:rFonts w:ascii="Segoe UI" w:eastAsia="Segoe UI" w:hAnsi="Segoe UI" w:cs="Segoe UI"/>
          <w:sz w:val="20"/>
          <w:szCs w:val="20"/>
          <w:lang w:val="cs-CZ"/>
        </w:rPr>
        <w:t xml:space="preserve">2 hodin (v </w:t>
      </w:r>
      <w:r w:rsidRPr="00F471E2">
        <w:rPr>
          <w:rStyle w:val="NoneA"/>
          <w:rFonts w:ascii="Segoe UI" w:eastAsia="Segoe UI" w:hAnsi="Segoe UI" w:cs="Segoe UI"/>
          <w:sz w:val="20"/>
          <w:szCs w:val="20"/>
          <w:lang w:val="cs-CZ"/>
        </w:rPr>
        <w:t>rámci i mimo pracovní dobu</w:t>
      </w:r>
      <w:r w:rsidRPr="004A45B4">
        <w:rPr>
          <w:rStyle w:val="NoneA"/>
          <w:rFonts w:ascii="Segoe UI" w:eastAsia="Segoe UI" w:hAnsi="Segoe UI" w:cs="Segoe UI"/>
          <w:sz w:val="20"/>
          <w:szCs w:val="20"/>
        </w:rPr>
        <w:t xml:space="preserve">) od </w:t>
      </w:r>
      <w:r w:rsidRPr="00901EC3">
        <w:rPr>
          <w:rStyle w:val="NoneA"/>
          <w:rFonts w:ascii="Segoe UI" w:eastAsia="Segoe UI" w:hAnsi="Segoe UI" w:cs="Segoe UI"/>
          <w:sz w:val="20"/>
          <w:szCs w:val="20"/>
          <w:lang w:val="cs-CZ"/>
        </w:rPr>
        <w:t>zadání</w:t>
      </w:r>
      <w:r w:rsidRPr="004A45B4">
        <w:rPr>
          <w:rStyle w:val="NoneA"/>
          <w:rFonts w:ascii="Segoe UI" w:eastAsia="Segoe UI" w:hAnsi="Segoe UI" w:cs="Segoe UI"/>
          <w:sz w:val="20"/>
          <w:szCs w:val="20"/>
        </w:rPr>
        <w:t xml:space="preserve"> </w:t>
      </w:r>
      <w:r w:rsidRPr="004A45B4">
        <w:rPr>
          <w:rStyle w:val="NoneB"/>
          <w:rFonts w:ascii="Segoe UI" w:eastAsia="Segoe UI" w:hAnsi="Segoe UI" w:cs="Segoe UI"/>
          <w:sz w:val="20"/>
          <w:szCs w:val="20"/>
          <w:lang w:val="cs-CZ"/>
        </w:rPr>
        <w:t xml:space="preserve">do </w:t>
      </w:r>
      <w:proofErr w:type="spellStart"/>
      <w:r w:rsidRPr="00901EC3">
        <w:rPr>
          <w:rStyle w:val="NoneB"/>
          <w:rFonts w:ascii="Segoe UI" w:eastAsia="Segoe UI" w:hAnsi="Segoe UI" w:cs="Segoe UI"/>
          <w:sz w:val="20"/>
          <w:szCs w:val="20"/>
          <w:lang w:val="cs-CZ"/>
        </w:rPr>
        <w:t>nacen</w:t>
      </w:r>
      <w:r w:rsidRPr="00901EC3">
        <w:rPr>
          <w:rStyle w:val="NoneA"/>
          <w:rFonts w:ascii="Segoe UI" w:eastAsia="Segoe UI" w:hAnsi="Segoe UI" w:cs="Segoe UI"/>
          <w:sz w:val="20"/>
          <w:szCs w:val="20"/>
          <w:lang w:val="cs-CZ"/>
        </w:rPr>
        <w:t>ění</w:t>
      </w:r>
      <w:proofErr w:type="spellEnd"/>
      <w:r w:rsidRPr="00901EC3">
        <w:rPr>
          <w:rStyle w:val="NoneA"/>
          <w:rFonts w:ascii="Segoe UI" w:eastAsia="Segoe UI" w:hAnsi="Segoe UI" w:cs="Segoe UI"/>
          <w:sz w:val="20"/>
          <w:szCs w:val="20"/>
          <w:lang w:val="cs-CZ"/>
        </w:rPr>
        <w:t xml:space="preserve"> pracnosti</w:t>
      </w:r>
      <w:r w:rsidRPr="004A45B4">
        <w:rPr>
          <w:rStyle w:val="NoneA"/>
          <w:rFonts w:ascii="Segoe UI" w:eastAsia="Segoe UI" w:hAnsi="Segoe UI" w:cs="Segoe UI"/>
          <w:sz w:val="20"/>
          <w:szCs w:val="20"/>
        </w:rPr>
        <w:t xml:space="preserve"> a </w:t>
      </w:r>
      <w:r w:rsidRPr="00F471E2">
        <w:rPr>
          <w:rStyle w:val="NoneA"/>
          <w:rFonts w:ascii="Segoe UI" w:eastAsia="Segoe UI" w:hAnsi="Segoe UI" w:cs="Segoe UI"/>
          <w:sz w:val="20"/>
          <w:szCs w:val="20"/>
          <w:lang w:val="cs-CZ"/>
        </w:rPr>
        <w:t>předání zadavateli ke schválení</w:t>
      </w:r>
    </w:p>
    <w:p w:rsidR="00F471E2" w:rsidRPr="004A45B4" w:rsidRDefault="00F471E2" w:rsidP="00DA6062">
      <w:pPr>
        <w:pStyle w:val="Normlnweb"/>
        <w:numPr>
          <w:ilvl w:val="1"/>
          <w:numId w:val="33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0" w:after="0" w:line="264" w:lineRule="auto"/>
        <w:jc w:val="both"/>
        <w:rPr>
          <w:rStyle w:val="NoneA"/>
          <w:rFonts w:ascii="Segoe UI" w:eastAsia="Segoe UI" w:hAnsi="Segoe UI" w:cs="Segoe UI"/>
          <w:sz w:val="20"/>
          <w:szCs w:val="20"/>
        </w:rPr>
      </w:pPr>
      <w:r w:rsidRPr="00901EC3">
        <w:rPr>
          <w:rStyle w:val="NoneA"/>
          <w:rFonts w:ascii="Segoe UI" w:eastAsia="Segoe UI" w:hAnsi="Segoe UI" w:cs="Segoe UI"/>
          <w:sz w:val="20"/>
          <w:szCs w:val="20"/>
          <w:lang w:val="cs-CZ"/>
        </w:rPr>
        <w:t xml:space="preserve">cena za </w:t>
      </w:r>
      <w:r w:rsidRPr="004A45B4">
        <w:rPr>
          <w:rStyle w:val="NoneA"/>
          <w:rFonts w:ascii="Segoe UI" w:eastAsia="Segoe UI" w:hAnsi="Segoe UI" w:cs="Segoe UI"/>
          <w:sz w:val="20"/>
          <w:szCs w:val="20"/>
        </w:rPr>
        <w:t xml:space="preserve">1 </w:t>
      </w:r>
      <w:r w:rsidRPr="00901EC3">
        <w:rPr>
          <w:rStyle w:val="NoneA"/>
          <w:rFonts w:ascii="Segoe UI" w:eastAsia="Segoe UI" w:hAnsi="Segoe UI" w:cs="Segoe UI"/>
          <w:sz w:val="20"/>
          <w:szCs w:val="20"/>
          <w:lang w:val="cs-CZ"/>
        </w:rPr>
        <w:t xml:space="preserve">hodinu práce </w:t>
      </w:r>
      <w:r w:rsidRPr="004A45B4">
        <w:rPr>
          <w:rStyle w:val="NoneA"/>
          <w:rFonts w:ascii="Segoe UI" w:eastAsia="Segoe UI" w:hAnsi="Segoe UI" w:cs="Segoe UI"/>
          <w:sz w:val="20"/>
          <w:szCs w:val="20"/>
        </w:rPr>
        <w:t xml:space="preserve">v </w:t>
      </w:r>
      <w:r w:rsidRPr="00901EC3">
        <w:rPr>
          <w:rStyle w:val="NoneA"/>
          <w:rFonts w:ascii="Segoe UI" w:eastAsia="Segoe UI" w:hAnsi="Segoe UI" w:cs="Segoe UI"/>
          <w:sz w:val="20"/>
          <w:szCs w:val="20"/>
          <w:lang w:val="cs-CZ"/>
        </w:rPr>
        <w:t xml:space="preserve">pracovní dobu </w:t>
      </w:r>
      <w:r w:rsidRPr="004A45B4">
        <w:rPr>
          <w:rStyle w:val="NoneA"/>
          <w:rFonts w:ascii="Segoe UI" w:eastAsia="Segoe UI" w:hAnsi="Segoe UI" w:cs="Segoe UI"/>
          <w:sz w:val="20"/>
          <w:szCs w:val="20"/>
        </w:rPr>
        <w:t>(</w:t>
      </w:r>
      <w:proofErr w:type="spellStart"/>
      <w:r w:rsidRPr="004A45B4">
        <w:rPr>
          <w:rStyle w:val="NoneA"/>
          <w:rFonts w:ascii="Segoe UI" w:eastAsia="Segoe UI" w:hAnsi="Segoe UI" w:cs="Segoe UI"/>
          <w:sz w:val="20"/>
          <w:szCs w:val="20"/>
        </w:rPr>
        <w:t>tj</w:t>
      </w:r>
      <w:proofErr w:type="spellEnd"/>
      <w:r w:rsidRPr="004A45B4">
        <w:rPr>
          <w:rStyle w:val="NoneA"/>
          <w:rFonts w:ascii="Segoe UI" w:eastAsia="Segoe UI" w:hAnsi="Segoe UI" w:cs="Segoe UI"/>
          <w:sz w:val="20"/>
          <w:szCs w:val="20"/>
        </w:rPr>
        <w:t xml:space="preserve">. </w:t>
      </w:r>
      <w:r w:rsidRPr="00901EC3">
        <w:rPr>
          <w:rStyle w:val="NoneA"/>
          <w:rFonts w:ascii="Segoe UI" w:eastAsia="Segoe UI" w:hAnsi="Segoe UI" w:cs="Segoe UI"/>
          <w:sz w:val="20"/>
          <w:szCs w:val="20"/>
          <w:lang w:val="cs-CZ"/>
        </w:rPr>
        <w:t>pondělí až pátek</w:t>
      </w:r>
      <w:r w:rsidR="00DA70AC">
        <w:rPr>
          <w:rStyle w:val="NoneA"/>
          <w:rFonts w:ascii="Segoe UI" w:eastAsia="Segoe UI" w:hAnsi="Segoe UI" w:cs="Segoe UI"/>
          <w:sz w:val="20"/>
          <w:szCs w:val="20"/>
        </w:rPr>
        <w:t>, 8:00 – 17:00): 1.500</w:t>
      </w:r>
      <w:r w:rsidR="00DA70AC" w:rsidRPr="004A45B4">
        <w:rPr>
          <w:rStyle w:val="NoneA"/>
          <w:rFonts w:ascii="Segoe UI" w:eastAsia="Segoe UI" w:hAnsi="Segoe UI" w:cs="Segoe UI"/>
          <w:sz w:val="20"/>
          <w:szCs w:val="20"/>
        </w:rPr>
        <w:t xml:space="preserve"> </w:t>
      </w:r>
      <w:r w:rsidRPr="00901EC3">
        <w:rPr>
          <w:rStyle w:val="NoneA"/>
          <w:rFonts w:ascii="Segoe UI" w:eastAsia="Segoe UI" w:hAnsi="Segoe UI" w:cs="Segoe UI"/>
          <w:sz w:val="20"/>
          <w:szCs w:val="20"/>
          <w:lang w:val="cs-CZ"/>
        </w:rPr>
        <w:t>Kč</w:t>
      </w:r>
      <w:r w:rsidRPr="004A45B4">
        <w:rPr>
          <w:rStyle w:val="NoneA"/>
          <w:rFonts w:ascii="Segoe UI" w:eastAsia="Segoe UI" w:hAnsi="Segoe UI" w:cs="Segoe UI"/>
          <w:sz w:val="20"/>
          <w:szCs w:val="20"/>
        </w:rPr>
        <w:t xml:space="preserve"> bez DPH</w:t>
      </w:r>
    </w:p>
    <w:p w:rsidR="00F471E2" w:rsidRPr="004A45B4" w:rsidRDefault="00F471E2" w:rsidP="00DA6062">
      <w:pPr>
        <w:pStyle w:val="Odstavecseseznamem"/>
        <w:numPr>
          <w:ilvl w:val="1"/>
          <w:numId w:val="3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 w:line="264" w:lineRule="auto"/>
        <w:contextualSpacing/>
        <w:rPr>
          <w:rStyle w:val="NoneA"/>
          <w:rFonts w:eastAsia="Segoe UI"/>
        </w:rPr>
      </w:pPr>
      <w:r w:rsidRPr="00901EC3">
        <w:rPr>
          <w:rStyle w:val="NoneA"/>
          <w:rFonts w:eastAsia="Segoe UI"/>
          <w:lang w:val="cs-CZ"/>
        </w:rPr>
        <w:t xml:space="preserve">cena za </w:t>
      </w:r>
      <w:r w:rsidRPr="004A45B4">
        <w:rPr>
          <w:rStyle w:val="NoneA"/>
          <w:rFonts w:eastAsia="Segoe UI"/>
        </w:rPr>
        <w:t xml:space="preserve">1 </w:t>
      </w:r>
      <w:r w:rsidRPr="00767EA7">
        <w:rPr>
          <w:rStyle w:val="NoneA"/>
          <w:rFonts w:eastAsia="Segoe UI"/>
          <w:lang w:val="cs-CZ"/>
        </w:rPr>
        <w:t xml:space="preserve">hodinu práce mimo pracovní dobu </w:t>
      </w:r>
      <w:r w:rsidRPr="004A45B4">
        <w:rPr>
          <w:rStyle w:val="NoneA"/>
          <w:rFonts w:eastAsia="Segoe UI"/>
        </w:rPr>
        <w:t>(</w:t>
      </w:r>
      <w:proofErr w:type="spellStart"/>
      <w:r w:rsidRPr="004A45B4">
        <w:rPr>
          <w:rStyle w:val="NoneA"/>
          <w:rFonts w:eastAsia="Segoe UI"/>
        </w:rPr>
        <w:t>tj</w:t>
      </w:r>
      <w:proofErr w:type="spellEnd"/>
      <w:r w:rsidRPr="004A45B4">
        <w:rPr>
          <w:rStyle w:val="NoneA"/>
          <w:rFonts w:eastAsia="Segoe UI"/>
        </w:rPr>
        <w:t xml:space="preserve">. </w:t>
      </w:r>
      <w:r w:rsidRPr="00901EC3">
        <w:rPr>
          <w:rStyle w:val="NoneA"/>
          <w:rFonts w:eastAsia="Segoe UI"/>
          <w:lang w:val="cs-CZ"/>
        </w:rPr>
        <w:t>pondělí až pátek</w:t>
      </w:r>
      <w:r w:rsidRPr="004A45B4">
        <w:rPr>
          <w:rStyle w:val="NoneA"/>
          <w:rFonts w:eastAsia="Segoe UI"/>
        </w:rPr>
        <w:t xml:space="preserve">, 17:00 – 08:00, </w:t>
      </w:r>
      <w:r w:rsidRPr="00901EC3">
        <w:rPr>
          <w:rStyle w:val="NoneA"/>
          <w:rFonts w:eastAsia="Segoe UI"/>
          <w:lang w:val="cs-CZ"/>
        </w:rPr>
        <w:t>víkendy</w:t>
      </w:r>
      <w:r w:rsidRPr="004A45B4">
        <w:rPr>
          <w:rStyle w:val="NoneA"/>
          <w:rFonts w:eastAsia="Segoe UI"/>
        </w:rPr>
        <w:t xml:space="preserve"> a </w:t>
      </w:r>
      <w:r w:rsidRPr="00901EC3">
        <w:rPr>
          <w:rStyle w:val="NoneA"/>
          <w:rFonts w:eastAsia="Segoe UI"/>
          <w:lang w:val="cs-CZ"/>
        </w:rPr>
        <w:t>svátky</w:t>
      </w:r>
      <w:r w:rsidRPr="004A45B4">
        <w:rPr>
          <w:rStyle w:val="NoneA"/>
          <w:rFonts w:eastAsia="Segoe UI"/>
        </w:rPr>
        <w:t xml:space="preserve">): </w:t>
      </w:r>
      <w:r w:rsidR="00DA70AC">
        <w:rPr>
          <w:rStyle w:val="NoneA"/>
          <w:rFonts w:eastAsia="Segoe UI"/>
        </w:rPr>
        <w:t>2.500</w:t>
      </w:r>
      <w:r w:rsidR="00DA70AC" w:rsidRPr="004A45B4">
        <w:rPr>
          <w:rStyle w:val="NoneA"/>
          <w:rFonts w:eastAsia="Segoe UI"/>
        </w:rPr>
        <w:t xml:space="preserve"> </w:t>
      </w:r>
      <w:r w:rsidRPr="00901EC3">
        <w:rPr>
          <w:rStyle w:val="NoneA"/>
          <w:rFonts w:eastAsia="Segoe UI"/>
          <w:lang w:val="cs-CZ"/>
        </w:rPr>
        <w:t>Kč</w:t>
      </w:r>
      <w:r w:rsidRPr="004A45B4">
        <w:rPr>
          <w:rStyle w:val="NoneA"/>
          <w:rFonts w:eastAsia="Segoe UI"/>
        </w:rPr>
        <w:t xml:space="preserve"> bez DPH (</w:t>
      </w:r>
      <w:r w:rsidRPr="00901EC3">
        <w:rPr>
          <w:rStyle w:val="NoneA"/>
          <w:rFonts w:eastAsia="Segoe UI"/>
          <w:lang w:val="cs-CZ"/>
        </w:rPr>
        <w:t>pouze variantní řešení</w:t>
      </w:r>
      <w:r w:rsidRPr="004A45B4">
        <w:rPr>
          <w:rStyle w:val="NoneA"/>
          <w:rFonts w:eastAsia="Segoe UI"/>
        </w:rPr>
        <w:t xml:space="preserve">, </w:t>
      </w:r>
      <w:r w:rsidRPr="00901EC3">
        <w:rPr>
          <w:rStyle w:val="NoneA"/>
          <w:rFonts w:eastAsia="Segoe UI"/>
          <w:lang w:val="cs-CZ"/>
        </w:rPr>
        <w:t>kdy</w:t>
      </w:r>
      <w:r w:rsidRPr="004A45B4">
        <w:rPr>
          <w:rStyle w:val="NoneA"/>
          <w:rFonts w:eastAsia="Segoe UI"/>
        </w:rPr>
        <w:t xml:space="preserve"> by se </w:t>
      </w:r>
      <w:r w:rsidRPr="00901EC3">
        <w:rPr>
          <w:rStyle w:val="NoneA"/>
          <w:rFonts w:eastAsia="Segoe UI"/>
          <w:lang w:val="cs-CZ"/>
        </w:rPr>
        <w:t>jednalo</w:t>
      </w:r>
      <w:r w:rsidRPr="004A45B4">
        <w:rPr>
          <w:rStyle w:val="NoneA"/>
          <w:rFonts w:eastAsia="Segoe UI"/>
        </w:rPr>
        <w:t xml:space="preserve"> o </w:t>
      </w:r>
      <w:r w:rsidRPr="00901EC3">
        <w:rPr>
          <w:rStyle w:val="NoneA"/>
          <w:rFonts w:eastAsia="Segoe UI"/>
          <w:lang w:val="cs-CZ"/>
        </w:rPr>
        <w:t xml:space="preserve">zadání požadavku </w:t>
      </w:r>
      <w:r w:rsidRPr="004A45B4">
        <w:rPr>
          <w:rStyle w:val="NoneA"/>
          <w:rFonts w:eastAsia="Segoe UI"/>
        </w:rPr>
        <w:t xml:space="preserve">a </w:t>
      </w:r>
      <w:r w:rsidRPr="00901EC3">
        <w:rPr>
          <w:rStyle w:val="NoneA"/>
          <w:rFonts w:eastAsia="Segoe UI"/>
          <w:lang w:val="cs-CZ"/>
        </w:rPr>
        <w:t xml:space="preserve">jeho schválení </w:t>
      </w:r>
      <w:r w:rsidRPr="004A45B4">
        <w:rPr>
          <w:rStyle w:val="NoneA"/>
          <w:rFonts w:eastAsia="Segoe UI"/>
        </w:rPr>
        <w:t xml:space="preserve">v </w:t>
      </w:r>
      <w:r w:rsidRPr="00901EC3">
        <w:rPr>
          <w:rStyle w:val="NoneA"/>
          <w:rFonts w:eastAsia="Segoe UI"/>
          <w:lang w:val="cs-CZ"/>
        </w:rPr>
        <w:t>pracovní dobu</w:t>
      </w:r>
      <w:r w:rsidRPr="004A45B4">
        <w:rPr>
          <w:rStyle w:val="NoneA"/>
          <w:rFonts w:eastAsia="Segoe UI"/>
        </w:rPr>
        <w:t xml:space="preserve">, ale </w:t>
      </w:r>
      <w:r w:rsidRPr="00901EC3">
        <w:rPr>
          <w:rStyle w:val="NoneA"/>
          <w:rFonts w:eastAsia="Segoe UI"/>
          <w:lang w:val="cs-CZ"/>
        </w:rPr>
        <w:t>dokončení</w:t>
      </w:r>
      <w:r w:rsidRPr="004A45B4">
        <w:rPr>
          <w:rStyle w:val="NoneA"/>
          <w:rFonts w:eastAsia="Segoe UI"/>
        </w:rPr>
        <w:t xml:space="preserve"> by </w:t>
      </w:r>
      <w:r w:rsidRPr="00901EC3">
        <w:rPr>
          <w:rStyle w:val="NoneA"/>
          <w:rFonts w:eastAsia="Segoe UI"/>
          <w:lang w:val="cs-CZ"/>
        </w:rPr>
        <w:t xml:space="preserve">bylo ze strany zadavatele požadováno již </w:t>
      </w:r>
      <w:r w:rsidRPr="004A45B4">
        <w:rPr>
          <w:rStyle w:val="NoneA"/>
          <w:rFonts w:eastAsia="Segoe UI"/>
        </w:rPr>
        <w:t xml:space="preserve">v </w:t>
      </w:r>
      <w:r w:rsidRPr="00901EC3">
        <w:rPr>
          <w:rStyle w:val="NoneA"/>
          <w:rFonts w:eastAsia="Segoe UI"/>
          <w:lang w:val="cs-CZ"/>
        </w:rPr>
        <w:t>přesahu</w:t>
      </w:r>
      <w:r w:rsidRPr="004A45B4">
        <w:rPr>
          <w:rStyle w:val="NoneA"/>
          <w:rFonts w:eastAsia="Segoe UI"/>
        </w:rPr>
        <w:t xml:space="preserve"> do </w:t>
      </w:r>
      <w:r w:rsidRPr="00901EC3">
        <w:rPr>
          <w:rStyle w:val="NoneA"/>
          <w:rFonts w:eastAsia="Segoe UI"/>
          <w:lang w:val="cs-CZ"/>
        </w:rPr>
        <w:t>období mimo pracovní dobu</w:t>
      </w:r>
      <w:r w:rsidRPr="004A45B4">
        <w:rPr>
          <w:rStyle w:val="NoneA"/>
          <w:rFonts w:eastAsia="Segoe UI"/>
        </w:rPr>
        <w:t>)</w:t>
      </w:r>
      <w:r>
        <w:rPr>
          <w:rStyle w:val="NoneA"/>
          <w:rFonts w:eastAsia="Segoe UI"/>
        </w:rPr>
        <w:t>;</w:t>
      </w:r>
    </w:p>
    <w:p w:rsidR="00F471E2" w:rsidRPr="004A45B4" w:rsidRDefault="00F471E2" w:rsidP="00DA6062">
      <w:pPr>
        <w:pStyle w:val="Odstavecseseznamem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 w:line="264" w:lineRule="auto"/>
        <w:contextualSpacing/>
        <w:rPr>
          <w:rStyle w:val="NoneA"/>
          <w:rFonts w:eastAsia="Segoe UI"/>
        </w:rPr>
      </w:pPr>
      <w:r w:rsidRPr="00901EC3">
        <w:rPr>
          <w:rStyle w:val="NoneA"/>
          <w:rFonts w:eastAsia="Segoe UI"/>
          <w:lang w:val="cs-CZ"/>
        </w:rPr>
        <w:t>Požadavek</w:t>
      </w:r>
      <w:r w:rsidRPr="004A45B4">
        <w:rPr>
          <w:rStyle w:val="NoneA"/>
          <w:rFonts w:eastAsia="Segoe UI"/>
        </w:rPr>
        <w:t xml:space="preserve"> je </w:t>
      </w:r>
      <w:r w:rsidRPr="00901EC3">
        <w:rPr>
          <w:rStyle w:val="NoneA"/>
          <w:rFonts w:eastAsia="Segoe UI"/>
          <w:lang w:val="cs-CZ"/>
        </w:rPr>
        <w:t>možné zadat pověřenou osobou i alternativní cestou pomocí telefonu</w:t>
      </w:r>
      <w:r w:rsidRPr="004A45B4">
        <w:rPr>
          <w:rStyle w:val="NoneA"/>
          <w:rFonts w:eastAsia="Segoe UI"/>
        </w:rPr>
        <w:t xml:space="preserve">, ale </w:t>
      </w:r>
      <w:r w:rsidRPr="00901EC3">
        <w:rPr>
          <w:rStyle w:val="NoneA"/>
          <w:rFonts w:eastAsia="Segoe UI"/>
          <w:lang w:val="cs-CZ"/>
        </w:rPr>
        <w:t>vždy</w:t>
      </w:r>
      <w:r w:rsidRPr="004A45B4">
        <w:rPr>
          <w:rStyle w:val="NoneA"/>
          <w:rFonts w:eastAsia="Segoe UI"/>
        </w:rPr>
        <w:t xml:space="preserve"> je </w:t>
      </w:r>
      <w:r w:rsidRPr="00901EC3">
        <w:rPr>
          <w:rStyle w:val="NoneA"/>
          <w:rFonts w:eastAsia="Segoe UI"/>
          <w:lang w:val="cs-CZ"/>
        </w:rPr>
        <w:t xml:space="preserve">nutné požadavek zadat i </w:t>
      </w:r>
      <w:r w:rsidRPr="004A45B4">
        <w:rPr>
          <w:rStyle w:val="NoneA"/>
          <w:rFonts w:eastAsia="Segoe UI"/>
        </w:rPr>
        <w:t>do IS JIRA.</w:t>
      </w:r>
    </w:p>
    <w:p w:rsidR="00F471E2" w:rsidRPr="004A45B4" w:rsidRDefault="00F471E2" w:rsidP="00F471E2">
      <w:pPr>
        <w:pStyle w:val="Normlnweb"/>
        <w:pBdr>
          <w:top w:val="nil"/>
          <w:left w:val="nil"/>
          <w:bottom w:val="nil"/>
          <w:right w:val="nil"/>
          <w:between w:val="nil"/>
          <w:bar w:val="nil"/>
        </w:pBdr>
        <w:spacing w:before="120" w:after="0" w:line="264" w:lineRule="auto"/>
        <w:jc w:val="both"/>
        <w:rPr>
          <w:rFonts w:ascii="Segoe UI" w:eastAsia="Segoe UI" w:hAnsi="Segoe UI" w:cs="Segoe UI"/>
          <w:b/>
          <w:bCs/>
          <w:sz w:val="20"/>
          <w:szCs w:val="20"/>
          <w:lang w:val="cs-CZ"/>
        </w:rPr>
      </w:pPr>
      <w:r w:rsidRPr="004A45B4">
        <w:rPr>
          <w:rStyle w:val="NoneB"/>
          <w:rFonts w:ascii="Segoe UI" w:eastAsia="Segoe UI" w:hAnsi="Segoe UI" w:cs="Segoe UI"/>
          <w:sz w:val="20"/>
          <w:szCs w:val="20"/>
          <w:lang w:val="cs-CZ"/>
        </w:rPr>
        <w:t>Důležitý požadavek</w:t>
      </w:r>
    </w:p>
    <w:p w:rsidR="00F471E2" w:rsidRPr="004A45B4" w:rsidRDefault="00F471E2" w:rsidP="00DA6062">
      <w:pPr>
        <w:pStyle w:val="Normlnweb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0" w:after="0" w:line="264" w:lineRule="auto"/>
        <w:jc w:val="both"/>
        <w:rPr>
          <w:rFonts w:ascii="Segoe UI" w:eastAsia="Segoe UI" w:hAnsi="Segoe UI" w:cs="Segoe UI"/>
          <w:sz w:val="20"/>
          <w:szCs w:val="20"/>
          <w:lang w:val="cs-CZ"/>
        </w:rPr>
      </w:pPr>
      <w:r w:rsidRPr="004A45B4">
        <w:rPr>
          <w:rStyle w:val="NoneB"/>
          <w:rFonts w:ascii="Segoe UI" w:eastAsia="Segoe UI" w:hAnsi="Segoe UI" w:cs="Segoe UI"/>
          <w:sz w:val="20"/>
          <w:szCs w:val="20"/>
          <w:lang w:val="cs-CZ"/>
        </w:rPr>
        <w:t>v </w:t>
      </w:r>
      <w:proofErr w:type="gramStart"/>
      <w:r w:rsidRPr="004A45B4">
        <w:rPr>
          <w:rStyle w:val="NoneB"/>
          <w:rFonts w:ascii="Segoe UI" w:eastAsia="Segoe UI" w:hAnsi="Segoe UI" w:cs="Segoe UI"/>
          <w:sz w:val="20"/>
          <w:szCs w:val="20"/>
          <w:lang w:val="cs-CZ"/>
        </w:rPr>
        <w:t>IS</w:t>
      </w:r>
      <w:proofErr w:type="gramEnd"/>
      <w:r w:rsidRPr="004A45B4">
        <w:rPr>
          <w:rStyle w:val="NoneB"/>
          <w:rFonts w:ascii="Segoe UI" w:eastAsia="Segoe UI" w:hAnsi="Segoe UI" w:cs="Segoe UI"/>
          <w:sz w:val="20"/>
          <w:szCs w:val="20"/>
          <w:lang w:val="cs-CZ"/>
        </w:rPr>
        <w:t xml:space="preserve"> JIRA označeno prioritou Kritický (</w:t>
      </w:r>
      <w:proofErr w:type="spellStart"/>
      <w:r w:rsidRPr="004A45B4">
        <w:rPr>
          <w:rStyle w:val="NoneB"/>
          <w:rFonts w:ascii="Segoe UI" w:eastAsia="Segoe UI" w:hAnsi="Segoe UI" w:cs="Segoe UI"/>
          <w:sz w:val="20"/>
          <w:szCs w:val="20"/>
          <w:lang w:val="cs-CZ"/>
        </w:rPr>
        <w:t>Critical</w:t>
      </w:r>
      <w:proofErr w:type="spellEnd"/>
      <w:r w:rsidRPr="004A45B4">
        <w:rPr>
          <w:rStyle w:val="NoneB"/>
          <w:rFonts w:ascii="Segoe UI" w:eastAsia="Segoe UI" w:hAnsi="Segoe UI" w:cs="Segoe UI"/>
          <w:sz w:val="20"/>
          <w:szCs w:val="20"/>
          <w:lang w:val="cs-CZ"/>
        </w:rPr>
        <w:t xml:space="preserve">), </w:t>
      </w:r>
      <w:proofErr w:type="spellStart"/>
      <w:r w:rsidRPr="004A45B4">
        <w:rPr>
          <w:rStyle w:val="NoneB"/>
          <w:rFonts w:ascii="Segoe UI" w:eastAsia="Segoe UI" w:hAnsi="Segoe UI" w:cs="Segoe UI"/>
          <w:sz w:val="20"/>
          <w:szCs w:val="20"/>
          <w:lang w:val="cs-CZ"/>
        </w:rPr>
        <w:t>Blocker</w:t>
      </w:r>
      <w:proofErr w:type="spellEnd"/>
      <w:r w:rsidRPr="004A45B4">
        <w:rPr>
          <w:rStyle w:val="NoneB"/>
          <w:rFonts w:ascii="Segoe UI" w:eastAsia="Segoe UI" w:hAnsi="Segoe UI" w:cs="Segoe UI"/>
          <w:sz w:val="20"/>
          <w:szCs w:val="20"/>
          <w:lang w:val="cs-CZ"/>
        </w:rPr>
        <w:t xml:space="preserve"> nebo Vysoký (Major);</w:t>
      </w:r>
    </w:p>
    <w:p w:rsidR="00F471E2" w:rsidRPr="004A45B4" w:rsidRDefault="00F471E2" w:rsidP="00DA6062">
      <w:pPr>
        <w:pStyle w:val="Normlnweb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0" w:after="0" w:line="264" w:lineRule="auto"/>
        <w:jc w:val="both"/>
        <w:rPr>
          <w:rStyle w:val="NoneA"/>
          <w:rFonts w:ascii="Segoe UI" w:eastAsia="Segoe UI" w:hAnsi="Segoe UI" w:cs="Segoe UI"/>
          <w:sz w:val="20"/>
          <w:szCs w:val="20"/>
        </w:rPr>
      </w:pPr>
      <w:r w:rsidRPr="00901EC3">
        <w:rPr>
          <w:rStyle w:val="NoneA"/>
          <w:rFonts w:ascii="Segoe UI" w:eastAsia="Segoe UI" w:hAnsi="Segoe UI" w:cs="Segoe UI"/>
          <w:sz w:val="20"/>
          <w:szCs w:val="20"/>
          <w:lang w:val="cs-CZ"/>
        </w:rPr>
        <w:t>reakční doba</w:t>
      </w:r>
      <w:r w:rsidRPr="004A45B4">
        <w:rPr>
          <w:rStyle w:val="NoneA"/>
          <w:rFonts w:ascii="Segoe UI" w:eastAsia="Segoe UI" w:hAnsi="Segoe UI" w:cs="Segoe UI"/>
          <w:sz w:val="20"/>
          <w:szCs w:val="20"/>
        </w:rPr>
        <w:t xml:space="preserve"> do </w:t>
      </w:r>
      <w:r w:rsidRPr="004A45B4">
        <w:rPr>
          <w:rStyle w:val="NoneB"/>
          <w:rFonts w:ascii="Segoe UI" w:eastAsia="Segoe UI" w:hAnsi="Segoe UI" w:cs="Segoe UI"/>
          <w:sz w:val="20"/>
          <w:szCs w:val="20"/>
          <w:lang w:val="cs-CZ"/>
        </w:rPr>
        <w:t>8 hodin (v rámci pracovní doby)</w:t>
      </w:r>
      <w:r w:rsidRPr="004A45B4">
        <w:rPr>
          <w:rStyle w:val="NoneA"/>
          <w:rFonts w:ascii="Segoe UI" w:eastAsia="Segoe UI" w:hAnsi="Segoe UI" w:cs="Segoe UI"/>
          <w:sz w:val="20"/>
          <w:szCs w:val="20"/>
        </w:rPr>
        <w:t xml:space="preserve"> od </w:t>
      </w:r>
      <w:r w:rsidRPr="00901EC3">
        <w:rPr>
          <w:rStyle w:val="NoneA"/>
          <w:rFonts w:ascii="Segoe UI" w:eastAsia="Segoe UI" w:hAnsi="Segoe UI" w:cs="Segoe UI"/>
          <w:sz w:val="20"/>
          <w:szCs w:val="20"/>
          <w:lang w:val="cs-CZ"/>
        </w:rPr>
        <w:t>zadání</w:t>
      </w:r>
      <w:r w:rsidRPr="004A45B4">
        <w:rPr>
          <w:rStyle w:val="NoneA"/>
          <w:rFonts w:ascii="Segoe UI" w:eastAsia="Segoe UI" w:hAnsi="Segoe UI" w:cs="Segoe UI"/>
          <w:sz w:val="20"/>
          <w:szCs w:val="20"/>
        </w:rPr>
        <w:t xml:space="preserve"> </w:t>
      </w:r>
      <w:r w:rsidRPr="004A45B4">
        <w:rPr>
          <w:rStyle w:val="NoneB"/>
          <w:rFonts w:ascii="Segoe UI" w:eastAsia="Segoe UI" w:hAnsi="Segoe UI" w:cs="Segoe UI"/>
          <w:sz w:val="20"/>
          <w:szCs w:val="20"/>
          <w:lang w:val="cs-CZ"/>
        </w:rPr>
        <w:t xml:space="preserve">do </w:t>
      </w:r>
      <w:proofErr w:type="spellStart"/>
      <w:r w:rsidRPr="00901EC3">
        <w:rPr>
          <w:rStyle w:val="NoneB"/>
          <w:rFonts w:ascii="Segoe UI" w:eastAsia="Segoe UI" w:hAnsi="Segoe UI" w:cs="Segoe UI"/>
          <w:sz w:val="20"/>
          <w:szCs w:val="20"/>
          <w:lang w:val="cs-CZ"/>
        </w:rPr>
        <w:t>nacen</w:t>
      </w:r>
      <w:r w:rsidRPr="00901EC3">
        <w:rPr>
          <w:rStyle w:val="NoneA"/>
          <w:rFonts w:ascii="Segoe UI" w:eastAsia="Segoe UI" w:hAnsi="Segoe UI" w:cs="Segoe UI"/>
          <w:sz w:val="20"/>
          <w:szCs w:val="20"/>
          <w:lang w:val="cs-CZ"/>
        </w:rPr>
        <w:t>ění</w:t>
      </w:r>
      <w:proofErr w:type="spellEnd"/>
      <w:r w:rsidRPr="00901EC3">
        <w:rPr>
          <w:rStyle w:val="NoneA"/>
          <w:rFonts w:ascii="Segoe UI" w:eastAsia="Segoe UI" w:hAnsi="Segoe UI" w:cs="Segoe UI"/>
          <w:sz w:val="20"/>
          <w:szCs w:val="20"/>
          <w:lang w:val="cs-CZ"/>
        </w:rPr>
        <w:t xml:space="preserve"> pracnosti </w:t>
      </w:r>
      <w:r w:rsidRPr="004A45B4">
        <w:rPr>
          <w:rStyle w:val="NoneA"/>
          <w:rFonts w:ascii="Segoe UI" w:eastAsia="Segoe UI" w:hAnsi="Segoe UI" w:cs="Segoe UI"/>
          <w:sz w:val="20"/>
          <w:szCs w:val="20"/>
        </w:rPr>
        <w:t>a </w:t>
      </w:r>
      <w:r w:rsidRPr="00901EC3">
        <w:rPr>
          <w:rStyle w:val="NoneA"/>
          <w:rFonts w:ascii="Segoe UI" w:eastAsia="Segoe UI" w:hAnsi="Segoe UI" w:cs="Segoe UI"/>
          <w:sz w:val="20"/>
          <w:szCs w:val="20"/>
          <w:lang w:val="cs-CZ"/>
        </w:rPr>
        <w:t>předání zadavateli ke schválení</w:t>
      </w:r>
    </w:p>
    <w:p w:rsidR="00F471E2" w:rsidRPr="004A45B4" w:rsidRDefault="00F471E2" w:rsidP="00DA6062">
      <w:pPr>
        <w:pStyle w:val="Normlnweb"/>
        <w:numPr>
          <w:ilvl w:val="1"/>
          <w:numId w:val="34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0" w:after="0" w:line="264" w:lineRule="auto"/>
        <w:jc w:val="both"/>
        <w:rPr>
          <w:rFonts w:ascii="Segoe UI" w:eastAsia="Segoe UI" w:hAnsi="Segoe UI" w:cs="Segoe UI"/>
          <w:sz w:val="20"/>
          <w:szCs w:val="20"/>
          <w:lang w:val="cs-CZ"/>
        </w:rPr>
      </w:pPr>
      <w:r w:rsidRPr="004A45B4">
        <w:rPr>
          <w:rFonts w:ascii="Segoe UI" w:eastAsia="Segoe UI" w:hAnsi="Segoe UI" w:cs="Segoe UI"/>
          <w:sz w:val="20"/>
          <w:szCs w:val="20"/>
          <w:lang w:val="cs-CZ"/>
        </w:rPr>
        <w:t xml:space="preserve">cena za 1 hodinu práce </w:t>
      </w:r>
      <w:r w:rsidRPr="004A45B4">
        <w:rPr>
          <w:rStyle w:val="NoneA"/>
          <w:rFonts w:ascii="Segoe UI" w:eastAsia="Segoe UI" w:hAnsi="Segoe UI" w:cs="Segoe UI"/>
          <w:sz w:val="20"/>
          <w:szCs w:val="20"/>
        </w:rPr>
        <w:t xml:space="preserve">v </w:t>
      </w:r>
      <w:r w:rsidRPr="00901EC3">
        <w:rPr>
          <w:rStyle w:val="NoneA"/>
          <w:rFonts w:ascii="Segoe UI" w:eastAsia="Segoe UI" w:hAnsi="Segoe UI" w:cs="Segoe UI"/>
          <w:sz w:val="20"/>
          <w:szCs w:val="20"/>
          <w:lang w:val="cs-CZ"/>
        </w:rPr>
        <w:t xml:space="preserve">pracovní dobu </w:t>
      </w:r>
      <w:r w:rsidRPr="004A45B4">
        <w:rPr>
          <w:rStyle w:val="NoneA"/>
          <w:rFonts w:ascii="Segoe UI" w:eastAsia="Segoe UI" w:hAnsi="Segoe UI" w:cs="Segoe UI"/>
          <w:sz w:val="20"/>
          <w:szCs w:val="20"/>
        </w:rPr>
        <w:t>(</w:t>
      </w:r>
      <w:proofErr w:type="spellStart"/>
      <w:r w:rsidRPr="004A45B4">
        <w:rPr>
          <w:rStyle w:val="NoneA"/>
          <w:rFonts w:ascii="Segoe UI" w:eastAsia="Segoe UI" w:hAnsi="Segoe UI" w:cs="Segoe UI"/>
          <w:sz w:val="20"/>
          <w:szCs w:val="20"/>
        </w:rPr>
        <w:t>tj</w:t>
      </w:r>
      <w:proofErr w:type="spellEnd"/>
      <w:r w:rsidRPr="004A45B4">
        <w:rPr>
          <w:rStyle w:val="NoneA"/>
          <w:rFonts w:ascii="Segoe UI" w:eastAsia="Segoe UI" w:hAnsi="Segoe UI" w:cs="Segoe UI"/>
          <w:sz w:val="20"/>
          <w:szCs w:val="20"/>
        </w:rPr>
        <w:t xml:space="preserve">. </w:t>
      </w:r>
      <w:r w:rsidRPr="00901EC3">
        <w:rPr>
          <w:rStyle w:val="NoneA"/>
          <w:rFonts w:ascii="Segoe UI" w:eastAsia="Segoe UI" w:hAnsi="Segoe UI" w:cs="Segoe UI"/>
          <w:sz w:val="20"/>
          <w:szCs w:val="20"/>
          <w:lang w:val="cs-CZ"/>
        </w:rPr>
        <w:t>pondělí až pátek</w:t>
      </w:r>
      <w:r w:rsidRPr="004A45B4">
        <w:rPr>
          <w:rStyle w:val="NoneA"/>
          <w:rFonts w:ascii="Segoe UI" w:eastAsia="Segoe UI" w:hAnsi="Segoe UI" w:cs="Segoe UI"/>
          <w:sz w:val="20"/>
          <w:szCs w:val="20"/>
        </w:rPr>
        <w:t>, 8:00 – 17:00)</w:t>
      </w:r>
      <w:r w:rsidRPr="004A45B4">
        <w:rPr>
          <w:rFonts w:ascii="Segoe UI" w:eastAsia="Segoe UI" w:hAnsi="Segoe UI" w:cs="Segoe UI"/>
          <w:sz w:val="20"/>
          <w:szCs w:val="20"/>
          <w:lang w:val="cs-CZ"/>
        </w:rPr>
        <w:t xml:space="preserve">: </w:t>
      </w:r>
      <w:r w:rsidR="00DA70AC">
        <w:rPr>
          <w:rFonts w:ascii="Segoe UI" w:eastAsia="Segoe UI" w:hAnsi="Segoe UI" w:cs="Segoe UI"/>
          <w:sz w:val="20"/>
          <w:szCs w:val="20"/>
          <w:lang w:val="cs-CZ"/>
        </w:rPr>
        <w:t>1.500</w:t>
      </w:r>
      <w:r w:rsidR="00DA70AC" w:rsidRPr="004A45B4">
        <w:rPr>
          <w:rFonts w:ascii="Segoe UI" w:eastAsia="Segoe UI" w:hAnsi="Segoe UI" w:cs="Segoe UI"/>
          <w:sz w:val="20"/>
          <w:szCs w:val="20"/>
          <w:lang w:val="cs-CZ"/>
        </w:rPr>
        <w:t xml:space="preserve"> </w:t>
      </w:r>
      <w:r w:rsidRPr="004A45B4">
        <w:rPr>
          <w:rFonts w:ascii="Segoe UI" w:eastAsia="Segoe UI" w:hAnsi="Segoe UI" w:cs="Segoe UI"/>
          <w:sz w:val="20"/>
          <w:szCs w:val="20"/>
          <w:lang w:val="cs-CZ"/>
        </w:rPr>
        <w:t>Kč bez DPH</w:t>
      </w:r>
    </w:p>
    <w:p w:rsidR="00F471E2" w:rsidRPr="004A45B4" w:rsidRDefault="00F471E2" w:rsidP="00F471E2">
      <w:pPr>
        <w:pStyle w:val="Normlnweb"/>
        <w:pBdr>
          <w:top w:val="nil"/>
          <w:left w:val="nil"/>
          <w:bottom w:val="nil"/>
          <w:right w:val="nil"/>
          <w:between w:val="nil"/>
          <w:bar w:val="nil"/>
        </w:pBdr>
        <w:spacing w:before="120" w:after="0" w:line="264" w:lineRule="auto"/>
        <w:jc w:val="both"/>
        <w:rPr>
          <w:rFonts w:ascii="Segoe UI" w:eastAsia="Segoe UI" w:hAnsi="Segoe UI" w:cs="Segoe UI"/>
          <w:b/>
          <w:bCs/>
          <w:sz w:val="20"/>
          <w:szCs w:val="20"/>
          <w:lang w:val="cs-CZ"/>
        </w:rPr>
      </w:pPr>
      <w:r w:rsidRPr="004A45B4">
        <w:rPr>
          <w:rStyle w:val="NoneB"/>
          <w:rFonts w:ascii="Segoe UI" w:eastAsia="Segoe UI" w:hAnsi="Segoe UI" w:cs="Segoe UI"/>
          <w:sz w:val="20"/>
          <w:szCs w:val="20"/>
          <w:lang w:val="cs-CZ"/>
        </w:rPr>
        <w:t>Běžný požadavek</w:t>
      </w:r>
    </w:p>
    <w:p w:rsidR="00F471E2" w:rsidRPr="004A45B4" w:rsidRDefault="00F471E2" w:rsidP="00DA6062">
      <w:pPr>
        <w:pStyle w:val="Normlnweb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0" w:after="0" w:line="264" w:lineRule="auto"/>
        <w:jc w:val="both"/>
        <w:rPr>
          <w:rFonts w:ascii="Segoe UI" w:eastAsia="Segoe UI" w:hAnsi="Segoe UI" w:cs="Segoe UI"/>
          <w:sz w:val="20"/>
          <w:szCs w:val="20"/>
          <w:lang w:val="cs-CZ"/>
        </w:rPr>
      </w:pPr>
      <w:r w:rsidRPr="004A45B4">
        <w:rPr>
          <w:rStyle w:val="NoneA"/>
          <w:rFonts w:ascii="Segoe UI" w:eastAsia="Segoe UI" w:hAnsi="Segoe UI" w:cs="Segoe UI"/>
          <w:sz w:val="20"/>
          <w:szCs w:val="20"/>
        </w:rPr>
        <w:t xml:space="preserve">v IS JIRA </w:t>
      </w:r>
      <w:r w:rsidRPr="00901EC3">
        <w:rPr>
          <w:rStyle w:val="NoneA"/>
          <w:rFonts w:ascii="Segoe UI" w:eastAsia="Segoe UI" w:hAnsi="Segoe UI" w:cs="Segoe UI"/>
          <w:sz w:val="20"/>
          <w:szCs w:val="20"/>
          <w:lang w:val="cs-CZ"/>
        </w:rPr>
        <w:t>označ</w:t>
      </w:r>
      <w:r w:rsidRPr="00901EC3">
        <w:rPr>
          <w:rStyle w:val="NoneB"/>
          <w:rFonts w:ascii="Segoe UI" w:eastAsia="Segoe UI" w:hAnsi="Segoe UI" w:cs="Segoe UI"/>
          <w:sz w:val="20"/>
          <w:szCs w:val="20"/>
          <w:lang w:val="cs-CZ"/>
        </w:rPr>
        <w:t>eno</w:t>
      </w:r>
      <w:r w:rsidRPr="004A45B4">
        <w:rPr>
          <w:rStyle w:val="NoneB"/>
          <w:rFonts w:ascii="Segoe UI" w:eastAsia="Segoe UI" w:hAnsi="Segoe UI" w:cs="Segoe UI"/>
          <w:sz w:val="20"/>
          <w:szCs w:val="20"/>
          <w:lang w:val="cs-CZ"/>
        </w:rPr>
        <w:t xml:space="preserve"> prioritou N</w:t>
      </w:r>
      <w:r w:rsidRPr="00901EC3">
        <w:rPr>
          <w:rStyle w:val="NoneA"/>
          <w:rFonts w:ascii="Segoe UI" w:eastAsia="Segoe UI" w:hAnsi="Segoe UI" w:cs="Segoe UI"/>
          <w:sz w:val="20"/>
          <w:szCs w:val="20"/>
          <w:lang w:val="cs-CZ"/>
        </w:rPr>
        <w:t xml:space="preserve">ízký </w:t>
      </w:r>
      <w:r w:rsidRPr="004A45B4">
        <w:rPr>
          <w:rStyle w:val="NoneA"/>
          <w:rFonts w:ascii="Segoe UI" w:eastAsia="Segoe UI" w:hAnsi="Segoe UI" w:cs="Segoe UI"/>
          <w:sz w:val="20"/>
          <w:szCs w:val="20"/>
        </w:rPr>
        <w:t xml:space="preserve">(Minor) </w:t>
      </w:r>
      <w:r w:rsidRPr="00901EC3">
        <w:rPr>
          <w:rStyle w:val="NoneA"/>
          <w:rFonts w:ascii="Segoe UI" w:eastAsia="Segoe UI" w:hAnsi="Segoe UI" w:cs="Segoe UI"/>
          <w:sz w:val="20"/>
          <w:szCs w:val="20"/>
          <w:lang w:val="cs-CZ"/>
        </w:rPr>
        <w:t xml:space="preserve">nebo </w:t>
      </w:r>
      <w:r w:rsidRPr="004A45B4">
        <w:rPr>
          <w:rStyle w:val="NoneA"/>
          <w:rFonts w:ascii="Segoe UI" w:eastAsia="Segoe UI" w:hAnsi="Segoe UI" w:cs="Segoe UI"/>
          <w:sz w:val="20"/>
          <w:szCs w:val="20"/>
        </w:rPr>
        <w:t>Trivial;</w:t>
      </w:r>
    </w:p>
    <w:p w:rsidR="00F471E2" w:rsidRPr="004A45B4" w:rsidRDefault="00F471E2" w:rsidP="00DA6062">
      <w:pPr>
        <w:pStyle w:val="Normlnweb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0" w:after="0" w:line="264" w:lineRule="auto"/>
        <w:jc w:val="both"/>
        <w:rPr>
          <w:rStyle w:val="NoneA"/>
          <w:rFonts w:ascii="Segoe UI" w:eastAsia="Segoe UI" w:hAnsi="Segoe UI" w:cs="Segoe UI"/>
          <w:sz w:val="20"/>
          <w:szCs w:val="20"/>
        </w:rPr>
      </w:pPr>
      <w:r w:rsidRPr="00901EC3">
        <w:rPr>
          <w:rStyle w:val="NoneA"/>
          <w:rFonts w:ascii="Segoe UI" w:eastAsia="Segoe UI" w:hAnsi="Segoe UI" w:cs="Segoe UI"/>
          <w:sz w:val="20"/>
          <w:szCs w:val="20"/>
          <w:lang w:val="cs-CZ"/>
        </w:rPr>
        <w:t xml:space="preserve">reakční doba </w:t>
      </w:r>
      <w:r w:rsidRPr="004A45B4">
        <w:rPr>
          <w:rStyle w:val="NoneA"/>
          <w:rFonts w:ascii="Segoe UI" w:eastAsia="Segoe UI" w:hAnsi="Segoe UI" w:cs="Segoe UI"/>
          <w:sz w:val="20"/>
          <w:szCs w:val="20"/>
        </w:rPr>
        <w:t xml:space="preserve">do </w:t>
      </w:r>
      <w:r w:rsidRPr="004A45B4">
        <w:rPr>
          <w:rStyle w:val="NoneB"/>
          <w:rFonts w:ascii="Segoe UI" w:eastAsia="Segoe UI" w:hAnsi="Segoe UI" w:cs="Segoe UI"/>
          <w:sz w:val="20"/>
          <w:szCs w:val="20"/>
          <w:lang w:val="cs-CZ"/>
        </w:rPr>
        <w:t>40 hodin (v rámci pracovní doby)</w:t>
      </w:r>
      <w:r w:rsidRPr="004A45B4">
        <w:rPr>
          <w:rStyle w:val="NoneA"/>
          <w:rFonts w:ascii="Segoe UI" w:eastAsia="Segoe UI" w:hAnsi="Segoe UI" w:cs="Segoe UI"/>
          <w:sz w:val="20"/>
          <w:szCs w:val="20"/>
        </w:rPr>
        <w:t xml:space="preserve"> od </w:t>
      </w:r>
      <w:r w:rsidRPr="00901EC3">
        <w:rPr>
          <w:rStyle w:val="NoneA"/>
          <w:rFonts w:ascii="Segoe UI" w:eastAsia="Segoe UI" w:hAnsi="Segoe UI" w:cs="Segoe UI"/>
          <w:sz w:val="20"/>
          <w:szCs w:val="20"/>
          <w:lang w:val="cs-CZ"/>
        </w:rPr>
        <w:t>zadání</w:t>
      </w:r>
      <w:r w:rsidRPr="004A45B4">
        <w:rPr>
          <w:rStyle w:val="NoneA"/>
          <w:rFonts w:ascii="Segoe UI" w:eastAsia="Segoe UI" w:hAnsi="Segoe UI" w:cs="Segoe UI"/>
          <w:sz w:val="20"/>
          <w:szCs w:val="20"/>
        </w:rPr>
        <w:t xml:space="preserve"> </w:t>
      </w:r>
      <w:r w:rsidRPr="004A45B4">
        <w:rPr>
          <w:rStyle w:val="NoneB"/>
          <w:rFonts w:ascii="Segoe UI" w:eastAsia="Segoe UI" w:hAnsi="Segoe UI" w:cs="Segoe UI"/>
          <w:sz w:val="20"/>
          <w:szCs w:val="20"/>
          <w:lang w:val="cs-CZ"/>
        </w:rPr>
        <w:t xml:space="preserve">do </w:t>
      </w:r>
      <w:proofErr w:type="spellStart"/>
      <w:r w:rsidRPr="00901EC3">
        <w:rPr>
          <w:rStyle w:val="NoneB"/>
          <w:rFonts w:ascii="Segoe UI" w:eastAsia="Segoe UI" w:hAnsi="Segoe UI" w:cs="Segoe UI"/>
          <w:sz w:val="20"/>
          <w:szCs w:val="20"/>
          <w:lang w:val="cs-CZ"/>
        </w:rPr>
        <w:t>nacen</w:t>
      </w:r>
      <w:r w:rsidRPr="00901EC3">
        <w:rPr>
          <w:rStyle w:val="NoneA"/>
          <w:rFonts w:ascii="Segoe UI" w:eastAsia="Segoe UI" w:hAnsi="Segoe UI" w:cs="Segoe UI"/>
          <w:sz w:val="20"/>
          <w:szCs w:val="20"/>
          <w:lang w:val="cs-CZ"/>
        </w:rPr>
        <w:t>ění</w:t>
      </w:r>
      <w:proofErr w:type="spellEnd"/>
      <w:r w:rsidRPr="00901EC3">
        <w:rPr>
          <w:rStyle w:val="NoneA"/>
          <w:rFonts w:ascii="Segoe UI" w:eastAsia="Segoe UI" w:hAnsi="Segoe UI" w:cs="Segoe UI"/>
          <w:sz w:val="20"/>
          <w:szCs w:val="20"/>
          <w:lang w:val="cs-CZ"/>
        </w:rPr>
        <w:t xml:space="preserve"> pracnosti </w:t>
      </w:r>
      <w:r w:rsidRPr="004A45B4">
        <w:rPr>
          <w:rStyle w:val="NoneA"/>
          <w:rFonts w:ascii="Segoe UI" w:eastAsia="Segoe UI" w:hAnsi="Segoe UI" w:cs="Segoe UI"/>
          <w:sz w:val="20"/>
          <w:szCs w:val="20"/>
        </w:rPr>
        <w:t>a </w:t>
      </w:r>
      <w:r w:rsidRPr="00901EC3">
        <w:rPr>
          <w:rStyle w:val="NoneA"/>
          <w:rFonts w:ascii="Segoe UI" w:eastAsia="Segoe UI" w:hAnsi="Segoe UI" w:cs="Segoe UI"/>
          <w:sz w:val="20"/>
          <w:szCs w:val="20"/>
          <w:lang w:val="cs-CZ"/>
        </w:rPr>
        <w:t>předání zadavateli ke schválení</w:t>
      </w:r>
    </w:p>
    <w:p w:rsidR="00767EA7" w:rsidRDefault="00F471E2" w:rsidP="00DA6062">
      <w:pPr>
        <w:pStyle w:val="Normlnweb"/>
        <w:numPr>
          <w:ilvl w:val="1"/>
          <w:numId w:val="35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0" w:after="0" w:line="264" w:lineRule="auto"/>
        <w:jc w:val="both"/>
        <w:rPr>
          <w:rStyle w:val="NoneA"/>
          <w:rFonts w:ascii="Segoe UI" w:eastAsia="Segoe UI" w:hAnsi="Segoe UI" w:cs="Segoe UI"/>
          <w:sz w:val="20"/>
          <w:szCs w:val="20"/>
        </w:rPr>
      </w:pPr>
      <w:r w:rsidRPr="00901EC3">
        <w:rPr>
          <w:rStyle w:val="NoneA"/>
          <w:rFonts w:ascii="Segoe UI" w:eastAsia="Segoe UI" w:hAnsi="Segoe UI" w:cs="Segoe UI"/>
          <w:sz w:val="20"/>
          <w:szCs w:val="20"/>
          <w:lang w:val="cs-CZ"/>
        </w:rPr>
        <w:t xml:space="preserve">cena za </w:t>
      </w:r>
      <w:r w:rsidRPr="004A45B4">
        <w:rPr>
          <w:rStyle w:val="NoneA"/>
          <w:rFonts w:ascii="Segoe UI" w:eastAsia="Segoe UI" w:hAnsi="Segoe UI" w:cs="Segoe UI"/>
          <w:sz w:val="20"/>
          <w:szCs w:val="20"/>
        </w:rPr>
        <w:t xml:space="preserve">1 </w:t>
      </w:r>
      <w:r w:rsidRPr="00901EC3">
        <w:rPr>
          <w:rStyle w:val="NoneA"/>
          <w:rFonts w:ascii="Segoe UI" w:eastAsia="Segoe UI" w:hAnsi="Segoe UI" w:cs="Segoe UI"/>
          <w:sz w:val="20"/>
          <w:szCs w:val="20"/>
          <w:lang w:val="cs-CZ"/>
        </w:rPr>
        <w:t xml:space="preserve">hodinu práce </w:t>
      </w:r>
      <w:r w:rsidRPr="004A45B4">
        <w:rPr>
          <w:rStyle w:val="NoneA"/>
          <w:rFonts w:ascii="Segoe UI" w:eastAsia="Segoe UI" w:hAnsi="Segoe UI" w:cs="Segoe UI"/>
          <w:sz w:val="20"/>
          <w:szCs w:val="20"/>
        </w:rPr>
        <w:t xml:space="preserve">v </w:t>
      </w:r>
      <w:r w:rsidRPr="00901EC3">
        <w:rPr>
          <w:rStyle w:val="NoneA"/>
          <w:rFonts w:ascii="Segoe UI" w:eastAsia="Segoe UI" w:hAnsi="Segoe UI" w:cs="Segoe UI"/>
          <w:sz w:val="20"/>
          <w:szCs w:val="20"/>
          <w:lang w:val="cs-CZ"/>
        </w:rPr>
        <w:t xml:space="preserve">pracovní dobu </w:t>
      </w:r>
      <w:r w:rsidRPr="004A45B4">
        <w:rPr>
          <w:rStyle w:val="NoneA"/>
          <w:rFonts w:ascii="Segoe UI" w:eastAsia="Segoe UI" w:hAnsi="Segoe UI" w:cs="Segoe UI"/>
          <w:sz w:val="20"/>
          <w:szCs w:val="20"/>
        </w:rPr>
        <w:t>(</w:t>
      </w:r>
      <w:proofErr w:type="spellStart"/>
      <w:r w:rsidRPr="00901EC3">
        <w:rPr>
          <w:rStyle w:val="NoneA"/>
          <w:rFonts w:ascii="Segoe UI" w:eastAsia="Segoe UI" w:hAnsi="Segoe UI" w:cs="Segoe UI"/>
          <w:sz w:val="20"/>
          <w:szCs w:val="20"/>
          <w:lang w:val="cs-CZ"/>
        </w:rPr>
        <w:t>tj</w:t>
      </w:r>
      <w:proofErr w:type="spellEnd"/>
      <w:r w:rsidR="00901EC3">
        <w:rPr>
          <w:rStyle w:val="NoneA"/>
          <w:rFonts w:ascii="Segoe UI" w:eastAsia="Segoe UI" w:hAnsi="Segoe UI" w:cs="Segoe UI"/>
          <w:sz w:val="20"/>
          <w:szCs w:val="20"/>
        </w:rPr>
        <w:t>.</w:t>
      </w:r>
      <w:r w:rsidRPr="004A45B4">
        <w:rPr>
          <w:rStyle w:val="NoneA"/>
          <w:rFonts w:ascii="Segoe UI" w:eastAsia="Segoe UI" w:hAnsi="Segoe UI" w:cs="Segoe UI"/>
          <w:sz w:val="20"/>
          <w:szCs w:val="20"/>
        </w:rPr>
        <w:t xml:space="preserve"> </w:t>
      </w:r>
      <w:r w:rsidRPr="00901EC3">
        <w:rPr>
          <w:rStyle w:val="NoneA"/>
          <w:rFonts w:ascii="Segoe UI" w:eastAsia="Segoe UI" w:hAnsi="Segoe UI" w:cs="Segoe UI"/>
          <w:sz w:val="20"/>
          <w:szCs w:val="20"/>
          <w:lang w:val="cs-CZ"/>
        </w:rPr>
        <w:t>pondělí až pátek</w:t>
      </w:r>
      <w:r w:rsidRPr="004A45B4">
        <w:rPr>
          <w:rStyle w:val="NoneA"/>
          <w:rFonts w:ascii="Segoe UI" w:eastAsia="Segoe UI" w:hAnsi="Segoe UI" w:cs="Segoe UI"/>
          <w:sz w:val="20"/>
          <w:szCs w:val="20"/>
        </w:rPr>
        <w:t xml:space="preserve">, 8:00 – 17:00): </w:t>
      </w:r>
      <w:r w:rsidR="00DA70AC">
        <w:rPr>
          <w:rStyle w:val="NoneA"/>
          <w:rFonts w:ascii="Segoe UI" w:eastAsia="Segoe UI" w:hAnsi="Segoe UI" w:cs="Segoe UI"/>
          <w:sz w:val="20"/>
          <w:szCs w:val="20"/>
        </w:rPr>
        <w:br/>
        <w:t>1.500</w:t>
      </w:r>
      <w:r w:rsidR="00DA70AC" w:rsidRPr="004A45B4">
        <w:rPr>
          <w:rStyle w:val="NoneA"/>
          <w:rFonts w:ascii="Segoe UI" w:eastAsia="Segoe UI" w:hAnsi="Segoe UI" w:cs="Segoe UI"/>
          <w:sz w:val="20"/>
          <w:szCs w:val="20"/>
        </w:rPr>
        <w:t xml:space="preserve"> </w:t>
      </w:r>
      <w:r w:rsidRPr="00164FE0">
        <w:rPr>
          <w:rStyle w:val="NoneA"/>
          <w:rFonts w:ascii="Segoe UI" w:eastAsia="Segoe UI" w:hAnsi="Segoe UI" w:cs="Segoe UI"/>
          <w:sz w:val="20"/>
          <w:szCs w:val="20"/>
          <w:lang w:val="cs-CZ"/>
        </w:rPr>
        <w:t>Kč</w:t>
      </w:r>
      <w:r w:rsidRPr="004A45B4">
        <w:rPr>
          <w:rStyle w:val="NoneA"/>
          <w:rFonts w:ascii="Segoe UI" w:eastAsia="Segoe UI" w:hAnsi="Segoe UI" w:cs="Segoe UI"/>
          <w:sz w:val="20"/>
          <w:szCs w:val="20"/>
        </w:rPr>
        <w:t xml:space="preserve"> bez DPH</w:t>
      </w:r>
    </w:p>
    <w:p w:rsidR="00767EA7" w:rsidRDefault="00F471E2" w:rsidP="00DA6062">
      <w:pPr>
        <w:pStyle w:val="Normlnweb"/>
        <w:numPr>
          <w:ilvl w:val="1"/>
          <w:numId w:val="35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0" w:after="0" w:line="264" w:lineRule="auto"/>
        <w:jc w:val="both"/>
        <w:rPr>
          <w:rStyle w:val="NoneA"/>
          <w:rFonts w:ascii="Segoe UI" w:eastAsia="Segoe UI" w:hAnsi="Segoe UI" w:cs="Segoe UI"/>
          <w:sz w:val="20"/>
          <w:szCs w:val="20"/>
        </w:rPr>
      </w:pPr>
      <w:r w:rsidRPr="00164FE0">
        <w:rPr>
          <w:rStyle w:val="NoneA"/>
          <w:rFonts w:ascii="Segoe UI" w:eastAsia="Segoe UI" w:hAnsi="Segoe UI" w:cs="Segoe UI"/>
          <w:sz w:val="20"/>
          <w:szCs w:val="20"/>
          <w:lang w:val="cs-CZ"/>
        </w:rPr>
        <w:t>cena</w:t>
      </w:r>
      <w:r w:rsidRPr="00767EA7">
        <w:rPr>
          <w:rStyle w:val="NoneA"/>
          <w:rFonts w:ascii="Segoe UI" w:eastAsia="Segoe UI" w:hAnsi="Segoe UI" w:cs="Segoe UI"/>
          <w:sz w:val="20"/>
          <w:szCs w:val="20"/>
        </w:rPr>
        <w:t xml:space="preserve"> </w:t>
      </w:r>
      <w:r w:rsidRPr="00767EA7">
        <w:rPr>
          <w:rStyle w:val="NoneA"/>
          <w:rFonts w:ascii="Segoe UI" w:eastAsia="Segoe UI" w:hAnsi="Segoe UI" w:cs="Segoe UI"/>
          <w:sz w:val="20"/>
          <w:szCs w:val="20"/>
          <w:lang w:val="cs-CZ"/>
        </w:rPr>
        <w:t>za</w:t>
      </w:r>
      <w:r w:rsidRPr="00767EA7">
        <w:rPr>
          <w:rStyle w:val="NoneA"/>
          <w:rFonts w:ascii="Segoe UI" w:eastAsia="Segoe UI" w:hAnsi="Segoe UI" w:cs="Segoe UI"/>
          <w:sz w:val="20"/>
          <w:szCs w:val="20"/>
        </w:rPr>
        <w:t xml:space="preserve"> 1 </w:t>
      </w:r>
      <w:r w:rsidRPr="00767EA7">
        <w:rPr>
          <w:rStyle w:val="NoneA"/>
          <w:rFonts w:ascii="Segoe UI" w:eastAsia="Segoe UI" w:hAnsi="Segoe UI" w:cs="Segoe UI"/>
          <w:sz w:val="20"/>
          <w:szCs w:val="20"/>
          <w:lang w:val="cs-CZ"/>
        </w:rPr>
        <w:t xml:space="preserve">hodinu práce mimo pracovní dobu </w:t>
      </w:r>
      <w:r w:rsidRPr="00767EA7">
        <w:rPr>
          <w:rStyle w:val="NoneA"/>
          <w:rFonts w:ascii="Segoe UI" w:eastAsia="Segoe UI" w:hAnsi="Segoe UI" w:cs="Segoe UI"/>
          <w:sz w:val="20"/>
          <w:szCs w:val="20"/>
        </w:rPr>
        <w:t>(</w:t>
      </w:r>
      <w:proofErr w:type="spellStart"/>
      <w:r w:rsidRPr="00767EA7">
        <w:rPr>
          <w:rStyle w:val="NoneA"/>
          <w:rFonts w:ascii="Segoe UI" w:eastAsia="Segoe UI" w:hAnsi="Segoe UI" w:cs="Segoe UI"/>
          <w:sz w:val="20"/>
          <w:szCs w:val="20"/>
        </w:rPr>
        <w:t>tj</w:t>
      </w:r>
      <w:proofErr w:type="spellEnd"/>
      <w:r w:rsidRPr="00767EA7">
        <w:rPr>
          <w:rStyle w:val="NoneA"/>
          <w:rFonts w:ascii="Segoe UI" w:eastAsia="Segoe UI" w:hAnsi="Segoe UI" w:cs="Segoe UI"/>
          <w:sz w:val="20"/>
          <w:szCs w:val="20"/>
        </w:rPr>
        <w:t xml:space="preserve">. </w:t>
      </w:r>
      <w:r w:rsidRPr="00901EC3">
        <w:rPr>
          <w:rStyle w:val="NoneA"/>
          <w:rFonts w:ascii="Segoe UI" w:eastAsia="Segoe UI" w:hAnsi="Segoe UI" w:cs="Segoe UI"/>
          <w:sz w:val="20"/>
          <w:szCs w:val="20"/>
          <w:lang w:val="cs-CZ"/>
        </w:rPr>
        <w:t>pondělí až pátek</w:t>
      </w:r>
      <w:r w:rsidRPr="00767EA7">
        <w:rPr>
          <w:rStyle w:val="NoneA"/>
          <w:rFonts w:ascii="Segoe UI" w:eastAsia="Segoe UI" w:hAnsi="Segoe UI" w:cs="Segoe UI"/>
          <w:sz w:val="20"/>
          <w:szCs w:val="20"/>
        </w:rPr>
        <w:t xml:space="preserve">, 17:00 – 08:00, </w:t>
      </w:r>
      <w:r w:rsidRPr="00164FE0">
        <w:rPr>
          <w:rStyle w:val="NoneA"/>
          <w:rFonts w:ascii="Segoe UI" w:eastAsia="Segoe UI" w:hAnsi="Segoe UI" w:cs="Segoe UI"/>
          <w:sz w:val="20"/>
          <w:szCs w:val="20"/>
          <w:lang w:val="cs-CZ"/>
        </w:rPr>
        <w:t>víkendy</w:t>
      </w:r>
      <w:r w:rsidRPr="00767EA7">
        <w:rPr>
          <w:rStyle w:val="NoneA"/>
          <w:rFonts w:ascii="Segoe UI" w:eastAsia="Segoe UI" w:hAnsi="Segoe UI" w:cs="Segoe UI"/>
          <w:sz w:val="20"/>
          <w:szCs w:val="20"/>
        </w:rPr>
        <w:t xml:space="preserve"> a </w:t>
      </w:r>
      <w:r w:rsidRPr="00164FE0">
        <w:rPr>
          <w:rStyle w:val="NoneA"/>
          <w:rFonts w:ascii="Segoe UI" w:eastAsia="Segoe UI" w:hAnsi="Segoe UI" w:cs="Segoe UI"/>
          <w:sz w:val="20"/>
          <w:szCs w:val="20"/>
          <w:lang w:val="cs-CZ"/>
        </w:rPr>
        <w:t>svátky</w:t>
      </w:r>
      <w:r w:rsidRPr="00767EA7">
        <w:rPr>
          <w:rStyle w:val="NoneA"/>
          <w:rFonts w:ascii="Segoe UI" w:eastAsia="Segoe UI" w:hAnsi="Segoe UI" w:cs="Segoe UI"/>
          <w:sz w:val="20"/>
          <w:szCs w:val="20"/>
        </w:rPr>
        <w:t xml:space="preserve">; </w:t>
      </w:r>
      <w:r w:rsidRPr="00901EC3">
        <w:rPr>
          <w:rStyle w:val="NoneA"/>
          <w:rFonts w:ascii="Segoe UI" w:eastAsia="Segoe UI" w:hAnsi="Segoe UI" w:cs="Segoe UI"/>
          <w:sz w:val="20"/>
          <w:szCs w:val="20"/>
          <w:lang w:val="cs-CZ"/>
        </w:rPr>
        <w:t>dále jen mimo pracovní dobu</w:t>
      </w:r>
      <w:r w:rsidRPr="00767EA7">
        <w:rPr>
          <w:rStyle w:val="NoneA"/>
          <w:rFonts w:ascii="Segoe UI" w:eastAsia="Segoe UI" w:hAnsi="Segoe UI" w:cs="Segoe UI"/>
          <w:sz w:val="20"/>
          <w:szCs w:val="20"/>
        </w:rPr>
        <w:t xml:space="preserve">): </w:t>
      </w:r>
      <w:r w:rsidR="00DA70AC">
        <w:rPr>
          <w:rStyle w:val="NoneA"/>
          <w:rFonts w:ascii="Segoe UI" w:eastAsia="Segoe UI" w:hAnsi="Segoe UI" w:cs="Segoe UI"/>
          <w:sz w:val="20"/>
          <w:szCs w:val="20"/>
        </w:rPr>
        <w:t>2.500</w:t>
      </w:r>
      <w:r w:rsidR="00DA70AC" w:rsidRPr="00767EA7">
        <w:rPr>
          <w:rStyle w:val="NoneA"/>
          <w:rFonts w:ascii="Segoe UI" w:eastAsia="Segoe UI" w:hAnsi="Segoe UI" w:cs="Segoe UI"/>
          <w:sz w:val="20"/>
          <w:szCs w:val="20"/>
        </w:rPr>
        <w:t xml:space="preserve"> </w:t>
      </w:r>
      <w:r w:rsidRPr="00164FE0">
        <w:rPr>
          <w:rStyle w:val="NoneA"/>
          <w:rFonts w:ascii="Segoe UI" w:eastAsia="Segoe UI" w:hAnsi="Segoe UI" w:cs="Segoe UI"/>
          <w:sz w:val="20"/>
          <w:szCs w:val="20"/>
          <w:lang w:val="cs-CZ"/>
        </w:rPr>
        <w:t>Kč</w:t>
      </w:r>
      <w:r w:rsidRPr="00767EA7">
        <w:rPr>
          <w:rStyle w:val="NoneA"/>
          <w:rFonts w:ascii="Segoe UI" w:eastAsia="Segoe UI" w:hAnsi="Segoe UI" w:cs="Segoe UI"/>
          <w:sz w:val="20"/>
          <w:szCs w:val="20"/>
        </w:rPr>
        <w:t xml:space="preserve"> bez DPH </w:t>
      </w:r>
      <w:r w:rsidRPr="00767EA7">
        <w:rPr>
          <w:rStyle w:val="NoneA"/>
          <w:rFonts w:ascii="Segoe UI" w:eastAsia="Segoe UI" w:hAnsi="Segoe UI" w:cs="Segoe UI"/>
          <w:sz w:val="20"/>
          <w:szCs w:val="20"/>
          <w:lang w:val="cs-CZ"/>
        </w:rPr>
        <w:t>Předem dlouhodobě plánovaný požadavek</w:t>
      </w:r>
      <w:r w:rsidRPr="00767EA7">
        <w:rPr>
          <w:rStyle w:val="NoneA"/>
          <w:rFonts w:ascii="Segoe UI" w:eastAsia="Segoe UI" w:hAnsi="Segoe UI" w:cs="Segoe UI"/>
          <w:sz w:val="20"/>
          <w:szCs w:val="20"/>
        </w:rPr>
        <w:t xml:space="preserve">, </w:t>
      </w:r>
      <w:r w:rsidRPr="00164FE0">
        <w:rPr>
          <w:rStyle w:val="NoneA"/>
          <w:rFonts w:ascii="Segoe UI" w:eastAsia="Segoe UI" w:hAnsi="Segoe UI" w:cs="Segoe UI"/>
          <w:sz w:val="20"/>
          <w:szCs w:val="20"/>
          <w:lang w:val="cs-CZ"/>
        </w:rPr>
        <w:t>který</w:t>
      </w:r>
      <w:r w:rsidRPr="00767EA7">
        <w:rPr>
          <w:rStyle w:val="NoneA"/>
          <w:rFonts w:ascii="Segoe UI" w:eastAsia="Segoe UI" w:hAnsi="Segoe UI" w:cs="Segoe UI"/>
          <w:sz w:val="20"/>
          <w:szCs w:val="20"/>
        </w:rPr>
        <w:t xml:space="preserve"> je </w:t>
      </w:r>
      <w:r w:rsidRPr="00767EA7">
        <w:rPr>
          <w:rStyle w:val="NoneA"/>
          <w:rFonts w:ascii="Segoe UI" w:eastAsia="Segoe UI" w:hAnsi="Segoe UI" w:cs="Segoe UI"/>
          <w:sz w:val="20"/>
          <w:szCs w:val="20"/>
          <w:lang w:val="cs-CZ"/>
        </w:rPr>
        <w:t>nutný realizovat mimo pracovní dobu</w:t>
      </w:r>
      <w:r w:rsidRPr="00767EA7">
        <w:rPr>
          <w:rStyle w:val="NoneA"/>
          <w:rFonts w:ascii="Segoe UI" w:eastAsia="Segoe UI" w:hAnsi="Segoe UI" w:cs="Segoe UI"/>
          <w:sz w:val="20"/>
          <w:szCs w:val="20"/>
        </w:rPr>
        <w:t xml:space="preserve"> (</w:t>
      </w:r>
      <w:r w:rsidRPr="00901EC3">
        <w:rPr>
          <w:rStyle w:val="NoneA"/>
          <w:rFonts w:ascii="Segoe UI" w:eastAsia="Segoe UI" w:hAnsi="Segoe UI" w:cs="Segoe UI"/>
          <w:sz w:val="20"/>
          <w:szCs w:val="20"/>
          <w:lang w:val="cs-CZ"/>
        </w:rPr>
        <w:t>pouze variantní řešení</w:t>
      </w:r>
      <w:r w:rsidRPr="00767EA7">
        <w:rPr>
          <w:rStyle w:val="NoneA"/>
          <w:rFonts w:ascii="Segoe UI" w:eastAsia="Segoe UI" w:hAnsi="Segoe UI" w:cs="Segoe UI"/>
          <w:sz w:val="20"/>
          <w:szCs w:val="20"/>
        </w:rPr>
        <w:t xml:space="preserve">, </w:t>
      </w:r>
      <w:r w:rsidRPr="00164FE0">
        <w:rPr>
          <w:rStyle w:val="NoneA"/>
          <w:rFonts w:ascii="Segoe UI" w:eastAsia="Segoe UI" w:hAnsi="Segoe UI" w:cs="Segoe UI"/>
          <w:sz w:val="20"/>
          <w:szCs w:val="20"/>
          <w:lang w:val="cs-CZ"/>
        </w:rPr>
        <w:t>kdy</w:t>
      </w:r>
      <w:r w:rsidRPr="00767EA7">
        <w:rPr>
          <w:rStyle w:val="NoneA"/>
          <w:rFonts w:ascii="Segoe UI" w:eastAsia="Segoe UI" w:hAnsi="Segoe UI" w:cs="Segoe UI"/>
          <w:sz w:val="20"/>
          <w:szCs w:val="20"/>
        </w:rPr>
        <w:t xml:space="preserve"> by se </w:t>
      </w:r>
      <w:r w:rsidRPr="00164FE0">
        <w:rPr>
          <w:rStyle w:val="NoneA"/>
          <w:rFonts w:ascii="Segoe UI" w:eastAsia="Segoe UI" w:hAnsi="Segoe UI" w:cs="Segoe UI"/>
          <w:sz w:val="20"/>
          <w:szCs w:val="20"/>
          <w:lang w:val="cs-CZ"/>
        </w:rPr>
        <w:t>jednalo</w:t>
      </w:r>
      <w:r w:rsidRPr="00767EA7">
        <w:rPr>
          <w:rStyle w:val="NoneA"/>
          <w:rFonts w:ascii="Segoe UI" w:eastAsia="Segoe UI" w:hAnsi="Segoe UI" w:cs="Segoe UI"/>
          <w:sz w:val="20"/>
          <w:szCs w:val="20"/>
        </w:rPr>
        <w:t xml:space="preserve"> o </w:t>
      </w:r>
      <w:r w:rsidRPr="00901EC3">
        <w:rPr>
          <w:rStyle w:val="NoneA"/>
          <w:rFonts w:ascii="Segoe UI" w:eastAsia="Segoe UI" w:hAnsi="Segoe UI" w:cs="Segoe UI"/>
          <w:sz w:val="20"/>
          <w:szCs w:val="20"/>
          <w:lang w:val="cs-CZ"/>
        </w:rPr>
        <w:t xml:space="preserve">zadání požadavku </w:t>
      </w:r>
      <w:r w:rsidRPr="00767EA7">
        <w:rPr>
          <w:rStyle w:val="NoneA"/>
          <w:rFonts w:ascii="Segoe UI" w:eastAsia="Segoe UI" w:hAnsi="Segoe UI" w:cs="Segoe UI"/>
          <w:sz w:val="20"/>
          <w:szCs w:val="20"/>
        </w:rPr>
        <w:t xml:space="preserve">a </w:t>
      </w:r>
      <w:r w:rsidRPr="00901EC3">
        <w:rPr>
          <w:rStyle w:val="NoneA"/>
          <w:rFonts w:ascii="Segoe UI" w:eastAsia="Segoe UI" w:hAnsi="Segoe UI" w:cs="Segoe UI"/>
          <w:sz w:val="20"/>
          <w:szCs w:val="20"/>
          <w:lang w:val="cs-CZ"/>
        </w:rPr>
        <w:t xml:space="preserve">jeho schválení </w:t>
      </w:r>
      <w:r w:rsidRPr="00767EA7">
        <w:rPr>
          <w:rStyle w:val="NoneA"/>
          <w:rFonts w:ascii="Segoe UI" w:eastAsia="Segoe UI" w:hAnsi="Segoe UI" w:cs="Segoe UI"/>
          <w:sz w:val="20"/>
          <w:szCs w:val="20"/>
        </w:rPr>
        <w:t>v </w:t>
      </w:r>
      <w:r w:rsidRPr="00901EC3">
        <w:rPr>
          <w:rStyle w:val="NoneA"/>
          <w:rFonts w:ascii="Segoe UI" w:eastAsia="Segoe UI" w:hAnsi="Segoe UI" w:cs="Segoe UI"/>
          <w:sz w:val="20"/>
          <w:szCs w:val="20"/>
          <w:lang w:val="cs-CZ"/>
        </w:rPr>
        <w:t>pracovní dobu</w:t>
      </w:r>
      <w:r w:rsidRPr="00767EA7">
        <w:rPr>
          <w:rStyle w:val="NoneA"/>
          <w:rFonts w:ascii="Segoe UI" w:eastAsia="Segoe UI" w:hAnsi="Segoe UI" w:cs="Segoe UI"/>
          <w:sz w:val="20"/>
          <w:szCs w:val="20"/>
        </w:rPr>
        <w:t xml:space="preserve">, ale </w:t>
      </w:r>
      <w:r w:rsidRPr="00767EA7">
        <w:rPr>
          <w:rStyle w:val="NoneA"/>
          <w:rFonts w:ascii="Segoe UI" w:eastAsia="Segoe UI" w:hAnsi="Segoe UI" w:cs="Segoe UI"/>
          <w:sz w:val="20"/>
          <w:szCs w:val="20"/>
          <w:lang w:val="cs-CZ"/>
        </w:rPr>
        <w:t>dokončení</w:t>
      </w:r>
      <w:r w:rsidRPr="00767EA7">
        <w:rPr>
          <w:rStyle w:val="NoneA"/>
          <w:rFonts w:ascii="Segoe UI" w:eastAsia="Segoe UI" w:hAnsi="Segoe UI" w:cs="Segoe UI"/>
          <w:sz w:val="20"/>
          <w:szCs w:val="20"/>
        </w:rPr>
        <w:t xml:space="preserve"> by </w:t>
      </w:r>
      <w:r w:rsidRPr="00767EA7">
        <w:rPr>
          <w:rStyle w:val="NoneA"/>
          <w:rFonts w:ascii="Segoe UI" w:eastAsia="Segoe UI" w:hAnsi="Segoe UI" w:cs="Segoe UI"/>
          <w:sz w:val="20"/>
          <w:szCs w:val="20"/>
          <w:lang w:val="cs-CZ"/>
        </w:rPr>
        <w:t>bylo ze strany zadavatele požadováno ji</w:t>
      </w:r>
      <w:r w:rsidRPr="00767EA7">
        <w:rPr>
          <w:rStyle w:val="NoneA"/>
          <w:rFonts w:ascii="Segoe UI" w:eastAsia="Segoe UI" w:hAnsi="Segoe UI" w:cs="Segoe UI"/>
          <w:sz w:val="20"/>
          <w:szCs w:val="20"/>
        </w:rPr>
        <w:t>ž v </w:t>
      </w:r>
      <w:r w:rsidRPr="00767EA7">
        <w:rPr>
          <w:rStyle w:val="NoneA"/>
          <w:rFonts w:ascii="Segoe UI" w:eastAsia="Segoe UI" w:hAnsi="Segoe UI" w:cs="Segoe UI"/>
          <w:sz w:val="20"/>
          <w:szCs w:val="20"/>
          <w:lang w:val="cs-CZ"/>
        </w:rPr>
        <w:t>přesahu</w:t>
      </w:r>
      <w:r w:rsidRPr="00767EA7">
        <w:rPr>
          <w:rStyle w:val="NoneA"/>
          <w:rFonts w:ascii="Segoe UI" w:eastAsia="Segoe UI" w:hAnsi="Segoe UI" w:cs="Segoe UI"/>
          <w:sz w:val="20"/>
          <w:szCs w:val="20"/>
        </w:rPr>
        <w:t xml:space="preserve"> do </w:t>
      </w:r>
      <w:r w:rsidRPr="00767EA7">
        <w:rPr>
          <w:rStyle w:val="NoneA"/>
          <w:rFonts w:ascii="Segoe UI" w:eastAsia="Segoe UI" w:hAnsi="Segoe UI" w:cs="Segoe UI"/>
          <w:sz w:val="20"/>
          <w:szCs w:val="20"/>
          <w:lang w:val="cs-CZ"/>
        </w:rPr>
        <w:t>období mimo pracovní dobu</w:t>
      </w:r>
      <w:r w:rsidRPr="00767EA7">
        <w:rPr>
          <w:rStyle w:val="NoneA"/>
          <w:rFonts w:ascii="Segoe UI" w:eastAsia="Segoe UI" w:hAnsi="Segoe UI" w:cs="Segoe UI"/>
          <w:sz w:val="20"/>
          <w:szCs w:val="20"/>
        </w:rPr>
        <w:t>).</w:t>
      </w:r>
    </w:p>
    <w:p w:rsidR="00767EA7" w:rsidRDefault="00767EA7">
      <w:pPr>
        <w:spacing w:line="240" w:lineRule="auto"/>
        <w:jc w:val="left"/>
        <w:rPr>
          <w:rStyle w:val="NoneA"/>
          <w:rFonts w:eastAsia="Segoe UI"/>
          <w:color w:val="000000"/>
          <w:u w:color="000000"/>
        </w:rPr>
      </w:pPr>
      <w:r>
        <w:rPr>
          <w:rStyle w:val="NoneA"/>
          <w:rFonts w:eastAsia="Segoe UI"/>
        </w:rPr>
        <w:br w:type="page"/>
      </w:r>
    </w:p>
    <w:p w:rsidR="00767EA7" w:rsidRDefault="00767EA7" w:rsidP="00767EA7">
      <w:pPr>
        <w:pStyle w:val="Nadpis1"/>
        <w:keepNext/>
        <w:keepLines/>
        <w:numPr>
          <w:ilvl w:val="0"/>
          <w:numId w:val="0"/>
        </w:numPr>
        <w:spacing w:before="360" w:after="120" w:line="264" w:lineRule="auto"/>
        <w:ind w:left="432" w:hanging="432"/>
        <w:jc w:val="left"/>
      </w:pPr>
      <w:r>
        <w:rPr>
          <w:b w:val="0"/>
          <w:bCs w:val="0"/>
          <w:color w:val="73767D"/>
          <w:sz w:val="36"/>
          <w:szCs w:val="20"/>
        </w:rPr>
        <w:lastRenderedPageBreak/>
        <w:t>Příloha č. 4 – Bezpečnostní požadavky</w:t>
      </w:r>
    </w:p>
    <w:p w:rsidR="00767EA7" w:rsidRPr="00B96672" w:rsidRDefault="00767EA7" w:rsidP="00DA6062">
      <w:pPr>
        <w:pStyle w:val="Nadpis1"/>
        <w:keepNext/>
        <w:keepLines/>
        <w:numPr>
          <w:ilvl w:val="0"/>
          <w:numId w:val="36"/>
        </w:numPr>
        <w:spacing w:before="360" w:after="120" w:line="264" w:lineRule="auto"/>
        <w:jc w:val="left"/>
      </w:pPr>
      <w:r w:rsidRPr="00B96672">
        <w:t>Ochrana informací</w:t>
      </w:r>
    </w:p>
    <w:p w:rsidR="00767EA7" w:rsidRPr="00C951E6" w:rsidRDefault="00767EA7" w:rsidP="00DA6062">
      <w:pPr>
        <w:pStyle w:val="Odstavecseseznamem"/>
        <w:numPr>
          <w:ilvl w:val="1"/>
          <w:numId w:val="36"/>
        </w:numPr>
        <w:spacing w:before="120" w:after="120" w:line="264" w:lineRule="auto"/>
      </w:pPr>
      <w:r w:rsidRPr="00F57183">
        <w:t xml:space="preserve">Smluvní strany se zavazují, že uchovají v tajnosti veškeré informace o všech skutečnostech </w:t>
      </w:r>
      <w:r>
        <w:br/>
      </w:r>
      <w:r w:rsidRPr="00F57183">
        <w:t xml:space="preserve">SFŽP </w:t>
      </w:r>
      <w:r w:rsidRPr="0064673B">
        <w:t xml:space="preserve">ČR </w:t>
      </w:r>
      <w:r w:rsidRPr="00F57183">
        <w:t>týkajících se informačních aktiv, které získají v průběhu činnosti podle této smlouvy, jakož i</w:t>
      </w:r>
      <w:r>
        <w:t> </w:t>
      </w:r>
      <w:r w:rsidRPr="00F57183">
        <w:t xml:space="preserve">po jejím ukončení. Dále uchovají v tajnosti veškeré informace týkající se </w:t>
      </w:r>
      <w:r>
        <w:t>dodavatele</w:t>
      </w:r>
      <w:r w:rsidRPr="00F57183">
        <w:t xml:space="preserve"> či </w:t>
      </w:r>
      <w:r>
        <w:t>SFŽP ČR</w:t>
      </w:r>
      <w:r w:rsidRPr="00F57183">
        <w:t>, které nejsou veřejně přístupné</w:t>
      </w:r>
      <w:r>
        <w:t>, případně jsou označeny jako neveřejné</w:t>
      </w:r>
      <w:r w:rsidRPr="00F57183">
        <w:t xml:space="preserve">. V této souvislosti se </w:t>
      </w:r>
      <w:r>
        <w:t>s</w:t>
      </w:r>
      <w:r w:rsidRPr="00F57183">
        <w:t>ml</w:t>
      </w:r>
      <w:r>
        <w:t>uvní strany zavazují zavázat k </w:t>
      </w:r>
      <w:r w:rsidRPr="00F57183">
        <w:t>utajování informací veškeré své zaměstnance nebo osoby, kter</w:t>
      </w:r>
      <w:r>
        <w:t>é jsou pověřeny dílčími úkoly v </w:t>
      </w:r>
      <w:r w:rsidRPr="00F57183">
        <w:t xml:space="preserve">souvislosti s realizací účelu </w:t>
      </w:r>
      <w:r>
        <w:t xml:space="preserve">této </w:t>
      </w:r>
      <w:r w:rsidRPr="00F57183">
        <w:t xml:space="preserve">smlouvy. Tyto </w:t>
      </w:r>
      <w:r w:rsidRPr="00C951E6">
        <w:t>informace použijí výhradně pro touto smlouvou dohodnutý účel.</w:t>
      </w:r>
    </w:p>
    <w:p w:rsidR="00767EA7" w:rsidRPr="00C951E6" w:rsidRDefault="00767EA7" w:rsidP="00DA6062">
      <w:pPr>
        <w:pStyle w:val="Odstavecseseznamem"/>
        <w:numPr>
          <w:ilvl w:val="1"/>
          <w:numId w:val="36"/>
        </w:numPr>
        <w:spacing w:before="120" w:after="120" w:line="264" w:lineRule="auto"/>
      </w:pPr>
      <w:r w:rsidRPr="00C951E6">
        <w:t>Dodavatel se dále zavazuje k mlčenlivosti o postupech či metodikách, které SFŽP ČR navrhl a dodal, stejně tak o díle jako takovém.</w:t>
      </w:r>
    </w:p>
    <w:p w:rsidR="00767EA7" w:rsidRDefault="00767EA7" w:rsidP="00DA6062">
      <w:pPr>
        <w:pStyle w:val="Odstavecseseznamem"/>
        <w:numPr>
          <w:ilvl w:val="1"/>
          <w:numId w:val="36"/>
        </w:numPr>
        <w:spacing w:before="120" w:after="120" w:line="264" w:lineRule="auto"/>
      </w:pPr>
      <w:r w:rsidRPr="00F57183">
        <w:t>Dodavatel se zavazuje shromažďovat jakékoli informace SFŽP</w:t>
      </w:r>
      <w:r>
        <w:t xml:space="preserve"> ČR</w:t>
      </w:r>
      <w:r w:rsidRPr="00F57183">
        <w:t xml:space="preserve"> (</w:t>
      </w:r>
      <w:r>
        <w:t xml:space="preserve">např. </w:t>
      </w:r>
      <w:r w:rsidRPr="00F57183">
        <w:t>zálohy dat, parciální zálohy dat, tabulek atd.)</w:t>
      </w:r>
      <w:r>
        <w:t xml:space="preserve"> </w:t>
      </w:r>
      <w:r w:rsidRPr="00F57183">
        <w:t xml:space="preserve">pouze na základě předchozího písemného souhlasu </w:t>
      </w:r>
      <w:r>
        <w:t xml:space="preserve">SFŽP ČR </w:t>
      </w:r>
      <w:r w:rsidRPr="00F57183">
        <w:t xml:space="preserve">(např. </w:t>
      </w:r>
      <w:r>
        <w:t>prostřednictvím i</w:t>
      </w:r>
      <w:r w:rsidRPr="00F57183">
        <w:t>nformační</w:t>
      </w:r>
      <w:r>
        <w:t>ho</w:t>
      </w:r>
      <w:r w:rsidRPr="00F57183">
        <w:t xml:space="preserve"> systém</w:t>
      </w:r>
      <w:r>
        <w:t>u</w:t>
      </w:r>
      <w:r w:rsidRPr="00F57183">
        <w:t xml:space="preserve"> JIRA), k předem stanoveným účelům (převody dat, analýza chyby </w:t>
      </w:r>
      <w:r>
        <w:t>apod.</w:t>
      </w:r>
      <w:r w:rsidRPr="00F57183">
        <w:t xml:space="preserve">) a na předem stanovenou dobu. Za SFŽP </w:t>
      </w:r>
      <w:r>
        <w:t xml:space="preserve">ČR </w:t>
      </w:r>
      <w:r w:rsidRPr="00F57183">
        <w:t xml:space="preserve">je odpovědnou osobou </w:t>
      </w:r>
      <w:r>
        <w:t>kontaktní</w:t>
      </w:r>
      <w:r w:rsidRPr="00F57183">
        <w:t xml:space="preserve"> osoba </w:t>
      </w:r>
      <w:r>
        <w:t>SFŽP ČR určená</w:t>
      </w:r>
      <w:r w:rsidRPr="00F57183">
        <w:t xml:space="preserve"> ve smlouvě.</w:t>
      </w:r>
      <w:r>
        <w:t xml:space="preserve"> </w:t>
      </w:r>
      <w:r w:rsidRPr="00F57183">
        <w:t>Bezprostředně po vyřešení požadavku či problému je dodavatel povinen tato data skartovat, pokud není ve smlouvě uvedeno jinak.</w:t>
      </w:r>
    </w:p>
    <w:p w:rsidR="00767EA7" w:rsidRPr="0064673B" w:rsidRDefault="00767EA7" w:rsidP="00DA6062">
      <w:pPr>
        <w:pStyle w:val="Odstavecseseznamem"/>
        <w:numPr>
          <w:ilvl w:val="1"/>
          <w:numId w:val="36"/>
        </w:numPr>
        <w:spacing w:before="120" w:after="120" w:line="264" w:lineRule="auto"/>
      </w:pPr>
      <w:r w:rsidRPr="000040A0">
        <w:t xml:space="preserve">Smluvní strany mají navzájem právo požadovat doložení dostatečnosti principů ochrany neveřejných informací. Dodavatel se zavazuje, že neveřejné informace nevyužije ve svůj vlastní prospěch. Při přenosu a zpracování dat je </w:t>
      </w:r>
      <w:r>
        <w:t>d</w:t>
      </w:r>
      <w:r w:rsidRPr="000040A0">
        <w:t xml:space="preserve">odavatel povinen přijmout náležitá bezpečností opatření, aby nedošlo k úniku nebo neoprávněnému použití těchto informací. Dodavatel předloží </w:t>
      </w:r>
      <w:r>
        <w:t>soupis přijatých opatření SFŽP ČR</w:t>
      </w:r>
      <w:r w:rsidRPr="000040A0">
        <w:t xml:space="preserve"> ke schválení. Přenos a zpracování informací je </w:t>
      </w:r>
      <w:r>
        <w:t>d</w:t>
      </w:r>
      <w:r w:rsidRPr="000040A0">
        <w:t>odavatel oprávněn provádět až po jejich odsouhlasení</w:t>
      </w:r>
      <w:r>
        <w:t xml:space="preserve"> bezpečnostním manažerem – koordinátorem uvedeným ve smlouvě</w:t>
      </w:r>
      <w:r w:rsidRPr="000040A0">
        <w:t>.</w:t>
      </w:r>
    </w:p>
    <w:p w:rsidR="00767EA7" w:rsidRPr="00275C92" w:rsidRDefault="00767EA7" w:rsidP="00DA6062">
      <w:pPr>
        <w:pStyle w:val="Nadpis1"/>
        <w:keepNext/>
        <w:keepLines/>
        <w:numPr>
          <w:ilvl w:val="0"/>
          <w:numId w:val="36"/>
        </w:numPr>
        <w:spacing w:before="360" w:after="120" w:line="264" w:lineRule="auto"/>
        <w:jc w:val="left"/>
      </w:pPr>
      <w:r w:rsidRPr="00275C92">
        <w:t>Vymezení povoleného přístupu dodavatele</w:t>
      </w:r>
    </w:p>
    <w:p w:rsidR="00767EA7" w:rsidRDefault="00767EA7" w:rsidP="00DA6062">
      <w:pPr>
        <w:pStyle w:val="Odstavecseseznamem"/>
        <w:numPr>
          <w:ilvl w:val="1"/>
          <w:numId w:val="36"/>
        </w:numPr>
        <w:spacing w:before="120" w:after="120" w:line="264" w:lineRule="auto"/>
      </w:pPr>
      <w:r w:rsidRPr="00F57183">
        <w:t xml:space="preserve">Přístup k informačním </w:t>
      </w:r>
      <w:r w:rsidRPr="00C951E6">
        <w:t>aktivům</w:t>
      </w:r>
      <w:r w:rsidRPr="00F57183">
        <w:t xml:space="preserve"> SFŽP </w:t>
      </w:r>
      <w:r>
        <w:t xml:space="preserve">ČR </w:t>
      </w:r>
      <w:r w:rsidRPr="00F57183">
        <w:t>bude umožněn jen</w:t>
      </w:r>
      <w:r>
        <w:t xml:space="preserve"> předem</w:t>
      </w:r>
      <w:r w:rsidRPr="00F57183">
        <w:t xml:space="preserve"> schváleným </w:t>
      </w:r>
      <w:r>
        <w:t xml:space="preserve">zaměstnancům či dalším </w:t>
      </w:r>
      <w:r w:rsidRPr="00F57183">
        <w:t>osobám</w:t>
      </w:r>
      <w:r>
        <w:t xml:space="preserve"> na straně dodavatele (dále společně jen „pracovníci dodavatele“), zapsaným v listině „Přístup k aktivům ICT“, která bude vyplněna neprodleně po uzavření této smlouvy, nejpozději však před zahájením plnění. Vyplnění listiny zajistí SFŽP ČR ve spolupráci s dodavatelem. V listině budou dále uvedena přidělená oprávnění jednotlivých pracovníků dodavatele, podmínky, způsob a parametry přístupu do systému/ů SFŽP ČR.</w:t>
      </w:r>
    </w:p>
    <w:p w:rsidR="00767EA7" w:rsidRPr="00F57183" w:rsidRDefault="00767EA7" w:rsidP="00DA6062">
      <w:pPr>
        <w:pStyle w:val="Odstavecseseznamem"/>
        <w:numPr>
          <w:ilvl w:val="1"/>
          <w:numId w:val="36"/>
        </w:numPr>
        <w:spacing w:before="120" w:after="120" w:line="264" w:lineRule="auto"/>
      </w:pPr>
      <w:r w:rsidRPr="00F57183">
        <w:t xml:space="preserve">Výměnu </w:t>
      </w:r>
      <w:r>
        <w:t>či doplnění pracovníka</w:t>
      </w:r>
      <w:r w:rsidRPr="00F57183">
        <w:t xml:space="preserve"> dodavatele</w:t>
      </w:r>
      <w:r>
        <w:t xml:space="preserve"> podílejícího se</w:t>
      </w:r>
      <w:r w:rsidRPr="00F57183">
        <w:t xml:space="preserve"> na plnění smlouvy lze provést </w:t>
      </w:r>
      <w:r>
        <w:t xml:space="preserve">pouze </w:t>
      </w:r>
      <w:r w:rsidRPr="00F57183">
        <w:t xml:space="preserve">na základě žádosti </w:t>
      </w:r>
      <w:r>
        <w:t>d</w:t>
      </w:r>
      <w:r w:rsidRPr="00F57183">
        <w:t>odavatele</w:t>
      </w:r>
      <w:r>
        <w:t xml:space="preserve"> a jejím schválení kontaktní osobou SFŽP ČR určenou ve smlouvě</w:t>
      </w:r>
      <w:r w:rsidRPr="00F57183">
        <w:t xml:space="preserve">. </w:t>
      </w:r>
      <w:r>
        <w:t>Pokud dodavatel prokazoval splnění kvalifikačních předpokladů ve výběrovém/zadávacím řízení pracovníkem dodavatele uvedeným v listině „Přístup k aktivům ICT“, lze výměnu</w:t>
      </w:r>
      <w:r w:rsidRPr="003360F2">
        <w:t xml:space="preserve"> </w:t>
      </w:r>
      <w:r>
        <w:t>či doplnění takového pracovníka</w:t>
      </w:r>
      <w:r w:rsidRPr="00F57183">
        <w:t xml:space="preserve"> dodavatele</w:t>
      </w:r>
      <w:r>
        <w:t xml:space="preserve"> provést, pouze pokud nový pracovník dodavatele splňuje kvalifikační předpoklady požadované ve výběrovém/zadávacím řízení.</w:t>
      </w:r>
    </w:p>
    <w:p w:rsidR="00767EA7" w:rsidRPr="00275C92" w:rsidRDefault="00767EA7" w:rsidP="00DA6062">
      <w:pPr>
        <w:pStyle w:val="Nadpis1"/>
        <w:keepNext/>
        <w:keepLines/>
        <w:numPr>
          <w:ilvl w:val="0"/>
          <w:numId w:val="36"/>
        </w:numPr>
        <w:spacing w:before="360" w:after="120" w:line="264" w:lineRule="auto"/>
        <w:jc w:val="left"/>
      </w:pPr>
      <w:r w:rsidRPr="00275C92">
        <w:lastRenderedPageBreak/>
        <w:t>Ujednání o závazku dodavatele řídit se existujícími vnitřními předpisy SFŽP ČR s důrazem na dokumentaci ISMS</w:t>
      </w:r>
    </w:p>
    <w:p w:rsidR="00767EA7" w:rsidRPr="00F57183" w:rsidRDefault="00767EA7" w:rsidP="00DA6062">
      <w:pPr>
        <w:pStyle w:val="Odstavecseseznamem"/>
        <w:numPr>
          <w:ilvl w:val="1"/>
          <w:numId w:val="36"/>
        </w:numPr>
        <w:spacing w:before="120" w:after="120" w:line="264" w:lineRule="auto"/>
      </w:pPr>
      <w:r w:rsidRPr="00F57183">
        <w:t xml:space="preserve">Dodavatel </w:t>
      </w:r>
      <w:r>
        <w:t>je povinen</w:t>
      </w:r>
      <w:r w:rsidRPr="00F57183">
        <w:t xml:space="preserve"> řídit </w:t>
      </w:r>
      <w:r>
        <w:t xml:space="preserve">se </w:t>
      </w:r>
      <w:r w:rsidRPr="00F57183">
        <w:t>bezpečnostní</w:t>
      </w:r>
      <w:r>
        <w:t>mi</w:t>
      </w:r>
      <w:r w:rsidRPr="00F57183">
        <w:t xml:space="preserve"> </w:t>
      </w:r>
      <w:r>
        <w:t>požadavky</w:t>
      </w:r>
      <w:r w:rsidRPr="00F57183">
        <w:t xml:space="preserve"> a příslušnými </w:t>
      </w:r>
      <w:r>
        <w:t>vnitřními</w:t>
      </w:r>
      <w:r w:rsidRPr="00F57183">
        <w:t xml:space="preserve"> směrnicemi a</w:t>
      </w:r>
      <w:r>
        <w:t> </w:t>
      </w:r>
      <w:r w:rsidRPr="00F57183">
        <w:t xml:space="preserve">manuály </w:t>
      </w:r>
      <w:r>
        <w:t>SFŽP ČR</w:t>
      </w:r>
      <w:r w:rsidRPr="00F57183">
        <w:t>.</w:t>
      </w:r>
    </w:p>
    <w:p w:rsidR="00767EA7" w:rsidRPr="00F57183" w:rsidRDefault="00767EA7" w:rsidP="00DA6062">
      <w:pPr>
        <w:pStyle w:val="Odstavecseseznamem"/>
        <w:numPr>
          <w:ilvl w:val="1"/>
          <w:numId w:val="36"/>
        </w:numPr>
        <w:spacing w:before="120" w:after="120" w:line="264" w:lineRule="auto"/>
      </w:pPr>
      <w:r w:rsidRPr="00F57183">
        <w:t xml:space="preserve">Pracovníci dodavatele, kteří používají, spravují či jinak využívají aktiva </w:t>
      </w:r>
      <w:r>
        <w:t>SFŽP ČR</w:t>
      </w:r>
      <w:r w:rsidRPr="00F57183">
        <w:t>, musí být prokazatelným způsobem seznámeni s </w:t>
      </w:r>
      <w:r>
        <w:t>bezpečnostními požadavky a příslušnými</w:t>
      </w:r>
      <w:r w:rsidRPr="00F57183">
        <w:t xml:space="preserve"> vnitřními směrnicemi</w:t>
      </w:r>
      <w:r>
        <w:t xml:space="preserve"> a manuály SFŽP ČR</w:t>
      </w:r>
      <w:r w:rsidRPr="00F57183">
        <w:t xml:space="preserve"> a musejí být </w:t>
      </w:r>
      <w:r>
        <w:t xml:space="preserve">dodavatelem </w:t>
      </w:r>
      <w:r w:rsidRPr="00F57183">
        <w:t>zavázáni se jimi řídit.</w:t>
      </w:r>
    </w:p>
    <w:p w:rsidR="00767EA7" w:rsidRDefault="00767EA7" w:rsidP="00DA6062">
      <w:pPr>
        <w:pStyle w:val="Odstavecseseznamem"/>
        <w:numPr>
          <w:ilvl w:val="1"/>
          <w:numId w:val="36"/>
        </w:numPr>
        <w:spacing w:before="120" w:after="120" w:line="264" w:lineRule="auto"/>
      </w:pPr>
      <w:r w:rsidRPr="00F57183">
        <w:t xml:space="preserve">Dodavatel ustanoví odpovědnou osobu, která bude odpovídat za adekvátní seznámení </w:t>
      </w:r>
      <w:r>
        <w:t>se pracovníků</w:t>
      </w:r>
      <w:r w:rsidRPr="00F57183">
        <w:t xml:space="preserve"> dodavatele s bezpečnostními požadavky SFŽP </w:t>
      </w:r>
      <w:r>
        <w:t xml:space="preserve">ČR </w:t>
      </w:r>
      <w:r w:rsidRPr="00F57183">
        <w:t>a za dodržování těchto požadavků.</w:t>
      </w:r>
    </w:p>
    <w:p w:rsidR="00767EA7" w:rsidRDefault="00767EA7" w:rsidP="00DA6062">
      <w:pPr>
        <w:pStyle w:val="Odstavecseseznamem"/>
        <w:numPr>
          <w:ilvl w:val="1"/>
          <w:numId w:val="36"/>
        </w:numPr>
        <w:spacing w:before="120" w:after="120" w:line="264" w:lineRule="auto"/>
      </w:pPr>
      <w:r>
        <w:t>Pracovníci</w:t>
      </w:r>
      <w:r w:rsidRPr="00F57183">
        <w:t xml:space="preserve"> dodavatele, kteří </w:t>
      </w:r>
      <w:r>
        <w:t>nakládají</w:t>
      </w:r>
      <w:r w:rsidRPr="00F57183">
        <w:t xml:space="preserve"> s neveřejnými informac</w:t>
      </w:r>
      <w:r>
        <w:t>emi SFŽP ČR, absolvují seznámení s </w:t>
      </w:r>
      <w:r w:rsidRPr="00F57183">
        <w:t>pravidly a postupy ISMS SFŽP</w:t>
      </w:r>
      <w:r>
        <w:t xml:space="preserve"> ČR</w:t>
      </w:r>
      <w:r w:rsidRPr="00F57183">
        <w:t xml:space="preserve">. </w:t>
      </w:r>
      <w:r>
        <w:t>Každý poučený pracovník dodavatele následně podepíše „</w:t>
      </w:r>
      <w:r>
        <w:rPr>
          <w:i/>
        </w:rPr>
        <w:t>Prohlášení o </w:t>
      </w:r>
      <w:r w:rsidRPr="00F57183">
        <w:rPr>
          <w:i/>
        </w:rPr>
        <w:t xml:space="preserve">zajištění bezpečnosti informací </w:t>
      </w:r>
      <w:r>
        <w:rPr>
          <w:i/>
        </w:rPr>
        <w:t>SFŽP ČR</w:t>
      </w:r>
      <w:r w:rsidRPr="00F57183">
        <w:rPr>
          <w:i/>
        </w:rPr>
        <w:t xml:space="preserve"> </w:t>
      </w:r>
      <w:r>
        <w:rPr>
          <w:i/>
        </w:rPr>
        <w:t>(</w:t>
      </w:r>
      <w:r w:rsidRPr="00F57183">
        <w:rPr>
          <w:i/>
        </w:rPr>
        <w:t>privilegovaný přístup</w:t>
      </w:r>
      <w:r>
        <w:rPr>
          <w:i/>
        </w:rPr>
        <w:t>)</w:t>
      </w:r>
      <w:r>
        <w:t>“, a to nejpozději před započetím prací, na nichž se podílí.</w:t>
      </w:r>
    </w:p>
    <w:p w:rsidR="00767EA7" w:rsidRPr="00F57183" w:rsidRDefault="00767EA7" w:rsidP="00DA6062">
      <w:pPr>
        <w:pStyle w:val="Odstavecseseznamem"/>
        <w:numPr>
          <w:ilvl w:val="1"/>
          <w:numId w:val="36"/>
        </w:numPr>
        <w:spacing w:before="120" w:after="120" w:line="264" w:lineRule="auto"/>
      </w:pPr>
      <w:r w:rsidRPr="00F57183">
        <w:t xml:space="preserve">Seznámení </w:t>
      </w:r>
      <w:r>
        <w:t xml:space="preserve">pracovníků dodavatele </w:t>
      </w:r>
      <w:r w:rsidRPr="00F57183">
        <w:t xml:space="preserve">s pravidly a postupy ISMS organizuje </w:t>
      </w:r>
      <w:r>
        <w:t xml:space="preserve">kontaktní osoba </w:t>
      </w:r>
      <w:r>
        <w:br/>
        <w:t>SFŽP ČR určená ve smlouvě</w:t>
      </w:r>
      <w:r w:rsidRPr="004134DB">
        <w:t xml:space="preserve"> </w:t>
      </w:r>
      <w:r w:rsidRPr="00F57183">
        <w:t xml:space="preserve">či </w:t>
      </w:r>
      <w:r>
        <w:t xml:space="preserve">jiná </w:t>
      </w:r>
      <w:r w:rsidRPr="00F57183">
        <w:t xml:space="preserve">odpovědná osoba </w:t>
      </w:r>
      <w:r>
        <w:t>určená smluvními stranami.</w:t>
      </w:r>
    </w:p>
    <w:p w:rsidR="00767EA7" w:rsidRPr="00275C92" w:rsidRDefault="00767EA7" w:rsidP="00DA6062">
      <w:pPr>
        <w:pStyle w:val="Nadpis1"/>
        <w:keepNext/>
        <w:keepLines/>
        <w:numPr>
          <w:ilvl w:val="0"/>
          <w:numId w:val="36"/>
        </w:numPr>
        <w:spacing w:before="360" w:after="120" w:line="264" w:lineRule="auto"/>
        <w:jc w:val="left"/>
      </w:pPr>
      <w:r w:rsidRPr="00275C92">
        <w:t>Odpovědnost dodavatel</w:t>
      </w:r>
      <w:r>
        <w:t>e</w:t>
      </w:r>
      <w:r w:rsidRPr="00275C92">
        <w:t>, je</w:t>
      </w:r>
      <w:r>
        <w:t>ho</w:t>
      </w:r>
      <w:r w:rsidRPr="00275C92">
        <w:t xml:space="preserve"> zaměstnanců</w:t>
      </w:r>
      <w:r>
        <w:t>,</w:t>
      </w:r>
      <w:r w:rsidRPr="00275C92">
        <w:t xml:space="preserve"> osob ve smluvním vztahu k</w:t>
      </w:r>
      <w:r>
        <w:t> </w:t>
      </w:r>
      <w:r w:rsidRPr="00275C92">
        <w:t>dodavateli</w:t>
      </w:r>
      <w:r>
        <w:t xml:space="preserve"> a poddodavatelů</w:t>
      </w:r>
    </w:p>
    <w:p w:rsidR="00767EA7" w:rsidRPr="00B96672" w:rsidRDefault="00767EA7" w:rsidP="00DA6062">
      <w:pPr>
        <w:pStyle w:val="Odstavecseseznamem"/>
        <w:numPr>
          <w:ilvl w:val="1"/>
          <w:numId w:val="36"/>
        </w:numPr>
        <w:spacing w:before="120" w:after="120" w:line="264" w:lineRule="auto"/>
      </w:pPr>
      <w:r w:rsidRPr="00F57183">
        <w:t>Dodavatel zajistí promítnutí smluvních požadavků</w:t>
      </w:r>
      <w:r>
        <w:t xml:space="preserve"> a povinností</w:t>
      </w:r>
      <w:r w:rsidRPr="00F57183">
        <w:t xml:space="preserve"> do povinností </w:t>
      </w:r>
      <w:r>
        <w:t> pracovníků dodavatele</w:t>
      </w:r>
      <w:r w:rsidRPr="00F57183">
        <w:t xml:space="preserve"> podílejících se na plnění smlouvy.</w:t>
      </w:r>
    </w:p>
    <w:p w:rsidR="00767EA7" w:rsidRDefault="00767EA7" w:rsidP="00DA6062">
      <w:pPr>
        <w:pStyle w:val="Odstavecseseznamem"/>
        <w:numPr>
          <w:ilvl w:val="1"/>
          <w:numId w:val="36"/>
        </w:numPr>
        <w:spacing w:before="120" w:after="120" w:line="264" w:lineRule="auto"/>
      </w:pPr>
      <w:r w:rsidRPr="00F57183">
        <w:t xml:space="preserve">Bude-li </w:t>
      </w:r>
      <w:r>
        <w:t xml:space="preserve">dodavatel využívat </w:t>
      </w:r>
      <w:r w:rsidRPr="00F57183">
        <w:t xml:space="preserve">při plnění smlouvy </w:t>
      </w:r>
      <w:r>
        <w:t>další či jiné pod</w:t>
      </w:r>
      <w:r w:rsidRPr="00F57183">
        <w:t>dodavatele,</w:t>
      </w:r>
      <w:r>
        <w:t xml:space="preserve"> než uvedené v Seznamu poddodavatelů, jenž tvoří přílohu</w:t>
      </w:r>
      <w:r w:rsidR="00FE0020">
        <w:t xml:space="preserve"> č. 5</w:t>
      </w:r>
      <w:r>
        <w:t xml:space="preserve"> této smlouvy, je povinen předložit SFŽP ČR identifikační údaje těchto dalších/jiných poddodavatelů a vymezit části předmětu plnění, které budou poddodavateli realizovány, a to nejpozději před zahájením plnění jednotlivými poddodavateli.</w:t>
      </w:r>
    </w:p>
    <w:p w:rsidR="00767EA7" w:rsidRPr="00B44A8E" w:rsidRDefault="00767EA7" w:rsidP="00DA6062">
      <w:pPr>
        <w:pStyle w:val="Odstavecseseznamem"/>
        <w:numPr>
          <w:ilvl w:val="1"/>
          <w:numId w:val="36"/>
        </w:numPr>
        <w:spacing w:before="120" w:after="120" w:line="264" w:lineRule="auto"/>
      </w:pPr>
      <w:r>
        <w:t>Pod</w:t>
      </w:r>
      <w:r w:rsidRPr="00F57183">
        <w:t xml:space="preserve">dodavatelé </w:t>
      </w:r>
      <w:r>
        <w:t xml:space="preserve">musí </w:t>
      </w:r>
      <w:r w:rsidRPr="00F57183">
        <w:t xml:space="preserve">splňovat stejné podmínky a požadavky, jako </w:t>
      </w:r>
      <w:r>
        <w:t>d</w:t>
      </w:r>
      <w:r w:rsidRPr="00F57183">
        <w:t>odavatel</w:t>
      </w:r>
      <w:r>
        <w:t xml:space="preserve"> a pracovníci dodavatele</w:t>
      </w:r>
      <w:r w:rsidRPr="00F57183">
        <w:t xml:space="preserve">. Za přenesení </w:t>
      </w:r>
      <w:r>
        <w:t xml:space="preserve">smluvních </w:t>
      </w:r>
      <w:r w:rsidRPr="00F57183">
        <w:t xml:space="preserve">požadavků </w:t>
      </w:r>
      <w:r>
        <w:t xml:space="preserve">a povinností </w:t>
      </w:r>
      <w:r w:rsidRPr="00F57183">
        <w:t xml:space="preserve">na </w:t>
      </w:r>
      <w:r>
        <w:t>pod</w:t>
      </w:r>
      <w:r w:rsidRPr="00F57183">
        <w:t xml:space="preserve">dodavatele odpovídá </w:t>
      </w:r>
      <w:r>
        <w:t>d</w:t>
      </w:r>
      <w:r w:rsidRPr="00F57183">
        <w:t xml:space="preserve">odavatel. </w:t>
      </w:r>
      <w:r>
        <w:t>Poddodavatel</w:t>
      </w:r>
      <w:r w:rsidRPr="005535F2">
        <w:t xml:space="preserve"> </w:t>
      </w:r>
      <w:r>
        <w:t>má p</w:t>
      </w:r>
      <w:r w:rsidRPr="005535F2">
        <w:t>ovinnost dodržo</w:t>
      </w:r>
      <w:r>
        <w:t>vat bezpečnostní požadavky SFŽP ČR. D</w:t>
      </w:r>
      <w:r w:rsidRPr="00F57183">
        <w:t xml:space="preserve">odavatel prohlašuje, že </w:t>
      </w:r>
      <w:r>
        <w:t>pod</w:t>
      </w:r>
      <w:r w:rsidRPr="00F57183">
        <w:t xml:space="preserve">dodavatel je smluvně zavázán k dodržování všech bezpečnostních </w:t>
      </w:r>
      <w:r>
        <w:t>požadavků</w:t>
      </w:r>
      <w:r w:rsidRPr="00F57183">
        <w:t xml:space="preserve"> uvedených v</w:t>
      </w:r>
      <w:r>
        <w:t>e</w:t>
      </w:r>
      <w:r w:rsidRPr="00F57183">
        <w:t xml:space="preserve"> smlouvě.</w:t>
      </w:r>
    </w:p>
    <w:p w:rsidR="00767EA7" w:rsidRPr="00275C92" w:rsidRDefault="00767EA7" w:rsidP="00DA6062">
      <w:pPr>
        <w:pStyle w:val="Nadpis1"/>
        <w:keepNext/>
        <w:keepLines/>
        <w:numPr>
          <w:ilvl w:val="0"/>
          <w:numId w:val="36"/>
        </w:numPr>
        <w:spacing w:before="360" w:after="120" w:line="264" w:lineRule="auto"/>
        <w:jc w:val="left"/>
      </w:pPr>
      <w:r w:rsidRPr="00314CCB">
        <w:t>Závazek</w:t>
      </w:r>
      <w:r w:rsidRPr="00275C92">
        <w:t xml:space="preserve"> k hlášení a řešení bezpečnostních incidentů v souladu s postupy SFŽP ČR</w:t>
      </w:r>
    </w:p>
    <w:p w:rsidR="00767EA7" w:rsidRPr="000040A0" w:rsidRDefault="00767EA7" w:rsidP="00DA6062">
      <w:pPr>
        <w:pStyle w:val="Odstavecseseznamem"/>
        <w:numPr>
          <w:ilvl w:val="1"/>
          <w:numId w:val="36"/>
        </w:numPr>
        <w:spacing w:before="120" w:after="120" w:line="264" w:lineRule="auto"/>
      </w:pPr>
      <w:r>
        <w:t>Z</w:t>
      </w:r>
      <w:r w:rsidRPr="000040A0">
        <w:t xml:space="preserve">e strany dodavatele </w:t>
      </w:r>
      <w:r>
        <w:t xml:space="preserve">budou důsledně </w:t>
      </w:r>
      <w:r w:rsidRPr="000040A0">
        <w:t>hlášeny všechny skutečnosti, které ved</w:t>
      </w:r>
      <w:r>
        <w:t>ou</w:t>
      </w:r>
      <w:r w:rsidRPr="000040A0">
        <w:t xml:space="preserve"> nebo </w:t>
      </w:r>
      <w:r>
        <w:t xml:space="preserve">by </w:t>
      </w:r>
      <w:r w:rsidRPr="000040A0">
        <w:t xml:space="preserve">mohly vést k porušení bezpečnosti, integrity, spolehlivosti předmětného systému nebo systémů souvisejících. Takto budou hlášeny i skutečnosti, které již byly při údržbě napraveny. Kontaktní osobou </w:t>
      </w:r>
      <w:r>
        <w:t xml:space="preserve">SFŽP ČR pro hlášení těchto tzv. „bezpečnostních incidentů“ </w:t>
      </w:r>
      <w:r w:rsidRPr="000040A0">
        <w:t>je bezpečnostní manažer ICT</w:t>
      </w:r>
      <w:r>
        <w:t xml:space="preserve"> uvedený ve smlouvě</w:t>
      </w:r>
      <w:r w:rsidRPr="000040A0">
        <w:t>.</w:t>
      </w:r>
    </w:p>
    <w:p w:rsidR="00767EA7" w:rsidRPr="000040A0" w:rsidRDefault="00767EA7" w:rsidP="00DA6062">
      <w:pPr>
        <w:pStyle w:val="Nadpis1"/>
        <w:keepNext/>
        <w:keepLines/>
        <w:numPr>
          <w:ilvl w:val="0"/>
          <w:numId w:val="36"/>
        </w:numPr>
        <w:spacing w:before="360" w:after="120" w:line="264" w:lineRule="auto"/>
        <w:jc w:val="left"/>
      </w:pPr>
      <w:r w:rsidRPr="00314CCB">
        <w:lastRenderedPageBreak/>
        <w:t>Požadavky</w:t>
      </w:r>
      <w:r w:rsidRPr="000040A0">
        <w:t xml:space="preserve"> na zajištění kontinuity poskytovaných produktů a</w:t>
      </w:r>
      <w:r>
        <w:t> </w:t>
      </w:r>
      <w:r w:rsidRPr="000040A0">
        <w:t>služeb</w:t>
      </w:r>
      <w:r>
        <w:t xml:space="preserve"> a právo kontroly dodržování bezpečnostních požadavků</w:t>
      </w:r>
    </w:p>
    <w:p w:rsidR="00767EA7" w:rsidRDefault="00767EA7" w:rsidP="00DA6062">
      <w:pPr>
        <w:pStyle w:val="Odstavecseseznamem"/>
        <w:numPr>
          <w:ilvl w:val="1"/>
          <w:numId w:val="36"/>
        </w:numPr>
        <w:spacing w:before="120" w:after="120" w:line="264" w:lineRule="auto"/>
        <w:rPr>
          <w:shd w:val="clear" w:color="auto" w:fill="FFFFFF"/>
        </w:rPr>
      </w:pPr>
      <w:r>
        <w:rPr>
          <w:shd w:val="clear" w:color="auto" w:fill="FFFFFF"/>
        </w:rPr>
        <w:t>Dodavatel je povinen archivovat z</w:t>
      </w:r>
      <w:r w:rsidRPr="000040A0">
        <w:rPr>
          <w:shd w:val="clear" w:color="auto" w:fill="FFFFFF"/>
        </w:rPr>
        <w:t>áznam</w:t>
      </w:r>
      <w:r>
        <w:rPr>
          <w:shd w:val="clear" w:color="auto" w:fill="FFFFFF"/>
        </w:rPr>
        <w:t>y</w:t>
      </w:r>
      <w:r w:rsidRPr="000040A0">
        <w:rPr>
          <w:shd w:val="clear" w:color="auto" w:fill="FFFFFF"/>
        </w:rPr>
        <w:t xml:space="preserve"> o provedených úkonech v rámci plnění smlouvy</w:t>
      </w:r>
      <w:r>
        <w:rPr>
          <w:shd w:val="clear" w:color="auto" w:fill="FFFFFF"/>
        </w:rPr>
        <w:t>,</w:t>
      </w:r>
      <w:r w:rsidRPr="000040A0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a to </w:t>
      </w:r>
      <w:r w:rsidRPr="000040A0">
        <w:rPr>
          <w:shd w:val="clear" w:color="auto" w:fill="FFFFFF"/>
        </w:rPr>
        <w:t>minimálně po dobu trvání smlouvy.</w:t>
      </w:r>
    </w:p>
    <w:p w:rsidR="00767EA7" w:rsidRDefault="00767EA7" w:rsidP="00DA6062">
      <w:pPr>
        <w:pStyle w:val="Odstavecseseznamem"/>
        <w:numPr>
          <w:ilvl w:val="1"/>
          <w:numId w:val="36"/>
        </w:numPr>
        <w:spacing w:before="120" w:after="120" w:line="264" w:lineRule="auto"/>
      </w:pPr>
      <w:r>
        <w:t>SFŽP ČR</w:t>
      </w:r>
      <w:r w:rsidRPr="000040A0">
        <w:t xml:space="preserve"> je oprávněn kontrolovat plnění bezpečnostních požadavků na straně </w:t>
      </w:r>
      <w:r>
        <w:t>d</w:t>
      </w:r>
      <w:r w:rsidRPr="000040A0">
        <w:t xml:space="preserve">odavatele. Dodavatel je povinen poskytnout </w:t>
      </w:r>
      <w:r>
        <w:t>SFŽP ČR</w:t>
      </w:r>
      <w:r w:rsidRPr="000040A0">
        <w:t xml:space="preserve"> nezbytné podklady, součinnost, příp</w:t>
      </w:r>
      <w:r>
        <w:t>adně umožnit kontrolu na místě.</w:t>
      </w:r>
    </w:p>
    <w:p w:rsidR="00767EA7" w:rsidRDefault="00767EA7" w:rsidP="00DA6062">
      <w:pPr>
        <w:pStyle w:val="Odstavecseseznamem"/>
        <w:numPr>
          <w:ilvl w:val="1"/>
          <w:numId w:val="36"/>
        </w:numPr>
        <w:spacing w:before="120" w:after="120" w:line="264" w:lineRule="auto"/>
      </w:pPr>
      <w:r w:rsidRPr="000040A0">
        <w:t xml:space="preserve">Všechny přístupy budou důsledně logovány, aby bylo možné zpětně </w:t>
      </w:r>
      <w:r>
        <w:t>analyzovat proběhlé skutečnosti.</w:t>
      </w:r>
    </w:p>
    <w:p w:rsidR="00164FE0" w:rsidRDefault="00164FE0">
      <w:pPr>
        <w:spacing w:line="240" w:lineRule="auto"/>
        <w:jc w:val="left"/>
      </w:pPr>
      <w:r>
        <w:br w:type="page"/>
      </w:r>
    </w:p>
    <w:p w:rsidR="00164FE0" w:rsidRPr="00B505CC" w:rsidRDefault="00FE0020" w:rsidP="00164FE0">
      <w:pPr>
        <w:pStyle w:val="Nzev"/>
      </w:pPr>
      <w:r>
        <w:lastRenderedPageBreak/>
        <w:t xml:space="preserve">Příloha č. 5 – </w:t>
      </w:r>
      <w:r w:rsidR="00164FE0" w:rsidRPr="00B505CC">
        <w:t>Seznam poddodavatelů</w:t>
      </w:r>
    </w:p>
    <w:p w:rsidR="00164FE0" w:rsidRDefault="00164FE0" w:rsidP="00164FE0">
      <w:pPr>
        <w:spacing w:after="240"/>
      </w:pPr>
      <w:r>
        <w:t>Dodavatel bude část předmětu plnění realizovat prostřednictvím níže uvedených poddodavatelů: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4592"/>
        <w:gridCol w:w="4592"/>
      </w:tblGrid>
      <w:tr w:rsidR="00164FE0" w:rsidRPr="00CC5495" w:rsidTr="00261D97">
        <w:trPr>
          <w:trHeight w:val="319"/>
        </w:trPr>
        <w:tc>
          <w:tcPr>
            <w:tcW w:w="2500" w:type="pct"/>
          </w:tcPr>
          <w:p w:rsidR="00164FE0" w:rsidRPr="007A3333" w:rsidRDefault="00164FE0" w:rsidP="00261D97">
            <w:pPr>
              <w:pStyle w:val="Tuntext"/>
              <w:spacing w:before="0" w:after="0" w:line="264" w:lineRule="auto"/>
              <w:jc w:val="center"/>
            </w:pPr>
            <w:r>
              <w:t>Pod</w:t>
            </w:r>
            <w:r w:rsidRPr="007A3333">
              <w:t>dodavatel</w:t>
            </w:r>
          </w:p>
          <w:p w:rsidR="00164FE0" w:rsidRPr="00164FE0" w:rsidRDefault="00164FE0" w:rsidP="00261D97">
            <w:pPr>
              <w:pStyle w:val="Tuntext"/>
              <w:spacing w:before="0" w:after="0" w:line="264" w:lineRule="auto"/>
              <w:jc w:val="center"/>
              <w:rPr>
                <w:b w:val="0"/>
                <w:caps w:val="0"/>
              </w:rPr>
            </w:pPr>
            <w:r w:rsidRPr="00164FE0">
              <w:rPr>
                <w:b w:val="0"/>
                <w:caps w:val="0"/>
                <w:sz w:val="16"/>
              </w:rPr>
              <w:t>(Obchodní firma / název / jméno, příjmení, sídlo/místo podnikání, IČ)</w:t>
            </w:r>
          </w:p>
        </w:tc>
        <w:tc>
          <w:tcPr>
            <w:tcW w:w="2500" w:type="pct"/>
          </w:tcPr>
          <w:p w:rsidR="00164FE0" w:rsidRPr="007A3333" w:rsidRDefault="00164FE0" w:rsidP="00261D97">
            <w:pPr>
              <w:pStyle w:val="Tuntext"/>
              <w:spacing w:before="0" w:after="0" w:line="264" w:lineRule="auto"/>
              <w:jc w:val="center"/>
            </w:pPr>
            <w:r w:rsidRPr="007A3333">
              <w:t xml:space="preserve">Část </w:t>
            </w:r>
            <w:r>
              <w:t>předmětu plnění</w:t>
            </w:r>
            <w:r w:rsidRPr="007A3333">
              <w:t xml:space="preserve">, </w:t>
            </w:r>
            <w:r>
              <w:t>která bude plněna poddodavatelem</w:t>
            </w:r>
          </w:p>
        </w:tc>
      </w:tr>
      <w:tr w:rsidR="00164FE0" w:rsidRPr="00CC5495" w:rsidTr="00261D97">
        <w:trPr>
          <w:trHeight w:val="319"/>
        </w:trPr>
        <w:tc>
          <w:tcPr>
            <w:tcW w:w="2500" w:type="pct"/>
          </w:tcPr>
          <w:p w:rsidR="00164FE0" w:rsidRPr="007A3333" w:rsidRDefault="00164FE0" w:rsidP="00261D97">
            <w:pPr>
              <w:pStyle w:val="Tuntext"/>
              <w:spacing w:before="0" w:after="0" w:line="264" w:lineRule="auto"/>
              <w:jc w:val="left"/>
              <w:rPr>
                <w:b w:val="0"/>
              </w:rPr>
            </w:pPr>
          </w:p>
        </w:tc>
        <w:tc>
          <w:tcPr>
            <w:tcW w:w="2500" w:type="pct"/>
          </w:tcPr>
          <w:p w:rsidR="00164FE0" w:rsidRPr="007A3333" w:rsidRDefault="00164FE0" w:rsidP="00261D97">
            <w:pPr>
              <w:jc w:val="left"/>
            </w:pPr>
          </w:p>
        </w:tc>
      </w:tr>
      <w:tr w:rsidR="00164FE0" w:rsidRPr="00CC5495" w:rsidTr="00261D97">
        <w:trPr>
          <w:trHeight w:val="319"/>
        </w:trPr>
        <w:tc>
          <w:tcPr>
            <w:tcW w:w="2500" w:type="pct"/>
            <w:tcBorders>
              <w:bottom w:val="single" w:sz="4" w:space="0" w:color="auto"/>
            </w:tcBorders>
          </w:tcPr>
          <w:p w:rsidR="00164FE0" w:rsidRPr="007A3333" w:rsidRDefault="00164FE0" w:rsidP="00261D97">
            <w:pPr>
              <w:pStyle w:val="Tuntext"/>
              <w:spacing w:before="0" w:after="0" w:line="264" w:lineRule="auto"/>
              <w:jc w:val="left"/>
              <w:rPr>
                <w:b w:val="0"/>
              </w:rPr>
            </w:pPr>
          </w:p>
        </w:tc>
        <w:tc>
          <w:tcPr>
            <w:tcW w:w="2500" w:type="pct"/>
            <w:tcBorders>
              <w:bottom w:val="single" w:sz="4" w:space="0" w:color="auto"/>
            </w:tcBorders>
          </w:tcPr>
          <w:p w:rsidR="00164FE0" w:rsidRPr="007A3333" w:rsidRDefault="00164FE0" w:rsidP="00261D97">
            <w:pPr>
              <w:jc w:val="left"/>
            </w:pPr>
          </w:p>
        </w:tc>
      </w:tr>
      <w:tr w:rsidR="00164FE0" w:rsidRPr="00CC5495" w:rsidTr="00261D97">
        <w:trPr>
          <w:trHeight w:val="319"/>
        </w:trPr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</w:tcPr>
          <w:p w:rsidR="00164FE0" w:rsidRPr="007A3333" w:rsidRDefault="00164FE0" w:rsidP="00261D97">
            <w:pPr>
              <w:pStyle w:val="Tuntext"/>
              <w:spacing w:before="0" w:after="0" w:line="264" w:lineRule="auto"/>
              <w:jc w:val="left"/>
              <w:rPr>
                <w:b w:val="0"/>
              </w:rPr>
            </w:pPr>
          </w:p>
        </w:tc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</w:tcPr>
          <w:p w:rsidR="00164FE0" w:rsidRPr="007A3333" w:rsidRDefault="00164FE0" w:rsidP="00261D97">
            <w:pPr>
              <w:jc w:val="left"/>
            </w:pPr>
          </w:p>
        </w:tc>
      </w:tr>
      <w:tr w:rsidR="00164FE0" w:rsidRPr="00CC5495" w:rsidTr="00261D97">
        <w:trPr>
          <w:trHeight w:val="319"/>
        </w:trPr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</w:tcPr>
          <w:p w:rsidR="00164FE0" w:rsidRPr="007A3333" w:rsidRDefault="00164FE0" w:rsidP="00261D97">
            <w:pPr>
              <w:pStyle w:val="Tuntext"/>
              <w:spacing w:before="0" w:after="0" w:line="264" w:lineRule="auto"/>
              <w:jc w:val="left"/>
              <w:rPr>
                <w:b w:val="0"/>
              </w:rPr>
            </w:pPr>
          </w:p>
        </w:tc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</w:tcPr>
          <w:p w:rsidR="00164FE0" w:rsidRPr="007A3333" w:rsidRDefault="00164FE0" w:rsidP="00261D97">
            <w:pPr>
              <w:jc w:val="left"/>
            </w:pPr>
          </w:p>
        </w:tc>
      </w:tr>
      <w:tr w:rsidR="00164FE0" w:rsidRPr="00CC5495" w:rsidTr="00261D97">
        <w:trPr>
          <w:trHeight w:val="319"/>
        </w:trPr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</w:tcPr>
          <w:p w:rsidR="00164FE0" w:rsidRPr="007A3333" w:rsidRDefault="00164FE0" w:rsidP="00261D97">
            <w:pPr>
              <w:pStyle w:val="Tuntext"/>
              <w:spacing w:before="0" w:after="0" w:line="264" w:lineRule="auto"/>
              <w:jc w:val="left"/>
              <w:rPr>
                <w:b w:val="0"/>
              </w:rPr>
            </w:pPr>
          </w:p>
        </w:tc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</w:tcPr>
          <w:p w:rsidR="00164FE0" w:rsidRPr="007A3333" w:rsidRDefault="00164FE0" w:rsidP="00261D97">
            <w:pPr>
              <w:jc w:val="left"/>
            </w:pPr>
          </w:p>
        </w:tc>
      </w:tr>
      <w:tr w:rsidR="00164FE0" w:rsidRPr="00CC5495" w:rsidTr="00261D97">
        <w:trPr>
          <w:trHeight w:val="319"/>
        </w:trPr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</w:tcPr>
          <w:p w:rsidR="00164FE0" w:rsidRPr="007A3333" w:rsidRDefault="00164FE0" w:rsidP="00261D97">
            <w:pPr>
              <w:pStyle w:val="Tuntext"/>
              <w:spacing w:before="0" w:after="0" w:line="264" w:lineRule="auto"/>
              <w:jc w:val="left"/>
              <w:rPr>
                <w:b w:val="0"/>
              </w:rPr>
            </w:pPr>
          </w:p>
        </w:tc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</w:tcPr>
          <w:p w:rsidR="00164FE0" w:rsidRPr="007A3333" w:rsidRDefault="00164FE0" w:rsidP="00261D97">
            <w:pPr>
              <w:jc w:val="left"/>
            </w:pPr>
          </w:p>
        </w:tc>
      </w:tr>
      <w:tr w:rsidR="00164FE0" w:rsidRPr="00CC5495" w:rsidTr="00261D97">
        <w:trPr>
          <w:trHeight w:val="319"/>
        </w:trPr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</w:tcPr>
          <w:p w:rsidR="00164FE0" w:rsidRPr="007A3333" w:rsidRDefault="00164FE0" w:rsidP="00261D97">
            <w:pPr>
              <w:pStyle w:val="Tuntext"/>
              <w:spacing w:before="0" w:after="0" w:line="264" w:lineRule="auto"/>
              <w:jc w:val="left"/>
              <w:rPr>
                <w:b w:val="0"/>
              </w:rPr>
            </w:pPr>
          </w:p>
        </w:tc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</w:tcPr>
          <w:p w:rsidR="00164FE0" w:rsidRPr="007A3333" w:rsidRDefault="00164FE0" w:rsidP="00261D97">
            <w:pPr>
              <w:jc w:val="left"/>
            </w:pPr>
          </w:p>
        </w:tc>
      </w:tr>
      <w:tr w:rsidR="00164FE0" w:rsidRPr="00CC5495" w:rsidTr="00261D97">
        <w:trPr>
          <w:trHeight w:val="319"/>
        </w:trPr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</w:tcPr>
          <w:p w:rsidR="00164FE0" w:rsidRPr="007A3333" w:rsidRDefault="00164FE0" w:rsidP="00261D97">
            <w:pPr>
              <w:pStyle w:val="Tuntext"/>
              <w:spacing w:before="0" w:after="0" w:line="264" w:lineRule="auto"/>
              <w:jc w:val="left"/>
              <w:rPr>
                <w:b w:val="0"/>
              </w:rPr>
            </w:pPr>
          </w:p>
        </w:tc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</w:tcPr>
          <w:p w:rsidR="00164FE0" w:rsidRPr="007A3333" w:rsidRDefault="00164FE0" w:rsidP="00261D97">
            <w:pPr>
              <w:jc w:val="left"/>
            </w:pPr>
          </w:p>
        </w:tc>
      </w:tr>
      <w:tr w:rsidR="00164FE0" w:rsidRPr="00CC5495" w:rsidTr="00261D97">
        <w:trPr>
          <w:trHeight w:val="319"/>
        </w:trPr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</w:tcPr>
          <w:p w:rsidR="00164FE0" w:rsidRPr="007A3333" w:rsidRDefault="00164FE0" w:rsidP="00261D97">
            <w:pPr>
              <w:pStyle w:val="Tuntext"/>
              <w:spacing w:before="0" w:after="0" w:line="264" w:lineRule="auto"/>
              <w:jc w:val="left"/>
              <w:rPr>
                <w:b w:val="0"/>
              </w:rPr>
            </w:pPr>
          </w:p>
        </w:tc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</w:tcPr>
          <w:p w:rsidR="00164FE0" w:rsidRPr="007A3333" w:rsidRDefault="00164FE0" w:rsidP="00261D97">
            <w:pPr>
              <w:jc w:val="left"/>
            </w:pPr>
          </w:p>
        </w:tc>
      </w:tr>
      <w:tr w:rsidR="00164FE0" w:rsidRPr="00CC5495" w:rsidTr="00261D97">
        <w:trPr>
          <w:trHeight w:val="319"/>
        </w:trPr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</w:tcPr>
          <w:p w:rsidR="00164FE0" w:rsidRPr="007A3333" w:rsidRDefault="00164FE0" w:rsidP="00261D97">
            <w:pPr>
              <w:pStyle w:val="Tuntext"/>
              <w:spacing w:before="0" w:after="0" w:line="264" w:lineRule="auto"/>
              <w:jc w:val="left"/>
              <w:rPr>
                <w:b w:val="0"/>
              </w:rPr>
            </w:pPr>
          </w:p>
        </w:tc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</w:tcPr>
          <w:p w:rsidR="00164FE0" w:rsidRPr="007A3333" w:rsidRDefault="00164FE0" w:rsidP="00261D97">
            <w:pPr>
              <w:jc w:val="left"/>
            </w:pPr>
          </w:p>
        </w:tc>
      </w:tr>
    </w:tbl>
    <w:p w:rsidR="00322C7F" w:rsidRPr="00767EA7" w:rsidRDefault="00322C7F" w:rsidP="00164FE0">
      <w:pPr>
        <w:spacing w:before="120" w:after="120" w:line="264" w:lineRule="auto"/>
      </w:pPr>
      <w:r>
        <w:t>Neuvedený poddodavatel, který se zapojí do plnění předmětu smlouvy následně, musí být identifikován, a to ještě před zahájením plnění předmětu smlouvy poddodavatelem.</w:t>
      </w:r>
    </w:p>
    <w:sectPr w:rsidR="00322C7F" w:rsidRPr="00767EA7" w:rsidSect="00B91D0E">
      <w:footerReference w:type="default" r:id="rId15"/>
      <w:headerReference w:type="first" r:id="rId16"/>
      <w:footerReference w:type="first" r:id="rId17"/>
      <w:pgSz w:w="11906" w:h="16838" w:code="9"/>
      <w:pgMar w:top="1418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2794" w:rsidRDefault="00D92794">
      <w:r>
        <w:separator/>
      </w:r>
    </w:p>
  </w:endnote>
  <w:endnote w:type="continuationSeparator" w:id="0">
    <w:p w:rsidR="00D92794" w:rsidRDefault="00D92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JohnSans Text Pro">
    <w:panose1 w:val="00000000000000000000"/>
    <w:charset w:val="00"/>
    <w:family w:val="modern"/>
    <w:notTrueType/>
    <w:pitch w:val="variable"/>
    <w:sig w:usb0="800000AF" w:usb1="5000206A" w:usb2="00000000" w:usb3="00000000" w:csb0="00000193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01AF" w:rsidRPr="00BF5805" w:rsidRDefault="001F6961" w:rsidP="00B91D0E">
    <w:pPr>
      <w:pStyle w:val="zpat0"/>
      <w:spacing w:line="264" w:lineRule="auto"/>
    </w:pPr>
    <w:r>
      <w:rPr>
        <w:color w:val="73767D"/>
      </w:rPr>
      <w:t>Smlouva o správě serverů SFŽP ČR</w:t>
    </w:r>
    <w:r w:rsidR="005C01AF">
      <w:rPr>
        <w:noProof/>
      </w:rPr>
      <w:t xml:space="preserve"> </w:t>
    </w:r>
    <w:r w:rsidR="005C01AF" w:rsidRPr="00D67E74">
      <w:rPr>
        <w:noProof/>
        <w:color w:val="73767D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1301FA34" wp14:editId="4DE84880">
              <wp:simplePos x="0" y="0"/>
              <wp:positionH relativeFrom="column">
                <wp:posOffset>5761355</wp:posOffset>
              </wp:positionH>
              <wp:positionV relativeFrom="page">
                <wp:posOffset>10178415</wp:posOffset>
              </wp:positionV>
              <wp:extent cx="899795" cy="202565"/>
              <wp:effectExtent l="0" t="0" r="14605" b="952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9795" cy="202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C01AF" w:rsidRPr="00D67E74" w:rsidRDefault="005C01AF" w:rsidP="00D67E74">
                          <w:pPr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 w:rsidRPr="00D67E74">
                            <w:rPr>
                              <w:rStyle w:val="slostrnky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D67E74">
                            <w:rPr>
                              <w:rStyle w:val="slostrnky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D67E74">
                            <w:rPr>
                              <w:rStyle w:val="slostrnky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D374BC">
                            <w:rPr>
                              <w:rStyle w:val="slostrnky"/>
                              <w:noProof/>
                              <w:sz w:val="16"/>
                              <w:szCs w:val="16"/>
                            </w:rPr>
                            <w:t>17</w:t>
                          </w:r>
                          <w:r w:rsidRPr="00D67E74">
                            <w:rPr>
                              <w:rStyle w:val="slostrnky"/>
                              <w:sz w:val="16"/>
                              <w:szCs w:val="16"/>
                            </w:rPr>
                            <w:fldChar w:fldCharType="end"/>
                          </w:r>
                          <w:r w:rsidRPr="00D67E74">
                            <w:rPr>
                              <w:rStyle w:val="slostrnky"/>
                              <w:sz w:val="16"/>
                              <w:szCs w:val="16"/>
                            </w:rPr>
                            <w:t>/</w:t>
                          </w:r>
                          <w:r w:rsidRPr="00D67E74">
                            <w:rPr>
                              <w:rStyle w:val="slostrnky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D67E74">
                            <w:rPr>
                              <w:rStyle w:val="slostrnky"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D67E74">
                            <w:rPr>
                              <w:rStyle w:val="slostrnky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D374BC">
                            <w:rPr>
                              <w:rStyle w:val="slostrnky"/>
                              <w:noProof/>
                              <w:sz w:val="16"/>
                              <w:szCs w:val="16"/>
                            </w:rPr>
                            <w:t>17</w:t>
                          </w:r>
                          <w:r w:rsidRPr="00D67E74">
                            <w:rPr>
                              <w:rStyle w:val="slostrnky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53.65pt;margin-top:801.45pt;width:70.85pt;height:15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" filled="f" stroked="f">
              <v:textbox style="mso-fit-shape-to-text:t" inset="0,0,0,0">
                <w:txbxContent>
                  <w:p w:rsidR="005C01AF" w:rsidRPr="00D67E74" w:rsidRDefault="005C01AF" w:rsidP="00D67E74">
                    <w:pPr>
                      <w:jc w:val="left"/>
                      <w:rPr>
                        <w:sz w:val="16"/>
                        <w:szCs w:val="16"/>
                      </w:rPr>
                    </w:pPr>
                    <w:r w:rsidRPr="00D67E74">
                      <w:rPr>
                        <w:rStyle w:val="slostrnky"/>
                        <w:sz w:val="16"/>
                        <w:szCs w:val="16"/>
                      </w:rPr>
                      <w:fldChar w:fldCharType="begin"/>
                    </w:r>
                    <w:r w:rsidRPr="00D67E74">
                      <w:rPr>
                        <w:rStyle w:val="slostrnky"/>
                        <w:sz w:val="16"/>
                        <w:szCs w:val="16"/>
                      </w:rPr>
                      <w:instrText xml:space="preserve"> PAGE </w:instrText>
                    </w:r>
                    <w:r w:rsidRPr="00D67E74">
                      <w:rPr>
                        <w:rStyle w:val="slostrnky"/>
                        <w:sz w:val="16"/>
                        <w:szCs w:val="16"/>
                      </w:rPr>
                      <w:fldChar w:fldCharType="separate"/>
                    </w:r>
                    <w:r w:rsidR="00D374BC">
                      <w:rPr>
                        <w:rStyle w:val="slostrnky"/>
                        <w:noProof/>
                        <w:sz w:val="16"/>
                        <w:szCs w:val="16"/>
                      </w:rPr>
                      <w:t>17</w:t>
                    </w:r>
                    <w:r w:rsidRPr="00D67E74">
                      <w:rPr>
                        <w:rStyle w:val="slostrnky"/>
                        <w:sz w:val="16"/>
                        <w:szCs w:val="16"/>
                      </w:rPr>
                      <w:fldChar w:fldCharType="end"/>
                    </w:r>
                    <w:r w:rsidRPr="00D67E74">
                      <w:rPr>
                        <w:rStyle w:val="slostrnky"/>
                        <w:sz w:val="16"/>
                        <w:szCs w:val="16"/>
                      </w:rPr>
                      <w:t>/</w:t>
                    </w:r>
                    <w:r w:rsidRPr="00D67E74">
                      <w:rPr>
                        <w:rStyle w:val="slostrnky"/>
                        <w:sz w:val="16"/>
                        <w:szCs w:val="16"/>
                      </w:rPr>
                      <w:fldChar w:fldCharType="begin"/>
                    </w:r>
                    <w:r w:rsidRPr="00D67E74">
                      <w:rPr>
                        <w:rStyle w:val="slostrnky"/>
                        <w:sz w:val="16"/>
                        <w:szCs w:val="16"/>
                      </w:rPr>
                      <w:instrText xml:space="preserve"> NUMPAGES </w:instrText>
                    </w:r>
                    <w:r w:rsidRPr="00D67E74">
                      <w:rPr>
                        <w:rStyle w:val="slostrnky"/>
                        <w:sz w:val="16"/>
                        <w:szCs w:val="16"/>
                      </w:rPr>
                      <w:fldChar w:fldCharType="separate"/>
                    </w:r>
                    <w:r w:rsidR="00D374BC">
                      <w:rPr>
                        <w:rStyle w:val="slostrnky"/>
                        <w:noProof/>
                        <w:sz w:val="16"/>
                        <w:szCs w:val="16"/>
                      </w:rPr>
                      <w:t>17</w:t>
                    </w:r>
                    <w:r w:rsidRPr="00D67E74">
                      <w:rPr>
                        <w:rStyle w:val="slostrnky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01AF" w:rsidRPr="00D67E74" w:rsidRDefault="005C01AF" w:rsidP="00C921DD">
    <w:pPr>
      <w:pStyle w:val="zpat0"/>
      <w:spacing w:line="264" w:lineRule="auto"/>
      <w:rPr>
        <w:color w:val="73767D"/>
      </w:rPr>
    </w:pPr>
    <w:r w:rsidRPr="00D67E74">
      <w:rPr>
        <w:noProof/>
        <w:color w:val="73767D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5AD5826" wp14:editId="061B67B3">
              <wp:simplePos x="0" y="0"/>
              <wp:positionH relativeFrom="column">
                <wp:posOffset>5780405</wp:posOffset>
              </wp:positionH>
              <wp:positionV relativeFrom="page">
                <wp:posOffset>10187940</wp:posOffset>
              </wp:positionV>
              <wp:extent cx="899795" cy="202565"/>
              <wp:effectExtent l="0" t="0" r="14605" b="952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9795" cy="202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C01AF" w:rsidRPr="00D67E74" w:rsidRDefault="005C01AF" w:rsidP="00BF5805">
                          <w:pPr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 w:rsidRPr="00D67E74">
                            <w:rPr>
                              <w:rStyle w:val="slostrnky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D67E74">
                            <w:rPr>
                              <w:rStyle w:val="slostrnky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D67E74">
                            <w:rPr>
                              <w:rStyle w:val="slostrnky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D374BC">
                            <w:rPr>
                              <w:rStyle w:val="slostrnky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D67E74">
                            <w:rPr>
                              <w:rStyle w:val="slostrnky"/>
                              <w:sz w:val="16"/>
                              <w:szCs w:val="16"/>
                            </w:rPr>
                            <w:fldChar w:fldCharType="end"/>
                          </w:r>
                          <w:r w:rsidRPr="00D67E74">
                            <w:rPr>
                              <w:rStyle w:val="slostrnky"/>
                              <w:sz w:val="16"/>
                              <w:szCs w:val="16"/>
                            </w:rPr>
                            <w:t>/</w:t>
                          </w:r>
                          <w:r w:rsidRPr="00D67E74">
                            <w:rPr>
                              <w:rStyle w:val="slostrnky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D67E74">
                            <w:rPr>
                              <w:rStyle w:val="slostrnky"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D67E74">
                            <w:rPr>
                              <w:rStyle w:val="slostrnky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D374BC">
                            <w:rPr>
                              <w:rStyle w:val="slostrnky"/>
                              <w:noProof/>
                              <w:sz w:val="16"/>
                              <w:szCs w:val="16"/>
                            </w:rPr>
                            <w:t>17</w:t>
                          </w:r>
                          <w:r w:rsidRPr="00D67E74">
                            <w:rPr>
                              <w:rStyle w:val="slostrnky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55.15pt;margin-top:802.2pt;width:70.85pt;height:15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" filled="f" stroked="f">
              <v:textbox style="mso-fit-shape-to-text:t" inset="0,0,0,0">
                <w:txbxContent>
                  <w:p w:rsidR="005C01AF" w:rsidRPr="00D67E74" w:rsidRDefault="005C01AF" w:rsidP="00BF5805">
                    <w:pPr>
                      <w:jc w:val="left"/>
                      <w:rPr>
                        <w:sz w:val="16"/>
                        <w:szCs w:val="16"/>
                      </w:rPr>
                    </w:pPr>
                    <w:r w:rsidRPr="00D67E74">
                      <w:rPr>
                        <w:rStyle w:val="slostrnky"/>
                        <w:sz w:val="16"/>
                        <w:szCs w:val="16"/>
                      </w:rPr>
                      <w:fldChar w:fldCharType="begin"/>
                    </w:r>
                    <w:r w:rsidRPr="00D67E74">
                      <w:rPr>
                        <w:rStyle w:val="slostrnky"/>
                        <w:sz w:val="16"/>
                        <w:szCs w:val="16"/>
                      </w:rPr>
                      <w:instrText xml:space="preserve"> PAGE </w:instrText>
                    </w:r>
                    <w:r w:rsidRPr="00D67E74">
                      <w:rPr>
                        <w:rStyle w:val="slostrnky"/>
                        <w:sz w:val="16"/>
                        <w:szCs w:val="16"/>
                      </w:rPr>
                      <w:fldChar w:fldCharType="separate"/>
                    </w:r>
                    <w:r w:rsidR="00D374BC">
                      <w:rPr>
                        <w:rStyle w:val="slostrnky"/>
                        <w:noProof/>
                        <w:sz w:val="16"/>
                        <w:szCs w:val="16"/>
                      </w:rPr>
                      <w:t>1</w:t>
                    </w:r>
                    <w:r w:rsidRPr="00D67E74">
                      <w:rPr>
                        <w:rStyle w:val="slostrnky"/>
                        <w:sz w:val="16"/>
                        <w:szCs w:val="16"/>
                      </w:rPr>
                      <w:fldChar w:fldCharType="end"/>
                    </w:r>
                    <w:r w:rsidRPr="00D67E74">
                      <w:rPr>
                        <w:rStyle w:val="slostrnky"/>
                        <w:sz w:val="16"/>
                        <w:szCs w:val="16"/>
                      </w:rPr>
                      <w:t>/</w:t>
                    </w:r>
                    <w:r w:rsidRPr="00D67E74">
                      <w:rPr>
                        <w:rStyle w:val="slostrnky"/>
                        <w:sz w:val="16"/>
                        <w:szCs w:val="16"/>
                      </w:rPr>
                      <w:fldChar w:fldCharType="begin"/>
                    </w:r>
                    <w:r w:rsidRPr="00D67E74">
                      <w:rPr>
                        <w:rStyle w:val="slostrnky"/>
                        <w:sz w:val="16"/>
                        <w:szCs w:val="16"/>
                      </w:rPr>
                      <w:instrText xml:space="preserve"> NUMPAGES </w:instrText>
                    </w:r>
                    <w:r w:rsidRPr="00D67E74">
                      <w:rPr>
                        <w:rStyle w:val="slostrnky"/>
                        <w:sz w:val="16"/>
                        <w:szCs w:val="16"/>
                      </w:rPr>
                      <w:fldChar w:fldCharType="separate"/>
                    </w:r>
                    <w:r w:rsidR="00D374BC">
                      <w:rPr>
                        <w:rStyle w:val="slostrnky"/>
                        <w:noProof/>
                        <w:sz w:val="16"/>
                        <w:szCs w:val="16"/>
                      </w:rPr>
                      <w:t>17</w:t>
                    </w:r>
                    <w:r w:rsidRPr="00D67E74">
                      <w:rPr>
                        <w:rStyle w:val="slostrnky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="001F6961">
      <w:rPr>
        <w:color w:val="73767D"/>
      </w:rPr>
      <w:t>Smlouva o správě serverů SFŽP ČR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2794" w:rsidRDefault="00D92794">
      <w:r>
        <w:separator/>
      </w:r>
    </w:p>
  </w:footnote>
  <w:footnote w:type="continuationSeparator" w:id="0">
    <w:p w:rsidR="00D92794" w:rsidRDefault="00D927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01AF" w:rsidRDefault="005C01AF" w:rsidP="00B91D0E">
    <w:pPr>
      <w:pStyle w:val="Zhlav"/>
      <w:spacing w:line="264" w:lineRule="auto"/>
    </w:pPr>
    <w:r>
      <w:rPr>
        <w:noProof/>
      </w:rPr>
      <w:drawing>
        <wp:inline distT="0" distB="0" distL="0" distR="0" wp14:anchorId="63322566" wp14:editId="15D19E29">
          <wp:extent cx="5591175" cy="495300"/>
          <wp:effectExtent l="0" t="0" r="9525" b="0"/>
          <wp:docPr id="8" name="obrázek 1" descr="OPŽP a NZÚ -ES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OPŽP a NZÚ -ESIF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000000"/>
                      </a:clrFrom>
                      <a:clrTo>
                        <a:srgbClr val="000000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560ED"/>
    <w:multiLevelType w:val="hybridMultilevel"/>
    <w:tmpl w:val="51E08DC0"/>
    <w:lvl w:ilvl="0" w:tplc="72C2DF62">
      <w:start w:val="1"/>
      <w:numFmt w:val="bullet"/>
      <w:pStyle w:val="Normalniodrazky"/>
      <w:lvlText w:val="–"/>
      <w:lvlJc w:val="left"/>
      <w:pPr>
        <w:ind w:left="360" w:hanging="360"/>
      </w:pPr>
      <w:rPr>
        <w:rFonts w:ascii="JohnSans Text Pro" w:hAnsi="JohnSans Text Pro" w:cs="JohnSans Text Pro" w:hint="default"/>
        <w:b/>
        <w:bCs/>
        <w:i w:val="0"/>
        <w:iCs w:val="0"/>
        <w:color w:val="auto"/>
        <w:position w:val="0"/>
        <w:sz w:val="18"/>
        <w:szCs w:val="18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0AB4ADA"/>
    <w:multiLevelType w:val="hybridMultilevel"/>
    <w:tmpl w:val="9788E528"/>
    <w:lvl w:ilvl="0" w:tplc="0405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18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938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378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098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538" w:hanging="360"/>
      </w:pPr>
      <w:rPr>
        <w:rFonts w:ascii="Wingdings" w:hAnsi="Wingdings" w:cs="Wingdings" w:hint="default"/>
      </w:rPr>
    </w:lvl>
  </w:abstractNum>
  <w:abstractNum w:abstractNumId="2">
    <w:nsid w:val="02F46DC1"/>
    <w:multiLevelType w:val="hybridMultilevel"/>
    <w:tmpl w:val="84C2926E"/>
    <w:lvl w:ilvl="0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28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948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388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108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548" w:hanging="360"/>
      </w:pPr>
      <w:rPr>
        <w:rFonts w:ascii="Wingdings" w:hAnsi="Wingdings" w:cs="Wingdings" w:hint="default"/>
      </w:rPr>
    </w:lvl>
  </w:abstractNum>
  <w:abstractNum w:abstractNumId="3">
    <w:nsid w:val="07A1559D"/>
    <w:multiLevelType w:val="hybridMultilevel"/>
    <w:tmpl w:val="A028C838"/>
    <w:lvl w:ilvl="0" w:tplc="99C830E2">
      <w:start w:val="1"/>
      <w:numFmt w:val="lowerLetter"/>
      <w:lvlText w:val="%1)"/>
      <w:lvlJc w:val="left"/>
      <w:pPr>
        <w:ind w:left="502" w:hanging="360"/>
      </w:pPr>
      <w:rPr>
        <w:i w:val="0"/>
        <w:i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FB551E"/>
    <w:multiLevelType w:val="multilevel"/>
    <w:tmpl w:val="B7D6337C"/>
    <w:styleLink w:val="Stylslovnvlevo"/>
    <w:lvl w:ilvl="0">
      <w:start w:val="1"/>
      <w:numFmt w:val="lowerLetter"/>
      <w:lvlText w:val="%1)"/>
      <w:lvlJc w:val="left"/>
      <w:pPr>
        <w:ind w:left="720" w:hanging="360"/>
      </w:pPr>
      <w:rPr>
        <w:rFonts w:ascii="JohnSans Text Pro" w:hAnsi="JohnSans Text Pro" w:cs="JohnSans Text Pr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EB3718"/>
    <w:multiLevelType w:val="hybridMultilevel"/>
    <w:tmpl w:val="BA9EBA76"/>
    <w:lvl w:ilvl="0" w:tplc="04050001">
      <w:start w:val="1"/>
      <w:numFmt w:val="bullet"/>
      <w:lvlText w:val=""/>
      <w:lvlJc w:val="left"/>
      <w:pPr>
        <w:ind w:left="1211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651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371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811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531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971" w:hanging="360"/>
      </w:pPr>
      <w:rPr>
        <w:rFonts w:ascii="Wingdings" w:hAnsi="Wingdings" w:cs="Wingdings" w:hint="default"/>
      </w:rPr>
    </w:lvl>
  </w:abstractNum>
  <w:abstractNum w:abstractNumId="6">
    <w:nsid w:val="0D5A727F"/>
    <w:multiLevelType w:val="hybridMultilevel"/>
    <w:tmpl w:val="85581518"/>
    <w:lvl w:ilvl="0" w:tplc="25CA3F58">
      <w:start w:val="1"/>
      <w:numFmt w:val="lowerLetter"/>
      <w:pStyle w:val="Normalnicslovnabc"/>
      <w:lvlText w:val="%1)"/>
      <w:lvlJc w:val="left"/>
      <w:pPr>
        <w:ind w:left="360" w:hanging="360"/>
      </w:pPr>
      <w:rPr>
        <w:rFonts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4501EB"/>
    <w:multiLevelType w:val="multilevel"/>
    <w:tmpl w:val="A082064A"/>
    <w:styleLink w:val="ImportedStyle2"/>
    <w:lvl w:ilvl="0">
      <w:start w:val="1"/>
      <w:numFmt w:val="decimal"/>
      <w:lvlText w:val="%1."/>
      <w:lvlJc w:val="left"/>
      <w:pPr>
        <w:ind w:left="255" w:hanging="25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>
      <w:start w:val="1"/>
      <w:numFmt w:val="decimal"/>
      <w:lvlText w:val="%2.%3."/>
      <w:lvlJc w:val="left"/>
      <w:pPr>
        <w:ind w:left="1224" w:hanging="50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>
      <w:start w:val="1"/>
      <w:numFmt w:val="decimal"/>
      <w:lvlText w:val="%2.%3.%4."/>
      <w:lvlJc w:val="left"/>
      <w:pPr>
        <w:ind w:left="1728" w:hanging="64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4">
      <w:start w:val="1"/>
      <w:numFmt w:val="decimal"/>
      <w:lvlText w:val="%2.%3.%4.%5."/>
      <w:lvlJc w:val="left"/>
      <w:pPr>
        <w:ind w:left="2232" w:hanging="79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5">
      <w:start w:val="1"/>
      <w:numFmt w:val="decimal"/>
      <w:lvlText w:val="%2.%3.%4.%5.%6."/>
      <w:lvlJc w:val="left"/>
      <w:pPr>
        <w:ind w:left="2736" w:hanging="93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>
      <w:start w:val="1"/>
      <w:numFmt w:val="decimal"/>
      <w:lvlText w:val="%2.%3.%4.%5.%6.%7."/>
      <w:lvlJc w:val="left"/>
      <w:pPr>
        <w:ind w:left="324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>
      <w:start w:val="1"/>
      <w:numFmt w:val="decimal"/>
      <w:lvlText w:val="%2.%3.%4.%5.%6.%7.%8."/>
      <w:lvlJc w:val="left"/>
      <w:pPr>
        <w:ind w:left="3744" w:hanging="122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>
      <w:start w:val="1"/>
      <w:numFmt w:val="decimal"/>
      <w:lvlText w:val="%2.%3.%4.%5.%6.%7.%8.%9."/>
      <w:lvlJc w:val="left"/>
      <w:pPr>
        <w:ind w:left="432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abstractNum w:abstractNumId="8">
    <w:nsid w:val="1AA84B46"/>
    <w:multiLevelType w:val="hybridMultilevel"/>
    <w:tmpl w:val="EC26EC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1C040AA0"/>
    <w:multiLevelType w:val="multilevel"/>
    <w:tmpl w:val="9E48CF40"/>
    <w:styleLink w:val="Stylslovn12bVlevo138cmPedsazen063cmZe2"/>
    <w:lvl w:ilvl="0">
      <w:start w:val="1"/>
      <w:numFmt w:val="lowerLetter"/>
      <w:lvlText w:val="%1)"/>
      <w:lvlJc w:val="left"/>
      <w:pPr>
        <w:tabs>
          <w:tab w:val="num" w:pos="1418"/>
        </w:tabs>
        <w:ind w:left="1139" w:hanging="5"/>
      </w:pPr>
      <w:rPr>
        <w:rFonts w:ascii="JohnSans Text Pro" w:hAnsi="JohnSans Text Pro" w:cs="JohnSans Text Pro" w:hint="default"/>
        <w:spacing w:val="-3"/>
        <w:sz w:val="24"/>
        <w:szCs w:val="24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">
    <w:nsid w:val="1F110B83"/>
    <w:multiLevelType w:val="hybridMultilevel"/>
    <w:tmpl w:val="C1D49338"/>
    <w:lvl w:ilvl="0" w:tplc="0405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18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938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378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098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538" w:hanging="360"/>
      </w:pPr>
      <w:rPr>
        <w:rFonts w:ascii="Wingdings" w:hAnsi="Wingdings" w:cs="Wingdings" w:hint="default"/>
      </w:rPr>
    </w:lvl>
  </w:abstractNum>
  <w:abstractNum w:abstractNumId="11">
    <w:nsid w:val="200D592D"/>
    <w:multiLevelType w:val="hybridMultilevel"/>
    <w:tmpl w:val="DA6ABDE8"/>
    <w:lvl w:ilvl="0" w:tplc="0405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18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938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378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098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538" w:hanging="360"/>
      </w:pPr>
      <w:rPr>
        <w:rFonts w:ascii="Wingdings" w:hAnsi="Wingdings" w:cs="Wingdings" w:hint="default"/>
      </w:rPr>
    </w:lvl>
  </w:abstractNum>
  <w:abstractNum w:abstractNumId="12">
    <w:nsid w:val="24E937C5"/>
    <w:multiLevelType w:val="hybridMultilevel"/>
    <w:tmpl w:val="7674DFEE"/>
    <w:lvl w:ilvl="0" w:tplc="0405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18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938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378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098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538" w:hanging="360"/>
      </w:pPr>
      <w:rPr>
        <w:rFonts w:ascii="Wingdings" w:hAnsi="Wingdings" w:cs="Wingdings" w:hint="default"/>
      </w:rPr>
    </w:lvl>
  </w:abstractNum>
  <w:abstractNum w:abstractNumId="13">
    <w:nsid w:val="296956FA"/>
    <w:multiLevelType w:val="hybridMultilevel"/>
    <w:tmpl w:val="E33AE7EE"/>
    <w:lvl w:ilvl="0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28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948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388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108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548" w:hanging="360"/>
      </w:pPr>
      <w:rPr>
        <w:rFonts w:ascii="Wingdings" w:hAnsi="Wingdings" w:cs="Wingdings" w:hint="default"/>
      </w:rPr>
    </w:lvl>
  </w:abstractNum>
  <w:abstractNum w:abstractNumId="14">
    <w:nsid w:val="29F54834"/>
    <w:multiLevelType w:val="hybridMultilevel"/>
    <w:tmpl w:val="5F12AD60"/>
    <w:lvl w:ilvl="0" w:tplc="04050001">
      <w:start w:val="1"/>
      <w:numFmt w:val="bullet"/>
      <w:lvlText w:val=""/>
      <w:lvlJc w:val="left"/>
      <w:pPr>
        <w:ind w:left="1211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5">
    <w:nsid w:val="2C6D0170"/>
    <w:multiLevelType w:val="hybridMultilevel"/>
    <w:tmpl w:val="9FB0A0DA"/>
    <w:lvl w:ilvl="0" w:tplc="0405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18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938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378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098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538" w:hanging="360"/>
      </w:pPr>
      <w:rPr>
        <w:rFonts w:ascii="Wingdings" w:hAnsi="Wingdings" w:cs="Wingdings" w:hint="default"/>
      </w:rPr>
    </w:lvl>
  </w:abstractNum>
  <w:abstractNum w:abstractNumId="16">
    <w:nsid w:val="2FF17F15"/>
    <w:multiLevelType w:val="hybridMultilevel"/>
    <w:tmpl w:val="4D4825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30987C47"/>
    <w:multiLevelType w:val="hybridMultilevel"/>
    <w:tmpl w:val="126C121C"/>
    <w:lvl w:ilvl="0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28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948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388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108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548" w:hanging="360"/>
      </w:pPr>
      <w:rPr>
        <w:rFonts w:ascii="Wingdings" w:hAnsi="Wingdings" w:cs="Wingdings" w:hint="default"/>
      </w:rPr>
    </w:lvl>
  </w:abstractNum>
  <w:abstractNum w:abstractNumId="18">
    <w:nsid w:val="310D0B1F"/>
    <w:multiLevelType w:val="hybridMultilevel"/>
    <w:tmpl w:val="AA6EEF7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5123270"/>
    <w:multiLevelType w:val="hybridMultilevel"/>
    <w:tmpl w:val="611265F2"/>
    <w:lvl w:ilvl="0" w:tplc="04050001">
      <w:start w:val="1"/>
      <w:numFmt w:val="bullet"/>
      <w:lvlText w:val=""/>
      <w:lvlJc w:val="left"/>
      <w:pPr>
        <w:ind w:left="1211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0">
    <w:nsid w:val="3C111B15"/>
    <w:multiLevelType w:val="hybridMultilevel"/>
    <w:tmpl w:val="C67E5FFA"/>
    <w:lvl w:ilvl="0" w:tplc="9AA88C02">
      <w:start w:val="1"/>
      <w:numFmt w:val="lowerLetter"/>
      <w:lvlText w:val="%1)"/>
      <w:lvlJc w:val="left"/>
      <w:pPr>
        <w:ind w:left="72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004B4A"/>
    <w:multiLevelType w:val="hybridMultilevel"/>
    <w:tmpl w:val="96BC22BC"/>
    <w:lvl w:ilvl="0" w:tplc="23E2208A">
      <w:start w:val="1"/>
      <w:numFmt w:val="bullet"/>
      <w:pStyle w:val="Cislovaniodrazky"/>
      <w:lvlText w:val="–"/>
      <w:lvlJc w:val="left"/>
      <w:pPr>
        <w:ind w:left="1211" w:hanging="360"/>
      </w:pPr>
      <w:rPr>
        <w:rFonts w:ascii="JohnSans Text Pro" w:hAnsi="JohnSans Text Pro" w:cs="JohnSans Text Pro" w:hint="default"/>
      </w:rPr>
    </w:lvl>
    <w:lvl w:ilvl="1" w:tplc="04050019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1B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05000F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050019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1B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05000F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050019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1B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22">
    <w:nsid w:val="49A45D50"/>
    <w:multiLevelType w:val="hybridMultilevel"/>
    <w:tmpl w:val="303E4A26"/>
    <w:lvl w:ilvl="0" w:tplc="0405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513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233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673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393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833" w:hanging="360"/>
      </w:pPr>
      <w:rPr>
        <w:rFonts w:ascii="Wingdings" w:hAnsi="Wingdings" w:cs="Wingdings" w:hint="default"/>
      </w:rPr>
    </w:lvl>
  </w:abstractNum>
  <w:abstractNum w:abstractNumId="23">
    <w:nsid w:val="52C92F81"/>
    <w:multiLevelType w:val="hybridMultilevel"/>
    <w:tmpl w:val="5AE0BB46"/>
    <w:lvl w:ilvl="0" w:tplc="0405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18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938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378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098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538" w:hanging="360"/>
      </w:pPr>
      <w:rPr>
        <w:rFonts w:ascii="Wingdings" w:hAnsi="Wingdings" w:cs="Wingdings" w:hint="default"/>
      </w:rPr>
    </w:lvl>
  </w:abstractNum>
  <w:abstractNum w:abstractNumId="24">
    <w:nsid w:val="564144AF"/>
    <w:multiLevelType w:val="hybridMultilevel"/>
    <w:tmpl w:val="63C60D3E"/>
    <w:lvl w:ilvl="0" w:tplc="0405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18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938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378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098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538" w:hanging="360"/>
      </w:pPr>
      <w:rPr>
        <w:rFonts w:ascii="Wingdings" w:hAnsi="Wingdings" w:cs="Wingdings" w:hint="default"/>
      </w:rPr>
    </w:lvl>
  </w:abstractNum>
  <w:abstractNum w:abstractNumId="25">
    <w:nsid w:val="579D5B1A"/>
    <w:multiLevelType w:val="multilevel"/>
    <w:tmpl w:val="2D2C4A82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6">
    <w:nsid w:val="57B168A5"/>
    <w:multiLevelType w:val="hybridMultilevel"/>
    <w:tmpl w:val="AE6CF60E"/>
    <w:lvl w:ilvl="0" w:tplc="04050017">
      <w:start w:val="1"/>
      <w:numFmt w:val="lowerLetter"/>
      <w:lvlText w:val="%1)"/>
      <w:lvlJc w:val="left"/>
      <w:pPr>
        <w:ind w:left="1296" w:hanging="360"/>
      </w:p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7">
    <w:nsid w:val="5840626B"/>
    <w:multiLevelType w:val="hybridMultilevel"/>
    <w:tmpl w:val="DBC6C57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58AA280A"/>
    <w:multiLevelType w:val="multilevel"/>
    <w:tmpl w:val="95DCA4B4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9">
    <w:nsid w:val="5A041374"/>
    <w:multiLevelType w:val="hybridMultilevel"/>
    <w:tmpl w:val="DC54FC96"/>
    <w:styleLink w:val="ImportedStyle3"/>
    <w:lvl w:ilvl="0" w:tplc="88C0C306">
      <w:start w:val="1"/>
      <w:numFmt w:val="bullet"/>
      <w:lvlText w:val="-"/>
      <w:lvlJc w:val="left"/>
      <w:pPr>
        <w:ind w:left="1152" w:hanging="360"/>
      </w:pPr>
      <w:rPr>
        <w:rFonts w:ascii="Verdana" w:eastAsia="Times New Roman" w:hAnsi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640A3032">
      <w:start w:val="1"/>
      <w:numFmt w:val="bullet"/>
      <w:lvlText w:val="o"/>
      <w:lvlJc w:val="left"/>
      <w:pPr>
        <w:ind w:left="1872" w:hanging="360"/>
      </w:pPr>
      <w:rPr>
        <w:rFonts w:ascii="Verdana" w:eastAsia="Times New Roman" w:hAnsi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 w:tplc="50EE2CA4">
      <w:start w:val="1"/>
      <w:numFmt w:val="bullet"/>
      <w:lvlText w:val="▪"/>
      <w:lvlJc w:val="left"/>
      <w:pPr>
        <w:ind w:left="2592" w:hanging="360"/>
      </w:pPr>
      <w:rPr>
        <w:rFonts w:ascii="Verdana" w:eastAsia="Times New Roman" w:hAnsi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 w:tplc="F552FE7A">
      <w:start w:val="1"/>
      <w:numFmt w:val="bullet"/>
      <w:lvlText w:val="•"/>
      <w:lvlJc w:val="left"/>
      <w:pPr>
        <w:ind w:left="3312" w:hanging="360"/>
      </w:pPr>
      <w:rPr>
        <w:rFonts w:ascii="Verdana" w:eastAsia="Times New Roman" w:hAnsi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4" w:tplc="27A2E1FE">
      <w:start w:val="1"/>
      <w:numFmt w:val="bullet"/>
      <w:lvlText w:val="o"/>
      <w:lvlJc w:val="left"/>
      <w:pPr>
        <w:ind w:left="4032" w:hanging="360"/>
      </w:pPr>
      <w:rPr>
        <w:rFonts w:ascii="Verdana" w:eastAsia="Times New Roman" w:hAnsi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5" w:tplc="5B0EA8B0">
      <w:start w:val="1"/>
      <w:numFmt w:val="bullet"/>
      <w:lvlText w:val="▪"/>
      <w:lvlJc w:val="left"/>
      <w:pPr>
        <w:ind w:left="4752" w:hanging="360"/>
      </w:pPr>
      <w:rPr>
        <w:rFonts w:ascii="Verdana" w:eastAsia="Times New Roman" w:hAnsi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 w:tplc="0E8A1FE2">
      <w:start w:val="1"/>
      <w:numFmt w:val="bullet"/>
      <w:lvlText w:val="•"/>
      <w:lvlJc w:val="left"/>
      <w:pPr>
        <w:ind w:left="5472" w:hanging="360"/>
      </w:pPr>
      <w:rPr>
        <w:rFonts w:ascii="Verdana" w:eastAsia="Times New Roman" w:hAnsi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 w:tplc="820808E2">
      <w:start w:val="1"/>
      <w:numFmt w:val="bullet"/>
      <w:lvlText w:val="o"/>
      <w:lvlJc w:val="left"/>
      <w:pPr>
        <w:ind w:left="6192" w:hanging="360"/>
      </w:pPr>
      <w:rPr>
        <w:rFonts w:ascii="Verdana" w:eastAsia="Times New Roman" w:hAnsi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 w:tplc="1270930C">
      <w:start w:val="1"/>
      <w:numFmt w:val="bullet"/>
      <w:lvlText w:val="▪"/>
      <w:lvlJc w:val="left"/>
      <w:pPr>
        <w:ind w:left="6912" w:hanging="360"/>
      </w:pPr>
      <w:rPr>
        <w:rFonts w:ascii="Verdana" w:eastAsia="Times New Roman" w:hAnsi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abstractNum w:abstractNumId="30">
    <w:nsid w:val="5B2436E1"/>
    <w:multiLevelType w:val="hybridMultilevel"/>
    <w:tmpl w:val="E6FAC6C8"/>
    <w:lvl w:ilvl="0" w:tplc="04050017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00" w:hanging="360"/>
      </w:pPr>
    </w:lvl>
    <w:lvl w:ilvl="2" w:tplc="0405001B">
      <w:start w:val="1"/>
      <w:numFmt w:val="lowerRoman"/>
      <w:lvlText w:val="%3."/>
      <w:lvlJc w:val="right"/>
      <w:pPr>
        <w:ind w:left="2220" w:hanging="180"/>
      </w:pPr>
    </w:lvl>
    <w:lvl w:ilvl="3" w:tplc="0405000F">
      <w:start w:val="1"/>
      <w:numFmt w:val="decimal"/>
      <w:lvlText w:val="%4."/>
      <w:lvlJc w:val="left"/>
      <w:pPr>
        <w:ind w:left="2940" w:hanging="360"/>
      </w:pPr>
    </w:lvl>
    <w:lvl w:ilvl="4" w:tplc="04050019">
      <w:start w:val="1"/>
      <w:numFmt w:val="lowerLetter"/>
      <w:lvlText w:val="%5."/>
      <w:lvlJc w:val="left"/>
      <w:pPr>
        <w:ind w:left="3660" w:hanging="360"/>
      </w:pPr>
    </w:lvl>
    <w:lvl w:ilvl="5" w:tplc="0405001B">
      <w:start w:val="1"/>
      <w:numFmt w:val="lowerRoman"/>
      <w:lvlText w:val="%6."/>
      <w:lvlJc w:val="right"/>
      <w:pPr>
        <w:ind w:left="4380" w:hanging="180"/>
      </w:pPr>
    </w:lvl>
    <w:lvl w:ilvl="6" w:tplc="0405000F">
      <w:start w:val="1"/>
      <w:numFmt w:val="decimal"/>
      <w:lvlText w:val="%7."/>
      <w:lvlJc w:val="left"/>
      <w:pPr>
        <w:ind w:left="5100" w:hanging="360"/>
      </w:pPr>
    </w:lvl>
    <w:lvl w:ilvl="7" w:tplc="04050019">
      <w:start w:val="1"/>
      <w:numFmt w:val="lowerLetter"/>
      <w:lvlText w:val="%8."/>
      <w:lvlJc w:val="left"/>
      <w:pPr>
        <w:ind w:left="5820" w:hanging="360"/>
      </w:pPr>
    </w:lvl>
    <w:lvl w:ilvl="8" w:tplc="0405001B">
      <w:start w:val="1"/>
      <w:numFmt w:val="lowerRoman"/>
      <w:lvlText w:val="%9."/>
      <w:lvlJc w:val="right"/>
      <w:pPr>
        <w:ind w:left="6540" w:hanging="180"/>
      </w:pPr>
    </w:lvl>
  </w:abstractNum>
  <w:abstractNum w:abstractNumId="31">
    <w:nsid w:val="5FDA7A50"/>
    <w:multiLevelType w:val="hybridMultilevel"/>
    <w:tmpl w:val="5F443720"/>
    <w:lvl w:ilvl="0" w:tplc="0405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18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938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378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098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538" w:hanging="360"/>
      </w:pPr>
      <w:rPr>
        <w:rFonts w:ascii="Wingdings" w:hAnsi="Wingdings" w:cs="Wingdings" w:hint="default"/>
      </w:rPr>
    </w:lvl>
  </w:abstractNum>
  <w:abstractNum w:abstractNumId="32">
    <w:nsid w:val="625F172F"/>
    <w:multiLevelType w:val="hybridMultilevel"/>
    <w:tmpl w:val="8B0A7D5E"/>
    <w:lvl w:ilvl="0" w:tplc="04050001">
      <w:start w:val="1"/>
      <w:numFmt w:val="bullet"/>
      <w:lvlText w:val=""/>
      <w:lvlJc w:val="left"/>
      <w:pPr>
        <w:ind w:left="1353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793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513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953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673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13" w:hanging="360"/>
      </w:pPr>
      <w:rPr>
        <w:rFonts w:ascii="Wingdings" w:hAnsi="Wingdings" w:cs="Wingdings" w:hint="default"/>
      </w:rPr>
    </w:lvl>
  </w:abstractNum>
  <w:abstractNum w:abstractNumId="33">
    <w:nsid w:val="63F02B67"/>
    <w:multiLevelType w:val="hybridMultilevel"/>
    <w:tmpl w:val="2DAA5AE4"/>
    <w:lvl w:ilvl="0" w:tplc="04050001">
      <w:start w:val="1"/>
      <w:numFmt w:val="bullet"/>
      <w:lvlText w:val=""/>
      <w:lvlJc w:val="left"/>
      <w:pPr>
        <w:ind w:left="1353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793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513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953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673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13" w:hanging="360"/>
      </w:pPr>
      <w:rPr>
        <w:rFonts w:ascii="Wingdings" w:hAnsi="Wingdings" w:cs="Wingdings" w:hint="default"/>
      </w:rPr>
    </w:lvl>
  </w:abstractNum>
  <w:abstractNum w:abstractNumId="34">
    <w:nsid w:val="6C24720F"/>
    <w:multiLevelType w:val="multilevel"/>
    <w:tmpl w:val="B7D6337C"/>
    <w:styleLink w:val="StylslovnVlevo0"/>
    <w:lvl w:ilvl="0">
      <w:start w:val="1"/>
      <w:numFmt w:val="lowerLetter"/>
      <w:lvlText w:val="%1)"/>
      <w:lvlJc w:val="left"/>
      <w:pPr>
        <w:ind w:left="720" w:hanging="360"/>
      </w:pPr>
      <w:rPr>
        <w:rFonts w:ascii="JohnSans Text Pro" w:hAnsi="JohnSans Text Pro" w:cs="JohnSans Text Pr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D1B3A3B"/>
    <w:multiLevelType w:val="hybridMultilevel"/>
    <w:tmpl w:val="5A22521A"/>
    <w:lvl w:ilvl="0" w:tplc="04050001">
      <w:start w:val="1"/>
      <w:numFmt w:val="bullet"/>
      <w:lvlText w:val=""/>
      <w:lvlJc w:val="left"/>
      <w:pPr>
        <w:ind w:left="1353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793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513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953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673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13" w:hanging="360"/>
      </w:pPr>
      <w:rPr>
        <w:rFonts w:ascii="Wingdings" w:hAnsi="Wingdings" w:cs="Wingdings" w:hint="default"/>
      </w:rPr>
    </w:lvl>
  </w:abstractNum>
  <w:abstractNum w:abstractNumId="36">
    <w:nsid w:val="7E3E643A"/>
    <w:multiLevelType w:val="hybridMultilevel"/>
    <w:tmpl w:val="89B0A5EC"/>
    <w:lvl w:ilvl="0" w:tplc="0405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18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938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378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098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538" w:hanging="360"/>
      </w:pPr>
      <w:rPr>
        <w:rFonts w:ascii="Wingdings" w:hAnsi="Wingdings" w:cs="Wingdings" w:hint="default"/>
      </w:rPr>
    </w:lvl>
  </w:abstractNum>
  <w:num w:numId="1">
    <w:abstractNumId w:val="21"/>
  </w:num>
  <w:num w:numId="2">
    <w:abstractNumId w:val="0"/>
  </w:num>
  <w:num w:numId="3">
    <w:abstractNumId w:val="4"/>
  </w:num>
  <w:num w:numId="4">
    <w:abstractNumId w:val="34"/>
  </w:num>
  <w:num w:numId="5">
    <w:abstractNumId w:val="6"/>
  </w:num>
  <w:num w:numId="6">
    <w:abstractNumId w:val="28"/>
  </w:num>
  <w:num w:numId="7">
    <w:abstractNumId w:val="9"/>
  </w:num>
  <w:num w:numId="8">
    <w:abstractNumId w:val="3"/>
  </w:num>
  <w:num w:numId="9">
    <w:abstractNumId w:val="26"/>
  </w:num>
  <w:num w:numId="10">
    <w:abstractNumId w:val="27"/>
  </w:num>
  <w:num w:numId="11">
    <w:abstractNumId w:val="18"/>
  </w:num>
  <w:num w:numId="12">
    <w:abstractNumId w:val="33"/>
  </w:num>
  <w:num w:numId="13">
    <w:abstractNumId w:val="30"/>
  </w:num>
  <w:num w:numId="14">
    <w:abstractNumId w:val="35"/>
  </w:num>
  <w:num w:numId="15">
    <w:abstractNumId w:val="1"/>
  </w:num>
  <w:num w:numId="16">
    <w:abstractNumId w:val="22"/>
  </w:num>
  <w:num w:numId="17">
    <w:abstractNumId w:val="12"/>
  </w:num>
  <w:num w:numId="18">
    <w:abstractNumId w:val="36"/>
  </w:num>
  <w:num w:numId="19">
    <w:abstractNumId w:val="16"/>
  </w:num>
  <w:num w:numId="20">
    <w:abstractNumId w:val="32"/>
  </w:num>
  <w:num w:numId="21">
    <w:abstractNumId w:val="10"/>
  </w:num>
  <w:num w:numId="22">
    <w:abstractNumId w:val="23"/>
  </w:num>
  <w:num w:numId="23">
    <w:abstractNumId w:val="24"/>
  </w:num>
  <w:num w:numId="24">
    <w:abstractNumId w:val="31"/>
  </w:num>
  <w:num w:numId="25">
    <w:abstractNumId w:val="11"/>
  </w:num>
  <w:num w:numId="26">
    <w:abstractNumId w:val="17"/>
  </w:num>
  <w:num w:numId="27">
    <w:abstractNumId w:val="15"/>
  </w:num>
  <w:num w:numId="28">
    <w:abstractNumId w:val="2"/>
  </w:num>
  <w:num w:numId="29">
    <w:abstractNumId w:val="13"/>
  </w:num>
  <w:num w:numId="30">
    <w:abstractNumId w:val="8"/>
  </w:num>
  <w:num w:numId="31">
    <w:abstractNumId w:val="7"/>
  </w:num>
  <w:num w:numId="32">
    <w:abstractNumId w:val="29"/>
  </w:num>
  <w:num w:numId="33">
    <w:abstractNumId w:val="14"/>
  </w:num>
  <w:num w:numId="34">
    <w:abstractNumId w:val="19"/>
  </w:num>
  <w:num w:numId="35">
    <w:abstractNumId w:val="5"/>
  </w:num>
  <w:num w:numId="36">
    <w:abstractNumId w:val="25"/>
  </w:num>
  <w:num w:numId="37">
    <w:abstractNumId w:val="20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cumentProtection w:edit="forms" w:enforcement="0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5DA"/>
    <w:rsid w:val="00000A34"/>
    <w:rsid w:val="000051BE"/>
    <w:rsid w:val="00005BC7"/>
    <w:rsid w:val="0001102B"/>
    <w:rsid w:val="00024FDA"/>
    <w:rsid w:val="0002512A"/>
    <w:rsid w:val="00047E02"/>
    <w:rsid w:val="000660A1"/>
    <w:rsid w:val="00071D60"/>
    <w:rsid w:val="00073983"/>
    <w:rsid w:val="0007451C"/>
    <w:rsid w:val="000747B1"/>
    <w:rsid w:val="00074DC5"/>
    <w:rsid w:val="0008090B"/>
    <w:rsid w:val="00080F65"/>
    <w:rsid w:val="00081EE3"/>
    <w:rsid w:val="000844C1"/>
    <w:rsid w:val="00085BE4"/>
    <w:rsid w:val="00085DA7"/>
    <w:rsid w:val="0008658A"/>
    <w:rsid w:val="00092599"/>
    <w:rsid w:val="000946F1"/>
    <w:rsid w:val="00094C31"/>
    <w:rsid w:val="000A205E"/>
    <w:rsid w:val="000A2A4A"/>
    <w:rsid w:val="000A5EF3"/>
    <w:rsid w:val="000B0A51"/>
    <w:rsid w:val="000B232D"/>
    <w:rsid w:val="000C03CC"/>
    <w:rsid w:val="000C227A"/>
    <w:rsid w:val="000C5F16"/>
    <w:rsid w:val="000C65DA"/>
    <w:rsid w:val="000D0711"/>
    <w:rsid w:val="000D4391"/>
    <w:rsid w:val="000D63B0"/>
    <w:rsid w:val="000E0356"/>
    <w:rsid w:val="000E139B"/>
    <w:rsid w:val="000E15BC"/>
    <w:rsid w:val="000E3134"/>
    <w:rsid w:val="000E663A"/>
    <w:rsid w:val="000E6E4C"/>
    <w:rsid w:val="000F2BE7"/>
    <w:rsid w:val="000F4E9E"/>
    <w:rsid w:val="000F68F6"/>
    <w:rsid w:val="000F6DD4"/>
    <w:rsid w:val="00112BD0"/>
    <w:rsid w:val="00114405"/>
    <w:rsid w:val="00117CB4"/>
    <w:rsid w:val="001232E9"/>
    <w:rsid w:val="00137D74"/>
    <w:rsid w:val="00140A75"/>
    <w:rsid w:val="00141FC4"/>
    <w:rsid w:val="001453AC"/>
    <w:rsid w:val="0015145D"/>
    <w:rsid w:val="00157CCD"/>
    <w:rsid w:val="00164DC0"/>
    <w:rsid w:val="00164FE0"/>
    <w:rsid w:val="00166056"/>
    <w:rsid w:val="001710A0"/>
    <w:rsid w:val="001762BD"/>
    <w:rsid w:val="001777DB"/>
    <w:rsid w:val="00180AC3"/>
    <w:rsid w:val="00180C2E"/>
    <w:rsid w:val="001823C7"/>
    <w:rsid w:val="00182E1E"/>
    <w:rsid w:val="00185F8B"/>
    <w:rsid w:val="0019077C"/>
    <w:rsid w:val="0019152D"/>
    <w:rsid w:val="00193272"/>
    <w:rsid w:val="00196E13"/>
    <w:rsid w:val="001B2C17"/>
    <w:rsid w:val="001B6DF9"/>
    <w:rsid w:val="001C3A1C"/>
    <w:rsid w:val="001C4A5F"/>
    <w:rsid w:val="001D2A8C"/>
    <w:rsid w:val="001D2F87"/>
    <w:rsid w:val="001D4DB2"/>
    <w:rsid w:val="001D6DCE"/>
    <w:rsid w:val="001E14A3"/>
    <w:rsid w:val="001E2281"/>
    <w:rsid w:val="001E3961"/>
    <w:rsid w:val="001E4D59"/>
    <w:rsid w:val="001E5354"/>
    <w:rsid w:val="001F01FB"/>
    <w:rsid w:val="001F51A1"/>
    <w:rsid w:val="001F6961"/>
    <w:rsid w:val="002010EE"/>
    <w:rsid w:val="00201498"/>
    <w:rsid w:val="00206F7B"/>
    <w:rsid w:val="00210FE6"/>
    <w:rsid w:val="0021715F"/>
    <w:rsid w:val="002223E8"/>
    <w:rsid w:val="00226748"/>
    <w:rsid w:val="00232132"/>
    <w:rsid w:val="002327FB"/>
    <w:rsid w:val="00233B82"/>
    <w:rsid w:val="00237DEA"/>
    <w:rsid w:val="002439A4"/>
    <w:rsid w:val="00250806"/>
    <w:rsid w:val="0025207E"/>
    <w:rsid w:val="00254164"/>
    <w:rsid w:val="00254DED"/>
    <w:rsid w:val="00254E60"/>
    <w:rsid w:val="0025767F"/>
    <w:rsid w:val="002609E9"/>
    <w:rsid w:val="00263908"/>
    <w:rsid w:val="00273189"/>
    <w:rsid w:val="00276286"/>
    <w:rsid w:val="002768AB"/>
    <w:rsid w:val="002804B0"/>
    <w:rsid w:val="00283EE2"/>
    <w:rsid w:val="00283FAC"/>
    <w:rsid w:val="00286002"/>
    <w:rsid w:val="00290BBE"/>
    <w:rsid w:val="002914F0"/>
    <w:rsid w:val="002924F6"/>
    <w:rsid w:val="002A3A5D"/>
    <w:rsid w:val="002A4186"/>
    <w:rsid w:val="002A4D9D"/>
    <w:rsid w:val="002B0EF3"/>
    <w:rsid w:val="002B5DFE"/>
    <w:rsid w:val="002B636B"/>
    <w:rsid w:val="002C26F5"/>
    <w:rsid w:val="002C3C75"/>
    <w:rsid w:val="002C57D3"/>
    <w:rsid w:val="002D0AB9"/>
    <w:rsid w:val="002D338D"/>
    <w:rsid w:val="002E290B"/>
    <w:rsid w:val="002E2D72"/>
    <w:rsid w:val="002E4349"/>
    <w:rsid w:val="002E572B"/>
    <w:rsid w:val="002E646A"/>
    <w:rsid w:val="002F3C7B"/>
    <w:rsid w:val="002F5B78"/>
    <w:rsid w:val="00302510"/>
    <w:rsid w:val="00302628"/>
    <w:rsid w:val="00302BC3"/>
    <w:rsid w:val="00304642"/>
    <w:rsid w:val="00312944"/>
    <w:rsid w:val="0031300D"/>
    <w:rsid w:val="00321FA9"/>
    <w:rsid w:val="00322C7F"/>
    <w:rsid w:val="00326583"/>
    <w:rsid w:val="003275F0"/>
    <w:rsid w:val="00327A39"/>
    <w:rsid w:val="003343C2"/>
    <w:rsid w:val="003412B3"/>
    <w:rsid w:val="00346750"/>
    <w:rsid w:val="003517B5"/>
    <w:rsid w:val="00351CE0"/>
    <w:rsid w:val="00360824"/>
    <w:rsid w:val="00362C04"/>
    <w:rsid w:val="00366524"/>
    <w:rsid w:val="00372D4F"/>
    <w:rsid w:val="00374328"/>
    <w:rsid w:val="003757C3"/>
    <w:rsid w:val="00376039"/>
    <w:rsid w:val="00381435"/>
    <w:rsid w:val="00383552"/>
    <w:rsid w:val="0039331A"/>
    <w:rsid w:val="003962D5"/>
    <w:rsid w:val="00396DF9"/>
    <w:rsid w:val="003A33BB"/>
    <w:rsid w:val="003A4358"/>
    <w:rsid w:val="003A5CFA"/>
    <w:rsid w:val="003B2831"/>
    <w:rsid w:val="003B4BAE"/>
    <w:rsid w:val="003B5873"/>
    <w:rsid w:val="003B6C11"/>
    <w:rsid w:val="003C0AC1"/>
    <w:rsid w:val="003C16D4"/>
    <w:rsid w:val="003C21B0"/>
    <w:rsid w:val="003C4C6A"/>
    <w:rsid w:val="003D0E87"/>
    <w:rsid w:val="003E364D"/>
    <w:rsid w:val="003E37DD"/>
    <w:rsid w:val="003E55BD"/>
    <w:rsid w:val="003E5845"/>
    <w:rsid w:val="003F08CB"/>
    <w:rsid w:val="003F31E4"/>
    <w:rsid w:val="003F68E8"/>
    <w:rsid w:val="00403C98"/>
    <w:rsid w:val="004112E1"/>
    <w:rsid w:val="00411DF0"/>
    <w:rsid w:val="0041604F"/>
    <w:rsid w:val="00416C8F"/>
    <w:rsid w:val="00421A60"/>
    <w:rsid w:val="004300BA"/>
    <w:rsid w:val="00434EAA"/>
    <w:rsid w:val="00436688"/>
    <w:rsid w:val="004405A5"/>
    <w:rsid w:val="0044090A"/>
    <w:rsid w:val="004417EB"/>
    <w:rsid w:val="0044449A"/>
    <w:rsid w:val="0045005A"/>
    <w:rsid w:val="00453B7F"/>
    <w:rsid w:val="00455936"/>
    <w:rsid w:val="00455998"/>
    <w:rsid w:val="00460AC3"/>
    <w:rsid w:val="00461C15"/>
    <w:rsid w:val="00462CCE"/>
    <w:rsid w:val="00463C6C"/>
    <w:rsid w:val="00465963"/>
    <w:rsid w:val="00467BF3"/>
    <w:rsid w:val="00476A92"/>
    <w:rsid w:val="0047717B"/>
    <w:rsid w:val="00477E98"/>
    <w:rsid w:val="004824AC"/>
    <w:rsid w:val="00493558"/>
    <w:rsid w:val="004936AF"/>
    <w:rsid w:val="00493E05"/>
    <w:rsid w:val="00496A00"/>
    <w:rsid w:val="004B2DFF"/>
    <w:rsid w:val="004B57EA"/>
    <w:rsid w:val="004C1309"/>
    <w:rsid w:val="004C2A17"/>
    <w:rsid w:val="004C53CD"/>
    <w:rsid w:val="004D04E1"/>
    <w:rsid w:val="004D0E63"/>
    <w:rsid w:val="004E0347"/>
    <w:rsid w:val="004E08E0"/>
    <w:rsid w:val="004E55AF"/>
    <w:rsid w:val="004F6233"/>
    <w:rsid w:val="005018ED"/>
    <w:rsid w:val="00505EE6"/>
    <w:rsid w:val="0051019B"/>
    <w:rsid w:val="00522174"/>
    <w:rsid w:val="00524410"/>
    <w:rsid w:val="005343E5"/>
    <w:rsid w:val="00543BDD"/>
    <w:rsid w:val="00544EA8"/>
    <w:rsid w:val="0054608D"/>
    <w:rsid w:val="00546753"/>
    <w:rsid w:val="0055206D"/>
    <w:rsid w:val="0055225C"/>
    <w:rsid w:val="00555EE5"/>
    <w:rsid w:val="00556ADA"/>
    <w:rsid w:val="00561A8E"/>
    <w:rsid w:val="0056289C"/>
    <w:rsid w:val="00562EFD"/>
    <w:rsid w:val="00566635"/>
    <w:rsid w:val="00573448"/>
    <w:rsid w:val="005735C1"/>
    <w:rsid w:val="0057613B"/>
    <w:rsid w:val="00585F66"/>
    <w:rsid w:val="00591E26"/>
    <w:rsid w:val="00592274"/>
    <w:rsid w:val="00593048"/>
    <w:rsid w:val="005951DB"/>
    <w:rsid w:val="005A4BFA"/>
    <w:rsid w:val="005B601F"/>
    <w:rsid w:val="005C01AF"/>
    <w:rsid w:val="005C46AE"/>
    <w:rsid w:val="005C5FF8"/>
    <w:rsid w:val="005D1590"/>
    <w:rsid w:val="005D3677"/>
    <w:rsid w:val="005D5B64"/>
    <w:rsid w:val="005D7771"/>
    <w:rsid w:val="005E2405"/>
    <w:rsid w:val="005E335D"/>
    <w:rsid w:val="005E6BF8"/>
    <w:rsid w:val="005F20A9"/>
    <w:rsid w:val="005F4067"/>
    <w:rsid w:val="00600D73"/>
    <w:rsid w:val="00601AAD"/>
    <w:rsid w:val="00604974"/>
    <w:rsid w:val="00605BB5"/>
    <w:rsid w:val="00610099"/>
    <w:rsid w:val="00610390"/>
    <w:rsid w:val="0061195A"/>
    <w:rsid w:val="0061740B"/>
    <w:rsid w:val="0061790D"/>
    <w:rsid w:val="00620C61"/>
    <w:rsid w:val="00622B8B"/>
    <w:rsid w:val="00624011"/>
    <w:rsid w:val="00625491"/>
    <w:rsid w:val="00643004"/>
    <w:rsid w:val="00644888"/>
    <w:rsid w:val="00644CC1"/>
    <w:rsid w:val="00645940"/>
    <w:rsid w:val="00646B65"/>
    <w:rsid w:val="00650F8B"/>
    <w:rsid w:val="00653A6F"/>
    <w:rsid w:val="006561A8"/>
    <w:rsid w:val="00660EC6"/>
    <w:rsid w:val="00661D76"/>
    <w:rsid w:val="00663C2F"/>
    <w:rsid w:val="00673577"/>
    <w:rsid w:val="00675D37"/>
    <w:rsid w:val="0067688D"/>
    <w:rsid w:val="00682559"/>
    <w:rsid w:val="00683656"/>
    <w:rsid w:val="00683BAF"/>
    <w:rsid w:val="006847CA"/>
    <w:rsid w:val="00684CE7"/>
    <w:rsid w:val="006922A3"/>
    <w:rsid w:val="00692A6E"/>
    <w:rsid w:val="006949AD"/>
    <w:rsid w:val="00694DDE"/>
    <w:rsid w:val="00696F1A"/>
    <w:rsid w:val="00697229"/>
    <w:rsid w:val="006A0B39"/>
    <w:rsid w:val="006A1DD5"/>
    <w:rsid w:val="006A27D3"/>
    <w:rsid w:val="006A2E8E"/>
    <w:rsid w:val="006A6340"/>
    <w:rsid w:val="006A7FBF"/>
    <w:rsid w:val="006B4130"/>
    <w:rsid w:val="006B4565"/>
    <w:rsid w:val="006B5763"/>
    <w:rsid w:val="006C7A13"/>
    <w:rsid w:val="006D04DB"/>
    <w:rsid w:val="006D11CF"/>
    <w:rsid w:val="006D49BC"/>
    <w:rsid w:val="006D6444"/>
    <w:rsid w:val="006D75DE"/>
    <w:rsid w:val="006E4CD3"/>
    <w:rsid w:val="006E7131"/>
    <w:rsid w:val="006F05C0"/>
    <w:rsid w:val="006F2171"/>
    <w:rsid w:val="006F3622"/>
    <w:rsid w:val="007014C5"/>
    <w:rsid w:val="0070160A"/>
    <w:rsid w:val="00704655"/>
    <w:rsid w:val="00715C18"/>
    <w:rsid w:val="00715FDA"/>
    <w:rsid w:val="00717985"/>
    <w:rsid w:val="00721994"/>
    <w:rsid w:val="0072559F"/>
    <w:rsid w:val="007313E8"/>
    <w:rsid w:val="007332D3"/>
    <w:rsid w:val="0073641C"/>
    <w:rsid w:val="00742AF9"/>
    <w:rsid w:val="00753E12"/>
    <w:rsid w:val="00760995"/>
    <w:rsid w:val="007625DC"/>
    <w:rsid w:val="00763F73"/>
    <w:rsid w:val="007646D4"/>
    <w:rsid w:val="00767AA8"/>
    <w:rsid w:val="00767EA7"/>
    <w:rsid w:val="00770469"/>
    <w:rsid w:val="00774042"/>
    <w:rsid w:val="007763F2"/>
    <w:rsid w:val="00782725"/>
    <w:rsid w:val="00783729"/>
    <w:rsid w:val="00784768"/>
    <w:rsid w:val="00785C00"/>
    <w:rsid w:val="0079219B"/>
    <w:rsid w:val="00793916"/>
    <w:rsid w:val="007966A0"/>
    <w:rsid w:val="00796AD8"/>
    <w:rsid w:val="00796D29"/>
    <w:rsid w:val="007B0B58"/>
    <w:rsid w:val="007B478C"/>
    <w:rsid w:val="007B7347"/>
    <w:rsid w:val="007C3CB8"/>
    <w:rsid w:val="007C5BBC"/>
    <w:rsid w:val="007C6DF4"/>
    <w:rsid w:val="007D10AA"/>
    <w:rsid w:val="007D77E7"/>
    <w:rsid w:val="007F1BE2"/>
    <w:rsid w:val="007F4292"/>
    <w:rsid w:val="007F7C63"/>
    <w:rsid w:val="007F7F78"/>
    <w:rsid w:val="008052F9"/>
    <w:rsid w:val="00806902"/>
    <w:rsid w:val="0081071E"/>
    <w:rsid w:val="008126F2"/>
    <w:rsid w:val="008242A4"/>
    <w:rsid w:val="00824DA5"/>
    <w:rsid w:val="0082559F"/>
    <w:rsid w:val="00831320"/>
    <w:rsid w:val="00832105"/>
    <w:rsid w:val="00835F6E"/>
    <w:rsid w:val="008403BC"/>
    <w:rsid w:val="008466BA"/>
    <w:rsid w:val="008513BB"/>
    <w:rsid w:val="00855AA2"/>
    <w:rsid w:val="00855E7A"/>
    <w:rsid w:val="0086120B"/>
    <w:rsid w:val="0086734D"/>
    <w:rsid w:val="00871852"/>
    <w:rsid w:val="008729C5"/>
    <w:rsid w:val="00873116"/>
    <w:rsid w:val="00873212"/>
    <w:rsid w:val="00876B2C"/>
    <w:rsid w:val="00876EFE"/>
    <w:rsid w:val="00880C04"/>
    <w:rsid w:val="008811D8"/>
    <w:rsid w:val="0088650D"/>
    <w:rsid w:val="00887F71"/>
    <w:rsid w:val="00890EDE"/>
    <w:rsid w:val="00896DB9"/>
    <w:rsid w:val="008974E1"/>
    <w:rsid w:val="008A5B72"/>
    <w:rsid w:val="008B0555"/>
    <w:rsid w:val="008B623B"/>
    <w:rsid w:val="008C0868"/>
    <w:rsid w:val="008C3A83"/>
    <w:rsid w:val="008C5113"/>
    <w:rsid w:val="008D09CF"/>
    <w:rsid w:val="008D20EA"/>
    <w:rsid w:val="008D225F"/>
    <w:rsid w:val="008E3500"/>
    <w:rsid w:val="008E423A"/>
    <w:rsid w:val="008E68EE"/>
    <w:rsid w:val="008F1CEC"/>
    <w:rsid w:val="008F2A98"/>
    <w:rsid w:val="008F538C"/>
    <w:rsid w:val="008F66D1"/>
    <w:rsid w:val="00900C7A"/>
    <w:rsid w:val="00901401"/>
    <w:rsid w:val="00901EC3"/>
    <w:rsid w:val="00903977"/>
    <w:rsid w:val="009055F1"/>
    <w:rsid w:val="00907D5C"/>
    <w:rsid w:val="00910AF5"/>
    <w:rsid w:val="00910E51"/>
    <w:rsid w:val="00911F7D"/>
    <w:rsid w:val="0092608C"/>
    <w:rsid w:val="00926A61"/>
    <w:rsid w:val="0093387B"/>
    <w:rsid w:val="0093689B"/>
    <w:rsid w:val="00940121"/>
    <w:rsid w:val="00941618"/>
    <w:rsid w:val="00946141"/>
    <w:rsid w:val="009517B9"/>
    <w:rsid w:val="00952B04"/>
    <w:rsid w:val="00953E12"/>
    <w:rsid w:val="00954A96"/>
    <w:rsid w:val="00967360"/>
    <w:rsid w:val="00967B7A"/>
    <w:rsid w:val="0097370D"/>
    <w:rsid w:val="009746FF"/>
    <w:rsid w:val="009963A2"/>
    <w:rsid w:val="00996569"/>
    <w:rsid w:val="00996A64"/>
    <w:rsid w:val="009A4BEC"/>
    <w:rsid w:val="009B04CC"/>
    <w:rsid w:val="009B69AF"/>
    <w:rsid w:val="009B7175"/>
    <w:rsid w:val="009B72BA"/>
    <w:rsid w:val="009C150D"/>
    <w:rsid w:val="009C35C6"/>
    <w:rsid w:val="009C3EFB"/>
    <w:rsid w:val="009C6ACA"/>
    <w:rsid w:val="009C6E0A"/>
    <w:rsid w:val="009D1DA4"/>
    <w:rsid w:val="009D2BC8"/>
    <w:rsid w:val="009D44DB"/>
    <w:rsid w:val="009D5F58"/>
    <w:rsid w:val="009D6E81"/>
    <w:rsid w:val="009D7BAD"/>
    <w:rsid w:val="009E0F86"/>
    <w:rsid w:val="009E2F43"/>
    <w:rsid w:val="009E6443"/>
    <w:rsid w:val="009E71B2"/>
    <w:rsid w:val="009E7F2F"/>
    <w:rsid w:val="009F2BC3"/>
    <w:rsid w:val="009F2D8F"/>
    <w:rsid w:val="009F7B8E"/>
    <w:rsid w:val="00A01783"/>
    <w:rsid w:val="00A13140"/>
    <w:rsid w:val="00A145E3"/>
    <w:rsid w:val="00A16108"/>
    <w:rsid w:val="00A21368"/>
    <w:rsid w:val="00A217AB"/>
    <w:rsid w:val="00A27C04"/>
    <w:rsid w:val="00A36C43"/>
    <w:rsid w:val="00A40124"/>
    <w:rsid w:val="00A47372"/>
    <w:rsid w:val="00A51F1F"/>
    <w:rsid w:val="00A54DCA"/>
    <w:rsid w:val="00A57FEF"/>
    <w:rsid w:val="00A61048"/>
    <w:rsid w:val="00A711B2"/>
    <w:rsid w:val="00A808E4"/>
    <w:rsid w:val="00A8386F"/>
    <w:rsid w:val="00A8409E"/>
    <w:rsid w:val="00A84B90"/>
    <w:rsid w:val="00A91345"/>
    <w:rsid w:val="00A94743"/>
    <w:rsid w:val="00A94893"/>
    <w:rsid w:val="00AA696B"/>
    <w:rsid w:val="00AA6F71"/>
    <w:rsid w:val="00AB2AC2"/>
    <w:rsid w:val="00AC6FD6"/>
    <w:rsid w:val="00AD3362"/>
    <w:rsid w:val="00AD3E21"/>
    <w:rsid w:val="00AE0584"/>
    <w:rsid w:val="00AF25C2"/>
    <w:rsid w:val="00AF43F0"/>
    <w:rsid w:val="00AF6A9F"/>
    <w:rsid w:val="00AF754D"/>
    <w:rsid w:val="00B040D6"/>
    <w:rsid w:val="00B10C1B"/>
    <w:rsid w:val="00B14906"/>
    <w:rsid w:val="00B14E91"/>
    <w:rsid w:val="00B176E4"/>
    <w:rsid w:val="00B205E1"/>
    <w:rsid w:val="00B22B7D"/>
    <w:rsid w:val="00B25B81"/>
    <w:rsid w:val="00B30CF4"/>
    <w:rsid w:val="00B5193B"/>
    <w:rsid w:val="00B520C6"/>
    <w:rsid w:val="00B555FD"/>
    <w:rsid w:val="00B6192F"/>
    <w:rsid w:val="00B63790"/>
    <w:rsid w:val="00B667F7"/>
    <w:rsid w:val="00B67BB4"/>
    <w:rsid w:val="00B7411B"/>
    <w:rsid w:val="00B76CA4"/>
    <w:rsid w:val="00B844ED"/>
    <w:rsid w:val="00B848F6"/>
    <w:rsid w:val="00B87F68"/>
    <w:rsid w:val="00B917C6"/>
    <w:rsid w:val="00B91D0E"/>
    <w:rsid w:val="00B950EC"/>
    <w:rsid w:val="00BA0CFC"/>
    <w:rsid w:val="00BA1023"/>
    <w:rsid w:val="00BA1F23"/>
    <w:rsid w:val="00BA43BE"/>
    <w:rsid w:val="00BA72C7"/>
    <w:rsid w:val="00BA7823"/>
    <w:rsid w:val="00BB0350"/>
    <w:rsid w:val="00BB26D3"/>
    <w:rsid w:val="00BC33EB"/>
    <w:rsid w:val="00BC34EE"/>
    <w:rsid w:val="00BC3DA2"/>
    <w:rsid w:val="00BC4F3E"/>
    <w:rsid w:val="00BC63B2"/>
    <w:rsid w:val="00BD0664"/>
    <w:rsid w:val="00BD087B"/>
    <w:rsid w:val="00BD597F"/>
    <w:rsid w:val="00BD6C44"/>
    <w:rsid w:val="00BE6C33"/>
    <w:rsid w:val="00BF0504"/>
    <w:rsid w:val="00BF17CA"/>
    <w:rsid w:val="00BF2D1E"/>
    <w:rsid w:val="00BF5805"/>
    <w:rsid w:val="00BF5B47"/>
    <w:rsid w:val="00BF72FA"/>
    <w:rsid w:val="00C06633"/>
    <w:rsid w:val="00C17232"/>
    <w:rsid w:val="00C20E24"/>
    <w:rsid w:val="00C224A7"/>
    <w:rsid w:val="00C32BB4"/>
    <w:rsid w:val="00C40339"/>
    <w:rsid w:val="00C54D4F"/>
    <w:rsid w:val="00C575D5"/>
    <w:rsid w:val="00C57BCC"/>
    <w:rsid w:val="00C60560"/>
    <w:rsid w:val="00C616BB"/>
    <w:rsid w:val="00C62B20"/>
    <w:rsid w:val="00C6423C"/>
    <w:rsid w:val="00C67B17"/>
    <w:rsid w:val="00C8209C"/>
    <w:rsid w:val="00C844E4"/>
    <w:rsid w:val="00C879C2"/>
    <w:rsid w:val="00C921DD"/>
    <w:rsid w:val="00C9236C"/>
    <w:rsid w:val="00C9463F"/>
    <w:rsid w:val="00CA0108"/>
    <w:rsid w:val="00CA13AC"/>
    <w:rsid w:val="00CB107F"/>
    <w:rsid w:val="00CC14E0"/>
    <w:rsid w:val="00CC14EF"/>
    <w:rsid w:val="00CC24C1"/>
    <w:rsid w:val="00CC5020"/>
    <w:rsid w:val="00CC5BA2"/>
    <w:rsid w:val="00CD3DDA"/>
    <w:rsid w:val="00CE347B"/>
    <w:rsid w:val="00CF1481"/>
    <w:rsid w:val="00D0027A"/>
    <w:rsid w:val="00D04BEC"/>
    <w:rsid w:val="00D1177A"/>
    <w:rsid w:val="00D14152"/>
    <w:rsid w:val="00D15294"/>
    <w:rsid w:val="00D17034"/>
    <w:rsid w:val="00D32534"/>
    <w:rsid w:val="00D374BC"/>
    <w:rsid w:val="00D43F2D"/>
    <w:rsid w:val="00D44E91"/>
    <w:rsid w:val="00D6116E"/>
    <w:rsid w:val="00D6164A"/>
    <w:rsid w:val="00D672FE"/>
    <w:rsid w:val="00D67E74"/>
    <w:rsid w:val="00D73E62"/>
    <w:rsid w:val="00D742CF"/>
    <w:rsid w:val="00D757D9"/>
    <w:rsid w:val="00D811E7"/>
    <w:rsid w:val="00D8657A"/>
    <w:rsid w:val="00D90BF1"/>
    <w:rsid w:val="00D92794"/>
    <w:rsid w:val="00D928DF"/>
    <w:rsid w:val="00D932FE"/>
    <w:rsid w:val="00D93AB1"/>
    <w:rsid w:val="00DA4D2C"/>
    <w:rsid w:val="00DA5DD5"/>
    <w:rsid w:val="00DA6062"/>
    <w:rsid w:val="00DA70AC"/>
    <w:rsid w:val="00DB2806"/>
    <w:rsid w:val="00DB45F1"/>
    <w:rsid w:val="00DB538E"/>
    <w:rsid w:val="00DB670C"/>
    <w:rsid w:val="00DC22B0"/>
    <w:rsid w:val="00DC50C3"/>
    <w:rsid w:val="00DC639D"/>
    <w:rsid w:val="00DC6C7E"/>
    <w:rsid w:val="00DD0660"/>
    <w:rsid w:val="00DD2870"/>
    <w:rsid w:val="00DD3628"/>
    <w:rsid w:val="00DD5537"/>
    <w:rsid w:val="00DD5F10"/>
    <w:rsid w:val="00DF0E69"/>
    <w:rsid w:val="00E01BE7"/>
    <w:rsid w:val="00E04319"/>
    <w:rsid w:val="00E051B1"/>
    <w:rsid w:val="00E32BF6"/>
    <w:rsid w:val="00E40337"/>
    <w:rsid w:val="00E415EF"/>
    <w:rsid w:val="00E4178E"/>
    <w:rsid w:val="00E41E71"/>
    <w:rsid w:val="00E429D4"/>
    <w:rsid w:val="00E432A0"/>
    <w:rsid w:val="00E46713"/>
    <w:rsid w:val="00E5262A"/>
    <w:rsid w:val="00E60865"/>
    <w:rsid w:val="00E63AE4"/>
    <w:rsid w:val="00E65CB5"/>
    <w:rsid w:val="00E72304"/>
    <w:rsid w:val="00E72E47"/>
    <w:rsid w:val="00E8196D"/>
    <w:rsid w:val="00E931AE"/>
    <w:rsid w:val="00E9378E"/>
    <w:rsid w:val="00E962D5"/>
    <w:rsid w:val="00E96F2B"/>
    <w:rsid w:val="00E97E3C"/>
    <w:rsid w:val="00EA1939"/>
    <w:rsid w:val="00EA2168"/>
    <w:rsid w:val="00EA686A"/>
    <w:rsid w:val="00EB0B14"/>
    <w:rsid w:val="00EB27F9"/>
    <w:rsid w:val="00EB47E8"/>
    <w:rsid w:val="00EB61A9"/>
    <w:rsid w:val="00EC05F1"/>
    <w:rsid w:val="00EC114C"/>
    <w:rsid w:val="00EC37EA"/>
    <w:rsid w:val="00EC77B9"/>
    <w:rsid w:val="00ED4FEC"/>
    <w:rsid w:val="00EE6489"/>
    <w:rsid w:val="00EF30D3"/>
    <w:rsid w:val="00F029FA"/>
    <w:rsid w:val="00F047E9"/>
    <w:rsid w:val="00F05039"/>
    <w:rsid w:val="00F10717"/>
    <w:rsid w:val="00F10C9A"/>
    <w:rsid w:val="00F17079"/>
    <w:rsid w:val="00F172E8"/>
    <w:rsid w:val="00F20885"/>
    <w:rsid w:val="00F27761"/>
    <w:rsid w:val="00F27A87"/>
    <w:rsid w:val="00F27B02"/>
    <w:rsid w:val="00F4103C"/>
    <w:rsid w:val="00F4122A"/>
    <w:rsid w:val="00F41A7A"/>
    <w:rsid w:val="00F46E01"/>
    <w:rsid w:val="00F471E2"/>
    <w:rsid w:val="00F523F7"/>
    <w:rsid w:val="00F56D99"/>
    <w:rsid w:val="00F60DC3"/>
    <w:rsid w:val="00F62E62"/>
    <w:rsid w:val="00F71F92"/>
    <w:rsid w:val="00F743EA"/>
    <w:rsid w:val="00F762C8"/>
    <w:rsid w:val="00F779DB"/>
    <w:rsid w:val="00F82F2D"/>
    <w:rsid w:val="00F86742"/>
    <w:rsid w:val="00F870E2"/>
    <w:rsid w:val="00F93714"/>
    <w:rsid w:val="00F93908"/>
    <w:rsid w:val="00F93DF6"/>
    <w:rsid w:val="00F96EAD"/>
    <w:rsid w:val="00FA215C"/>
    <w:rsid w:val="00FB2DD7"/>
    <w:rsid w:val="00FB3B2A"/>
    <w:rsid w:val="00FC096B"/>
    <w:rsid w:val="00FC0F19"/>
    <w:rsid w:val="00FC2877"/>
    <w:rsid w:val="00FC47F1"/>
    <w:rsid w:val="00FD0888"/>
    <w:rsid w:val="00FD0DA3"/>
    <w:rsid w:val="00FD12A2"/>
    <w:rsid w:val="00FD4139"/>
    <w:rsid w:val="00FD66AB"/>
    <w:rsid w:val="00FE0020"/>
    <w:rsid w:val="00FE73EC"/>
    <w:rsid w:val="00FF2022"/>
    <w:rsid w:val="00FF44B6"/>
    <w:rsid w:val="00FF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JohnSans Text Pro" w:eastAsia="Times New Roman" w:hAnsi="JohnSans Text Pro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locked="1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aliases w:val="Text_oboustranné zar"/>
    <w:qFormat/>
    <w:rsid w:val="006D75DE"/>
    <w:pPr>
      <w:spacing w:line="288" w:lineRule="auto"/>
      <w:jc w:val="both"/>
    </w:pPr>
    <w:rPr>
      <w:rFonts w:ascii="Segoe UI" w:hAnsi="Segoe UI" w:cs="Segoe UI"/>
      <w:sz w:val="20"/>
      <w:szCs w:val="20"/>
    </w:rPr>
  </w:style>
  <w:style w:type="paragraph" w:styleId="Nadpis1">
    <w:name w:val="heading 1"/>
    <w:basedOn w:val="Normln"/>
    <w:next w:val="Normln"/>
    <w:link w:val="Nadpis1Char"/>
    <w:qFormat/>
    <w:rsid w:val="00E72E47"/>
    <w:pPr>
      <w:numPr>
        <w:numId w:val="6"/>
      </w:numPr>
      <w:spacing w:before="240" w:after="60"/>
      <w:outlineLvl w:val="0"/>
    </w:pPr>
    <w:rPr>
      <w:b/>
      <w:bCs/>
      <w:caps/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E72E47"/>
    <w:pPr>
      <w:numPr>
        <w:ilvl w:val="1"/>
        <w:numId w:val="6"/>
      </w:numPr>
      <w:spacing w:before="240" w:after="6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"/>
    <w:link w:val="Nadpis3Char"/>
    <w:qFormat/>
    <w:rsid w:val="004B2DFF"/>
    <w:pPr>
      <w:keepNext/>
      <w:numPr>
        <w:ilvl w:val="2"/>
        <w:numId w:val="6"/>
      </w:numPr>
      <w:pBdr>
        <w:bottom w:val="single" w:sz="8" w:space="1" w:color="auto"/>
      </w:pBdr>
      <w:spacing w:before="240" w:after="60"/>
      <w:jc w:val="left"/>
      <w:outlineLvl w:val="2"/>
    </w:pPr>
    <w:rPr>
      <w:b/>
      <w:bCs/>
    </w:rPr>
  </w:style>
  <w:style w:type="paragraph" w:styleId="Nadpis4">
    <w:name w:val="heading 4"/>
    <w:basedOn w:val="Normln"/>
    <w:next w:val="Normln"/>
    <w:link w:val="Nadpis4Char"/>
    <w:qFormat/>
    <w:rsid w:val="006561A8"/>
    <w:pPr>
      <w:keepNext/>
      <w:keepLines/>
      <w:numPr>
        <w:ilvl w:val="3"/>
        <w:numId w:val="6"/>
      </w:numPr>
      <w:spacing w:before="200"/>
      <w:outlineLvl w:val="3"/>
    </w:pPr>
    <w:rPr>
      <w:rFonts w:ascii="Cambria" w:hAnsi="Cambria" w:cs="Cambria"/>
      <w:b/>
      <w:bCs/>
      <w:i/>
      <w:iCs/>
      <w:color w:val="4F81BD"/>
    </w:rPr>
  </w:style>
  <w:style w:type="paragraph" w:styleId="Nadpis5">
    <w:name w:val="heading 5"/>
    <w:basedOn w:val="Normln"/>
    <w:next w:val="Normln"/>
    <w:link w:val="Nadpis5Char"/>
    <w:qFormat/>
    <w:rsid w:val="006561A8"/>
    <w:pPr>
      <w:keepNext/>
      <w:keepLines/>
      <w:numPr>
        <w:ilvl w:val="4"/>
        <w:numId w:val="6"/>
      </w:numPr>
      <w:spacing w:before="200"/>
      <w:outlineLvl w:val="4"/>
    </w:pPr>
    <w:rPr>
      <w:rFonts w:ascii="Cambria" w:hAnsi="Cambria" w:cs="Cambria"/>
      <w:color w:val="243F60"/>
    </w:rPr>
  </w:style>
  <w:style w:type="paragraph" w:styleId="Nadpis6">
    <w:name w:val="heading 6"/>
    <w:basedOn w:val="Normln"/>
    <w:next w:val="Normln"/>
    <w:link w:val="Nadpis6Char"/>
    <w:qFormat/>
    <w:rsid w:val="006561A8"/>
    <w:pPr>
      <w:keepNext/>
      <w:keepLines/>
      <w:numPr>
        <w:ilvl w:val="5"/>
        <w:numId w:val="6"/>
      </w:numPr>
      <w:spacing w:before="200"/>
      <w:outlineLvl w:val="5"/>
    </w:pPr>
    <w:rPr>
      <w:rFonts w:ascii="Cambria" w:hAnsi="Cambria" w:cs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qFormat/>
    <w:rsid w:val="006561A8"/>
    <w:pPr>
      <w:keepNext/>
      <w:keepLines/>
      <w:numPr>
        <w:ilvl w:val="6"/>
        <w:numId w:val="6"/>
      </w:numPr>
      <w:spacing w:before="200"/>
      <w:outlineLvl w:val="6"/>
    </w:pPr>
    <w:rPr>
      <w:rFonts w:ascii="Cambria" w:hAnsi="Cambria" w:cs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qFormat/>
    <w:rsid w:val="006561A8"/>
    <w:pPr>
      <w:keepNext/>
      <w:keepLines/>
      <w:numPr>
        <w:ilvl w:val="7"/>
        <w:numId w:val="6"/>
      </w:numPr>
      <w:spacing w:before="200"/>
      <w:outlineLvl w:val="7"/>
    </w:pPr>
    <w:rPr>
      <w:rFonts w:ascii="Cambria" w:hAnsi="Cambria" w:cs="Cambria"/>
      <w:color w:val="404040"/>
    </w:rPr>
  </w:style>
  <w:style w:type="paragraph" w:styleId="Nadpis9">
    <w:name w:val="heading 9"/>
    <w:basedOn w:val="Normln"/>
    <w:next w:val="Normln"/>
    <w:link w:val="Nadpis9Char"/>
    <w:qFormat/>
    <w:rsid w:val="006561A8"/>
    <w:pPr>
      <w:keepNext/>
      <w:keepLines/>
      <w:numPr>
        <w:ilvl w:val="8"/>
        <w:numId w:val="6"/>
      </w:numPr>
      <w:spacing w:before="200"/>
      <w:outlineLvl w:val="8"/>
    </w:pPr>
    <w:rPr>
      <w:rFonts w:ascii="Cambria" w:hAnsi="Cambria" w:cs="Cambria"/>
      <w:i/>
      <w:iCs/>
      <w:color w:val="4040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74F98"/>
    <w:rPr>
      <w:rFonts w:ascii="Segoe UI" w:hAnsi="Segoe UI" w:cs="Segoe UI"/>
      <w:b/>
      <w:bCs/>
      <w:caps/>
      <w:sz w:val="24"/>
      <w:szCs w:val="24"/>
    </w:rPr>
  </w:style>
  <w:style w:type="character" w:customStyle="1" w:styleId="Nadpis2Char">
    <w:name w:val="Nadpis 2 Char"/>
    <w:basedOn w:val="Standardnpsmoodstavce"/>
    <w:link w:val="Nadpis2"/>
    <w:rsid w:val="00A74F98"/>
    <w:rPr>
      <w:rFonts w:ascii="Segoe UI" w:hAnsi="Segoe UI" w:cs="Segoe UI"/>
      <w:b/>
      <w:bCs/>
      <w:sz w:val="24"/>
      <w:szCs w:val="24"/>
    </w:rPr>
  </w:style>
  <w:style w:type="character" w:customStyle="1" w:styleId="Nadpis3Char">
    <w:name w:val="Nadpis 3 Char"/>
    <w:basedOn w:val="Standardnpsmoodstavce"/>
    <w:link w:val="Nadpis3"/>
    <w:rsid w:val="00A74F98"/>
    <w:rPr>
      <w:rFonts w:ascii="Segoe UI" w:hAnsi="Segoe UI" w:cs="Segoe UI"/>
      <w:b/>
      <w:bCs/>
      <w:sz w:val="20"/>
      <w:szCs w:val="20"/>
    </w:rPr>
  </w:style>
  <w:style w:type="character" w:customStyle="1" w:styleId="Nadpis4Char">
    <w:name w:val="Nadpis 4 Char"/>
    <w:basedOn w:val="Standardnpsmoodstavce"/>
    <w:link w:val="Nadpis4"/>
    <w:locked/>
    <w:rsid w:val="006561A8"/>
    <w:rPr>
      <w:rFonts w:ascii="Cambria" w:hAnsi="Cambria" w:cs="Cambria"/>
      <w:b/>
      <w:bCs/>
      <w:i/>
      <w:iCs/>
      <w:color w:val="4F81BD"/>
      <w:sz w:val="20"/>
      <w:szCs w:val="20"/>
    </w:rPr>
  </w:style>
  <w:style w:type="character" w:customStyle="1" w:styleId="Nadpis5Char">
    <w:name w:val="Nadpis 5 Char"/>
    <w:basedOn w:val="Standardnpsmoodstavce"/>
    <w:link w:val="Nadpis5"/>
    <w:locked/>
    <w:rsid w:val="006561A8"/>
    <w:rPr>
      <w:rFonts w:ascii="Cambria" w:hAnsi="Cambria" w:cs="Cambria"/>
      <w:color w:val="243F60"/>
      <w:sz w:val="20"/>
      <w:szCs w:val="20"/>
    </w:rPr>
  </w:style>
  <w:style w:type="character" w:customStyle="1" w:styleId="Nadpis6Char">
    <w:name w:val="Nadpis 6 Char"/>
    <w:basedOn w:val="Standardnpsmoodstavce"/>
    <w:link w:val="Nadpis6"/>
    <w:locked/>
    <w:rsid w:val="006561A8"/>
    <w:rPr>
      <w:rFonts w:ascii="Cambria" w:hAnsi="Cambria" w:cs="Cambria"/>
      <w:i/>
      <w:iCs/>
      <w:color w:val="243F60"/>
      <w:sz w:val="20"/>
      <w:szCs w:val="20"/>
    </w:rPr>
  </w:style>
  <w:style w:type="character" w:customStyle="1" w:styleId="Nadpis7Char">
    <w:name w:val="Nadpis 7 Char"/>
    <w:basedOn w:val="Standardnpsmoodstavce"/>
    <w:link w:val="Nadpis7"/>
    <w:locked/>
    <w:rsid w:val="006561A8"/>
    <w:rPr>
      <w:rFonts w:ascii="Cambria" w:hAnsi="Cambria" w:cs="Cambria"/>
      <w:i/>
      <w:iCs/>
      <w:color w:val="404040"/>
      <w:sz w:val="20"/>
      <w:szCs w:val="20"/>
    </w:rPr>
  </w:style>
  <w:style w:type="character" w:customStyle="1" w:styleId="Nadpis8Char">
    <w:name w:val="Nadpis 8 Char"/>
    <w:basedOn w:val="Standardnpsmoodstavce"/>
    <w:link w:val="Nadpis8"/>
    <w:locked/>
    <w:rsid w:val="006561A8"/>
    <w:rPr>
      <w:rFonts w:ascii="Cambria" w:hAnsi="Cambria" w:cs="Cambria"/>
      <w:color w:val="404040"/>
      <w:sz w:val="20"/>
      <w:szCs w:val="20"/>
    </w:rPr>
  </w:style>
  <w:style w:type="character" w:customStyle="1" w:styleId="Nadpis9Char">
    <w:name w:val="Nadpis 9 Char"/>
    <w:basedOn w:val="Standardnpsmoodstavce"/>
    <w:link w:val="Nadpis9"/>
    <w:locked/>
    <w:rsid w:val="006561A8"/>
    <w:rPr>
      <w:rFonts w:ascii="Cambria" w:hAnsi="Cambria" w:cs="Cambria"/>
      <w:i/>
      <w:iCs/>
      <w:color w:val="404040"/>
      <w:sz w:val="20"/>
      <w:szCs w:val="20"/>
    </w:rPr>
  </w:style>
  <w:style w:type="paragraph" w:styleId="Zhlav">
    <w:name w:val="header"/>
    <w:basedOn w:val="Normln"/>
    <w:link w:val="ZhlavChar"/>
    <w:uiPriority w:val="99"/>
    <w:rsid w:val="004B2DF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A74F98"/>
    <w:rPr>
      <w:rFonts w:ascii="Segoe UI" w:hAnsi="Segoe UI" w:cs="Segoe UI"/>
      <w:sz w:val="20"/>
      <w:szCs w:val="20"/>
    </w:rPr>
  </w:style>
  <w:style w:type="paragraph" w:styleId="Zpat">
    <w:name w:val="footer"/>
    <w:basedOn w:val="Normln"/>
    <w:link w:val="ZpatChar"/>
    <w:uiPriority w:val="99"/>
    <w:rsid w:val="004B2DFF"/>
    <w:pPr>
      <w:tabs>
        <w:tab w:val="center" w:pos="4536"/>
        <w:tab w:val="right" w:pos="9072"/>
      </w:tabs>
    </w:pPr>
    <w:rPr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locked/>
    <w:rsid w:val="00047E02"/>
    <w:rPr>
      <w:rFonts w:ascii="Segoe UI" w:hAnsi="Segoe UI" w:cs="Segoe UI"/>
      <w:sz w:val="16"/>
      <w:szCs w:val="16"/>
    </w:rPr>
  </w:style>
  <w:style w:type="paragraph" w:customStyle="1" w:styleId="Tucne">
    <w:name w:val="Tucne"/>
    <w:basedOn w:val="Normln"/>
    <w:uiPriority w:val="99"/>
    <w:rsid w:val="00B667F7"/>
    <w:rPr>
      <w:b/>
      <w:bCs/>
    </w:rPr>
  </w:style>
  <w:style w:type="table" w:styleId="Mkatabulky">
    <w:name w:val="Table Grid"/>
    <w:aliases w:val="Tabulka"/>
    <w:basedOn w:val="Normlntabulka"/>
    <w:rsid w:val="004B2DFF"/>
    <w:pPr>
      <w:spacing w:line="360" w:lineRule="auto"/>
    </w:pPr>
    <w:rPr>
      <w:rFonts w:cs="JohnSans Text Pro"/>
      <w:sz w:val="18"/>
      <w:szCs w:val="18"/>
    </w:rPr>
    <w:tblPr>
      <w:tblStyleRowBandSize w:val="1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4" w:space="0" w:color="auto"/>
        <w:insideV w:val="single" w:sz="8" w:space="0" w:color="auto"/>
      </w:tblBorders>
      <w:tblCellMar>
        <w:top w:w="28" w:type="dxa"/>
        <w:left w:w="57" w:type="dxa"/>
        <w:bottom w:w="28" w:type="dxa"/>
        <w:right w:w="57" w:type="dxa"/>
      </w:tblCellMar>
    </w:tblPr>
  </w:style>
  <w:style w:type="paragraph" w:customStyle="1" w:styleId="TabNL">
    <w:name w:val="Tab_N_L"/>
    <w:basedOn w:val="Normln"/>
    <w:uiPriority w:val="99"/>
    <w:rsid w:val="008D09CF"/>
    <w:pPr>
      <w:jc w:val="left"/>
    </w:pPr>
    <w:rPr>
      <w:b/>
      <w:bCs/>
      <w:sz w:val="18"/>
      <w:szCs w:val="18"/>
    </w:rPr>
  </w:style>
  <w:style w:type="paragraph" w:customStyle="1" w:styleId="TabNM">
    <w:name w:val="Tab_N_M"/>
    <w:basedOn w:val="TabNL"/>
    <w:uiPriority w:val="99"/>
    <w:rsid w:val="004B2DFF"/>
    <w:pPr>
      <w:jc w:val="center"/>
    </w:pPr>
  </w:style>
  <w:style w:type="paragraph" w:customStyle="1" w:styleId="TabNR">
    <w:name w:val="Tab_N_R"/>
    <w:basedOn w:val="TabNL"/>
    <w:uiPriority w:val="99"/>
    <w:rsid w:val="004B2DFF"/>
    <w:pPr>
      <w:jc w:val="right"/>
    </w:pPr>
  </w:style>
  <w:style w:type="paragraph" w:customStyle="1" w:styleId="TabtextL">
    <w:name w:val="Tab_text_L"/>
    <w:basedOn w:val="Normln"/>
    <w:uiPriority w:val="99"/>
    <w:rsid w:val="004B2DFF"/>
    <w:pPr>
      <w:jc w:val="left"/>
    </w:pPr>
    <w:rPr>
      <w:sz w:val="18"/>
      <w:szCs w:val="18"/>
    </w:rPr>
  </w:style>
  <w:style w:type="paragraph" w:customStyle="1" w:styleId="TabtextM">
    <w:name w:val="Tab_text_M"/>
    <w:basedOn w:val="TabtextL"/>
    <w:uiPriority w:val="99"/>
    <w:rsid w:val="008D09CF"/>
  </w:style>
  <w:style w:type="paragraph" w:customStyle="1" w:styleId="TabtextR">
    <w:name w:val="Tab_text_R"/>
    <w:basedOn w:val="TabtextL"/>
    <w:uiPriority w:val="99"/>
    <w:rsid w:val="004B2DFF"/>
    <w:pPr>
      <w:jc w:val="right"/>
    </w:pPr>
  </w:style>
  <w:style w:type="paragraph" w:customStyle="1" w:styleId="podpiscara1">
    <w:name w:val="podpis_cara_1"/>
    <w:basedOn w:val="Normln"/>
    <w:next w:val="podpis1"/>
    <w:uiPriority w:val="99"/>
    <w:rsid w:val="004B2DFF"/>
    <w:pPr>
      <w:tabs>
        <w:tab w:val="left" w:pos="5103"/>
        <w:tab w:val="right" w:leader="dot" w:pos="9072"/>
      </w:tabs>
      <w:spacing w:before="720" w:after="60"/>
    </w:pPr>
  </w:style>
  <w:style w:type="paragraph" w:customStyle="1" w:styleId="podpis1">
    <w:name w:val="podpis_1"/>
    <w:basedOn w:val="podpiscara1"/>
    <w:next w:val="Normln"/>
    <w:uiPriority w:val="99"/>
    <w:rsid w:val="004B2DFF"/>
    <w:pPr>
      <w:tabs>
        <w:tab w:val="clear" w:pos="5103"/>
        <w:tab w:val="clear" w:pos="9072"/>
        <w:tab w:val="left" w:pos="5160"/>
      </w:tabs>
      <w:spacing w:before="0" w:after="0"/>
    </w:pPr>
    <w:rPr>
      <w:spacing w:val="-4"/>
    </w:rPr>
  </w:style>
  <w:style w:type="paragraph" w:customStyle="1" w:styleId="podpiscara2">
    <w:name w:val="podpis_cara_2"/>
    <w:basedOn w:val="podpiscara1"/>
    <w:next w:val="podpis1"/>
    <w:uiPriority w:val="99"/>
    <w:rsid w:val="004B2DFF"/>
    <w:pPr>
      <w:tabs>
        <w:tab w:val="left" w:leader="dot" w:pos="3969"/>
      </w:tabs>
    </w:pPr>
  </w:style>
  <w:style w:type="character" w:styleId="slostrnky">
    <w:name w:val="page number"/>
    <w:basedOn w:val="Standardnpsmoodstavce"/>
    <w:uiPriority w:val="99"/>
    <w:rsid w:val="00B667F7"/>
  </w:style>
  <w:style w:type="paragraph" w:customStyle="1" w:styleId="Nadpis2a">
    <w:name w:val="Nadpis 2a"/>
    <w:basedOn w:val="Nadpis2"/>
    <w:uiPriority w:val="99"/>
    <w:rsid w:val="00E72E47"/>
    <w:rPr>
      <w:caps/>
    </w:rPr>
  </w:style>
  <w:style w:type="paragraph" w:customStyle="1" w:styleId="Normalniodrazky">
    <w:name w:val="Normalni_odrazky"/>
    <w:basedOn w:val="Normln"/>
    <w:uiPriority w:val="99"/>
    <w:rsid w:val="00D14152"/>
    <w:pPr>
      <w:numPr>
        <w:numId w:val="2"/>
      </w:numPr>
      <w:ind w:left="357" w:hanging="357"/>
    </w:pPr>
  </w:style>
  <w:style w:type="paragraph" w:customStyle="1" w:styleId="Cislovani1">
    <w:name w:val="Cislovani 1"/>
    <w:basedOn w:val="Normln"/>
    <w:next w:val="Normln"/>
    <w:link w:val="Cislovani1Char"/>
    <w:uiPriority w:val="99"/>
    <w:rsid w:val="00250806"/>
    <w:pPr>
      <w:keepNext/>
      <w:spacing w:before="480"/>
      <w:jc w:val="left"/>
    </w:pPr>
    <w:rPr>
      <w:rFonts w:ascii="JohnSans Text Pro" w:hAnsi="JohnSans Text Pro" w:cs="JohnSans Text Pro"/>
      <w:b/>
      <w:bCs/>
      <w:caps/>
      <w:sz w:val="24"/>
      <w:szCs w:val="24"/>
    </w:rPr>
  </w:style>
  <w:style w:type="paragraph" w:customStyle="1" w:styleId="Cislovani2">
    <w:name w:val="Cislovani 2"/>
    <w:basedOn w:val="Normln"/>
    <w:link w:val="Cislovani2Char"/>
    <w:uiPriority w:val="99"/>
    <w:rsid w:val="00954A96"/>
    <w:pPr>
      <w:keepNext/>
      <w:spacing w:before="240"/>
    </w:pPr>
    <w:rPr>
      <w:rFonts w:ascii="JohnSans Text Pro" w:hAnsi="JohnSans Text Pro" w:cs="JohnSans Text Pro"/>
      <w:b/>
      <w:bCs/>
    </w:rPr>
  </w:style>
  <w:style w:type="character" w:customStyle="1" w:styleId="Cislovani2Char">
    <w:name w:val="Cislovani 2 Char"/>
    <w:link w:val="Cislovani2"/>
    <w:uiPriority w:val="99"/>
    <w:locked/>
    <w:rsid w:val="00954A96"/>
    <w:rPr>
      <w:rFonts w:ascii="JohnSans Text Pro" w:hAnsi="JohnSans Text Pro" w:cs="JohnSans Text Pro"/>
      <w:b/>
      <w:bCs/>
      <w:sz w:val="24"/>
      <w:szCs w:val="24"/>
    </w:rPr>
  </w:style>
  <w:style w:type="paragraph" w:customStyle="1" w:styleId="Cislovani3">
    <w:name w:val="Cislovani 3"/>
    <w:basedOn w:val="Normln"/>
    <w:link w:val="Cislovani3Char"/>
    <w:uiPriority w:val="99"/>
    <w:rsid w:val="00D14152"/>
    <w:pPr>
      <w:spacing w:before="120"/>
    </w:pPr>
    <w:rPr>
      <w:rFonts w:ascii="JohnSans Text Pro" w:hAnsi="JohnSans Text Pro" w:cs="JohnSans Text Pro"/>
      <w:b/>
      <w:bCs/>
    </w:rPr>
  </w:style>
  <w:style w:type="paragraph" w:customStyle="1" w:styleId="Cislovani4">
    <w:name w:val="Cislovani 4"/>
    <w:basedOn w:val="Normln"/>
    <w:link w:val="Cislovani4Char"/>
    <w:uiPriority w:val="99"/>
    <w:rsid w:val="00312944"/>
    <w:pPr>
      <w:spacing w:before="120"/>
    </w:pPr>
    <w:rPr>
      <w:rFonts w:ascii="JohnSans Text Pro" w:hAnsi="JohnSans Text Pro" w:cs="JohnSans Text Pro"/>
    </w:rPr>
  </w:style>
  <w:style w:type="paragraph" w:styleId="Obsah2">
    <w:name w:val="toc 2"/>
    <w:basedOn w:val="Normln"/>
    <w:next w:val="Normln"/>
    <w:autoRedefine/>
    <w:uiPriority w:val="99"/>
    <w:semiHidden/>
    <w:rsid w:val="0041604F"/>
    <w:pPr>
      <w:tabs>
        <w:tab w:val="left" w:pos="567"/>
        <w:tab w:val="left" w:leader="dot" w:pos="8845"/>
      </w:tabs>
    </w:pPr>
  </w:style>
  <w:style w:type="paragraph" w:styleId="Obsah1">
    <w:name w:val="toc 1"/>
    <w:basedOn w:val="Normln"/>
    <w:next w:val="Normln"/>
    <w:autoRedefine/>
    <w:uiPriority w:val="99"/>
    <w:semiHidden/>
    <w:rsid w:val="009D2BC8"/>
    <w:pPr>
      <w:tabs>
        <w:tab w:val="left" w:leader="dot" w:pos="8845"/>
      </w:tabs>
      <w:spacing w:before="120"/>
    </w:pPr>
    <w:rPr>
      <w:b/>
      <w:bCs/>
      <w:caps/>
    </w:rPr>
  </w:style>
  <w:style w:type="paragraph" w:styleId="Obsah3">
    <w:name w:val="toc 3"/>
    <w:basedOn w:val="Normln"/>
    <w:next w:val="Normln"/>
    <w:autoRedefine/>
    <w:uiPriority w:val="99"/>
    <w:semiHidden/>
    <w:rsid w:val="004B2DFF"/>
    <w:pPr>
      <w:ind w:left="400"/>
    </w:pPr>
  </w:style>
  <w:style w:type="paragraph" w:customStyle="1" w:styleId="Cislovaniodrazky">
    <w:name w:val="Cislovani odrazky"/>
    <w:basedOn w:val="Normln"/>
    <w:uiPriority w:val="99"/>
    <w:rsid w:val="00B87F68"/>
    <w:pPr>
      <w:numPr>
        <w:numId w:val="1"/>
      </w:numPr>
      <w:ind w:left="1208" w:hanging="357"/>
    </w:pPr>
  </w:style>
  <w:style w:type="paragraph" w:styleId="Obsah4">
    <w:name w:val="toc 4"/>
    <w:basedOn w:val="Normln"/>
    <w:next w:val="Normln"/>
    <w:autoRedefine/>
    <w:uiPriority w:val="99"/>
    <w:semiHidden/>
    <w:rsid w:val="004B2DFF"/>
    <w:pPr>
      <w:spacing w:line="240" w:lineRule="auto"/>
      <w:ind w:left="720"/>
      <w:jc w:val="left"/>
    </w:pPr>
    <w:rPr>
      <w:rFonts w:ascii="Times New Roman" w:hAnsi="Times New Roman" w:cs="Times New Roman"/>
      <w:sz w:val="24"/>
      <w:szCs w:val="24"/>
    </w:rPr>
  </w:style>
  <w:style w:type="paragraph" w:styleId="Obsah5">
    <w:name w:val="toc 5"/>
    <w:basedOn w:val="Normln"/>
    <w:next w:val="Normln"/>
    <w:autoRedefine/>
    <w:uiPriority w:val="99"/>
    <w:semiHidden/>
    <w:rsid w:val="004B2DFF"/>
    <w:pPr>
      <w:spacing w:line="240" w:lineRule="auto"/>
      <w:ind w:left="960"/>
      <w:jc w:val="left"/>
    </w:pPr>
    <w:rPr>
      <w:rFonts w:ascii="Times New Roman" w:hAnsi="Times New Roman" w:cs="Times New Roman"/>
      <w:sz w:val="24"/>
      <w:szCs w:val="24"/>
    </w:rPr>
  </w:style>
  <w:style w:type="paragraph" w:styleId="Obsah6">
    <w:name w:val="toc 6"/>
    <w:basedOn w:val="Normln"/>
    <w:next w:val="Normln"/>
    <w:autoRedefine/>
    <w:uiPriority w:val="99"/>
    <w:semiHidden/>
    <w:rsid w:val="004B2DFF"/>
    <w:pPr>
      <w:spacing w:line="240" w:lineRule="auto"/>
      <w:ind w:left="1200"/>
      <w:jc w:val="left"/>
    </w:pPr>
    <w:rPr>
      <w:rFonts w:ascii="Times New Roman" w:hAnsi="Times New Roman" w:cs="Times New Roman"/>
      <w:sz w:val="24"/>
      <w:szCs w:val="24"/>
    </w:rPr>
  </w:style>
  <w:style w:type="paragraph" w:styleId="Obsah7">
    <w:name w:val="toc 7"/>
    <w:basedOn w:val="Normln"/>
    <w:next w:val="Normln"/>
    <w:autoRedefine/>
    <w:uiPriority w:val="99"/>
    <w:semiHidden/>
    <w:rsid w:val="004B2DFF"/>
    <w:pPr>
      <w:spacing w:line="240" w:lineRule="auto"/>
      <w:ind w:left="1440"/>
      <w:jc w:val="left"/>
    </w:pPr>
    <w:rPr>
      <w:rFonts w:ascii="Times New Roman" w:hAnsi="Times New Roman" w:cs="Times New Roman"/>
      <w:sz w:val="24"/>
      <w:szCs w:val="24"/>
    </w:rPr>
  </w:style>
  <w:style w:type="paragraph" w:styleId="Obsah8">
    <w:name w:val="toc 8"/>
    <w:basedOn w:val="Normln"/>
    <w:next w:val="Normln"/>
    <w:autoRedefine/>
    <w:uiPriority w:val="99"/>
    <w:semiHidden/>
    <w:rsid w:val="004B2DFF"/>
    <w:pPr>
      <w:spacing w:line="240" w:lineRule="auto"/>
      <w:ind w:left="1680"/>
      <w:jc w:val="left"/>
    </w:pPr>
    <w:rPr>
      <w:rFonts w:ascii="Times New Roman" w:hAnsi="Times New Roman" w:cs="Times New Roman"/>
      <w:sz w:val="24"/>
      <w:szCs w:val="24"/>
    </w:rPr>
  </w:style>
  <w:style w:type="paragraph" w:styleId="Obsah9">
    <w:name w:val="toc 9"/>
    <w:basedOn w:val="Normln"/>
    <w:next w:val="Normln"/>
    <w:autoRedefine/>
    <w:uiPriority w:val="99"/>
    <w:semiHidden/>
    <w:rsid w:val="004B2DFF"/>
    <w:pPr>
      <w:spacing w:line="240" w:lineRule="auto"/>
      <w:ind w:left="1920"/>
      <w:jc w:val="left"/>
    </w:pPr>
    <w:rPr>
      <w:rFonts w:ascii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B2DFF"/>
    <w:pPr>
      <w:spacing w:line="240" w:lineRule="auto"/>
      <w:jc w:val="left"/>
    </w:pPr>
    <w:rPr>
      <w:sz w:val="16"/>
      <w:szCs w:val="16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74F98"/>
    <w:rPr>
      <w:rFonts w:ascii="Segoe UI" w:hAnsi="Segoe UI" w:cs="Segoe U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B2DFF"/>
    <w:rPr>
      <w:vertAlign w:val="superscript"/>
    </w:rPr>
  </w:style>
  <w:style w:type="paragraph" w:styleId="Normlnodsazen">
    <w:name w:val="Normal Indent"/>
    <w:basedOn w:val="Normln"/>
    <w:link w:val="NormlnodsazenChar"/>
    <w:uiPriority w:val="99"/>
    <w:rsid w:val="00326583"/>
    <w:pPr>
      <w:ind w:left="851"/>
    </w:pPr>
  </w:style>
  <w:style w:type="paragraph" w:customStyle="1" w:styleId="Tuntext">
    <w:name w:val="Tučný text"/>
    <w:basedOn w:val="Nadpishlavn"/>
    <w:qFormat/>
    <w:rsid w:val="003C0AC1"/>
    <w:pPr>
      <w:spacing w:before="480" w:after="120"/>
      <w:jc w:val="both"/>
    </w:pPr>
    <w:rPr>
      <w:b/>
      <w:bCs/>
      <w:color w:val="auto"/>
      <w:sz w:val="20"/>
      <w:szCs w:val="20"/>
    </w:rPr>
  </w:style>
  <w:style w:type="paragraph" w:styleId="Textvysvtlivek">
    <w:name w:val="endnote text"/>
    <w:basedOn w:val="Normln"/>
    <w:link w:val="TextvysvtlivekChar"/>
    <w:uiPriority w:val="99"/>
    <w:semiHidden/>
    <w:rsid w:val="002C57D3"/>
    <w:rPr>
      <w:rFonts w:ascii="JohnSans Text Pro" w:hAnsi="JohnSans Text Pro" w:cs="JohnSans Text Pro"/>
    </w:rPr>
  </w:style>
  <w:style w:type="character" w:customStyle="1" w:styleId="TextvysvtlivekChar">
    <w:name w:val="Text vysvětlivek Char"/>
    <w:basedOn w:val="Standardnpsmoodstavce"/>
    <w:link w:val="Textvysvtlivek"/>
    <w:uiPriority w:val="99"/>
    <w:locked/>
    <w:rsid w:val="002C57D3"/>
    <w:rPr>
      <w:rFonts w:ascii="JohnSans Text Pro" w:hAnsi="JohnSans Text Pro" w:cs="JohnSans Text Pro"/>
    </w:rPr>
  </w:style>
  <w:style w:type="paragraph" w:customStyle="1" w:styleId="Textpoznpodtabulkou">
    <w:name w:val="Text pozn. pod tabulkou"/>
    <w:basedOn w:val="Textpoznpodarou"/>
    <w:uiPriority w:val="99"/>
    <w:rsid w:val="002C57D3"/>
    <w:pPr>
      <w:spacing w:before="120"/>
    </w:pPr>
  </w:style>
  <w:style w:type="paragraph" w:customStyle="1" w:styleId="Cislovaniabc">
    <w:name w:val="Cislovani_abc"/>
    <w:basedOn w:val="Normalniodrazky"/>
    <w:uiPriority w:val="99"/>
    <w:rsid w:val="001D2F87"/>
    <w:pPr>
      <w:numPr>
        <w:numId w:val="0"/>
      </w:numPr>
      <w:spacing w:before="120" w:after="120" w:line="240" w:lineRule="auto"/>
    </w:pPr>
  </w:style>
  <w:style w:type="paragraph" w:customStyle="1" w:styleId="Normalnicslovnabc">
    <w:name w:val="Normalni_císlování_abc"/>
    <w:basedOn w:val="Normln"/>
    <w:uiPriority w:val="99"/>
    <w:rsid w:val="00B87F68"/>
    <w:pPr>
      <w:numPr>
        <w:numId w:val="5"/>
      </w:numPr>
      <w:ind w:left="357" w:hanging="357"/>
    </w:pPr>
  </w:style>
  <w:style w:type="paragraph" w:customStyle="1" w:styleId="Hlavninadpis">
    <w:name w:val="Hlavni_nadpis"/>
    <w:basedOn w:val="Normln"/>
    <w:uiPriority w:val="99"/>
    <w:rsid w:val="00855AA2"/>
    <w:pPr>
      <w:spacing w:after="720"/>
      <w:jc w:val="left"/>
    </w:pPr>
    <w:rPr>
      <w:color w:val="73767D"/>
      <w:sz w:val="36"/>
      <w:szCs w:val="36"/>
    </w:rPr>
  </w:style>
  <w:style w:type="paragraph" w:customStyle="1" w:styleId="Cislovani5">
    <w:name w:val="Cislovani 5"/>
    <w:basedOn w:val="Cislovani4"/>
    <w:link w:val="Cislovani5Char"/>
    <w:uiPriority w:val="99"/>
    <w:rsid w:val="00D14152"/>
    <w:pPr>
      <w:numPr>
        <w:ilvl w:val="4"/>
      </w:numPr>
    </w:pPr>
    <w:rPr>
      <w:i/>
      <w:iCs/>
    </w:rPr>
  </w:style>
  <w:style w:type="paragraph" w:customStyle="1" w:styleId="Podtitul11">
    <w:name w:val="Podtitul 1.1"/>
    <w:basedOn w:val="Nadpis2"/>
    <w:link w:val="Podtitul11Char"/>
    <w:qFormat/>
    <w:rsid w:val="00544EA8"/>
    <w:pPr>
      <w:spacing w:before="0" w:after="120" w:line="264" w:lineRule="auto"/>
    </w:pPr>
    <w:rPr>
      <w:b w:val="0"/>
      <w:bCs w:val="0"/>
      <w:sz w:val="20"/>
      <w:szCs w:val="20"/>
    </w:rPr>
  </w:style>
  <w:style w:type="paragraph" w:customStyle="1" w:styleId="Poditul1">
    <w:name w:val="Poditul 1"/>
    <w:basedOn w:val="Nadpis1"/>
    <w:link w:val="Poditul1Char"/>
    <w:uiPriority w:val="99"/>
    <w:rsid w:val="00FD0DA3"/>
    <w:pPr>
      <w:keepNext/>
      <w:spacing w:after="120" w:line="264" w:lineRule="auto"/>
    </w:pPr>
    <w:rPr>
      <w:sz w:val="20"/>
      <w:szCs w:val="20"/>
    </w:rPr>
  </w:style>
  <w:style w:type="character" w:customStyle="1" w:styleId="Cislovani1Char">
    <w:name w:val="Cislovani 1 Char"/>
    <w:link w:val="Cislovani1"/>
    <w:uiPriority w:val="99"/>
    <w:locked/>
    <w:rsid w:val="00071D60"/>
    <w:rPr>
      <w:rFonts w:ascii="JohnSans Text Pro" w:hAnsi="JohnSans Text Pro" w:cs="JohnSans Text Pro"/>
      <w:b/>
      <w:bCs/>
      <w:caps/>
      <w:sz w:val="24"/>
      <w:szCs w:val="24"/>
    </w:rPr>
  </w:style>
  <w:style w:type="character" w:customStyle="1" w:styleId="Podtitul11Char">
    <w:name w:val="Podtitul 1.1 Char"/>
    <w:link w:val="Podtitul11"/>
    <w:locked/>
    <w:rsid w:val="00544EA8"/>
    <w:rPr>
      <w:rFonts w:ascii="Segoe UI" w:hAnsi="Segoe UI" w:cs="Segoe UI"/>
      <w:sz w:val="20"/>
      <w:szCs w:val="20"/>
    </w:rPr>
  </w:style>
  <w:style w:type="paragraph" w:customStyle="1" w:styleId="Podtitu111">
    <w:name w:val="Podtitu 1.1.1"/>
    <w:basedOn w:val="Nadpis3"/>
    <w:link w:val="Podtitu111Char"/>
    <w:uiPriority w:val="99"/>
    <w:rsid w:val="00600D73"/>
    <w:pPr>
      <w:keepNext w:val="0"/>
      <w:pBdr>
        <w:bottom w:val="none" w:sz="0" w:space="0" w:color="auto"/>
      </w:pBdr>
      <w:spacing w:before="0" w:after="120" w:line="264" w:lineRule="auto"/>
      <w:jc w:val="both"/>
    </w:pPr>
    <w:rPr>
      <w:b w:val="0"/>
      <w:bCs w:val="0"/>
    </w:rPr>
  </w:style>
  <w:style w:type="character" w:customStyle="1" w:styleId="Poditul1Char">
    <w:name w:val="Poditul 1 Char"/>
    <w:link w:val="Poditul1"/>
    <w:uiPriority w:val="99"/>
    <w:locked/>
    <w:rsid w:val="00FD0DA3"/>
    <w:rPr>
      <w:rFonts w:ascii="Segoe UI" w:hAnsi="Segoe UI" w:cs="Segoe UI"/>
      <w:b/>
      <w:bCs/>
      <w:caps/>
      <w:sz w:val="20"/>
      <w:szCs w:val="20"/>
    </w:rPr>
  </w:style>
  <w:style w:type="paragraph" w:customStyle="1" w:styleId="Podtitul1111">
    <w:name w:val="Podtitul_1.1.1.1"/>
    <w:basedOn w:val="Cislovani4"/>
    <w:link w:val="Podtitul1111Char"/>
    <w:uiPriority w:val="99"/>
    <w:rsid w:val="00071D60"/>
  </w:style>
  <w:style w:type="character" w:customStyle="1" w:styleId="Cislovani3Char">
    <w:name w:val="Cislovani 3 Char"/>
    <w:link w:val="Cislovani3"/>
    <w:uiPriority w:val="99"/>
    <w:locked/>
    <w:rsid w:val="00071D60"/>
    <w:rPr>
      <w:rFonts w:ascii="JohnSans Text Pro" w:hAnsi="JohnSans Text Pro" w:cs="JohnSans Text Pro"/>
      <w:b/>
      <w:bCs/>
      <w:sz w:val="24"/>
      <w:szCs w:val="24"/>
    </w:rPr>
  </w:style>
  <w:style w:type="character" w:customStyle="1" w:styleId="Podtitu111Char">
    <w:name w:val="Podtitu 1.1.1 Char"/>
    <w:link w:val="Podtitu111"/>
    <w:uiPriority w:val="99"/>
    <w:locked/>
    <w:rsid w:val="00600D73"/>
    <w:rPr>
      <w:rFonts w:ascii="Segoe UI" w:hAnsi="Segoe UI" w:cs="Segoe UI"/>
      <w:sz w:val="20"/>
      <w:szCs w:val="20"/>
    </w:rPr>
  </w:style>
  <w:style w:type="paragraph" w:customStyle="1" w:styleId="Podtitul11111">
    <w:name w:val="Podtitul 1.1.1.1.1"/>
    <w:basedOn w:val="Cislovani5"/>
    <w:link w:val="Podtitul11111Char"/>
    <w:uiPriority w:val="99"/>
    <w:rsid w:val="00071D60"/>
  </w:style>
  <w:style w:type="character" w:customStyle="1" w:styleId="Cislovani4Char">
    <w:name w:val="Cislovani 4 Char"/>
    <w:link w:val="Cislovani4"/>
    <w:uiPriority w:val="99"/>
    <w:locked/>
    <w:rsid w:val="00071D60"/>
    <w:rPr>
      <w:rFonts w:ascii="JohnSans Text Pro" w:hAnsi="JohnSans Text Pro" w:cs="JohnSans Text Pro"/>
      <w:sz w:val="24"/>
      <w:szCs w:val="24"/>
    </w:rPr>
  </w:style>
  <w:style w:type="character" w:customStyle="1" w:styleId="Podtitul1111Char">
    <w:name w:val="Podtitul_1.1.1.1 Char"/>
    <w:link w:val="Podtitul1111"/>
    <w:uiPriority w:val="99"/>
    <w:locked/>
    <w:rsid w:val="00071D60"/>
    <w:rPr>
      <w:rFonts w:ascii="Segoe UI" w:hAnsi="Segoe UI" w:cs="Segoe UI"/>
      <w:sz w:val="24"/>
      <w:szCs w:val="24"/>
    </w:rPr>
  </w:style>
  <w:style w:type="paragraph" w:customStyle="1" w:styleId="textzarovnnvlevobezodsazen">
    <w:name w:val="text_zarovnání vlevo_bez odsazení"/>
    <w:link w:val="textzarovnnvlevobezodsazenChar"/>
    <w:uiPriority w:val="99"/>
    <w:rsid w:val="00071D60"/>
    <w:pPr>
      <w:spacing w:line="288" w:lineRule="auto"/>
    </w:pPr>
    <w:rPr>
      <w:rFonts w:ascii="Segoe UI" w:hAnsi="Segoe UI" w:cs="Segoe UI"/>
      <w:sz w:val="20"/>
      <w:szCs w:val="20"/>
    </w:rPr>
  </w:style>
  <w:style w:type="character" w:customStyle="1" w:styleId="Cislovani5Char">
    <w:name w:val="Cislovani 5 Char"/>
    <w:link w:val="Cislovani5"/>
    <w:uiPriority w:val="99"/>
    <w:locked/>
    <w:rsid w:val="00071D60"/>
    <w:rPr>
      <w:rFonts w:ascii="JohnSans Text Pro" w:hAnsi="JohnSans Text Pro" w:cs="JohnSans Text Pro"/>
      <w:i/>
      <w:iCs/>
      <w:sz w:val="24"/>
      <w:szCs w:val="24"/>
    </w:rPr>
  </w:style>
  <w:style w:type="character" w:customStyle="1" w:styleId="Podtitul11111Char">
    <w:name w:val="Podtitul 1.1.1.1.1 Char"/>
    <w:link w:val="Podtitul11111"/>
    <w:uiPriority w:val="99"/>
    <w:locked/>
    <w:rsid w:val="00071D60"/>
    <w:rPr>
      <w:rFonts w:ascii="Segoe UI" w:hAnsi="Segoe UI" w:cs="Segoe UI"/>
      <w:i/>
      <w:iCs/>
      <w:sz w:val="24"/>
      <w:szCs w:val="24"/>
    </w:rPr>
  </w:style>
  <w:style w:type="paragraph" w:customStyle="1" w:styleId="Nadpishlavn">
    <w:name w:val="Nadpis hlavní"/>
    <w:basedOn w:val="Normln"/>
    <w:uiPriority w:val="99"/>
    <w:rsid w:val="003C0AC1"/>
    <w:pPr>
      <w:spacing w:before="600" w:after="360" w:line="240" w:lineRule="auto"/>
      <w:jc w:val="left"/>
    </w:pPr>
    <w:rPr>
      <w:caps/>
      <w:color w:val="73767D"/>
      <w:sz w:val="36"/>
      <w:szCs w:val="36"/>
    </w:rPr>
  </w:style>
  <w:style w:type="paragraph" w:customStyle="1" w:styleId="Textodsazen">
    <w:name w:val="Text_odsazení"/>
    <w:basedOn w:val="Normlnodsazen"/>
    <w:link w:val="TextodsazenChar"/>
    <w:uiPriority w:val="99"/>
    <w:rsid w:val="00071D60"/>
  </w:style>
  <w:style w:type="paragraph" w:styleId="Textbubliny">
    <w:name w:val="Balloon Text"/>
    <w:basedOn w:val="Normln"/>
    <w:link w:val="TextbublinyChar"/>
    <w:uiPriority w:val="99"/>
    <w:semiHidden/>
    <w:rsid w:val="0077404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774042"/>
    <w:rPr>
      <w:rFonts w:ascii="Tahoma" w:hAnsi="Tahoma" w:cs="Tahoma"/>
      <w:sz w:val="16"/>
      <w:szCs w:val="16"/>
    </w:rPr>
  </w:style>
  <w:style w:type="character" w:customStyle="1" w:styleId="NormlnodsazenChar">
    <w:name w:val="Normální odsazený Char"/>
    <w:link w:val="Normlnodsazen"/>
    <w:uiPriority w:val="99"/>
    <w:locked/>
    <w:rsid w:val="00071D60"/>
    <w:rPr>
      <w:rFonts w:ascii="Segoe UI" w:hAnsi="Segoe UI" w:cs="Segoe UI"/>
    </w:rPr>
  </w:style>
  <w:style w:type="character" w:customStyle="1" w:styleId="TextodsazenChar">
    <w:name w:val="Text_odsazení Char"/>
    <w:link w:val="Textodsazen"/>
    <w:uiPriority w:val="99"/>
    <w:locked/>
    <w:rsid w:val="00071D60"/>
    <w:rPr>
      <w:rFonts w:ascii="Segoe UI" w:hAnsi="Segoe UI" w:cs="Segoe UI"/>
    </w:rPr>
  </w:style>
  <w:style w:type="paragraph" w:styleId="Adresanaoblku">
    <w:name w:val="envelope address"/>
    <w:basedOn w:val="Normln"/>
    <w:uiPriority w:val="99"/>
    <w:rsid w:val="006D75DE"/>
    <w:pPr>
      <w:framePr w:w="7920" w:h="1980" w:hRule="exact" w:hSpace="141" w:wrap="auto" w:hAnchor="page" w:xAlign="center" w:yAlign="bottom"/>
      <w:ind w:left="2880"/>
    </w:pPr>
    <w:rPr>
      <w:sz w:val="24"/>
      <w:szCs w:val="24"/>
    </w:rPr>
  </w:style>
  <w:style w:type="character" w:customStyle="1" w:styleId="Styl">
    <w:name w:val="Styl"/>
    <w:uiPriority w:val="99"/>
    <w:rsid w:val="00B205E1"/>
    <w:rPr>
      <w:rFonts w:ascii="Segoe UI" w:hAnsi="Segoe UI" w:cs="Segoe UI"/>
      <w:sz w:val="18"/>
      <w:szCs w:val="18"/>
      <w:vertAlign w:val="baseline"/>
    </w:rPr>
  </w:style>
  <w:style w:type="character" w:customStyle="1" w:styleId="zpatChar0">
    <w:name w:val="zápatí Char"/>
    <w:link w:val="zpat0"/>
    <w:uiPriority w:val="99"/>
    <w:locked/>
    <w:rsid w:val="002E646A"/>
    <w:rPr>
      <w:rFonts w:ascii="Segoe UI" w:hAnsi="Segoe UI" w:cs="Segoe UI"/>
      <w:sz w:val="16"/>
      <w:szCs w:val="16"/>
    </w:rPr>
  </w:style>
  <w:style w:type="paragraph" w:customStyle="1" w:styleId="zpat0">
    <w:name w:val="zápatí"/>
    <w:basedOn w:val="Normln"/>
    <w:link w:val="zpatChar0"/>
    <w:uiPriority w:val="99"/>
    <w:rsid w:val="002E646A"/>
    <w:pPr>
      <w:tabs>
        <w:tab w:val="center" w:pos="4536"/>
        <w:tab w:val="right" w:pos="9072"/>
      </w:tabs>
      <w:jc w:val="left"/>
    </w:pPr>
    <w:rPr>
      <w:sz w:val="16"/>
      <w:szCs w:val="16"/>
    </w:rPr>
  </w:style>
  <w:style w:type="character" w:styleId="Hypertextovodkaz">
    <w:name w:val="Hyperlink"/>
    <w:basedOn w:val="Standardnpsmoodstavce"/>
    <w:uiPriority w:val="99"/>
    <w:rsid w:val="007D10AA"/>
    <w:rPr>
      <w:color w:val="0000FF"/>
      <w:u w:val="single"/>
    </w:rPr>
  </w:style>
  <w:style w:type="paragraph" w:customStyle="1" w:styleId="podpisra">
    <w:name w:val="podpis čára"/>
    <w:basedOn w:val="textzarovnnvlevobezodsazen"/>
    <w:uiPriority w:val="99"/>
    <w:rsid w:val="001823C7"/>
    <w:pPr>
      <w:tabs>
        <w:tab w:val="right" w:leader="dot" w:pos="3969"/>
        <w:tab w:val="right" w:pos="5103"/>
        <w:tab w:val="right" w:leader="dot" w:pos="9072"/>
      </w:tabs>
    </w:pPr>
  </w:style>
  <w:style w:type="paragraph" w:customStyle="1" w:styleId="normln10boded">
    <w:name w:val="normální 10 bodů šedá"/>
    <w:basedOn w:val="Normln"/>
    <w:link w:val="normln10bodedChar"/>
    <w:uiPriority w:val="99"/>
    <w:rsid w:val="001823C7"/>
    <w:pPr>
      <w:framePr w:wrap="auto" w:vAnchor="page" w:hAnchor="text" w:y="2553"/>
    </w:pPr>
    <w:rPr>
      <w:color w:val="73767D"/>
    </w:rPr>
  </w:style>
  <w:style w:type="character" w:customStyle="1" w:styleId="normln10bodedChar">
    <w:name w:val="normální 10 bodů šedá Char"/>
    <w:link w:val="normln10boded"/>
    <w:uiPriority w:val="99"/>
    <w:locked/>
    <w:rsid w:val="001823C7"/>
    <w:rPr>
      <w:rFonts w:ascii="Segoe UI" w:hAnsi="Segoe UI" w:cs="Segoe UI"/>
      <w:color w:val="73767D"/>
      <w:sz w:val="18"/>
      <w:szCs w:val="18"/>
    </w:rPr>
  </w:style>
  <w:style w:type="paragraph" w:customStyle="1" w:styleId="Podnadpis">
    <w:name w:val="Podnadpis"/>
    <w:basedOn w:val="Nadpishlavn"/>
    <w:link w:val="PodnadpisChar"/>
    <w:uiPriority w:val="99"/>
    <w:rsid w:val="001D2F87"/>
    <w:rPr>
      <w:b/>
      <w:bCs/>
      <w:caps w:val="0"/>
      <w:color w:val="auto"/>
      <w:sz w:val="28"/>
      <w:szCs w:val="28"/>
    </w:rPr>
  </w:style>
  <w:style w:type="character" w:customStyle="1" w:styleId="textzarovnnvlevobezodsazenChar">
    <w:name w:val="text_zarovnání vlevo_bez odsazení Char"/>
    <w:link w:val="textzarovnnvlevobezodsazen"/>
    <w:uiPriority w:val="99"/>
    <w:locked/>
    <w:rsid w:val="001823C7"/>
    <w:rPr>
      <w:rFonts w:ascii="Segoe UI" w:hAnsi="Segoe UI" w:cs="Segoe UI"/>
      <w:lang w:val="cs-CZ" w:eastAsia="cs-CZ"/>
    </w:rPr>
  </w:style>
  <w:style w:type="character" w:customStyle="1" w:styleId="PodnadpisChar">
    <w:name w:val="Podnadpis Char"/>
    <w:link w:val="Podnadpis"/>
    <w:uiPriority w:val="99"/>
    <w:locked/>
    <w:rsid w:val="001D2F87"/>
    <w:rPr>
      <w:rFonts w:ascii="Segoe UI" w:hAnsi="Segoe UI" w:cs="Segoe UI"/>
      <w:b/>
      <w:bCs/>
      <w:sz w:val="28"/>
      <w:szCs w:val="28"/>
    </w:rPr>
  </w:style>
  <w:style w:type="paragraph" w:customStyle="1" w:styleId="Vyizujeadresadaldky">
    <w:name w:val="Vyřizuje_adresa_další řádky"/>
    <w:basedOn w:val="Normln"/>
    <w:uiPriority w:val="99"/>
    <w:rsid w:val="001823C7"/>
    <w:pPr>
      <w:tabs>
        <w:tab w:val="left" w:pos="851"/>
        <w:tab w:val="left" w:pos="4536"/>
      </w:tabs>
      <w:jc w:val="left"/>
    </w:pPr>
  </w:style>
  <w:style w:type="paragraph" w:customStyle="1" w:styleId="Vyizujeadresaprvndek">
    <w:name w:val="Vyřizuje_adresa_první řádek"/>
    <w:basedOn w:val="Vyizujeadresadaldky"/>
    <w:next w:val="Vyizujeadresadaldky"/>
    <w:uiPriority w:val="99"/>
    <w:rsid w:val="001823C7"/>
    <w:pPr>
      <w:spacing w:before="840"/>
    </w:pPr>
  </w:style>
  <w:style w:type="paragraph" w:styleId="Odstavecseseznamem">
    <w:name w:val="List Paragraph"/>
    <w:basedOn w:val="Normln"/>
    <w:uiPriority w:val="34"/>
    <w:qFormat/>
    <w:rsid w:val="00493558"/>
    <w:pPr>
      <w:ind w:left="720"/>
    </w:pPr>
  </w:style>
  <w:style w:type="paragraph" w:customStyle="1" w:styleId="cislovani10">
    <w:name w:val="cislovani 1"/>
    <w:basedOn w:val="Normln"/>
    <w:next w:val="Normln"/>
    <w:uiPriority w:val="99"/>
    <w:rsid w:val="00493558"/>
    <w:pPr>
      <w:keepNext/>
      <w:spacing w:before="480"/>
      <w:ind w:left="8648" w:hanging="567"/>
    </w:pPr>
    <w:rPr>
      <w:rFonts w:ascii="JohnSans Text Pro" w:hAnsi="JohnSans Text Pro" w:cs="JohnSans Text Pro"/>
      <w:b/>
      <w:bCs/>
      <w:caps/>
      <w:sz w:val="24"/>
      <w:szCs w:val="24"/>
    </w:rPr>
  </w:style>
  <w:style w:type="paragraph" w:styleId="Textkomente">
    <w:name w:val="annotation text"/>
    <w:basedOn w:val="Normln"/>
    <w:link w:val="TextkomenteChar"/>
    <w:uiPriority w:val="99"/>
    <w:semiHidden/>
    <w:rsid w:val="00493558"/>
    <w:pPr>
      <w:spacing w:line="240" w:lineRule="auto"/>
      <w:jc w:val="left"/>
    </w:pPr>
    <w:rPr>
      <w:rFonts w:ascii="Times New Roman" w:hAnsi="Times New Roman" w:cs="Times New Roman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493558"/>
    <w:rPr>
      <w:rFonts w:ascii="Times New Roman" w:hAnsi="Times New Roman" w:cs="Times New Roman"/>
    </w:rPr>
  </w:style>
  <w:style w:type="paragraph" w:customStyle="1" w:styleId="Char1CharCharCharCharCharChar">
    <w:name w:val="Char1 Char Char Char Char Char Char"/>
    <w:basedOn w:val="Normln"/>
    <w:uiPriority w:val="99"/>
    <w:rsid w:val="000D4391"/>
    <w:pPr>
      <w:widowControl w:val="0"/>
      <w:tabs>
        <w:tab w:val="num" w:pos="432"/>
      </w:tabs>
      <w:spacing w:line="280" w:lineRule="atLeast"/>
      <w:ind w:left="432" w:hanging="432"/>
      <w:jc w:val="left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character" w:styleId="Odkaznakoment">
    <w:name w:val="annotation reference"/>
    <w:basedOn w:val="Standardnpsmoodstavce"/>
    <w:uiPriority w:val="99"/>
    <w:semiHidden/>
    <w:rsid w:val="0002512A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02512A"/>
    <w:pPr>
      <w:jc w:val="both"/>
    </w:pPr>
    <w:rPr>
      <w:rFonts w:ascii="Segoe UI" w:hAnsi="Segoe UI" w:cs="Segoe U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02512A"/>
    <w:rPr>
      <w:rFonts w:ascii="Segoe UI" w:hAnsi="Segoe UI" w:cs="Segoe UI"/>
      <w:b/>
      <w:bCs/>
    </w:rPr>
  </w:style>
  <w:style w:type="paragraph" w:customStyle="1" w:styleId="Podpis-tabulator9">
    <w:name w:val="Podpis - tabulator 9"/>
    <w:basedOn w:val="Normln"/>
    <w:next w:val="Normln"/>
    <w:uiPriority w:val="99"/>
    <w:rsid w:val="00C921DD"/>
    <w:pPr>
      <w:tabs>
        <w:tab w:val="left" w:pos="5103"/>
      </w:tabs>
      <w:jc w:val="left"/>
    </w:pPr>
    <w:rPr>
      <w:rFonts w:ascii="JohnSans Text Pro" w:hAnsi="JohnSans Text Pro" w:cs="JohnSans Text Pro"/>
    </w:rPr>
  </w:style>
  <w:style w:type="paragraph" w:customStyle="1" w:styleId="Cislovani4text">
    <w:name w:val="Cislovani 4 text"/>
    <w:basedOn w:val="Normln"/>
    <w:uiPriority w:val="99"/>
    <w:rsid w:val="005343E5"/>
    <w:pPr>
      <w:tabs>
        <w:tab w:val="left" w:pos="851"/>
        <w:tab w:val="num" w:pos="4494"/>
      </w:tabs>
      <w:ind w:left="3486" w:hanging="792"/>
    </w:pPr>
    <w:rPr>
      <w:rFonts w:ascii="JohnSans Text Pro" w:hAnsi="JohnSans Text Pro" w:cs="JohnSans Text Pro"/>
    </w:rPr>
  </w:style>
  <w:style w:type="numbering" w:customStyle="1" w:styleId="Stylslovnvlevo">
    <w:name w:val="Styl Číslování vlevo"/>
    <w:rsid w:val="00A74F98"/>
    <w:pPr>
      <w:numPr>
        <w:numId w:val="3"/>
      </w:numPr>
    </w:pPr>
  </w:style>
  <w:style w:type="numbering" w:customStyle="1" w:styleId="Stylslovn12bVlevo138cmPedsazen063cmZe2">
    <w:name w:val="Styl Číslování 12 b. Vlevo:  138 cm Předsazení:  063 cm Zúže...2"/>
    <w:rsid w:val="00A74F98"/>
    <w:pPr>
      <w:numPr>
        <w:numId w:val="7"/>
      </w:numPr>
    </w:pPr>
  </w:style>
  <w:style w:type="numbering" w:customStyle="1" w:styleId="StylslovnVlevo0">
    <w:name w:val="Styl Číslování Vlevo"/>
    <w:rsid w:val="00A74F98"/>
    <w:pPr>
      <w:numPr>
        <w:numId w:val="4"/>
      </w:numPr>
    </w:pPr>
  </w:style>
  <w:style w:type="character" w:customStyle="1" w:styleId="NoneB">
    <w:name w:val="None B"/>
    <w:rsid w:val="00F471E2"/>
    <w:rPr>
      <w:lang w:val="en-US"/>
    </w:rPr>
  </w:style>
  <w:style w:type="paragraph" w:styleId="Normlnweb">
    <w:name w:val="Normal (Web)"/>
    <w:basedOn w:val="Normln"/>
    <w:rsid w:val="00F471E2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before="100" w:after="100" w:line="240" w:lineRule="auto"/>
      <w:jc w:val="left"/>
    </w:pPr>
    <w:rPr>
      <w:rFonts w:ascii="Calibri" w:eastAsia="Calibri" w:hAnsi="Calibri" w:cs="Calibri"/>
      <w:color w:val="000000"/>
      <w:sz w:val="24"/>
      <w:szCs w:val="24"/>
      <w:u w:color="000000"/>
      <w:lang w:val="en-US"/>
    </w:rPr>
  </w:style>
  <w:style w:type="character" w:customStyle="1" w:styleId="NoneA">
    <w:name w:val="None A"/>
    <w:basedOn w:val="NoneB"/>
    <w:rsid w:val="00F471E2"/>
    <w:rPr>
      <w:lang w:val="en-US"/>
    </w:rPr>
  </w:style>
  <w:style w:type="numbering" w:customStyle="1" w:styleId="ImportedStyle2">
    <w:name w:val="Imported Style 2"/>
    <w:rsid w:val="00F471E2"/>
    <w:pPr>
      <w:numPr>
        <w:numId w:val="31"/>
      </w:numPr>
    </w:pPr>
  </w:style>
  <w:style w:type="numbering" w:customStyle="1" w:styleId="ImportedStyle3">
    <w:name w:val="Imported Style 3"/>
    <w:rsid w:val="00F471E2"/>
    <w:pPr>
      <w:numPr>
        <w:numId w:val="32"/>
      </w:numPr>
    </w:pPr>
  </w:style>
  <w:style w:type="paragraph" w:customStyle="1" w:styleId="citace">
    <w:name w:val="citace"/>
    <w:basedOn w:val="Normlnweb"/>
    <w:link w:val="citaceChar"/>
    <w:qFormat/>
    <w:rsid w:val="00767EA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before="120" w:after="120" w:line="264" w:lineRule="auto"/>
      <w:ind w:left="567"/>
      <w:jc w:val="both"/>
    </w:pPr>
    <w:rPr>
      <w:rFonts w:ascii="Segoe UI" w:eastAsiaTheme="minorHAnsi" w:hAnsi="Segoe UI" w:cs="Times New Roman"/>
      <w:i/>
      <w:color w:val="73767D"/>
      <w:sz w:val="20"/>
      <w:szCs w:val="22"/>
      <w:lang w:val="cs-CZ"/>
    </w:rPr>
  </w:style>
  <w:style w:type="character" w:customStyle="1" w:styleId="citaceChar">
    <w:name w:val="citace Char"/>
    <w:basedOn w:val="Standardnpsmoodstavce"/>
    <w:link w:val="citace"/>
    <w:rsid w:val="00767EA7"/>
    <w:rPr>
      <w:rFonts w:ascii="Segoe UI" w:eastAsiaTheme="minorHAnsi" w:hAnsi="Segoe UI"/>
      <w:i/>
      <w:color w:val="73767D"/>
      <w:sz w:val="20"/>
    </w:rPr>
  </w:style>
  <w:style w:type="paragraph" w:styleId="Nzev">
    <w:name w:val="Title"/>
    <w:basedOn w:val="Normln"/>
    <w:next w:val="Normln"/>
    <w:link w:val="NzevChar"/>
    <w:qFormat/>
    <w:rsid w:val="00164FE0"/>
    <w:pPr>
      <w:spacing w:before="600" w:after="360" w:line="240" w:lineRule="auto"/>
      <w:jc w:val="left"/>
    </w:pPr>
    <w:rPr>
      <w:caps/>
      <w:color w:val="73767D"/>
      <w:sz w:val="36"/>
      <w:szCs w:val="52"/>
    </w:rPr>
  </w:style>
  <w:style w:type="character" w:customStyle="1" w:styleId="NzevChar">
    <w:name w:val="Název Char"/>
    <w:basedOn w:val="Standardnpsmoodstavce"/>
    <w:link w:val="Nzev"/>
    <w:rsid w:val="00164FE0"/>
    <w:rPr>
      <w:rFonts w:ascii="Segoe UI" w:hAnsi="Segoe UI" w:cs="Segoe UI"/>
      <w:caps/>
      <w:color w:val="73767D"/>
      <w:sz w:val="36"/>
      <w:szCs w:val="52"/>
    </w:rPr>
  </w:style>
  <w:style w:type="character" w:styleId="Siln">
    <w:name w:val="Strong"/>
    <w:basedOn w:val="Standardnpsmoodstavce"/>
    <w:uiPriority w:val="22"/>
    <w:qFormat/>
    <w:rsid w:val="00E4033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JohnSans Text Pro" w:eastAsia="Times New Roman" w:hAnsi="JohnSans Text Pro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locked="1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aliases w:val="Text_oboustranné zar"/>
    <w:qFormat/>
    <w:rsid w:val="006D75DE"/>
    <w:pPr>
      <w:spacing w:line="288" w:lineRule="auto"/>
      <w:jc w:val="both"/>
    </w:pPr>
    <w:rPr>
      <w:rFonts w:ascii="Segoe UI" w:hAnsi="Segoe UI" w:cs="Segoe UI"/>
      <w:sz w:val="20"/>
      <w:szCs w:val="20"/>
    </w:rPr>
  </w:style>
  <w:style w:type="paragraph" w:styleId="Nadpis1">
    <w:name w:val="heading 1"/>
    <w:basedOn w:val="Normln"/>
    <w:next w:val="Normln"/>
    <w:link w:val="Nadpis1Char"/>
    <w:qFormat/>
    <w:rsid w:val="00E72E47"/>
    <w:pPr>
      <w:numPr>
        <w:numId w:val="6"/>
      </w:numPr>
      <w:spacing w:before="240" w:after="60"/>
      <w:outlineLvl w:val="0"/>
    </w:pPr>
    <w:rPr>
      <w:b/>
      <w:bCs/>
      <w:caps/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E72E47"/>
    <w:pPr>
      <w:numPr>
        <w:ilvl w:val="1"/>
        <w:numId w:val="6"/>
      </w:numPr>
      <w:spacing w:before="240" w:after="6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"/>
    <w:link w:val="Nadpis3Char"/>
    <w:qFormat/>
    <w:rsid w:val="004B2DFF"/>
    <w:pPr>
      <w:keepNext/>
      <w:numPr>
        <w:ilvl w:val="2"/>
        <w:numId w:val="6"/>
      </w:numPr>
      <w:pBdr>
        <w:bottom w:val="single" w:sz="8" w:space="1" w:color="auto"/>
      </w:pBdr>
      <w:spacing w:before="240" w:after="60"/>
      <w:jc w:val="left"/>
      <w:outlineLvl w:val="2"/>
    </w:pPr>
    <w:rPr>
      <w:b/>
      <w:bCs/>
    </w:rPr>
  </w:style>
  <w:style w:type="paragraph" w:styleId="Nadpis4">
    <w:name w:val="heading 4"/>
    <w:basedOn w:val="Normln"/>
    <w:next w:val="Normln"/>
    <w:link w:val="Nadpis4Char"/>
    <w:qFormat/>
    <w:rsid w:val="006561A8"/>
    <w:pPr>
      <w:keepNext/>
      <w:keepLines/>
      <w:numPr>
        <w:ilvl w:val="3"/>
        <w:numId w:val="6"/>
      </w:numPr>
      <w:spacing w:before="200"/>
      <w:outlineLvl w:val="3"/>
    </w:pPr>
    <w:rPr>
      <w:rFonts w:ascii="Cambria" w:hAnsi="Cambria" w:cs="Cambria"/>
      <w:b/>
      <w:bCs/>
      <w:i/>
      <w:iCs/>
      <w:color w:val="4F81BD"/>
    </w:rPr>
  </w:style>
  <w:style w:type="paragraph" w:styleId="Nadpis5">
    <w:name w:val="heading 5"/>
    <w:basedOn w:val="Normln"/>
    <w:next w:val="Normln"/>
    <w:link w:val="Nadpis5Char"/>
    <w:qFormat/>
    <w:rsid w:val="006561A8"/>
    <w:pPr>
      <w:keepNext/>
      <w:keepLines/>
      <w:numPr>
        <w:ilvl w:val="4"/>
        <w:numId w:val="6"/>
      </w:numPr>
      <w:spacing w:before="200"/>
      <w:outlineLvl w:val="4"/>
    </w:pPr>
    <w:rPr>
      <w:rFonts w:ascii="Cambria" w:hAnsi="Cambria" w:cs="Cambria"/>
      <w:color w:val="243F60"/>
    </w:rPr>
  </w:style>
  <w:style w:type="paragraph" w:styleId="Nadpis6">
    <w:name w:val="heading 6"/>
    <w:basedOn w:val="Normln"/>
    <w:next w:val="Normln"/>
    <w:link w:val="Nadpis6Char"/>
    <w:qFormat/>
    <w:rsid w:val="006561A8"/>
    <w:pPr>
      <w:keepNext/>
      <w:keepLines/>
      <w:numPr>
        <w:ilvl w:val="5"/>
        <w:numId w:val="6"/>
      </w:numPr>
      <w:spacing w:before="200"/>
      <w:outlineLvl w:val="5"/>
    </w:pPr>
    <w:rPr>
      <w:rFonts w:ascii="Cambria" w:hAnsi="Cambria" w:cs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qFormat/>
    <w:rsid w:val="006561A8"/>
    <w:pPr>
      <w:keepNext/>
      <w:keepLines/>
      <w:numPr>
        <w:ilvl w:val="6"/>
        <w:numId w:val="6"/>
      </w:numPr>
      <w:spacing w:before="200"/>
      <w:outlineLvl w:val="6"/>
    </w:pPr>
    <w:rPr>
      <w:rFonts w:ascii="Cambria" w:hAnsi="Cambria" w:cs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qFormat/>
    <w:rsid w:val="006561A8"/>
    <w:pPr>
      <w:keepNext/>
      <w:keepLines/>
      <w:numPr>
        <w:ilvl w:val="7"/>
        <w:numId w:val="6"/>
      </w:numPr>
      <w:spacing w:before="200"/>
      <w:outlineLvl w:val="7"/>
    </w:pPr>
    <w:rPr>
      <w:rFonts w:ascii="Cambria" w:hAnsi="Cambria" w:cs="Cambria"/>
      <w:color w:val="404040"/>
    </w:rPr>
  </w:style>
  <w:style w:type="paragraph" w:styleId="Nadpis9">
    <w:name w:val="heading 9"/>
    <w:basedOn w:val="Normln"/>
    <w:next w:val="Normln"/>
    <w:link w:val="Nadpis9Char"/>
    <w:qFormat/>
    <w:rsid w:val="006561A8"/>
    <w:pPr>
      <w:keepNext/>
      <w:keepLines/>
      <w:numPr>
        <w:ilvl w:val="8"/>
        <w:numId w:val="6"/>
      </w:numPr>
      <w:spacing w:before="200"/>
      <w:outlineLvl w:val="8"/>
    </w:pPr>
    <w:rPr>
      <w:rFonts w:ascii="Cambria" w:hAnsi="Cambria" w:cs="Cambria"/>
      <w:i/>
      <w:iCs/>
      <w:color w:val="4040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74F98"/>
    <w:rPr>
      <w:rFonts w:ascii="Segoe UI" w:hAnsi="Segoe UI" w:cs="Segoe UI"/>
      <w:b/>
      <w:bCs/>
      <w:caps/>
      <w:sz w:val="24"/>
      <w:szCs w:val="24"/>
    </w:rPr>
  </w:style>
  <w:style w:type="character" w:customStyle="1" w:styleId="Nadpis2Char">
    <w:name w:val="Nadpis 2 Char"/>
    <w:basedOn w:val="Standardnpsmoodstavce"/>
    <w:link w:val="Nadpis2"/>
    <w:rsid w:val="00A74F98"/>
    <w:rPr>
      <w:rFonts w:ascii="Segoe UI" w:hAnsi="Segoe UI" w:cs="Segoe UI"/>
      <w:b/>
      <w:bCs/>
      <w:sz w:val="24"/>
      <w:szCs w:val="24"/>
    </w:rPr>
  </w:style>
  <w:style w:type="character" w:customStyle="1" w:styleId="Nadpis3Char">
    <w:name w:val="Nadpis 3 Char"/>
    <w:basedOn w:val="Standardnpsmoodstavce"/>
    <w:link w:val="Nadpis3"/>
    <w:rsid w:val="00A74F98"/>
    <w:rPr>
      <w:rFonts w:ascii="Segoe UI" w:hAnsi="Segoe UI" w:cs="Segoe UI"/>
      <w:b/>
      <w:bCs/>
      <w:sz w:val="20"/>
      <w:szCs w:val="20"/>
    </w:rPr>
  </w:style>
  <w:style w:type="character" w:customStyle="1" w:styleId="Nadpis4Char">
    <w:name w:val="Nadpis 4 Char"/>
    <w:basedOn w:val="Standardnpsmoodstavce"/>
    <w:link w:val="Nadpis4"/>
    <w:locked/>
    <w:rsid w:val="006561A8"/>
    <w:rPr>
      <w:rFonts w:ascii="Cambria" w:hAnsi="Cambria" w:cs="Cambria"/>
      <w:b/>
      <w:bCs/>
      <w:i/>
      <w:iCs/>
      <w:color w:val="4F81BD"/>
      <w:sz w:val="20"/>
      <w:szCs w:val="20"/>
    </w:rPr>
  </w:style>
  <w:style w:type="character" w:customStyle="1" w:styleId="Nadpis5Char">
    <w:name w:val="Nadpis 5 Char"/>
    <w:basedOn w:val="Standardnpsmoodstavce"/>
    <w:link w:val="Nadpis5"/>
    <w:locked/>
    <w:rsid w:val="006561A8"/>
    <w:rPr>
      <w:rFonts w:ascii="Cambria" w:hAnsi="Cambria" w:cs="Cambria"/>
      <w:color w:val="243F60"/>
      <w:sz w:val="20"/>
      <w:szCs w:val="20"/>
    </w:rPr>
  </w:style>
  <w:style w:type="character" w:customStyle="1" w:styleId="Nadpis6Char">
    <w:name w:val="Nadpis 6 Char"/>
    <w:basedOn w:val="Standardnpsmoodstavce"/>
    <w:link w:val="Nadpis6"/>
    <w:locked/>
    <w:rsid w:val="006561A8"/>
    <w:rPr>
      <w:rFonts w:ascii="Cambria" w:hAnsi="Cambria" w:cs="Cambria"/>
      <w:i/>
      <w:iCs/>
      <w:color w:val="243F60"/>
      <w:sz w:val="20"/>
      <w:szCs w:val="20"/>
    </w:rPr>
  </w:style>
  <w:style w:type="character" w:customStyle="1" w:styleId="Nadpis7Char">
    <w:name w:val="Nadpis 7 Char"/>
    <w:basedOn w:val="Standardnpsmoodstavce"/>
    <w:link w:val="Nadpis7"/>
    <w:locked/>
    <w:rsid w:val="006561A8"/>
    <w:rPr>
      <w:rFonts w:ascii="Cambria" w:hAnsi="Cambria" w:cs="Cambria"/>
      <w:i/>
      <w:iCs/>
      <w:color w:val="404040"/>
      <w:sz w:val="20"/>
      <w:szCs w:val="20"/>
    </w:rPr>
  </w:style>
  <w:style w:type="character" w:customStyle="1" w:styleId="Nadpis8Char">
    <w:name w:val="Nadpis 8 Char"/>
    <w:basedOn w:val="Standardnpsmoodstavce"/>
    <w:link w:val="Nadpis8"/>
    <w:locked/>
    <w:rsid w:val="006561A8"/>
    <w:rPr>
      <w:rFonts w:ascii="Cambria" w:hAnsi="Cambria" w:cs="Cambria"/>
      <w:color w:val="404040"/>
      <w:sz w:val="20"/>
      <w:szCs w:val="20"/>
    </w:rPr>
  </w:style>
  <w:style w:type="character" w:customStyle="1" w:styleId="Nadpis9Char">
    <w:name w:val="Nadpis 9 Char"/>
    <w:basedOn w:val="Standardnpsmoodstavce"/>
    <w:link w:val="Nadpis9"/>
    <w:locked/>
    <w:rsid w:val="006561A8"/>
    <w:rPr>
      <w:rFonts w:ascii="Cambria" w:hAnsi="Cambria" w:cs="Cambria"/>
      <w:i/>
      <w:iCs/>
      <w:color w:val="404040"/>
      <w:sz w:val="20"/>
      <w:szCs w:val="20"/>
    </w:rPr>
  </w:style>
  <w:style w:type="paragraph" w:styleId="Zhlav">
    <w:name w:val="header"/>
    <w:basedOn w:val="Normln"/>
    <w:link w:val="ZhlavChar"/>
    <w:uiPriority w:val="99"/>
    <w:rsid w:val="004B2DF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A74F98"/>
    <w:rPr>
      <w:rFonts w:ascii="Segoe UI" w:hAnsi="Segoe UI" w:cs="Segoe UI"/>
      <w:sz w:val="20"/>
      <w:szCs w:val="20"/>
    </w:rPr>
  </w:style>
  <w:style w:type="paragraph" w:styleId="Zpat">
    <w:name w:val="footer"/>
    <w:basedOn w:val="Normln"/>
    <w:link w:val="ZpatChar"/>
    <w:uiPriority w:val="99"/>
    <w:rsid w:val="004B2DFF"/>
    <w:pPr>
      <w:tabs>
        <w:tab w:val="center" w:pos="4536"/>
        <w:tab w:val="right" w:pos="9072"/>
      </w:tabs>
    </w:pPr>
    <w:rPr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locked/>
    <w:rsid w:val="00047E02"/>
    <w:rPr>
      <w:rFonts w:ascii="Segoe UI" w:hAnsi="Segoe UI" w:cs="Segoe UI"/>
      <w:sz w:val="16"/>
      <w:szCs w:val="16"/>
    </w:rPr>
  </w:style>
  <w:style w:type="paragraph" w:customStyle="1" w:styleId="Tucne">
    <w:name w:val="Tucne"/>
    <w:basedOn w:val="Normln"/>
    <w:uiPriority w:val="99"/>
    <w:rsid w:val="00B667F7"/>
    <w:rPr>
      <w:b/>
      <w:bCs/>
    </w:rPr>
  </w:style>
  <w:style w:type="table" w:styleId="Mkatabulky">
    <w:name w:val="Table Grid"/>
    <w:aliases w:val="Tabulka"/>
    <w:basedOn w:val="Normlntabulka"/>
    <w:rsid w:val="004B2DFF"/>
    <w:pPr>
      <w:spacing w:line="360" w:lineRule="auto"/>
    </w:pPr>
    <w:rPr>
      <w:rFonts w:cs="JohnSans Text Pro"/>
      <w:sz w:val="18"/>
      <w:szCs w:val="18"/>
    </w:rPr>
    <w:tblPr>
      <w:tblStyleRowBandSize w:val="1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4" w:space="0" w:color="auto"/>
        <w:insideV w:val="single" w:sz="8" w:space="0" w:color="auto"/>
      </w:tblBorders>
      <w:tblCellMar>
        <w:top w:w="28" w:type="dxa"/>
        <w:left w:w="57" w:type="dxa"/>
        <w:bottom w:w="28" w:type="dxa"/>
        <w:right w:w="57" w:type="dxa"/>
      </w:tblCellMar>
    </w:tblPr>
  </w:style>
  <w:style w:type="paragraph" w:customStyle="1" w:styleId="TabNL">
    <w:name w:val="Tab_N_L"/>
    <w:basedOn w:val="Normln"/>
    <w:uiPriority w:val="99"/>
    <w:rsid w:val="008D09CF"/>
    <w:pPr>
      <w:jc w:val="left"/>
    </w:pPr>
    <w:rPr>
      <w:b/>
      <w:bCs/>
      <w:sz w:val="18"/>
      <w:szCs w:val="18"/>
    </w:rPr>
  </w:style>
  <w:style w:type="paragraph" w:customStyle="1" w:styleId="TabNM">
    <w:name w:val="Tab_N_M"/>
    <w:basedOn w:val="TabNL"/>
    <w:uiPriority w:val="99"/>
    <w:rsid w:val="004B2DFF"/>
    <w:pPr>
      <w:jc w:val="center"/>
    </w:pPr>
  </w:style>
  <w:style w:type="paragraph" w:customStyle="1" w:styleId="TabNR">
    <w:name w:val="Tab_N_R"/>
    <w:basedOn w:val="TabNL"/>
    <w:uiPriority w:val="99"/>
    <w:rsid w:val="004B2DFF"/>
    <w:pPr>
      <w:jc w:val="right"/>
    </w:pPr>
  </w:style>
  <w:style w:type="paragraph" w:customStyle="1" w:styleId="TabtextL">
    <w:name w:val="Tab_text_L"/>
    <w:basedOn w:val="Normln"/>
    <w:uiPriority w:val="99"/>
    <w:rsid w:val="004B2DFF"/>
    <w:pPr>
      <w:jc w:val="left"/>
    </w:pPr>
    <w:rPr>
      <w:sz w:val="18"/>
      <w:szCs w:val="18"/>
    </w:rPr>
  </w:style>
  <w:style w:type="paragraph" w:customStyle="1" w:styleId="TabtextM">
    <w:name w:val="Tab_text_M"/>
    <w:basedOn w:val="TabtextL"/>
    <w:uiPriority w:val="99"/>
    <w:rsid w:val="008D09CF"/>
  </w:style>
  <w:style w:type="paragraph" w:customStyle="1" w:styleId="TabtextR">
    <w:name w:val="Tab_text_R"/>
    <w:basedOn w:val="TabtextL"/>
    <w:uiPriority w:val="99"/>
    <w:rsid w:val="004B2DFF"/>
    <w:pPr>
      <w:jc w:val="right"/>
    </w:pPr>
  </w:style>
  <w:style w:type="paragraph" w:customStyle="1" w:styleId="podpiscara1">
    <w:name w:val="podpis_cara_1"/>
    <w:basedOn w:val="Normln"/>
    <w:next w:val="podpis1"/>
    <w:uiPriority w:val="99"/>
    <w:rsid w:val="004B2DFF"/>
    <w:pPr>
      <w:tabs>
        <w:tab w:val="left" w:pos="5103"/>
        <w:tab w:val="right" w:leader="dot" w:pos="9072"/>
      </w:tabs>
      <w:spacing w:before="720" w:after="60"/>
    </w:pPr>
  </w:style>
  <w:style w:type="paragraph" w:customStyle="1" w:styleId="podpis1">
    <w:name w:val="podpis_1"/>
    <w:basedOn w:val="podpiscara1"/>
    <w:next w:val="Normln"/>
    <w:uiPriority w:val="99"/>
    <w:rsid w:val="004B2DFF"/>
    <w:pPr>
      <w:tabs>
        <w:tab w:val="clear" w:pos="5103"/>
        <w:tab w:val="clear" w:pos="9072"/>
        <w:tab w:val="left" w:pos="5160"/>
      </w:tabs>
      <w:spacing w:before="0" w:after="0"/>
    </w:pPr>
    <w:rPr>
      <w:spacing w:val="-4"/>
    </w:rPr>
  </w:style>
  <w:style w:type="paragraph" w:customStyle="1" w:styleId="podpiscara2">
    <w:name w:val="podpis_cara_2"/>
    <w:basedOn w:val="podpiscara1"/>
    <w:next w:val="podpis1"/>
    <w:uiPriority w:val="99"/>
    <w:rsid w:val="004B2DFF"/>
    <w:pPr>
      <w:tabs>
        <w:tab w:val="left" w:leader="dot" w:pos="3969"/>
      </w:tabs>
    </w:pPr>
  </w:style>
  <w:style w:type="character" w:styleId="slostrnky">
    <w:name w:val="page number"/>
    <w:basedOn w:val="Standardnpsmoodstavce"/>
    <w:uiPriority w:val="99"/>
    <w:rsid w:val="00B667F7"/>
  </w:style>
  <w:style w:type="paragraph" w:customStyle="1" w:styleId="Nadpis2a">
    <w:name w:val="Nadpis 2a"/>
    <w:basedOn w:val="Nadpis2"/>
    <w:uiPriority w:val="99"/>
    <w:rsid w:val="00E72E47"/>
    <w:rPr>
      <w:caps/>
    </w:rPr>
  </w:style>
  <w:style w:type="paragraph" w:customStyle="1" w:styleId="Normalniodrazky">
    <w:name w:val="Normalni_odrazky"/>
    <w:basedOn w:val="Normln"/>
    <w:uiPriority w:val="99"/>
    <w:rsid w:val="00D14152"/>
    <w:pPr>
      <w:numPr>
        <w:numId w:val="2"/>
      </w:numPr>
      <w:ind w:left="357" w:hanging="357"/>
    </w:pPr>
  </w:style>
  <w:style w:type="paragraph" w:customStyle="1" w:styleId="Cislovani1">
    <w:name w:val="Cislovani 1"/>
    <w:basedOn w:val="Normln"/>
    <w:next w:val="Normln"/>
    <w:link w:val="Cislovani1Char"/>
    <w:uiPriority w:val="99"/>
    <w:rsid w:val="00250806"/>
    <w:pPr>
      <w:keepNext/>
      <w:spacing w:before="480"/>
      <w:jc w:val="left"/>
    </w:pPr>
    <w:rPr>
      <w:rFonts w:ascii="JohnSans Text Pro" w:hAnsi="JohnSans Text Pro" w:cs="JohnSans Text Pro"/>
      <w:b/>
      <w:bCs/>
      <w:caps/>
      <w:sz w:val="24"/>
      <w:szCs w:val="24"/>
    </w:rPr>
  </w:style>
  <w:style w:type="paragraph" w:customStyle="1" w:styleId="Cislovani2">
    <w:name w:val="Cislovani 2"/>
    <w:basedOn w:val="Normln"/>
    <w:link w:val="Cislovani2Char"/>
    <w:uiPriority w:val="99"/>
    <w:rsid w:val="00954A96"/>
    <w:pPr>
      <w:keepNext/>
      <w:spacing w:before="240"/>
    </w:pPr>
    <w:rPr>
      <w:rFonts w:ascii="JohnSans Text Pro" w:hAnsi="JohnSans Text Pro" w:cs="JohnSans Text Pro"/>
      <w:b/>
      <w:bCs/>
    </w:rPr>
  </w:style>
  <w:style w:type="character" w:customStyle="1" w:styleId="Cislovani2Char">
    <w:name w:val="Cislovani 2 Char"/>
    <w:link w:val="Cislovani2"/>
    <w:uiPriority w:val="99"/>
    <w:locked/>
    <w:rsid w:val="00954A96"/>
    <w:rPr>
      <w:rFonts w:ascii="JohnSans Text Pro" w:hAnsi="JohnSans Text Pro" w:cs="JohnSans Text Pro"/>
      <w:b/>
      <w:bCs/>
      <w:sz w:val="24"/>
      <w:szCs w:val="24"/>
    </w:rPr>
  </w:style>
  <w:style w:type="paragraph" w:customStyle="1" w:styleId="Cislovani3">
    <w:name w:val="Cislovani 3"/>
    <w:basedOn w:val="Normln"/>
    <w:link w:val="Cislovani3Char"/>
    <w:uiPriority w:val="99"/>
    <w:rsid w:val="00D14152"/>
    <w:pPr>
      <w:spacing w:before="120"/>
    </w:pPr>
    <w:rPr>
      <w:rFonts w:ascii="JohnSans Text Pro" w:hAnsi="JohnSans Text Pro" w:cs="JohnSans Text Pro"/>
      <w:b/>
      <w:bCs/>
    </w:rPr>
  </w:style>
  <w:style w:type="paragraph" w:customStyle="1" w:styleId="Cislovani4">
    <w:name w:val="Cislovani 4"/>
    <w:basedOn w:val="Normln"/>
    <w:link w:val="Cislovani4Char"/>
    <w:uiPriority w:val="99"/>
    <w:rsid w:val="00312944"/>
    <w:pPr>
      <w:spacing w:before="120"/>
    </w:pPr>
    <w:rPr>
      <w:rFonts w:ascii="JohnSans Text Pro" w:hAnsi="JohnSans Text Pro" w:cs="JohnSans Text Pro"/>
    </w:rPr>
  </w:style>
  <w:style w:type="paragraph" w:styleId="Obsah2">
    <w:name w:val="toc 2"/>
    <w:basedOn w:val="Normln"/>
    <w:next w:val="Normln"/>
    <w:autoRedefine/>
    <w:uiPriority w:val="99"/>
    <w:semiHidden/>
    <w:rsid w:val="0041604F"/>
    <w:pPr>
      <w:tabs>
        <w:tab w:val="left" w:pos="567"/>
        <w:tab w:val="left" w:leader="dot" w:pos="8845"/>
      </w:tabs>
    </w:pPr>
  </w:style>
  <w:style w:type="paragraph" w:styleId="Obsah1">
    <w:name w:val="toc 1"/>
    <w:basedOn w:val="Normln"/>
    <w:next w:val="Normln"/>
    <w:autoRedefine/>
    <w:uiPriority w:val="99"/>
    <w:semiHidden/>
    <w:rsid w:val="009D2BC8"/>
    <w:pPr>
      <w:tabs>
        <w:tab w:val="left" w:leader="dot" w:pos="8845"/>
      </w:tabs>
      <w:spacing w:before="120"/>
    </w:pPr>
    <w:rPr>
      <w:b/>
      <w:bCs/>
      <w:caps/>
    </w:rPr>
  </w:style>
  <w:style w:type="paragraph" w:styleId="Obsah3">
    <w:name w:val="toc 3"/>
    <w:basedOn w:val="Normln"/>
    <w:next w:val="Normln"/>
    <w:autoRedefine/>
    <w:uiPriority w:val="99"/>
    <w:semiHidden/>
    <w:rsid w:val="004B2DFF"/>
    <w:pPr>
      <w:ind w:left="400"/>
    </w:pPr>
  </w:style>
  <w:style w:type="paragraph" w:customStyle="1" w:styleId="Cislovaniodrazky">
    <w:name w:val="Cislovani odrazky"/>
    <w:basedOn w:val="Normln"/>
    <w:uiPriority w:val="99"/>
    <w:rsid w:val="00B87F68"/>
    <w:pPr>
      <w:numPr>
        <w:numId w:val="1"/>
      </w:numPr>
      <w:ind w:left="1208" w:hanging="357"/>
    </w:pPr>
  </w:style>
  <w:style w:type="paragraph" w:styleId="Obsah4">
    <w:name w:val="toc 4"/>
    <w:basedOn w:val="Normln"/>
    <w:next w:val="Normln"/>
    <w:autoRedefine/>
    <w:uiPriority w:val="99"/>
    <w:semiHidden/>
    <w:rsid w:val="004B2DFF"/>
    <w:pPr>
      <w:spacing w:line="240" w:lineRule="auto"/>
      <w:ind w:left="720"/>
      <w:jc w:val="left"/>
    </w:pPr>
    <w:rPr>
      <w:rFonts w:ascii="Times New Roman" w:hAnsi="Times New Roman" w:cs="Times New Roman"/>
      <w:sz w:val="24"/>
      <w:szCs w:val="24"/>
    </w:rPr>
  </w:style>
  <w:style w:type="paragraph" w:styleId="Obsah5">
    <w:name w:val="toc 5"/>
    <w:basedOn w:val="Normln"/>
    <w:next w:val="Normln"/>
    <w:autoRedefine/>
    <w:uiPriority w:val="99"/>
    <w:semiHidden/>
    <w:rsid w:val="004B2DFF"/>
    <w:pPr>
      <w:spacing w:line="240" w:lineRule="auto"/>
      <w:ind w:left="960"/>
      <w:jc w:val="left"/>
    </w:pPr>
    <w:rPr>
      <w:rFonts w:ascii="Times New Roman" w:hAnsi="Times New Roman" w:cs="Times New Roman"/>
      <w:sz w:val="24"/>
      <w:szCs w:val="24"/>
    </w:rPr>
  </w:style>
  <w:style w:type="paragraph" w:styleId="Obsah6">
    <w:name w:val="toc 6"/>
    <w:basedOn w:val="Normln"/>
    <w:next w:val="Normln"/>
    <w:autoRedefine/>
    <w:uiPriority w:val="99"/>
    <w:semiHidden/>
    <w:rsid w:val="004B2DFF"/>
    <w:pPr>
      <w:spacing w:line="240" w:lineRule="auto"/>
      <w:ind w:left="1200"/>
      <w:jc w:val="left"/>
    </w:pPr>
    <w:rPr>
      <w:rFonts w:ascii="Times New Roman" w:hAnsi="Times New Roman" w:cs="Times New Roman"/>
      <w:sz w:val="24"/>
      <w:szCs w:val="24"/>
    </w:rPr>
  </w:style>
  <w:style w:type="paragraph" w:styleId="Obsah7">
    <w:name w:val="toc 7"/>
    <w:basedOn w:val="Normln"/>
    <w:next w:val="Normln"/>
    <w:autoRedefine/>
    <w:uiPriority w:val="99"/>
    <w:semiHidden/>
    <w:rsid w:val="004B2DFF"/>
    <w:pPr>
      <w:spacing w:line="240" w:lineRule="auto"/>
      <w:ind w:left="1440"/>
      <w:jc w:val="left"/>
    </w:pPr>
    <w:rPr>
      <w:rFonts w:ascii="Times New Roman" w:hAnsi="Times New Roman" w:cs="Times New Roman"/>
      <w:sz w:val="24"/>
      <w:szCs w:val="24"/>
    </w:rPr>
  </w:style>
  <w:style w:type="paragraph" w:styleId="Obsah8">
    <w:name w:val="toc 8"/>
    <w:basedOn w:val="Normln"/>
    <w:next w:val="Normln"/>
    <w:autoRedefine/>
    <w:uiPriority w:val="99"/>
    <w:semiHidden/>
    <w:rsid w:val="004B2DFF"/>
    <w:pPr>
      <w:spacing w:line="240" w:lineRule="auto"/>
      <w:ind w:left="1680"/>
      <w:jc w:val="left"/>
    </w:pPr>
    <w:rPr>
      <w:rFonts w:ascii="Times New Roman" w:hAnsi="Times New Roman" w:cs="Times New Roman"/>
      <w:sz w:val="24"/>
      <w:szCs w:val="24"/>
    </w:rPr>
  </w:style>
  <w:style w:type="paragraph" w:styleId="Obsah9">
    <w:name w:val="toc 9"/>
    <w:basedOn w:val="Normln"/>
    <w:next w:val="Normln"/>
    <w:autoRedefine/>
    <w:uiPriority w:val="99"/>
    <w:semiHidden/>
    <w:rsid w:val="004B2DFF"/>
    <w:pPr>
      <w:spacing w:line="240" w:lineRule="auto"/>
      <w:ind w:left="1920"/>
      <w:jc w:val="left"/>
    </w:pPr>
    <w:rPr>
      <w:rFonts w:ascii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B2DFF"/>
    <w:pPr>
      <w:spacing w:line="240" w:lineRule="auto"/>
      <w:jc w:val="left"/>
    </w:pPr>
    <w:rPr>
      <w:sz w:val="16"/>
      <w:szCs w:val="16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74F98"/>
    <w:rPr>
      <w:rFonts w:ascii="Segoe UI" w:hAnsi="Segoe UI" w:cs="Segoe U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B2DFF"/>
    <w:rPr>
      <w:vertAlign w:val="superscript"/>
    </w:rPr>
  </w:style>
  <w:style w:type="paragraph" w:styleId="Normlnodsazen">
    <w:name w:val="Normal Indent"/>
    <w:basedOn w:val="Normln"/>
    <w:link w:val="NormlnodsazenChar"/>
    <w:uiPriority w:val="99"/>
    <w:rsid w:val="00326583"/>
    <w:pPr>
      <w:ind w:left="851"/>
    </w:pPr>
  </w:style>
  <w:style w:type="paragraph" w:customStyle="1" w:styleId="Tuntext">
    <w:name w:val="Tučný text"/>
    <w:basedOn w:val="Nadpishlavn"/>
    <w:qFormat/>
    <w:rsid w:val="003C0AC1"/>
    <w:pPr>
      <w:spacing w:before="480" w:after="120"/>
      <w:jc w:val="both"/>
    </w:pPr>
    <w:rPr>
      <w:b/>
      <w:bCs/>
      <w:color w:val="auto"/>
      <w:sz w:val="20"/>
      <w:szCs w:val="20"/>
    </w:rPr>
  </w:style>
  <w:style w:type="paragraph" w:styleId="Textvysvtlivek">
    <w:name w:val="endnote text"/>
    <w:basedOn w:val="Normln"/>
    <w:link w:val="TextvysvtlivekChar"/>
    <w:uiPriority w:val="99"/>
    <w:semiHidden/>
    <w:rsid w:val="002C57D3"/>
    <w:rPr>
      <w:rFonts w:ascii="JohnSans Text Pro" w:hAnsi="JohnSans Text Pro" w:cs="JohnSans Text Pro"/>
    </w:rPr>
  </w:style>
  <w:style w:type="character" w:customStyle="1" w:styleId="TextvysvtlivekChar">
    <w:name w:val="Text vysvětlivek Char"/>
    <w:basedOn w:val="Standardnpsmoodstavce"/>
    <w:link w:val="Textvysvtlivek"/>
    <w:uiPriority w:val="99"/>
    <w:locked/>
    <w:rsid w:val="002C57D3"/>
    <w:rPr>
      <w:rFonts w:ascii="JohnSans Text Pro" w:hAnsi="JohnSans Text Pro" w:cs="JohnSans Text Pro"/>
    </w:rPr>
  </w:style>
  <w:style w:type="paragraph" w:customStyle="1" w:styleId="Textpoznpodtabulkou">
    <w:name w:val="Text pozn. pod tabulkou"/>
    <w:basedOn w:val="Textpoznpodarou"/>
    <w:uiPriority w:val="99"/>
    <w:rsid w:val="002C57D3"/>
    <w:pPr>
      <w:spacing w:before="120"/>
    </w:pPr>
  </w:style>
  <w:style w:type="paragraph" w:customStyle="1" w:styleId="Cislovaniabc">
    <w:name w:val="Cislovani_abc"/>
    <w:basedOn w:val="Normalniodrazky"/>
    <w:uiPriority w:val="99"/>
    <w:rsid w:val="001D2F87"/>
    <w:pPr>
      <w:numPr>
        <w:numId w:val="0"/>
      </w:numPr>
      <w:spacing w:before="120" w:after="120" w:line="240" w:lineRule="auto"/>
    </w:pPr>
  </w:style>
  <w:style w:type="paragraph" w:customStyle="1" w:styleId="Normalnicslovnabc">
    <w:name w:val="Normalni_císlování_abc"/>
    <w:basedOn w:val="Normln"/>
    <w:uiPriority w:val="99"/>
    <w:rsid w:val="00B87F68"/>
    <w:pPr>
      <w:numPr>
        <w:numId w:val="5"/>
      </w:numPr>
      <w:ind w:left="357" w:hanging="357"/>
    </w:pPr>
  </w:style>
  <w:style w:type="paragraph" w:customStyle="1" w:styleId="Hlavninadpis">
    <w:name w:val="Hlavni_nadpis"/>
    <w:basedOn w:val="Normln"/>
    <w:uiPriority w:val="99"/>
    <w:rsid w:val="00855AA2"/>
    <w:pPr>
      <w:spacing w:after="720"/>
      <w:jc w:val="left"/>
    </w:pPr>
    <w:rPr>
      <w:color w:val="73767D"/>
      <w:sz w:val="36"/>
      <w:szCs w:val="36"/>
    </w:rPr>
  </w:style>
  <w:style w:type="paragraph" w:customStyle="1" w:styleId="Cislovani5">
    <w:name w:val="Cislovani 5"/>
    <w:basedOn w:val="Cislovani4"/>
    <w:link w:val="Cislovani5Char"/>
    <w:uiPriority w:val="99"/>
    <w:rsid w:val="00D14152"/>
    <w:pPr>
      <w:numPr>
        <w:ilvl w:val="4"/>
      </w:numPr>
    </w:pPr>
    <w:rPr>
      <w:i/>
      <w:iCs/>
    </w:rPr>
  </w:style>
  <w:style w:type="paragraph" w:customStyle="1" w:styleId="Podtitul11">
    <w:name w:val="Podtitul 1.1"/>
    <w:basedOn w:val="Nadpis2"/>
    <w:link w:val="Podtitul11Char"/>
    <w:qFormat/>
    <w:rsid w:val="00544EA8"/>
    <w:pPr>
      <w:spacing w:before="0" w:after="120" w:line="264" w:lineRule="auto"/>
    </w:pPr>
    <w:rPr>
      <w:b w:val="0"/>
      <w:bCs w:val="0"/>
      <w:sz w:val="20"/>
      <w:szCs w:val="20"/>
    </w:rPr>
  </w:style>
  <w:style w:type="paragraph" w:customStyle="1" w:styleId="Poditul1">
    <w:name w:val="Poditul 1"/>
    <w:basedOn w:val="Nadpis1"/>
    <w:link w:val="Poditul1Char"/>
    <w:uiPriority w:val="99"/>
    <w:rsid w:val="00FD0DA3"/>
    <w:pPr>
      <w:keepNext/>
      <w:spacing w:after="120" w:line="264" w:lineRule="auto"/>
    </w:pPr>
    <w:rPr>
      <w:sz w:val="20"/>
      <w:szCs w:val="20"/>
    </w:rPr>
  </w:style>
  <w:style w:type="character" w:customStyle="1" w:styleId="Cislovani1Char">
    <w:name w:val="Cislovani 1 Char"/>
    <w:link w:val="Cislovani1"/>
    <w:uiPriority w:val="99"/>
    <w:locked/>
    <w:rsid w:val="00071D60"/>
    <w:rPr>
      <w:rFonts w:ascii="JohnSans Text Pro" w:hAnsi="JohnSans Text Pro" w:cs="JohnSans Text Pro"/>
      <w:b/>
      <w:bCs/>
      <w:caps/>
      <w:sz w:val="24"/>
      <w:szCs w:val="24"/>
    </w:rPr>
  </w:style>
  <w:style w:type="character" w:customStyle="1" w:styleId="Podtitul11Char">
    <w:name w:val="Podtitul 1.1 Char"/>
    <w:link w:val="Podtitul11"/>
    <w:locked/>
    <w:rsid w:val="00544EA8"/>
    <w:rPr>
      <w:rFonts w:ascii="Segoe UI" w:hAnsi="Segoe UI" w:cs="Segoe UI"/>
      <w:sz w:val="20"/>
      <w:szCs w:val="20"/>
    </w:rPr>
  </w:style>
  <w:style w:type="paragraph" w:customStyle="1" w:styleId="Podtitu111">
    <w:name w:val="Podtitu 1.1.1"/>
    <w:basedOn w:val="Nadpis3"/>
    <w:link w:val="Podtitu111Char"/>
    <w:uiPriority w:val="99"/>
    <w:rsid w:val="00600D73"/>
    <w:pPr>
      <w:keepNext w:val="0"/>
      <w:pBdr>
        <w:bottom w:val="none" w:sz="0" w:space="0" w:color="auto"/>
      </w:pBdr>
      <w:spacing w:before="0" w:after="120" w:line="264" w:lineRule="auto"/>
      <w:jc w:val="both"/>
    </w:pPr>
    <w:rPr>
      <w:b w:val="0"/>
      <w:bCs w:val="0"/>
    </w:rPr>
  </w:style>
  <w:style w:type="character" w:customStyle="1" w:styleId="Poditul1Char">
    <w:name w:val="Poditul 1 Char"/>
    <w:link w:val="Poditul1"/>
    <w:uiPriority w:val="99"/>
    <w:locked/>
    <w:rsid w:val="00FD0DA3"/>
    <w:rPr>
      <w:rFonts w:ascii="Segoe UI" w:hAnsi="Segoe UI" w:cs="Segoe UI"/>
      <w:b/>
      <w:bCs/>
      <w:caps/>
      <w:sz w:val="20"/>
      <w:szCs w:val="20"/>
    </w:rPr>
  </w:style>
  <w:style w:type="paragraph" w:customStyle="1" w:styleId="Podtitul1111">
    <w:name w:val="Podtitul_1.1.1.1"/>
    <w:basedOn w:val="Cislovani4"/>
    <w:link w:val="Podtitul1111Char"/>
    <w:uiPriority w:val="99"/>
    <w:rsid w:val="00071D60"/>
  </w:style>
  <w:style w:type="character" w:customStyle="1" w:styleId="Cislovani3Char">
    <w:name w:val="Cislovani 3 Char"/>
    <w:link w:val="Cislovani3"/>
    <w:uiPriority w:val="99"/>
    <w:locked/>
    <w:rsid w:val="00071D60"/>
    <w:rPr>
      <w:rFonts w:ascii="JohnSans Text Pro" w:hAnsi="JohnSans Text Pro" w:cs="JohnSans Text Pro"/>
      <w:b/>
      <w:bCs/>
      <w:sz w:val="24"/>
      <w:szCs w:val="24"/>
    </w:rPr>
  </w:style>
  <w:style w:type="character" w:customStyle="1" w:styleId="Podtitu111Char">
    <w:name w:val="Podtitu 1.1.1 Char"/>
    <w:link w:val="Podtitu111"/>
    <w:uiPriority w:val="99"/>
    <w:locked/>
    <w:rsid w:val="00600D73"/>
    <w:rPr>
      <w:rFonts w:ascii="Segoe UI" w:hAnsi="Segoe UI" w:cs="Segoe UI"/>
      <w:sz w:val="20"/>
      <w:szCs w:val="20"/>
    </w:rPr>
  </w:style>
  <w:style w:type="paragraph" w:customStyle="1" w:styleId="Podtitul11111">
    <w:name w:val="Podtitul 1.1.1.1.1"/>
    <w:basedOn w:val="Cislovani5"/>
    <w:link w:val="Podtitul11111Char"/>
    <w:uiPriority w:val="99"/>
    <w:rsid w:val="00071D60"/>
  </w:style>
  <w:style w:type="character" w:customStyle="1" w:styleId="Cislovani4Char">
    <w:name w:val="Cislovani 4 Char"/>
    <w:link w:val="Cislovani4"/>
    <w:uiPriority w:val="99"/>
    <w:locked/>
    <w:rsid w:val="00071D60"/>
    <w:rPr>
      <w:rFonts w:ascii="JohnSans Text Pro" w:hAnsi="JohnSans Text Pro" w:cs="JohnSans Text Pro"/>
      <w:sz w:val="24"/>
      <w:szCs w:val="24"/>
    </w:rPr>
  </w:style>
  <w:style w:type="character" w:customStyle="1" w:styleId="Podtitul1111Char">
    <w:name w:val="Podtitul_1.1.1.1 Char"/>
    <w:link w:val="Podtitul1111"/>
    <w:uiPriority w:val="99"/>
    <w:locked/>
    <w:rsid w:val="00071D60"/>
    <w:rPr>
      <w:rFonts w:ascii="Segoe UI" w:hAnsi="Segoe UI" w:cs="Segoe UI"/>
      <w:sz w:val="24"/>
      <w:szCs w:val="24"/>
    </w:rPr>
  </w:style>
  <w:style w:type="paragraph" w:customStyle="1" w:styleId="textzarovnnvlevobezodsazen">
    <w:name w:val="text_zarovnání vlevo_bez odsazení"/>
    <w:link w:val="textzarovnnvlevobezodsazenChar"/>
    <w:uiPriority w:val="99"/>
    <w:rsid w:val="00071D60"/>
    <w:pPr>
      <w:spacing w:line="288" w:lineRule="auto"/>
    </w:pPr>
    <w:rPr>
      <w:rFonts w:ascii="Segoe UI" w:hAnsi="Segoe UI" w:cs="Segoe UI"/>
      <w:sz w:val="20"/>
      <w:szCs w:val="20"/>
    </w:rPr>
  </w:style>
  <w:style w:type="character" w:customStyle="1" w:styleId="Cislovani5Char">
    <w:name w:val="Cislovani 5 Char"/>
    <w:link w:val="Cislovani5"/>
    <w:uiPriority w:val="99"/>
    <w:locked/>
    <w:rsid w:val="00071D60"/>
    <w:rPr>
      <w:rFonts w:ascii="JohnSans Text Pro" w:hAnsi="JohnSans Text Pro" w:cs="JohnSans Text Pro"/>
      <w:i/>
      <w:iCs/>
      <w:sz w:val="24"/>
      <w:szCs w:val="24"/>
    </w:rPr>
  </w:style>
  <w:style w:type="character" w:customStyle="1" w:styleId="Podtitul11111Char">
    <w:name w:val="Podtitul 1.1.1.1.1 Char"/>
    <w:link w:val="Podtitul11111"/>
    <w:uiPriority w:val="99"/>
    <w:locked/>
    <w:rsid w:val="00071D60"/>
    <w:rPr>
      <w:rFonts w:ascii="Segoe UI" w:hAnsi="Segoe UI" w:cs="Segoe UI"/>
      <w:i/>
      <w:iCs/>
      <w:sz w:val="24"/>
      <w:szCs w:val="24"/>
    </w:rPr>
  </w:style>
  <w:style w:type="paragraph" w:customStyle="1" w:styleId="Nadpishlavn">
    <w:name w:val="Nadpis hlavní"/>
    <w:basedOn w:val="Normln"/>
    <w:uiPriority w:val="99"/>
    <w:rsid w:val="003C0AC1"/>
    <w:pPr>
      <w:spacing w:before="600" w:after="360" w:line="240" w:lineRule="auto"/>
      <w:jc w:val="left"/>
    </w:pPr>
    <w:rPr>
      <w:caps/>
      <w:color w:val="73767D"/>
      <w:sz w:val="36"/>
      <w:szCs w:val="36"/>
    </w:rPr>
  </w:style>
  <w:style w:type="paragraph" w:customStyle="1" w:styleId="Textodsazen">
    <w:name w:val="Text_odsazení"/>
    <w:basedOn w:val="Normlnodsazen"/>
    <w:link w:val="TextodsazenChar"/>
    <w:uiPriority w:val="99"/>
    <w:rsid w:val="00071D60"/>
  </w:style>
  <w:style w:type="paragraph" w:styleId="Textbubliny">
    <w:name w:val="Balloon Text"/>
    <w:basedOn w:val="Normln"/>
    <w:link w:val="TextbublinyChar"/>
    <w:uiPriority w:val="99"/>
    <w:semiHidden/>
    <w:rsid w:val="0077404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774042"/>
    <w:rPr>
      <w:rFonts w:ascii="Tahoma" w:hAnsi="Tahoma" w:cs="Tahoma"/>
      <w:sz w:val="16"/>
      <w:szCs w:val="16"/>
    </w:rPr>
  </w:style>
  <w:style w:type="character" w:customStyle="1" w:styleId="NormlnodsazenChar">
    <w:name w:val="Normální odsazený Char"/>
    <w:link w:val="Normlnodsazen"/>
    <w:uiPriority w:val="99"/>
    <w:locked/>
    <w:rsid w:val="00071D60"/>
    <w:rPr>
      <w:rFonts w:ascii="Segoe UI" w:hAnsi="Segoe UI" w:cs="Segoe UI"/>
    </w:rPr>
  </w:style>
  <w:style w:type="character" w:customStyle="1" w:styleId="TextodsazenChar">
    <w:name w:val="Text_odsazení Char"/>
    <w:link w:val="Textodsazen"/>
    <w:uiPriority w:val="99"/>
    <w:locked/>
    <w:rsid w:val="00071D60"/>
    <w:rPr>
      <w:rFonts w:ascii="Segoe UI" w:hAnsi="Segoe UI" w:cs="Segoe UI"/>
    </w:rPr>
  </w:style>
  <w:style w:type="paragraph" w:styleId="Adresanaoblku">
    <w:name w:val="envelope address"/>
    <w:basedOn w:val="Normln"/>
    <w:uiPriority w:val="99"/>
    <w:rsid w:val="006D75DE"/>
    <w:pPr>
      <w:framePr w:w="7920" w:h="1980" w:hRule="exact" w:hSpace="141" w:wrap="auto" w:hAnchor="page" w:xAlign="center" w:yAlign="bottom"/>
      <w:ind w:left="2880"/>
    </w:pPr>
    <w:rPr>
      <w:sz w:val="24"/>
      <w:szCs w:val="24"/>
    </w:rPr>
  </w:style>
  <w:style w:type="character" w:customStyle="1" w:styleId="Styl">
    <w:name w:val="Styl"/>
    <w:uiPriority w:val="99"/>
    <w:rsid w:val="00B205E1"/>
    <w:rPr>
      <w:rFonts w:ascii="Segoe UI" w:hAnsi="Segoe UI" w:cs="Segoe UI"/>
      <w:sz w:val="18"/>
      <w:szCs w:val="18"/>
      <w:vertAlign w:val="baseline"/>
    </w:rPr>
  </w:style>
  <w:style w:type="character" w:customStyle="1" w:styleId="zpatChar0">
    <w:name w:val="zápatí Char"/>
    <w:link w:val="zpat0"/>
    <w:uiPriority w:val="99"/>
    <w:locked/>
    <w:rsid w:val="002E646A"/>
    <w:rPr>
      <w:rFonts w:ascii="Segoe UI" w:hAnsi="Segoe UI" w:cs="Segoe UI"/>
      <w:sz w:val="16"/>
      <w:szCs w:val="16"/>
    </w:rPr>
  </w:style>
  <w:style w:type="paragraph" w:customStyle="1" w:styleId="zpat0">
    <w:name w:val="zápatí"/>
    <w:basedOn w:val="Normln"/>
    <w:link w:val="zpatChar0"/>
    <w:uiPriority w:val="99"/>
    <w:rsid w:val="002E646A"/>
    <w:pPr>
      <w:tabs>
        <w:tab w:val="center" w:pos="4536"/>
        <w:tab w:val="right" w:pos="9072"/>
      </w:tabs>
      <w:jc w:val="left"/>
    </w:pPr>
    <w:rPr>
      <w:sz w:val="16"/>
      <w:szCs w:val="16"/>
    </w:rPr>
  </w:style>
  <w:style w:type="character" w:styleId="Hypertextovodkaz">
    <w:name w:val="Hyperlink"/>
    <w:basedOn w:val="Standardnpsmoodstavce"/>
    <w:uiPriority w:val="99"/>
    <w:rsid w:val="007D10AA"/>
    <w:rPr>
      <w:color w:val="0000FF"/>
      <w:u w:val="single"/>
    </w:rPr>
  </w:style>
  <w:style w:type="paragraph" w:customStyle="1" w:styleId="podpisra">
    <w:name w:val="podpis čára"/>
    <w:basedOn w:val="textzarovnnvlevobezodsazen"/>
    <w:uiPriority w:val="99"/>
    <w:rsid w:val="001823C7"/>
    <w:pPr>
      <w:tabs>
        <w:tab w:val="right" w:leader="dot" w:pos="3969"/>
        <w:tab w:val="right" w:pos="5103"/>
        <w:tab w:val="right" w:leader="dot" w:pos="9072"/>
      </w:tabs>
    </w:pPr>
  </w:style>
  <w:style w:type="paragraph" w:customStyle="1" w:styleId="normln10boded">
    <w:name w:val="normální 10 bodů šedá"/>
    <w:basedOn w:val="Normln"/>
    <w:link w:val="normln10bodedChar"/>
    <w:uiPriority w:val="99"/>
    <w:rsid w:val="001823C7"/>
    <w:pPr>
      <w:framePr w:wrap="auto" w:vAnchor="page" w:hAnchor="text" w:y="2553"/>
    </w:pPr>
    <w:rPr>
      <w:color w:val="73767D"/>
    </w:rPr>
  </w:style>
  <w:style w:type="character" w:customStyle="1" w:styleId="normln10bodedChar">
    <w:name w:val="normální 10 bodů šedá Char"/>
    <w:link w:val="normln10boded"/>
    <w:uiPriority w:val="99"/>
    <w:locked/>
    <w:rsid w:val="001823C7"/>
    <w:rPr>
      <w:rFonts w:ascii="Segoe UI" w:hAnsi="Segoe UI" w:cs="Segoe UI"/>
      <w:color w:val="73767D"/>
      <w:sz w:val="18"/>
      <w:szCs w:val="18"/>
    </w:rPr>
  </w:style>
  <w:style w:type="paragraph" w:customStyle="1" w:styleId="Podnadpis">
    <w:name w:val="Podnadpis"/>
    <w:basedOn w:val="Nadpishlavn"/>
    <w:link w:val="PodnadpisChar"/>
    <w:uiPriority w:val="99"/>
    <w:rsid w:val="001D2F87"/>
    <w:rPr>
      <w:b/>
      <w:bCs/>
      <w:caps w:val="0"/>
      <w:color w:val="auto"/>
      <w:sz w:val="28"/>
      <w:szCs w:val="28"/>
    </w:rPr>
  </w:style>
  <w:style w:type="character" w:customStyle="1" w:styleId="textzarovnnvlevobezodsazenChar">
    <w:name w:val="text_zarovnání vlevo_bez odsazení Char"/>
    <w:link w:val="textzarovnnvlevobezodsazen"/>
    <w:uiPriority w:val="99"/>
    <w:locked/>
    <w:rsid w:val="001823C7"/>
    <w:rPr>
      <w:rFonts w:ascii="Segoe UI" w:hAnsi="Segoe UI" w:cs="Segoe UI"/>
      <w:lang w:val="cs-CZ" w:eastAsia="cs-CZ"/>
    </w:rPr>
  </w:style>
  <w:style w:type="character" w:customStyle="1" w:styleId="PodnadpisChar">
    <w:name w:val="Podnadpis Char"/>
    <w:link w:val="Podnadpis"/>
    <w:uiPriority w:val="99"/>
    <w:locked/>
    <w:rsid w:val="001D2F87"/>
    <w:rPr>
      <w:rFonts w:ascii="Segoe UI" w:hAnsi="Segoe UI" w:cs="Segoe UI"/>
      <w:b/>
      <w:bCs/>
      <w:sz w:val="28"/>
      <w:szCs w:val="28"/>
    </w:rPr>
  </w:style>
  <w:style w:type="paragraph" w:customStyle="1" w:styleId="Vyizujeadresadaldky">
    <w:name w:val="Vyřizuje_adresa_další řádky"/>
    <w:basedOn w:val="Normln"/>
    <w:uiPriority w:val="99"/>
    <w:rsid w:val="001823C7"/>
    <w:pPr>
      <w:tabs>
        <w:tab w:val="left" w:pos="851"/>
        <w:tab w:val="left" w:pos="4536"/>
      </w:tabs>
      <w:jc w:val="left"/>
    </w:pPr>
  </w:style>
  <w:style w:type="paragraph" w:customStyle="1" w:styleId="Vyizujeadresaprvndek">
    <w:name w:val="Vyřizuje_adresa_první řádek"/>
    <w:basedOn w:val="Vyizujeadresadaldky"/>
    <w:next w:val="Vyizujeadresadaldky"/>
    <w:uiPriority w:val="99"/>
    <w:rsid w:val="001823C7"/>
    <w:pPr>
      <w:spacing w:before="840"/>
    </w:pPr>
  </w:style>
  <w:style w:type="paragraph" w:styleId="Odstavecseseznamem">
    <w:name w:val="List Paragraph"/>
    <w:basedOn w:val="Normln"/>
    <w:uiPriority w:val="34"/>
    <w:qFormat/>
    <w:rsid w:val="00493558"/>
    <w:pPr>
      <w:ind w:left="720"/>
    </w:pPr>
  </w:style>
  <w:style w:type="paragraph" w:customStyle="1" w:styleId="cislovani10">
    <w:name w:val="cislovani 1"/>
    <w:basedOn w:val="Normln"/>
    <w:next w:val="Normln"/>
    <w:uiPriority w:val="99"/>
    <w:rsid w:val="00493558"/>
    <w:pPr>
      <w:keepNext/>
      <w:spacing w:before="480"/>
      <w:ind w:left="8648" w:hanging="567"/>
    </w:pPr>
    <w:rPr>
      <w:rFonts w:ascii="JohnSans Text Pro" w:hAnsi="JohnSans Text Pro" w:cs="JohnSans Text Pro"/>
      <w:b/>
      <w:bCs/>
      <w:caps/>
      <w:sz w:val="24"/>
      <w:szCs w:val="24"/>
    </w:rPr>
  </w:style>
  <w:style w:type="paragraph" w:styleId="Textkomente">
    <w:name w:val="annotation text"/>
    <w:basedOn w:val="Normln"/>
    <w:link w:val="TextkomenteChar"/>
    <w:uiPriority w:val="99"/>
    <w:semiHidden/>
    <w:rsid w:val="00493558"/>
    <w:pPr>
      <w:spacing w:line="240" w:lineRule="auto"/>
      <w:jc w:val="left"/>
    </w:pPr>
    <w:rPr>
      <w:rFonts w:ascii="Times New Roman" w:hAnsi="Times New Roman" w:cs="Times New Roman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493558"/>
    <w:rPr>
      <w:rFonts w:ascii="Times New Roman" w:hAnsi="Times New Roman" w:cs="Times New Roman"/>
    </w:rPr>
  </w:style>
  <w:style w:type="paragraph" w:customStyle="1" w:styleId="Char1CharCharCharCharCharChar">
    <w:name w:val="Char1 Char Char Char Char Char Char"/>
    <w:basedOn w:val="Normln"/>
    <w:uiPriority w:val="99"/>
    <w:rsid w:val="000D4391"/>
    <w:pPr>
      <w:widowControl w:val="0"/>
      <w:tabs>
        <w:tab w:val="num" w:pos="432"/>
      </w:tabs>
      <w:spacing w:line="280" w:lineRule="atLeast"/>
      <w:ind w:left="432" w:hanging="432"/>
      <w:jc w:val="left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character" w:styleId="Odkaznakoment">
    <w:name w:val="annotation reference"/>
    <w:basedOn w:val="Standardnpsmoodstavce"/>
    <w:uiPriority w:val="99"/>
    <w:semiHidden/>
    <w:rsid w:val="0002512A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02512A"/>
    <w:pPr>
      <w:jc w:val="both"/>
    </w:pPr>
    <w:rPr>
      <w:rFonts w:ascii="Segoe UI" w:hAnsi="Segoe UI" w:cs="Segoe U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02512A"/>
    <w:rPr>
      <w:rFonts w:ascii="Segoe UI" w:hAnsi="Segoe UI" w:cs="Segoe UI"/>
      <w:b/>
      <w:bCs/>
    </w:rPr>
  </w:style>
  <w:style w:type="paragraph" w:customStyle="1" w:styleId="Podpis-tabulator9">
    <w:name w:val="Podpis - tabulator 9"/>
    <w:basedOn w:val="Normln"/>
    <w:next w:val="Normln"/>
    <w:uiPriority w:val="99"/>
    <w:rsid w:val="00C921DD"/>
    <w:pPr>
      <w:tabs>
        <w:tab w:val="left" w:pos="5103"/>
      </w:tabs>
      <w:jc w:val="left"/>
    </w:pPr>
    <w:rPr>
      <w:rFonts w:ascii="JohnSans Text Pro" w:hAnsi="JohnSans Text Pro" w:cs="JohnSans Text Pro"/>
    </w:rPr>
  </w:style>
  <w:style w:type="paragraph" w:customStyle="1" w:styleId="Cislovani4text">
    <w:name w:val="Cislovani 4 text"/>
    <w:basedOn w:val="Normln"/>
    <w:uiPriority w:val="99"/>
    <w:rsid w:val="005343E5"/>
    <w:pPr>
      <w:tabs>
        <w:tab w:val="left" w:pos="851"/>
        <w:tab w:val="num" w:pos="4494"/>
      </w:tabs>
      <w:ind w:left="3486" w:hanging="792"/>
    </w:pPr>
    <w:rPr>
      <w:rFonts w:ascii="JohnSans Text Pro" w:hAnsi="JohnSans Text Pro" w:cs="JohnSans Text Pro"/>
    </w:rPr>
  </w:style>
  <w:style w:type="numbering" w:customStyle="1" w:styleId="Stylslovnvlevo">
    <w:name w:val="Styl Číslování vlevo"/>
    <w:rsid w:val="00A74F98"/>
    <w:pPr>
      <w:numPr>
        <w:numId w:val="3"/>
      </w:numPr>
    </w:pPr>
  </w:style>
  <w:style w:type="numbering" w:customStyle="1" w:styleId="Stylslovn12bVlevo138cmPedsazen063cmZe2">
    <w:name w:val="Styl Číslování 12 b. Vlevo:  138 cm Předsazení:  063 cm Zúže...2"/>
    <w:rsid w:val="00A74F98"/>
    <w:pPr>
      <w:numPr>
        <w:numId w:val="7"/>
      </w:numPr>
    </w:pPr>
  </w:style>
  <w:style w:type="numbering" w:customStyle="1" w:styleId="StylslovnVlevo0">
    <w:name w:val="Styl Číslování Vlevo"/>
    <w:rsid w:val="00A74F98"/>
    <w:pPr>
      <w:numPr>
        <w:numId w:val="4"/>
      </w:numPr>
    </w:pPr>
  </w:style>
  <w:style w:type="character" w:customStyle="1" w:styleId="NoneB">
    <w:name w:val="None B"/>
    <w:rsid w:val="00F471E2"/>
    <w:rPr>
      <w:lang w:val="en-US"/>
    </w:rPr>
  </w:style>
  <w:style w:type="paragraph" w:styleId="Normlnweb">
    <w:name w:val="Normal (Web)"/>
    <w:basedOn w:val="Normln"/>
    <w:rsid w:val="00F471E2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before="100" w:after="100" w:line="240" w:lineRule="auto"/>
      <w:jc w:val="left"/>
    </w:pPr>
    <w:rPr>
      <w:rFonts w:ascii="Calibri" w:eastAsia="Calibri" w:hAnsi="Calibri" w:cs="Calibri"/>
      <w:color w:val="000000"/>
      <w:sz w:val="24"/>
      <w:szCs w:val="24"/>
      <w:u w:color="000000"/>
      <w:lang w:val="en-US"/>
    </w:rPr>
  </w:style>
  <w:style w:type="character" w:customStyle="1" w:styleId="NoneA">
    <w:name w:val="None A"/>
    <w:basedOn w:val="NoneB"/>
    <w:rsid w:val="00F471E2"/>
    <w:rPr>
      <w:lang w:val="en-US"/>
    </w:rPr>
  </w:style>
  <w:style w:type="numbering" w:customStyle="1" w:styleId="ImportedStyle2">
    <w:name w:val="Imported Style 2"/>
    <w:rsid w:val="00F471E2"/>
    <w:pPr>
      <w:numPr>
        <w:numId w:val="31"/>
      </w:numPr>
    </w:pPr>
  </w:style>
  <w:style w:type="numbering" w:customStyle="1" w:styleId="ImportedStyle3">
    <w:name w:val="Imported Style 3"/>
    <w:rsid w:val="00F471E2"/>
    <w:pPr>
      <w:numPr>
        <w:numId w:val="32"/>
      </w:numPr>
    </w:pPr>
  </w:style>
  <w:style w:type="paragraph" w:customStyle="1" w:styleId="citace">
    <w:name w:val="citace"/>
    <w:basedOn w:val="Normlnweb"/>
    <w:link w:val="citaceChar"/>
    <w:qFormat/>
    <w:rsid w:val="00767EA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before="120" w:after="120" w:line="264" w:lineRule="auto"/>
      <w:ind w:left="567"/>
      <w:jc w:val="both"/>
    </w:pPr>
    <w:rPr>
      <w:rFonts w:ascii="Segoe UI" w:eastAsiaTheme="minorHAnsi" w:hAnsi="Segoe UI" w:cs="Times New Roman"/>
      <w:i/>
      <w:color w:val="73767D"/>
      <w:sz w:val="20"/>
      <w:szCs w:val="22"/>
      <w:lang w:val="cs-CZ"/>
    </w:rPr>
  </w:style>
  <w:style w:type="character" w:customStyle="1" w:styleId="citaceChar">
    <w:name w:val="citace Char"/>
    <w:basedOn w:val="Standardnpsmoodstavce"/>
    <w:link w:val="citace"/>
    <w:rsid w:val="00767EA7"/>
    <w:rPr>
      <w:rFonts w:ascii="Segoe UI" w:eastAsiaTheme="minorHAnsi" w:hAnsi="Segoe UI"/>
      <w:i/>
      <w:color w:val="73767D"/>
      <w:sz w:val="20"/>
    </w:rPr>
  </w:style>
  <w:style w:type="paragraph" w:styleId="Nzev">
    <w:name w:val="Title"/>
    <w:basedOn w:val="Normln"/>
    <w:next w:val="Normln"/>
    <w:link w:val="NzevChar"/>
    <w:qFormat/>
    <w:rsid w:val="00164FE0"/>
    <w:pPr>
      <w:spacing w:before="600" w:after="360" w:line="240" w:lineRule="auto"/>
      <w:jc w:val="left"/>
    </w:pPr>
    <w:rPr>
      <w:caps/>
      <w:color w:val="73767D"/>
      <w:sz w:val="36"/>
      <w:szCs w:val="52"/>
    </w:rPr>
  </w:style>
  <w:style w:type="character" w:customStyle="1" w:styleId="NzevChar">
    <w:name w:val="Název Char"/>
    <w:basedOn w:val="Standardnpsmoodstavce"/>
    <w:link w:val="Nzev"/>
    <w:rsid w:val="00164FE0"/>
    <w:rPr>
      <w:rFonts w:ascii="Segoe UI" w:hAnsi="Segoe UI" w:cs="Segoe UI"/>
      <w:caps/>
      <w:color w:val="73767D"/>
      <w:sz w:val="36"/>
      <w:szCs w:val="52"/>
    </w:rPr>
  </w:style>
  <w:style w:type="character" w:styleId="Siln">
    <w:name w:val="Strong"/>
    <w:basedOn w:val="Standardnpsmoodstavce"/>
    <w:uiPriority w:val="22"/>
    <w:qFormat/>
    <w:rsid w:val="00E403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5819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19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19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19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19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19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19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%20matyas.doul@sfzp.cz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%20martin.adamek@sfzp.cz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%20filip.cabaj@sfzp.cz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%20jan.kabatek@sfzp.cz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mailto:karvanek@servodata.net" TargetMode="External"/><Relationship Id="rId14" Type="http://schemas.openxmlformats.org/officeDocument/2006/relationships/hyperlink" Target="ftp://ftp.sfzp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B4D12B-B9B7-47D3-B4F9-A8C6828C2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5064</Words>
  <Characters>30683</Characters>
  <Application>Microsoft Office Word</Application>
  <DocSecurity>0</DocSecurity>
  <Lines>255</Lines>
  <Paragraphs>71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dokumentu</vt:lpstr>
    </vt:vector>
  </TitlesOfParts>
  <Company>SFZP</Company>
  <LinksUpToDate>false</LinksUpToDate>
  <CharactersWithSpaces>35676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dokumentu</dc:title>
  <dc:creator>Pertlickova Katerina</dc:creator>
  <cp:lastModifiedBy>Sedina Petr</cp:lastModifiedBy>
  <cp:revision>3</cp:revision>
  <cp:lastPrinted>2017-02-28T10:13:00Z</cp:lastPrinted>
  <dcterms:created xsi:type="dcterms:W3CDTF">2017-02-28T10:22:00Z</dcterms:created>
  <dcterms:modified xsi:type="dcterms:W3CDTF">2017-03-08T12:43:00Z</dcterms:modified>
</cp:coreProperties>
</file>