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A0" w:rsidRPr="00B25991" w:rsidRDefault="00AC1DA0" w:rsidP="00EF219D">
      <w:pPr>
        <w:jc w:val="right"/>
        <w:rPr>
          <w:rStyle w:val="Siln"/>
          <w:rFonts w:asciiTheme="minorHAnsi" w:hAnsiTheme="minorHAnsi" w:cs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ab/>
      </w:r>
      <w:r>
        <w:rPr>
          <w:rStyle w:val="Siln"/>
          <w:rFonts w:asciiTheme="minorHAnsi" w:hAnsiTheme="minorHAnsi"/>
          <w:sz w:val="22"/>
          <w:szCs w:val="22"/>
        </w:rPr>
        <w:tab/>
      </w:r>
      <w:r>
        <w:rPr>
          <w:rStyle w:val="Siln"/>
          <w:rFonts w:asciiTheme="minorHAnsi" w:hAnsiTheme="minorHAnsi"/>
          <w:sz w:val="22"/>
          <w:szCs w:val="22"/>
        </w:rPr>
        <w:tab/>
      </w:r>
      <w:r>
        <w:rPr>
          <w:rStyle w:val="Siln"/>
          <w:rFonts w:asciiTheme="minorHAnsi" w:hAnsiTheme="minorHAnsi"/>
          <w:sz w:val="22"/>
          <w:szCs w:val="22"/>
        </w:rPr>
        <w:tab/>
      </w:r>
      <w:r>
        <w:rPr>
          <w:rStyle w:val="Siln"/>
          <w:rFonts w:asciiTheme="minorHAnsi" w:hAnsiTheme="minorHAnsi"/>
          <w:sz w:val="22"/>
          <w:szCs w:val="22"/>
        </w:rPr>
        <w:tab/>
      </w:r>
      <w:r>
        <w:rPr>
          <w:rStyle w:val="Siln"/>
          <w:rFonts w:asciiTheme="minorHAnsi" w:hAnsiTheme="minorHAnsi"/>
          <w:sz w:val="22"/>
          <w:szCs w:val="22"/>
        </w:rPr>
        <w:tab/>
      </w:r>
      <w:r w:rsidR="00CD733F">
        <w:rPr>
          <w:rStyle w:val="Siln"/>
          <w:rFonts w:asciiTheme="minorHAnsi" w:hAnsiTheme="minorHAnsi"/>
          <w:sz w:val="22"/>
          <w:szCs w:val="22"/>
        </w:rPr>
        <w:tab/>
      </w:r>
      <w:r w:rsidR="00CD733F">
        <w:rPr>
          <w:rStyle w:val="Siln"/>
          <w:rFonts w:asciiTheme="minorHAnsi" w:hAnsiTheme="minorHAnsi"/>
          <w:sz w:val="22"/>
          <w:szCs w:val="22"/>
        </w:rPr>
        <w:tab/>
      </w:r>
      <w:r w:rsidR="00CD733F">
        <w:rPr>
          <w:rStyle w:val="Siln"/>
          <w:rFonts w:asciiTheme="minorHAnsi" w:hAnsiTheme="minorHAnsi"/>
          <w:sz w:val="22"/>
          <w:szCs w:val="22"/>
        </w:rPr>
        <w:tab/>
      </w:r>
      <w:r w:rsidR="00CD733F" w:rsidRPr="00B25991">
        <w:rPr>
          <w:rStyle w:val="Siln"/>
          <w:rFonts w:asciiTheme="minorHAnsi" w:hAnsiTheme="minorHAnsi" w:cstheme="minorHAnsi"/>
          <w:sz w:val="22"/>
          <w:szCs w:val="22"/>
        </w:rPr>
        <w:t>NP</w:t>
      </w:r>
      <w:r w:rsidR="00185174" w:rsidRPr="00B25991">
        <w:rPr>
          <w:rStyle w:val="Siln"/>
          <w:rFonts w:asciiTheme="minorHAnsi" w:hAnsiTheme="minorHAnsi" w:cstheme="minorHAnsi"/>
          <w:sz w:val="22"/>
          <w:szCs w:val="22"/>
        </w:rPr>
        <w:t>U</w:t>
      </w:r>
      <w:r w:rsidR="00CD733F" w:rsidRPr="00B25991">
        <w:rPr>
          <w:rStyle w:val="Siln"/>
          <w:rFonts w:asciiTheme="minorHAnsi" w:hAnsiTheme="minorHAnsi" w:cstheme="minorHAnsi"/>
          <w:sz w:val="22"/>
          <w:szCs w:val="22"/>
        </w:rPr>
        <w:t xml:space="preserve"> -450/</w:t>
      </w:r>
      <w:r w:rsidR="00F95DAF" w:rsidRPr="00B25991">
        <w:rPr>
          <w:rStyle w:val="Siln"/>
          <w:rFonts w:asciiTheme="minorHAnsi" w:hAnsiTheme="minorHAnsi" w:cstheme="minorHAnsi"/>
          <w:sz w:val="22"/>
          <w:szCs w:val="22"/>
        </w:rPr>
        <w:t>22380/</w:t>
      </w:r>
      <w:r w:rsidR="00CD733F" w:rsidRPr="00B25991">
        <w:rPr>
          <w:rStyle w:val="Siln"/>
          <w:rFonts w:asciiTheme="minorHAnsi" w:hAnsiTheme="minorHAnsi" w:cstheme="minorHAnsi"/>
          <w:sz w:val="22"/>
          <w:szCs w:val="22"/>
        </w:rPr>
        <w:t>2021</w:t>
      </w:r>
    </w:p>
    <w:p w:rsidR="00AC1DA0" w:rsidRDefault="00AC1DA0" w:rsidP="00C56250">
      <w:pPr>
        <w:rPr>
          <w:rStyle w:val="Siln"/>
          <w:rFonts w:asciiTheme="minorHAnsi" w:hAnsiTheme="minorHAnsi" w:cstheme="minorHAnsi"/>
          <w:sz w:val="22"/>
          <w:szCs w:val="22"/>
        </w:rPr>
      </w:pPr>
    </w:p>
    <w:p w:rsidR="00E40A2E" w:rsidRPr="00B25991" w:rsidRDefault="00E40A2E" w:rsidP="00C56250">
      <w:pPr>
        <w:rPr>
          <w:rStyle w:val="Siln"/>
          <w:rFonts w:asciiTheme="minorHAnsi" w:hAnsiTheme="minorHAnsi" w:cstheme="minorHAnsi"/>
          <w:sz w:val="22"/>
          <w:szCs w:val="22"/>
        </w:rPr>
      </w:pPr>
    </w:p>
    <w:p w:rsidR="003A3608" w:rsidRDefault="003A3608" w:rsidP="00C56250">
      <w:pPr>
        <w:rPr>
          <w:rStyle w:val="Siln"/>
          <w:rFonts w:asciiTheme="minorHAnsi" w:hAnsiTheme="minorHAnsi" w:cstheme="minorHAnsi"/>
          <w:sz w:val="22"/>
          <w:szCs w:val="22"/>
        </w:rPr>
      </w:pPr>
    </w:p>
    <w:p w:rsidR="00C56250" w:rsidRPr="00B25991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B25991">
        <w:rPr>
          <w:rStyle w:val="Siln"/>
          <w:rFonts w:asciiTheme="minorHAnsi" w:hAnsiTheme="minorHAnsi" w:cstheme="minorHAnsi"/>
          <w:sz w:val="22"/>
          <w:szCs w:val="22"/>
        </w:rPr>
        <w:t>Národní památkový ústav,</w:t>
      </w:r>
      <w:r w:rsidRPr="00B25991">
        <w:rPr>
          <w:rFonts w:asciiTheme="minorHAnsi" w:hAnsiTheme="minorHAnsi" w:cstheme="minorHAnsi"/>
          <w:sz w:val="22"/>
          <w:szCs w:val="22"/>
        </w:rPr>
        <w:t xml:space="preserve"> státní příspěvková organizace</w:t>
      </w:r>
    </w:p>
    <w:p w:rsidR="00C56250" w:rsidRPr="00B25991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B25991">
        <w:rPr>
          <w:rFonts w:asciiTheme="minorHAnsi" w:hAnsiTheme="minorHAnsi" w:cstheme="minorHAnsi"/>
          <w:sz w:val="22"/>
          <w:szCs w:val="22"/>
        </w:rPr>
        <w:t>IČO: 75032333, DIČ: CZ75032333,</w:t>
      </w:r>
    </w:p>
    <w:p w:rsidR="00C56250" w:rsidRPr="00B25991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B25991"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:rsidR="00C56250" w:rsidRPr="00B25991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B25991">
        <w:rPr>
          <w:rFonts w:asciiTheme="minorHAnsi" w:hAnsiTheme="minorHAnsi" w:cstheme="minorHAnsi"/>
          <w:sz w:val="22"/>
          <w:szCs w:val="22"/>
        </w:rPr>
        <w:t>zastoupen</w:t>
      </w:r>
      <w:r w:rsidR="00185174" w:rsidRPr="00B25991">
        <w:rPr>
          <w:rFonts w:asciiTheme="minorHAnsi" w:hAnsiTheme="minorHAnsi" w:cstheme="minorHAnsi"/>
          <w:sz w:val="22"/>
          <w:szCs w:val="22"/>
        </w:rPr>
        <w:t>a</w:t>
      </w:r>
      <w:r w:rsidRPr="00B25991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EF219D">
        <w:rPr>
          <w:rFonts w:asciiTheme="minorHAnsi" w:hAnsiTheme="minorHAnsi" w:cstheme="minorHAnsi"/>
          <w:sz w:val="22"/>
          <w:szCs w:val="22"/>
        </w:rPr>
        <w:t>xxxxxxxxxxxxxxxxxxxxxxxxx</w:t>
      </w:r>
      <w:proofErr w:type="spellEnd"/>
      <w:r w:rsidR="00B33411" w:rsidRPr="00B25991">
        <w:rPr>
          <w:rFonts w:asciiTheme="minorHAnsi" w:hAnsiTheme="minorHAnsi" w:cstheme="minorHAnsi"/>
          <w:sz w:val="22"/>
          <w:szCs w:val="22"/>
        </w:rPr>
        <w:t xml:space="preserve"> </w:t>
      </w:r>
      <w:r w:rsidR="002B2034" w:rsidRPr="00B25991">
        <w:rPr>
          <w:rFonts w:asciiTheme="minorHAnsi" w:hAnsiTheme="minorHAnsi" w:cstheme="minorHAnsi"/>
          <w:sz w:val="22"/>
          <w:szCs w:val="22"/>
        </w:rPr>
        <w:t>SZ</w:t>
      </w:r>
      <w:r w:rsidR="00B9116A" w:rsidRPr="00B25991">
        <w:rPr>
          <w:rFonts w:asciiTheme="minorHAnsi" w:hAnsiTheme="minorHAnsi" w:cstheme="minorHAnsi"/>
          <w:sz w:val="22"/>
          <w:szCs w:val="22"/>
        </w:rPr>
        <w:t xml:space="preserve"> Rájec nad Svitavou</w:t>
      </w:r>
      <w:r w:rsidR="00423AF8" w:rsidRPr="00B25991">
        <w:rPr>
          <w:rFonts w:asciiTheme="minorHAnsi" w:hAnsiTheme="minorHAnsi" w:cstheme="minorHAnsi"/>
          <w:sz w:val="22"/>
          <w:szCs w:val="22"/>
        </w:rPr>
        <w:fldChar w:fldCharType="begin"/>
      </w:r>
      <w:r w:rsidRPr="00B25991">
        <w:rPr>
          <w:rFonts w:asciiTheme="minorHAnsi" w:hAnsiTheme="minorHAnsi" w:cstheme="minorHAnsi"/>
          <w:sz w:val="22"/>
          <w:szCs w:val="22"/>
        </w:rPr>
        <w:instrText xml:space="preserve"> AUTOTEXTLIST  \s 1  \* MERGEFORMAT </w:instrText>
      </w:r>
      <w:r w:rsidR="00423AF8" w:rsidRPr="00B25991">
        <w:rPr>
          <w:rFonts w:asciiTheme="minorHAnsi" w:hAnsiTheme="minorHAnsi" w:cstheme="minorHAnsi"/>
          <w:sz w:val="22"/>
          <w:szCs w:val="22"/>
        </w:rPr>
        <w:fldChar w:fldCharType="end"/>
      </w:r>
      <w:r w:rsidR="00423AF8" w:rsidRPr="00B25991">
        <w:rPr>
          <w:rFonts w:asciiTheme="minorHAnsi" w:hAnsiTheme="minorHAnsi" w:cstheme="minorHAnsi"/>
          <w:sz w:val="22"/>
          <w:szCs w:val="22"/>
        </w:rPr>
        <w:fldChar w:fldCharType="begin"/>
      </w:r>
      <w:r w:rsidRPr="00B25991">
        <w:rPr>
          <w:rFonts w:asciiTheme="minorHAnsi" w:hAnsiTheme="minorHAnsi" w:cstheme="minorHAnsi"/>
          <w:sz w:val="22"/>
          <w:szCs w:val="22"/>
        </w:rPr>
        <w:instrText xml:space="preserve"> AUTOTEXTLIST   \* MERGEFORMAT </w:instrText>
      </w:r>
      <w:r w:rsidR="00423AF8" w:rsidRPr="00B25991">
        <w:rPr>
          <w:rFonts w:asciiTheme="minorHAnsi" w:hAnsiTheme="minorHAnsi" w:cstheme="minorHAnsi"/>
          <w:sz w:val="22"/>
          <w:szCs w:val="22"/>
        </w:rPr>
        <w:fldChar w:fldCharType="end"/>
      </w:r>
    </w:p>
    <w:p w:rsidR="00000D53" w:rsidRPr="00B25991" w:rsidRDefault="00000D53" w:rsidP="00000D53">
      <w:pPr>
        <w:rPr>
          <w:rFonts w:asciiTheme="minorHAnsi" w:hAnsiTheme="minorHAnsi" w:cstheme="minorHAnsi"/>
          <w:sz w:val="22"/>
          <w:szCs w:val="22"/>
        </w:rPr>
      </w:pPr>
      <w:r w:rsidRPr="00B25991">
        <w:rPr>
          <w:rFonts w:asciiTheme="minorHAnsi" w:hAnsiTheme="minorHAnsi" w:cstheme="minorHAnsi"/>
          <w:sz w:val="22"/>
          <w:szCs w:val="22"/>
        </w:rPr>
        <w:t>bankovní spojení: Česká národní banka, č. </w:t>
      </w:r>
      <w:proofErr w:type="spellStart"/>
      <w:r w:rsidRPr="00B25991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B25991">
        <w:rPr>
          <w:rFonts w:asciiTheme="minorHAnsi" w:hAnsiTheme="minorHAnsi" w:cstheme="minorHAnsi"/>
          <w:sz w:val="22"/>
          <w:szCs w:val="22"/>
        </w:rPr>
        <w:t xml:space="preserve">: </w:t>
      </w:r>
      <w:r w:rsidR="002B2034" w:rsidRPr="00B25991">
        <w:rPr>
          <w:rFonts w:asciiTheme="minorHAnsi" w:hAnsiTheme="minorHAnsi" w:cstheme="minorHAnsi"/>
          <w:sz w:val="22"/>
          <w:szCs w:val="22"/>
        </w:rPr>
        <w:t>500005-60039011/0710</w:t>
      </w:r>
    </w:p>
    <w:p w:rsidR="00C56250" w:rsidRPr="00B25991" w:rsidRDefault="00C56250" w:rsidP="00C56250">
      <w:pPr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C56250" w:rsidRPr="00B25991" w:rsidRDefault="00C56250" w:rsidP="00C5625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5991">
        <w:rPr>
          <w:rFonts w:asciiTheme="minorHAnsi" w:hAnsiTheme="minorHAnsi" w:cstheme="minorHAnsi"/>
          <w:b/>
          <w:bCs/>
          <w:sz w:val="22"/>
          <w:szCs w:val="22"/>
        </w:rPr>
        <w:t>Doručovací adresa:</w:t>
      </w:r>
    </w:p>
    <w:p w:rsidR="00B9116A" w:rsidRPr="00B25991" w:rsidRDefault="00B9116A" w:rsidP="00B9116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5991">
        <w:rPr>
          <w:rFonts w:asciiTheme="minorHAnsi" w:hAnsiTheme="minorHAnsi" w:cstheme="minorHAnsi"/>
          <w:bCs/>
          <w:color w:val="000000"/>
          <w:sz w:val="22"/>
          <w:szCs w:val="22"/>
        </w:rPr>
        <w:t>Národní památkový ústav</w:t>
      </w:r>
      <w:r w:rsidR="002B2034" w:rsidRPr="00B2599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B25991">
        <w:rPr>
          <w:rFonts w:asciiTheme="minorHAnsi" w:hAnsiTheme="minorHAnsi" w:cstheme="minorHAnsi"/>
          <w:bCs/>
          <w:color w:val="000000"/>
          <w:sz w:val="22"/>
          <w:szCs w:val="22"/>
        </w:rPr>
        <w:t>územní památková správa v Kroměříži</w:t>
      </w:r>
    </w:p>
    <w:p w:rsidR="00B9116A" w:rsidRPr="00B25991" w:rsidRDefault="002B2034" w:rsidP="00B9116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5991">
        <w:rPr>
          <w:rFonts w:asciiTheme="minorHAnsi" w:hAnsiTheme="minorHAnsi" w:cstheme="minorHAnsi"/>
          <w:bCs/>
          <w:color w:val="000000"/>
          <w:sz w:val="22"/>
          <w:szCs w:val="22"/>
        </w:rPr>
        <w:t>adresa: Sněmovní náměstí 1, 767 01 Kroměříž</w:t>
      </w:r>
    </w:p>
    <w:p w:rsidR="00321CF2" w:rsidRPr="00B25991" w:rsidRDefault="00B9116A" w:rsidP="00321CF2">
      <w:pPr>
        <w:rPr>
          <w:rFonts w:asciiTheme="minorHAnsi" w:hAnsiTheme="minorHAnsi" w:cstheme="minorHAnsi"/>
          <w:sz w:val="22"/>
          <w:szCs w:val="22"/>
        </w:rPr>
      </w:pPr>
      <w:r w:rsidRPr="00B25991">
        <w:rPr>
          <w:rFonts w:asciiTheme="minorHAnsi" w:hAnsiTheme="minorHAnsi" w:cstheme="minorHAnsi"/>
          <w:sz w:val="22"/>
          <w:szCs w:val="22"/>
        </w:rPr>
        <w:t>tel.: +420</w:t>
      </w:r>
      <w:r w:rsidR="0075296A" w:rsidRPr="00B259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219D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  <w:r w:rsidR="00321CF2" w:rsidRPr="00B25991">
        <w:rPr>
          <w:rFonts w:asciiTheme="minorHAnsi" w:hAnsiTheme="minorHAnsi" w:cstheme="minorHAnsi"/>
          <w:sz w:val="22"/>
          <w:szCs w:val="22"/>
        </w:rPr>
        <w:t>,</w:t>
      </w:r>
      <w:r w:rsidR="00BC7A2F" w:rsidRPr="00B25991">
        <w:rPr>
          <w:rFonts w:asciiTheme="minorHAnsi" w:hAnsiTheme="minorHAnsi" w:cstheme="minorHAnsi"/>
          <w:sz w:val="22"/>
          <w:szCs w:val="22"/>
        </w:rPr>
        <w:t xml:space="preserve"> e – mail: </w:t>
      </w:r>
      <w:hyperlink r:id="rId13" w:history="1">
        <w:proofErr w:type="spellStart"/>
        <w:r w:rsidR="00EF219D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xxxxxxxxxxxxxxx</w:t>
        </w:r>
        <w:proofErr w:type="spellEnd"/>
      </w:hyperlink>
    </w:p>
    <w:p w:rsidR="00122440" w:rsidRPr="00B25991" w:rsidRDefault="00122440" w:rsidP="00321CF2">
      <w:pPr>
        <w:rPr>
          <w:rFonts w:asciiTheme="minorHAnsi" w:hAnsiTheme="minorHAnsi" w:cstheme="minorHAnsi"/>
          <w:sz w:val="22"/>
          <w:szCs w:val="22"/>
        </w:rPr>
      </w:pPr>
      <w:r w:rsidRPr="00B25991">
        <w:rPr>
          <w:rFonts w:asciiTheme="minorHAnsi" w:hAnsiTheme="minorHAnsi" w:cstheme="minorHAnsi"/>
          <w:sz w:val="22"/>
          <w:szCs w:val="22"/>
        </w:rPr>
        <w:t>Státní zámek Rájec nad Svitavou, Blanenská 1, 679 02 Rájec - Jestřebí</w:t>
      </w:r>
    </w:p>
    <w:p w:rsidR="00C56250" w:rsidRPr="00B25991" w:rsidRDefault="00C56250" w:rsidP="00321CF2">
      <w:pPr>
        <w:rPr>
          <w:rFonts w:asciiTheme="minorHAnsi" w:hAnsiTheme="minorHAnsi" w:cstheme="minorHAnsi"/>
          <w:sz w:val="22"/>
          <w:szCs w:val="22"/>
        </w:rPr>
      </w:pPr>
      <w:r w:rsidRPr="00B25991">
        <w:rPr>
          <w:rFonts w:asciiTheme="minorHAnsi" w:hAnsiTheme="minorHAnsi" w:cstheme="minorHAnsi"/>
          <w:sz w:val="22"/>
          <w:szCs w:val="22"/>
        </w:rPr>
        <w:t>(dále jen „</w:t>
      </w:r>
      <w:r w:rsidRPr="00B25991">
        <w:rPr>
          <w:rFonts w:asciiTheme="minorHAnsi" w:hAnsiTheme="minorHAnsi" w:cstheme="minorHAnsi"/>
          <w:b/>
          <w:sz w:val="22"/>
          <w:szCs w:val="22"/>
        </w:rPr>
        <w:t>objednatel</w:t>
      </w:r>
      <w:r w:rsidRPr="00B25991">
        <w:rPr>
          <w:rFonts w:asciiTheme="minorHAnsi" w:hAnsiTheme="minorHAnsi" w:cstheme="minorHAnsi"/>
          <w:sz w:val="22"/>
          <w:szCs w:val="22"/>
        </w:rPr>
        <w:t>“)</w:t>
      </w:r>
    </w:p>
    <w:p w:rsidR="00C56250" w:rsidRPr="00B25991" w:rsidRDefault="00C56250" w:rsidP="00C56250">
      <w:pPr>
        <w:rPr>
          <w:rFonts w:asciiTheme="minorHAnsi" w:hAnsiTheme="minorHAnsi" w:cstheme="minorHAnsi"/>
          <w:sz w:val="22"/>
          <w:szCs w:val="22"/>
        </w:rPr>
      </w:pPr>
    </w:p>
    <w:p w:rsidR="00C56250" w:rsidRPr="00B25991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B25991">
        <w:rPr>
          <w:rFonts w:asciiTheme="minorHAnsi" w:hAnsiTheme="minorHAnsi" w:cstheme="minorHAnsi"/>
          <w:sz w:val="22"/>
          <w:szCs w:val="22"/>
        </w:rPr>
        <w:t>a</w:t>
      </w:r>
    </w:p>
    <w:p w:rsidR="00C56250" w:rsidRPr="00B25991" w:rsidRDefault="00C56250" w:rsidP="00C56250">
      <w:pPr>
        <w:rPr>
          <w:rFonts w:asciiTheme="minorHAnsi" w:hAnsiTheme="minorHAnsi" w:cstheme="minorHAnsi"/>
          <w:sz w:val="22"/>
          <w:szCs w:val="22"/>
        </w:rPr>
      </w:pPr>
    </w:p>
    <w:p w:rsidR="00952556" w:rsidRPr="00AD77CB" w:rsidRDefault="00AD77CB" w:rsidP="00C56250">
      <w:pPr>
        <w:rPr>
          <w:rFonts w:asciiTheme="minorHAnsi" w:hAnsiTheme="minorHAnsi" w:cstheme="minorHAnsi"/>
          <w:b/>
          <w:sz w:val="22"/>
          <w:szCs w:val="22"/>
        </w:rPr>
      </w:pPr>
      <w:r w:rsidRPr="00AD77CB">
        <w:rPr>
          <w:rFonts w:asciiTheme="minorHAnsi" w:hAnsiTheme="minorHAnsi" w:cstheme="minorHAnsi"/>
          <w:b/>
          <w:sz w:val="22"/>
          <w:szCs w:val="22"/>
        </w:rPr>
        <w:t xml:space="preserve">Karel </w:t>
      </w:r>
      <w:proofErr w:type="spellStart"/>
      <w:r w:rsidRPr="00AD77CB">
        <w:rPr>
          <w:rFonts w:asciiTheme="minorHAnsi" w:hAnsiTheme="minorHAnsi" w:cstheme="minorHAnsi"/>
          <w:b/>
          <w:sz w:val="22"/>
          <w:szCs w:val="22"/>
        </w:rPr>
        <w:t>Pospíšek</w:t>
      </w:r>
      <w:proofErr w:type="spellEnd"/>
    </w:p>
    <w:p w:rsidR="00952556" w:rsidRPr="00307EA9" w:rsidRDefault="00AD77CB" w:rsidP="00C56250">
      <w:pPr>
        <w:rPr>
          <w:rFonts w:asciiTheme="minorHAnsi" w:hAnsiTheme="minorHAnsi" w:cstheme="minorHAnsi"/>
          <w:sz w:val="22"/>
          <w:szCs w:val="22"/>
        </w:rPr>
      </w:pPr>
      <w:r w:rsidRPr="00307EA9">
        <w:rPr>
          <w:rFonts w:asciiTheme="minorHAnsi" w:hAnsiTheme="minorHAnsi" w:cstheme="minorHAnsi"/>
          <w:sz w:val="22"/>
          <w:szCs w:val="22"/>
        </w:rPr>
        <w:t>Za Mlýnem 152, 687 25 Hluk</w:t>
      </w:r>
    </w:p>
    <w:p w:rsidR="00C56250" w:rsidRPr="00B05E04" w:rsidRDefault="00307EA9" w:rsidP="00C562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Zapsán v Živnostenském rejstříku vedeném Městským úřadem v Uherském Hradišti</w:t>
      </w:r>
      <w:r w:rsidR="00C56250" w:rsidRPr="00B05E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56250" w:rsidRPr="00B05E04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B05E04">
        <w:rPr>
          <w:rFonts w:asciiTheme="minorHAnsi" w:hAnsiTheme="minorHAnsi" w:cstheme="minorHAnsi"/>
          <w:sz w:val="22"/>
          <w:szCs w:val="22"/>
        </w:rPr>
        <w:t xml:space="preserve">IČ: </w:t>
      </w:r>
      <w:r w:rsidR="00307EA9">
        <w:rPr>
          <w:rFonts w:asciiTheme="minorHAnsi" w:hAnsiTheme="minorHAnsi" w:cstheme="minorHAnsi"/>
          <w:sz w:val="22"/>
          <w:szCs w:val="22"/>
        </w:rPr>
        <w:t>47350156,</w:t>
      </w:r>
      <w:r w:rsidRPr="00B05E04">
        <w:rPr>
          <w:rFonts w:asciiTheme="minorHAnsi" w:hAnsiTheme="minorHAnsi" w:cstheme="minorHAnsi"/>
          <w:sz w:val="22"/>
          <w:szCs w:val="22"/>
        </w:rPr>
        <w:t xml:space="preserve"> DIČ:</w:t>
      </w:r>
      <w:r w:rsidR="00B9116A" w:rsidRPr="00B05E04">
        <w:rPr>
          <w:rFonts w:asciiTheme="minorHAnsi" w:hAnsiTheme="minorHAnsi" w:cstheme="minorHAnsi"/>
          <w:sz w:val="22"/>
          <w:szCs w:val="22"/>
        </w:rPr>
        <w:t xml:space="preserve"> CZ</w:t>
      </w:r>
      <w:r w:rsidR="00307EA9">
        <w:rPr>
          <w:rFonts w:asciiTheme="minorHAnsi" w:hAnsiTheme="minorHAnsi" w:cstheme="minorHAnsi"/>
          <w:sz w:val="22"/>
          <w:szCs w:val="22"/>
        </w:rPr>
        <w:t>6710271667</w:t>
      </w:r>
    </w:p>
    <w:p w:rsidR="00C56250" w:rsidRPr="00B05E04" w:rsidRDefault="00307EA9" w:rsidP="00C562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B05E04" w:rsidRPr="00B05E04">
        <w:rPr>
          <w:rFonts w:asciiTheme="minorHAnsi" w:hAnsiTheme="minorHAnsi" w:cstheme="minorHAnsi"/>
          <w:sz w:val="22"/>
          <w:szCs w:val="22"/>
        </w:rPr>
        <w:t>el: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219D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B05E04" w:rsidRPr="00B05E0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05E04" w:rsidRPr="00B05E04">
        <w:rPr>
          <w:rFonts w:asciiTheme="minorHAnsi" w:hAnsiTheme="minorHAnsi" w:cstheme="minorHAnsi"/>
          <w:sz w:val="22"/>
          <w:szCs w:val="22"/>
        </w:rPr>
        <w:t>e- 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219D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</w:p>
    <w:p w:rsidR="00847E69" w:rsidRPr="00B05E04" w:rsidRDefault="00307EA9" w:rsidP="00C562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847E69" w:rsidRPr="00B05E04">
        <w:rPr>
          <w:rFonts w:asciiTheme="minorHAnsi" w:hAnsiTheme="minorHAnsi" w:cstheme="minorHAnsi"/>
          <w:sz w:val="22"/>
          <w:szCs w:val="22"/>
        </w:rPr>
        <w:t xml:space="preserve">ankovní spojení: </w:t>
      </w:r>
      <w:proofErr w:type="spellStart"/>
      <w:r w:rsidR="00EF219D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, č.</w:t>
      </w:r>
      <w:r w:rsidR="005C76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účtu: </w:t>
      </w:r>
      <w:proofErr w:type="spellStart"/>
      <w:r w:rsidR="00EF219D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</w:p>
    <w:p w:rsidR="00C56250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B05E04">
        <w:rPr>
          <w:rFonts w:asciiTheme="minorHAnsi" w:hAnsiTheme="minorHAnsi" w:cstheme="minorHAnsi"/>
          <w:sz w:val="22"/>
          <w:szCs w:val="22"/>
        </w:rPr>
        <w:t>(dále jen „</w:t>
      </w:r>
      <w:r w:rsidRPr="00B05E04">
        <w:rPr>
          <w:rFonts w:asciiTheme="minorHAnsi" w:hAnsiTheme="minorHAnsi" w:cstheme="minorHAnsi"/>
          <w:b/>
          <w:sz w:val="22"/>
          <w:szCs w:val="22"/>
        </w:rPr>
        <w:t>zhotovitel</w:t>
      </w:r>
      <w:r w:rsidRPr="00B05E04">
        <w:rPr>
          <w:rFonts w:asciiTheme="minorHAnsi" w:hAnsiTheme="minorHAnsi" w:cstheme="minorHAnsi"/>
          <w:sz w:val="22"/>
          <w:szCs w:val="22"/>
        </w:rPr>
        <w:t>“)</w:t>
      </w:r>
    </w:p>
    <w:p w:rsidR="003A3608" w:rsidRDefault="003A3608" w:rsidP="00C56250">
      <w:pPr>
        <w:rPr>
          <w:rFonts w:asciiTheme="minorHAnsi" w:hAnsiTheme="minorHAnsi" w:cstheme="minorHAnsi"/>
          <w:sz w:val="22"/>
          <w:szCs w:val="22"/>
        </w:rPr>
      </w:pPr>
    </w:p>
    <w:p w:rsidR="003A3608" w:rsidRPr="00B25991" w:rsidRDefault="003A3608" w:rsidP="00C56250">
      <w:pPr>
        <w:rPr>
          <w:rFonts w:asciiTheme="minorHAnsi" w:hAnsiTheme="minorHAnsi" w:cstheme="minorHAnsi"/>
          <w:sz w:val="22"/>
          <w:szCs w:val="22"/>
        </w:rPr>
      </w:pPr>
    </w:p>
    <w:p w:rsidR="00C56250" w:rsidRPr="00B25991" w:rsidRDefault="00C56250" w:rsidP="00C56250">
      <w:pPr>
        <w:rPr>
          <w:rFonts w:asciiTheme="minorHAnsi" w:hAnsiTheme="minorHAnsi" w:cstheme="minorHAnsi"/>
          <w:sz w:val="22"/>
          <w:szCs w:val="22"/>
        </w:rPr>
      </w:pPr>
    </w:p>
    <w:p w:rsidR="00C56250" w:rsidRPr="00B25991" w:rsidRDefault="00C56250" w:rsidP="00C56250">
      <w:pPr>
        <w:pStyle w:val="Normln0"/>
        <w:jc w:val="center"/>
        <w:rPr>
          <w:rFonts w:asciiTheme="minorHAnsi" w:hAnsiTheme="minorHAnsi" w:cstheme="minorHAnsi"/>
          <w:szCs w:val="22"/>
        </w:rPr>
      </w:pPr>
      <w:r w:rsidRPr="00B25991">
        <w:rPr>
          <w:rFonts w:asciiTheme="minorHAnsi" w:hAnsiTheme="minorHAnsi" w:cs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Default="00C56250" w:rsidP="00BD2D62">
      <w:pPr>
        <w:pStyle w:val="Normln0"/>
        <w:jc w:val="center"/>
        <w:rPr>
          <w:rFonts w:asciiTheme="minorHAnsi" w:hAnsiTheme="minorHAnsi" w:cstheme="minorHAnsi"/>
          <w:b/>
          <w:szCs w:val="22"/>
        </w:rPr>
      </w:pPr>
      <w:r w:rsidRPr="00B25991">
        <w:rPr>
          <w:rFonts w:asciiTheme="minorHAnsi" w:hAnsiTheme="minorHAnsi" w:cstheme="minorHAnsi"/>
          <w:b/>
          <w:szCs w:val="22"/>
        </w:rPr>
        <w:t>smlouvu o dílo:</w:t>
      </w:r>
    </w:p>
    <w:p w:rsidR="003A3608" w:rsidRPr="00B25991" w:rsidRDefault="003A3608" w:rsidP="00BD2D62">
      <w:pPr>
        <w:pStyle w:val="Normln0"/>
        <w:jc w:val="center"/>
        <w:rPr>
          <w:rFonts w:asciiTheme="minorHAnsi" w:hAnsiTheme="minorHAnsi" w:cstheme="minorHAnsi"/>
          <w:b/>
          <w:szCs w:val="22"/>
        </w:rPr>
      </w:pPr>
    </w:p>
    <w:p w:rsidR="00BD2D62" w:rsidRPr="00B25991" w:rsidRDefault="00BD2D62" w:rsidP="00BD2D62">
      <w:pPr>
        <w:pStyle w:val="Normln0"/>
        <w:jc w:val="center"/>
        <w:rPr>
          <w:rFonts w:asciiTheme="minorHAnsi" w:hAnsiTheme="minorHAnsi" w:cstheme="minorHAnsi"/>
          <w:b/>
          <w:szCs w:val="22"/>
        </w:rPr>
      </w:pPr>
    </w:p>
    <w:p w:rsidR="00DD623A" w:rsidRPr="00B2599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25991">
        <w:rPr>
          <w:rFonts w:asciiTheme="minorHAnsi" w:hAnsiTheme="minorHAnsi" w:cstheme="minorHAnsi"/>
          <w:sz w:val="22"/>
          <w:szCs w:val="22"/>
        </w:rPr>
        <w:t>Předmět smlouvy</w:t>
      </w:r>
      <w:r w:rsidR="0052278A" w:rsidRPr="00B25991">
        <w:rPr>
          <w:rFonts w:asciiTheme="minorHAnsi" w:hAnsiTheme="minorHAnsi" w:cstheme="minorHAnsi"/>
          <w:sz w:val="22"/>
          <w:szCs w:val="22"/>
        </w:rPr>
        <w:t xml:space="preserve"> – určení díla</w:t>
      </w:r>
    </w:p>
    <w:p w:rsidR="009C7EA6" w:rsidRPr="00B25991" w:rsidRDefault="0024001E" w:rsidP="0002342A">
      <w:pPr>
        <w:pStyle w:val="Odstavecseseznamem"/>
        <w:numPr>
          <w:ilvl w:val="0"/>
          <w:numId w:val="46"/>
        </w:numPr>
        <w:ind w:left="357" w:hanging="357"/>
        <w:contextualSpacing/>
        <w:rPr>
          <w:rFonts w:asciiTheme="minorHAnsi" w:eastAsia="Times New Roman" w:hAnsiTheme="minorHAnsi" w:cstheme="minorHAnsi"/>
          <w:sz w:val="22"/>
          <w:szCs w:val="24"/>
          <w:lang w:eastAsia="cs-CZ"/>
        </w:rPr>
      </w:pPr>
      <w:r w:rsidRPr="00B25991">
        <w:rPr>
          <w:rFonts w:asciiTheme="minorHAnsi" w:hAnsiTheme="minorHAnsi" w:cstheme="minorHAnsi"/>
          <w:sz w:val="22"/>
        </w:rPr>
        <w:t>Předmětem této smlouvy je úprava podmínek, za kterých zhotovitel provede pro objednatele následující dílo</w:t>
      </w:r>
      <w:r w:rsidR="00560D18" w:rsidRPr="00B25991">
        <w:rPr>
          <w:rFonts w:asciiTheme="minorHAnsi" w:hAnsiTheme="minorHAnsi" w:cstheme="minorHAnsi"/>
          <w:sz w:val="22"/>
        </w:rPr>
        <w:t xml:space="preserve">: </w:t>
      </w:r>
      <w:r w:rsidR="00A628B0" w:rsidRPr="00B25991">
        <w:rPr>
          <w:rFonts w:asciiTheme="minorHAnsi" w:hAnsiTheme="minorHAnsi" w:cstheme="minorHAnsi"/>
          <w:b/>
          <w:sz w:val="22"/>
        </w:rPr>
        <w:t>„ Státní zámek Rájec nad Svitavou - nákup a položení zátěžových koberců do expozic zámku</w:t>
      </w:r>
      <w:r w:rsidR="00A628B0" w:rsidRPr="00B25991">
        <w:rPr>
          <w:rFonts w:asciiTheme="minorHAnsi" w:hAnsiTheme="minorHAnsi" w:cstheme="minorHAnsi"/>
          <w:b/>
          <w:color w:val="000000"/>
          <w:sz w:val="22"/>
        </w:rPr>
        <w:t xml:space="preserve">“ </w:t>
      </w:r>
      <w:r w:rsidR="00A628B0" w:rsidRPr="00B25991">
        <w:rPr>
          <w:rFonts w:asciiTheme="minorHAnsi" w:hAnsiTheme="minorHAnsi" w:cstheme="minorHAnsi"/>
          <w:color w:val="000000"/>
          <w:sz w:val="22"/>
        </w:rPr>
        <w:t>(dále</w:t>
      </w:r>
      <w:r w:rsidRPr="00B25991">
        <w:rPr>
          <w:rFonts w:asciiTheme="minorHAnsi" w:hAnsiTheme="minorHAnsi" w:cstheme="minorHAnsi"/>
          <w:sz w:val="22"/>
        </w:rPr>
        <w:t xml:space="preserve"> </w:t>
      </w:r>
      <w:r w:rsidRPr="00B25991">
        <w:rPr>
          <w:rFonts w:asciiTheme="minorHAnsi" w:eastAsia="Times New Roman" w:hAnsiTheme="minorHAnsi" w:cstheme="minorHAnsi"/>
          <w:sz w:val="22"/>
          <w:szCs w:val="24"/>
          <w:lang w:eastAsia="cs-CZ"/>
        </w:rPr>
        <w:t>jen „dílo“).</w:t>
      </w:r>
      <w:r w:rsidR="00531841" w:rsidRPr="00B25991">
        <w:rPr>
          <w:rFonts w:asciiTheme="minorHAnsi" w:eastAsia="Times New Roman" w:hAnsiTheme="minorHAnsi" w:cstheme="minorHAnsi"/>
          <w:sz w:val="22"/>
          <w:szCs w:val="24"/>
          <w:lang w:eastAsia="cs-CZ"/>
        </w:rPr>
        <w:t xml:space="preserve"> </w:t>
      </w:r>
    </w:p>
    <w:p w:rsidR="008D1984" w:rsidRPr="00B25991" w:rsidRDefault="008D1984" w:rsidP="0002342A">
      <w:pPr>
        <w:pStyle w:val="Odstavecseseznamem"/>
        <w:numPr>
          <w:ilvl w:val="0"/>
          <w:numId w:val="46"/>
        </w:numPr>
        <w:ind w:left="357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B25991">
        <w:rPr>
          <w:rFonts w:asciiTheme="minorHAnsi" w:hAnsiTheme="minorHAnsi" w:cstheme="minorHAnsi"/>
          <w:sz w:val="22"/>
        </w:rPr>
        <w:t xml:space="preserve">Tuto smlouvu uzavírá objednatel se zhotovitelem na základě veřejné zakázky zadávané v souladu se zákonem č. 134/2016 Sb., o zadávání veřejných zakázek, v platném a účinném znění. Veřejná zakázka je evidována prostřednictvím elektronického systému </w:t>
      </w:r>
      <w:r w:rsidRPr="00B25991">
        <w:rPr>
          <w:rFonts w:asciiTheme="minorHAnsi" w:hAnsiTheme="minorHAnsi" w:cstheme="minorHAnsi"/>
          <w:b/>
          <w:sz w:val="22"/>
        </w:rPr>
        <w:t>NEN pod ev. číslem N006/21/V00006687.</w:t>
      </w:r>
      <w:r w:rsidRPr="00B25991">
        <w:rPr>
          <w:rFonts w:asciiTheme="minorHAnsi" w:hAnsiTheme="minorHAnsi" w:cstheme="minorHAnsi"/>
          <w:sz w:val="22"/>
        </w:rPr>
        <w:t xml:space="preserve"> Smluvní strany se dohodly, že závaznou část jejich smluvních ujednání tvoří rovněž nabídka zhotovitele.</w:t>
      </w:r>
    </w:p>
    <w:p w:rsidR="00F716A1" w:rsidRPr="00B25991" w:rsidRDefault="0024001E" w:rsidP="0002342A">
      <w:pPr>
        <w:pStyle w:val="Odstavecseseznamem"/>
        <w:numPr>
          <w:ilvl w:val="0"/>
          <w:numId w:val="46"/>
        </w:numPr>
        <w:ind w:left="357" w:hanging="357"/>
        <w:contextualSpacing/>
        <w:rPr>
          <w:rFonts w:asciiTheme="minorHAnsi" w:hAnsiTheme="minorHAnsi" w:cstheme="minorHAnsi"/>
          <w:sz w:val="22"/>
        </w:rPr>
      </w:pPr>
      <w:r w:rsidRPr="00B25991">
        <w:rPr>
          <w:rFonts w:asciiTheme="minorHAnsi" w:hAnsiTheme="minorHAnsi" w:cs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354857" w:rsidRDefault="00354857" w:rsidP="0002342A">
      <w:pPr>
        <w:pStyle w:val="Odstavecseseznamem"/>
        <w:numPr>
          <w:ilvl w:val="0"/>
          <w:numId w:val="46"/>
        </w:numPr>
        <w:ind w:left="357" w:hanging="357"/>
        <w:contextualSpacing/>
        <w:rPr>
          <w:rFonts w:asciiTheme="minorHAnsi" w:hAnsiTheme="minorHAnsi" w:cstheme="minorHAnsi"/>
          <w:sz w:val="22"/>
        </w:rPr>
      </w:pPr>
      <w:r w:rsidRPr="00B25991">
        <w:rPr>
          <w:rFonts w:asciiTheme="minorHAnsi" w:hAnsiTheme="minorHAnsi" w:cstheme="minorHAnsi"/>
          <w:sz w:val="22"/>
        </w:rPr>
        <w:t>Zhotovitel prohlašuje, že je způsobilý dílo provést, a že veškeré místní či technické podmínky shledal způsobilé ke zhotovení díla. Zhotov</w:t>
      </w:r>
      <w:r w:rsidR="00B25991" w:rsidRPr="00B25991">
        <w:rPr>
          <w:rFonts w:asciiTheme="minorHAnsi" w:hAnsiTheme="minorHAnsi" w:cstheme="minorHAnsi"/>
          <w:sz w:val="22"/>
        </w:rPr>
        <w:t>i</w:t>
      </w:r>
      <w:r w:rsidRPr="00B25991">
        <w:rPr>
          <w:rFonts w:asciiTheme="minorHAnsi" w:hAnsiTheme="minorHAnsi" w:cstheme="minorHAnsi"/>
          <w:sz w:val="22"/>
        </w:rPr>
        <w:t>tel prohlašuje, že zadání je kompletní a nepotřebuje žádné změny či úpravy.</w:t>
      </w:r>
    </w:p>
    <w:p w:rsidR="003A3608" w:rsidRPr="003A3608" w:rsidRDefault="003A3608" w:rsidP="003A3608">
      <w:pPr>
        <w:contextualSpacing/>
        <w:rPr>
          <w:rFonts w:asciiTheme="minorHAnsi" w:hAnsiTheme="minorHAnsi" w:cstheme="minorHAnsi"/>
          <w:sz w:val="22"/>
        </w:rPr>
      </w:pPr>
    </w:p>
    <w:p w:rsidR="008D1984" w:rsidRPr="00B25991" w:rsidRDefault="008D1984" w:rsidP="008D1984">
      <w:pPr>
        <w:contextualSpacing/>
        <w:rPr>
          <w:rFonts w:asciiTheme="minorHAnsi" w:hAnsiTheme="minorHAnsi" w:cstheme="minorHAnsi"/>
          <w:sz w:val="22"/>
        </w:rPr>
      </w:pPr>
    </w:p>
    <w:p w:rsidR="00F20A8C" w:rsidRPr="00B25991" w:rsidRDefault="00F20A8C" w:rsidP="001738D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05E04" w:rsidRDefault="00B05E04" w:rsidP="00B05E04">
      <w:pPr>
        <w:ind w:left="360"/>
        <w:jc w:val="center"/>
        <w:rPr>
          <w:rFonts w:asciiTheme="minorHAnsi" w:hAnsiTheme="minorHAnsi" w:cstheme="minorHAnsi"/>
          <w:b/>
          <w:sz w:val="22"/>
        </w:rPr>
      </w:pPr>
    </w:p>
    <w:p w:rsidR="00B05E04" w:rsidRDefault="00B05E04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</w:rPr>
      </w:pPr>
    </w:p>
    <w:p w:rsidR="00215A79" w:rsidRPr="00B05E04" w:rsidRDefault="003F2CCA" w:rsidP="00B05E04">
      <w:pPr>
        <w:ind w:left="360"/>
        <w:jc w:val="center"/>
        <w:rPr>
          <w:rFonts w:asciiTheme="minorHAnsi" w:hAnsiTheme="minorHAnsi" w:cstheme="minorHAnsi"/>
          <w:b/>
          <w:sz w:val="22"/>
        </w:rPr>
      </w:pPr>
      <w:r w:rsidRPr="00B05E04">
        <w:rPr>
          <w:rFonts w:asciiTheme="minorHAnsi" w:hAnsiTheme="minorHAnsi" w:cstheme="minorHAnsi"/>
          <w:b/>
          <w:sz w:val="22"/>
        </w:rPr>
        <w:t xml:space="preserve">Doba a místo plnění </w:t>
      </w:r>
    </w:p>
    <w:p w:rsidR="00C2722A" w:rsidRPr="00B25991" w:rsidRDefault="00C2722A" w:rsidP="00C2722A">
      <w:pPr>
        <w:pStyle w:val="Zkladntext"/>
        <w:numPr>
          <w:ilvl w:val="1"/>
          <w:numId w:val="42"/>
        </w:numPr>
        <w:jc w:val="both"/>
        <w:rPr>
          <w:rFonts w:asciiTheme="minorHAnsi" w:hAnsiTheme="minorHAnsi" w:cstheme="minorHAnsi"/>
          <w:b w:val="0"/>
          <w:bCs/>
          <w:snapToGrid w:val="0"/>
          <w:sz w:val="22"/>
          <w:szCs w:val="22"/>
          <w:lang w:val="x-none"/>
        </w:rPr>
      </w:pPr>
      <w:r w:rsidRPr="00B25991">
        <w:rPr>
          <w:rFonts w:asciiTheme="minorHAnsi" w:hAnsiTheme="minorHAnsi" w:cstheme="minorHAnsi"/>
          <w:b w:val="0"/>
          <w:snapToGrid w:val="0"/>
          <w:sz w:val="22"/>
          <w:szCs w:val="22"/>
        </w:rPr>
        <w:t>Smluvní strany se dohodly na provedení díla v následujících termínech:</w:t>
      </w:r>
      <w:r w:rsidRPr="00B25991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</w:p>
    <w:p w:rsidR="00C2722A" w:rsidRPr="00B25991" w:rsidRDefault="00C2722A" w:rsidP="00C2722A">
      <w:pPr>
        <w:pStyle w:val="Zkladntext"/>
        <w:numPr>
          <w:ilvl w:val="0"/>
          <w:numId w:val="43"/>
        </w:numPr>
        <w:ind w:left="697" w:hanging="357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B25991">
        <w:rPr>
          <w:rFonts w:asciiTheme="minorHAnsi" w:hAnsiTheme="minorHAnsi" w:cstheme="minorHAnsi"/>
          <w:b w:val="0"/>
          <w:bCs/>
          <w:snapToGrid w:val="0"/>
          <w:sz w:val="22"/>
          <w:szCs w:val="22"/>
        </w:rPr>
        <w:t xml:space="preserve">Zahájení prací na provedení díla: </w:t>
      </w:r>
      <w:r w:rsidRPr="00B25991">
        <w:rPr>
          <w:rFonts w:asciiTheme="minorHAnsi" w:hAnsiTheme="minorHAnsi" w:cstheme="minorHAnsi"/>
          <w:bCs/>
          <w:snapToGrid w:val="0"/>
          <w:sz w:val="22"/>
          <w:szCs w:val="22"/>
        </w:rPr>
        <w:t>do 2 dnů po zveřejnění SOD v registru smluv</w:t>
      </w:r>
    </w:p>
    <w:p w:rsidR="00C2722A" w:rsidRPr="003A3608" w:rsidRDefault="00C2722A" w:rsidP="00C2722A">
      <w:pPr>
        <w:pStyle w:val="Zkladntext"/>
        <w:numPr>
          <w:ilvl w:val="0"/>
          <w:numId w:val="43"/>
        </w:numPr>
        <w:ind w:left="69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25991">
        <w:rPr>
          <w:rFonts w:asciiTheme="minorHAnsi" w:hAnsiTheme="minorHAnsi" w:cstheme="minorHAnsi"/>
          <w:b w:val="0"/>
          <w:snapToGrid w:val="0"/>
          <w:sz w:val="22"/>
          <w:szCs w:val="22"/>
        </w:rPr>
        <w:t>Dokončení a předání díla:</w:t>
      </w:r>
      <w:r w:rsidRPr="00B25991">
        <w:rPr>
          <w:rFonts w:asciiTheme="minorHAnsi" w:hAnsiTheme="minorHAnsi" w:cstheme="minorHAnsi"/>
          <w:b w:val="0"/>
          <w:bCs/>
          <w:snapToGrid w:val="0"/>
          <w:sz w:val="22"/>
          <w:szCs w:val="22"/>
        </w:rPr>
        <w:t xml:space="preserve"> </w:t>
      </w:r>
      <w:r w:rsidR="00E84214" w:rsidRPr="00B25991">
        <w:rPr>
          <w:rFonts w:asciiTheme="minorHAnsi" w:hAnsiTheme="minorHAnsi" w:cstheme="minorHAnsi"/>
          <w:bCs/>
          <w:snapToGrid w:val="0"/>
          <w:sz w:val="22"/>
          <w:szCs w:val="22"/>
        </w:rPr>
        <w:t>do 31. 5. 2021</w:t>
      </w:r>
    </w:p>
    <w:p w:rsidR="00D22930" w:rsidRPr="00D22930" w:rsidRDefault="003A3608" w:rsidP="003A3608">
      <w:pPr>
        <w:pStyle w:val="Zkladntext"/>
        <w:numPr>
          <w:ilvl w:val="1"/>
          <w:numId w:val="42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3A3608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Místem plnění této smlouvy je </w:t>
      </w:r>
      <w:r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Státní zámek Rájec nad </w:t>
      </w:r>
      <w:r w:rsidR="009339E5">
        <w:rPr>
          <w:rFonts w:asciiTheme="minorHAnsi" w:hAnsiTheme="minorHAnsi" w:cstheme="minorHAnsi"/>
          <w:b w:val="0"/>
          <w:snapToGrid w:val="0"/>
          <w:sz w:val="22"/>
          <w:szCs w:val="22"/>
        </w:rPr>
        <w:t>Svitavou, Blanenská</w:t>
      </w:r>
      <w:r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 1, 679 02 Rájec </w:t>
      </w:r>
      <w:r w:rsidR="003567A6">
        <w:rPr>
          <w:rFonts w:asciiTheme="minorHAnsi" w:hAnsiTheme="minorHAnsi" w:cstheme="minorHAnsi"/>
          <w:b w:val="0"/>
          <w:snapToGrid w:val="0"/>
          <w:sz w:val="22"/>
          <w:szCs w:val="22"/>
        </w:rPr>
        <w:t>–</w:t>
      </w:r>
      <w:r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 Jestřebí</w:t>
      </w:r>
      <w:r w:rsidR="003567A6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Pr="003A3608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   </w:t>
      </w:r>
    </w:p>
    <w:p w:rsidR="003A3608" w:rsidRPr="009339E5" w:rsidRDefault="009339E5" w:rsidP="003A3608">
      <w:pPr>
        <w:pStyle w:val="Zkladntext"/>
        <w:numPr>
          <w:ilvl w:val="1"/>
          <w:numId w:val="42"/>
        </w:numPr>
        <w:jc w:val="both"/>
        <w:rPr>
          <w:rFonts w:asciiTheme="minorHAnsi" w:hAnsiTheme="minorHAnsi" w:cstheme="minorHAnsi"/>
          <w:b w:val="0"/>
          <w:sz w:val="22"/>
          <w:szCs w:val="24"/>
        </w:rPr>
      </w:pPr>
      <w:r w:rsidRPr="009339E5">
        <w:rPr>
          <w:rFonts w:asciiTheme="minorHAnsi" w:hAnsiTheme="minorHAnsi" w:cstheme="minorHAnsi"/>
          <w:b w:val="0"/>
          <w:sz w:val="22"/>
          <w:szCs w:val="24"/>
        </w:rPr>
        <w:t>Zhotovitel je dílo nebo jeho části oprávněn provést před termínem sjednaným v odstavci 1</w:t>
      </w:r>
      <w:r w:rsidR="00E40A2E">
        <w:rPr>
          <w:rFonts w:asciiTheme="minorHAnsi" w:hAnsiTheme="minorHAnsi" w:cstheme="minorHAnsi"/>
          <w:b w:val="0"/>
          <w:sz w:val="22"/>
          <w:szCs w:val="24"/>
        </w:rPr>
        <w:t>.</w:t>
      </w:r>
      <w:r w:rsidRPr="009339E5">
        <w:rPr>
          <w:rFonts w:asciiTheme="minorHAnsi" w:hAnsiTheme="minorHAnsi" w:cstheme="minorHAnsi"/>
          <w:b w:val="0"/>
          <w:sz w:val="22"/>
          <w:szCs w:val="24"/>
        </w:rPr>
        <w:t xml:space="preserve"> tohoto článku smlouvy.</w:t>
      </w:r>
      <w:r>
        <w:rPr>
          <w:rFonts w:asciiTheme="minorHAnsi" w:hAnsiTheme="minorHAnsi" w:cstheme="minorHAnsi"/>
          <w:b w:val="0"/>
          <w:sz w:val="22"/>
          <w:szCs w:val="24"/>
        </w:rPr>
        <w:t xml:space="preserve"> Smluvní strany se </w:t>
      </w:r>
      <w:r w:rsidR="00AE4A43">
        <w:rPr>
          <w:rFonts w:asciiTheme="minorHAnsi" w:hAnsiTheme="minorHAnsi" w:cstheme="minorHAnsi"/>
          <w:b w:val="0"/>
          <w:sz w:val="22"/>
          <w:szCs w:val="24"/>
        </w:rPr>
        <w:t xml:space="preserve">dále </w:t>
      </w:r>
      <w:r>
        <w:rPr>
          <w:rFonts w:asciiTheme="minorHAnsi" w:hAnsiTheme="minorHAnsi" w:cstheme="minorHAnsi"/>
          <w:b w:val="0"/>
          <w:sz w:val="22"/>
          <w:szCs w:val="24"/>
        </w:rPr>
        <w:t>dohodly, že pokud</w:t>
      </w:r>
      <w:r w:rsidR="00B43634">
        <w:rPr>
          <w:rFonts w:asciiTheme="minorHAnsi" w:hAnsiTheme="minorHAnsi" w:cstheme="minorHAnsi"/>
          <w:b w:val="0"/>
          <w:sz w:val="22"/>
          <w:szCs w:val="24"/>
        </w:rPr>
        <w:t xml:space="preserve"> vyšší moc neumožní provedení díla v termínu uvedeného v čl. II. odst. 1 písm. b) smlouvy, sjednají přiměřené prodloužené uvedené doby.</w:t>
      </w:r>
      <w:r w:rsidR="003A3608" w:rsidRPr="009339E5">
        <w:rPr>
          <w:rFonts w:asciiTheme="minorHAnsi" w:hAnsiTheme="minorHAnsi" w:cstheme="minorHAnsi"/>
          <w:b w:val="0"/>
          <w:sz w:val="22"/>
          <w:szCs w:val="24"/>
        </w:rPr>
        <w:tab/>
      </w:r>
    </w:p>
    <w:p w:rsidR="00C2722A" w:rsidRPr="00D5150A" w:rsidRDefault="00D5150A" w:rsidP="00D5150A">
      <w:pPr>
        <w:pStyle w:val="Zkladntext"/>
        <w:numPr>
          <w:ilvl w:val="1"/>
          <w:numId w:val="42"/>
        </w:numPr>
        <w:jc w:val="both"/>
        <w:rPr>
          <w:rFonts w:asciiTheme="minorHAnsi" w:hAnsiTheme="minorHAnsi" w:cstheme="minorHAnsi"/>
          <w:b w:val="0"/>
          <w:snapToGrid w:val="0"/>
          <w:sz w:val="22"/>
          <w:szCs w:val="22"/>
        </w:rPr>
      </w:pPr>
      <w:r>
        <w:rPr>
          <w:rFonts w:asciiTheme="minorHAnsi" w:hAnsiTheme="minorHAnsi" w:cstheme="minorHAnsi"/>
          <w:b w:val="0"/>
          <w:snapToGrid w:val="0"/>
          <w:sz w:val="22"/>
          <w:szCs w:val="22"/>
        </w:rPr>
        <w:t>O předání a převzetí dokončeného díla bude sepsán protokol podepsaný oběma smluvními stranami</w:t>
      </w:r>
      <w:r w:rsidR="00416698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</w:p>
    <w:p w:rsidR="00B153F6" w:rsidRPr="00AE4A43" w:rsidRDefault="00B153F6" w:rsidP="00AE4A43">
      <w:pPr>
        <w:ind w:left="66"/>
        <w:rPr>
          <w:rFonts w:asciiTheme="minorHAnsi" w:hAnsiTheme="minorHAnsi"/>
          <w:sz w:val="22"/>
        </w:rPr>
      </w:pP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AE4A43" w:rsidRPr="00AE4A43" w:rsidRDefault="00AE4A43" w:rsidP="00AE4A43">
      <w:pPr>
        <w:ind w:left="360"/>
        <w:jc w:val="center"/>
        <w:rPr>
          <w:rFonts w:asciiTheme="minorHAnsi" w:hAnsiTheme="minorHAnsi"/>
          <w:b/>
          <w:sz w:val="22"/>
        </w:rPr>
      </w:pPr>
    </w:p>
    <w:p w:rsidR="002F160D" w:rsidRPr="00DF6AFC" w:rsidRDefault="006536B0" w:rsidP="00122F8F">
      <w:pPr>
        <w:pStyle w:val="Odstavecseseznamem"/>
        <w:numPr>
          <w:ilvl w:val="0"/>
          <w:numId w:val="7"/>
        </w:numPr>
        <w:spacing w:after="0"/>
        <w:ind w:left="426"/>
        <w:rPr>
          <w:rFonts w:asciiTheme="minorHAnsi" w:hAnsiTheme="minorHAnsi" w:cs="Arial"/>
          <w:sz w:val="22"/>
        </w:rPr>
      </w:pPr>
      <w:r w:rsidRPr="006536B0">
        <w:rPr>
          <w:rFonts w:asciiTheme="minorHAnsi" w:hAnsiTheme="minorHAnsi"/>
          <w:sz w:val="22"/>
        </w:rPr>
        <w:t>Úč</w:t>
      </w:r>
      <w:r>
        <w:rPr>
          <w:rFonts w:asciiTheme="minorHAnsi" w:hAnsiTheme="minorHAnsi"/>
          <w:sz w:val="22"/>
        </w:rPr>
        <w:t>astníci mezi sebou sjednali pevnou cenu za dílo</w:t>
      </w:r>
      <w:r w:rsidR="00330EE3">
        <w:rPr>
          <w:rFonts w:asciiTheme="minorHAnsi" w:hAnsiTheme="minorHAnsi"/>
          <w:sz w:val="22"/>
        </w:rPr>
        <w:t xml:space="preserve"> </w:t>
      </w:r>
      <w:r w:rsidR="00330EE3" w:rsidRPr="00330EE3">
        <w:rPr>
          <w:rFonts w:asciiTheme="minorHAnsi" w:hAnsiTheme="minorHAnsi"/>
          <w:b/>
          <w:sz w:val="22"/>
        </w:rPr>
        <w:t>245 567,-</w:t>
      </w:r>
      <w:r w:rsidR="00560D18" w:rsidRPr="00330EE3">
        <w:rPr>
          <w:rFonts w:asciiTheme="minorHAnsi" w:hAnsiTheme="minorHAnsi"/>
          <w:b/>
          <w:sz w:val="22"/>
        </w:rPr>
        <w:t>Kč</w:t>
      </w:r>
      <w:r w:rsidR="00560D18" w:rsidRPr="00E40A2E">
        <w:rPr>
          <w:rFonts w:asciiTheme="minorHAnsi" w:hAnsiTheme="minorHAnsi"/>
          <w:b/>
          <w:sz w:val="22"/>
        </w:rPr>
        <w:t xml:space="preserve"> bez DPH, DPH ve výši </w:t>
      </w:r>
      <w:r w:rsidR="00DF6AFC" w:rsidRPr="00E40A2E">
        <w:rPr>
          <w:rFonts w:asciiTheme="minorHAnsi" w:hAnsiTheme="minorHAnsi"/>
          <w:b/>
          <w:sz w:val="22"/>
        </w:rPr>
        <w:t>21%</w:t>
      </w:r>
      <w:r w:rsidR="00560D18" w:rsidRPr="00E40A2E">
        <w:rPr>
          <w:rFonts w:asciiTheme="minorHAnsi" w:hAnsiTheme="minorHAnsi"/>
          <w:b/>
          <w:sz w:val="22"/>
        </w:rPr>
        <w:t xml:space="preserve"> činí </w:t>
      </w:r>
      <w:r w:rsidR="00330EE3">
        <w:rPr>
          <w:rFonts w:asciiTheme="minorHAnsi" w:hAnsiTheme="minorHAnsi"/>
          <w:b/>
          <w:sz w:val="22"/>
        </w:rPr>
        <w:t>51 569,07</w:t>
      </w:r>
      <w:r w:rsidR="00260B48" w:rsidRPr="00E40A2E">
        <w:rPr>
          <w:rFonts w:asciiTheme="minorHAnsi" w:hAnsiTheme="minorHAnsi"/>
          <w:b/>
          <w:sz w:val="22"/>
        </w:rPr>
        <w:t>.</w:t>
      </w:r>
      <w:r w:rsidR="00794EBF" w:rsidRPr="00E40A2E">
        <w:rPr>
          <w:rFonts w:asciiTheme="minorHAnsi" w:hAnsiTheme="minorHAnsi"/>
          <w:b/>
          <w:sz w:val="22"/>
        </w:rPr>
        <w:t xml:space="preserve"> Kč</w:t>
      </w:r>
      <w:r w:rsidR="00560D18" w:rsidRPr="00E40A2E">
        <w:rPr>
          <w:rFonts w:asciiTheme="minorHAnsi" w:hAnsiTheme="minorHAnsi"/>
          <w:b/>
          <w:sz w:val="22"/>
        </w:rPr>
        <w:t xml:space="preserve">, celková cena díla </w:t>
      </w:r>
      <w:r w:rsidR="00CC67C9">
        <w:rPr>
          <w:rFonts w:asciiTheme="minorHAnsi" w:hAnsiTheme="minorHAnsi"/>
          <w:b/>
          <w:sz w:val="22"/>
        </w:rPr>
        <w:t>činí</w:t>
      </w:r>
      <w:r w:rsidR="00330EE3">
        <w:rPr>
          <w:rFonts w:asciiTheme="minorHAnsi" w:hAnsiTheme="minorHAnsi"/>
          <w:b/>
          <w:sz w:val="22"/>
        </w:rPr>
        <w:t xml:space="preserve"> 297 136,07 </w:t>
      </w:r>
      <w:r w:rsidR="00560D18" w:rsidRPr="00E40A2E">
        <w:rPr>
          <w:rFonts w:asciiTheme="minorHAnsi" w:hAnsiTheme="minorHAnsi"/>
          <w:b/>
          <w:sz w:val="22"/>
        </w:rPr>
        <w:t>Kč</w:t>
      </w:r>
      <w:r w:rsidR="0024001E" w:rsidRPr="00E40A2E">
        <w:rPr>
          <w:rFonts w:asciiTheme="minorHAnsi" w:hAnsiTheme="minorHAnsi"/>
          <w:b/>
          <w:sz w:val="22"/>
        </w:rPr>
        <w:t>.</w:t>
      </w:r>
      <w:r w:rsidR="0024001E" w:rsidRPr="003D3BF1">
        <w:rPr>
          <w:rFonts w:asciiTheme="minorHAnsi" w:hAnsiTheme="minorHAnsi"/>
          <w:sz w:val="22"/>
        </w:rPr>
        <w:t xml:space="preserve"> </w:t>
      </w:r>
      <w:r w:rsidR="0024001E" w:rsidRPr="00840271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</w:t>
      </w:r>
      <w:r w:rsidR="00E40A2E">
        <w:rPr>
          <w:rFonts w:asciiTheme="minorHAnsi" w:hAnsiTheme="minorHAnsi"/>
          <w:sz w:val="22"/>
        </w:rPr>
        <w:t>éna</w:t>
      </w:r>
      <w:r w:rsidR="00847E69" w:rsidRPr="00840271">
        <w:rPr>
          <w:rFonts w:asciiTheme="minorHAnsi" w:hAnsiTheme="minorHAnsi"/>
          <w:sz w:val="22"/>
        </w:rPr>
        <w:t xml:space="preserve"> zákonem o zadávání veřejných zakázek)</w:t>
      </w:r>
      <w:r w:rsidR="0024001E"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 xml:space="preserve">Objednatel neposkytuje zhotoviteli žádné </w:t>
      </w:r>
      <w:r w:rsidR="0052278A" w:rsidRPr="00DF6AFC">
        <w:rPr>
          <w:rFonts w:asciiTheme="minorHAnsi" w:hAnsiTheme="minorHAnsi" w:cs="Arial"/>
          <w:sz w:val="22"/>
        </w:rPr>
        <w:t>zálohy.</w:t>
      </w:r>
    </w:p>
    <w:p w:rsidR="001738DB" w:rsidRPr="00DF6AFC" w:rsidRDefault="00560D18" w:rsidP="00122F8F">
      <w:pPr>
        <w:pStyle w:val="Odstavecseseznamem"/>
        <w:numPr>
          <w:ilvl w:val="0"/>
          <w:numId w:val="37"/>
        </w:numPr>
        <w:spacing w:after="0"/>
        <w:ind w:left="426"/>
        <w:rPr>
          <w:rFonts w:asciiTheme="minorHAnsi" w:hAnsiTheme="minorHAnsi"/>
          <w:sz w:val="22"/>
        </w:rPr>
      </w:pPr>
      <w:r w:rsidRPr="00DF6AFC">
        <w:rPr>
          <w:rFonts w:asciiTheme="minorHAnsi" w:hAnsiTheme="minorHAnsi"/>
          <w:sz w:val="22"/>
        </w:rPr>
        <w:t xml:space="preserve">Po řádném předání díla objednateli vystaví zhotovitel na úhradu díla bez zbytečného odkladu daňový doklad (fakturu) se splatností 21 dní ode dne jejího doručení </w:t>
      </w:r>
      <w:r w:rsidR="00345BE1">
        <w:rPr>
          <w:rFonts w:asciiTheme="minorHAnsi" w:hAnsiTheme="minorHAnsi"/>
          <w:sz w:val="22"/>
        </w:rPr>
        <w:t>na adresu objednatele:</w:t>
      </w:r>
      <w:r w:rsidR="00345BE1">
        <w:rPr>
          <w:rFonts w:ascii="Calibri" w:hAnsi="Calibri" w:cs="Calibri"/>
          <w:sz w:val="22"/>
        </w:rPr>
        <w:t xml:space="preserve"> </w:t>
      </w:r>
      <w:r w:rsidR="00345BE1">
        <w:rPr>
          <w:rFonts w:ascii="Calibri" w:hAnsi="Calibri" w:cs="Calibri"/>
          <w:b/>
          <w:bCs/>
          <w:sz w:val="22"/>
        </w:rPr>
        <w:t xml:space="preserve">Územní památková správa v Kroměříži, Sněmovní nám. 1, 767 01 Kroměříž nebo na e – mail: </w:t>
      </w:r>
      <w:proofErr w:type="spellStart"/>
      <w:r w:rsidR="00EF219D">
        <w:t>xxxxxxxxxxxxxxxxxxx</w:t>
      </w:r>
      <w:proofErr w:type="spellEnd"/>
      <w:r w:rsidR="00345BE1" w:rsidRPr="00DF6AFC">
        <w:rPr>
          <w:rFonts w:asciiTheme="minorHAnsi" w:hAnsiTheme="minorHAnsi"/>
          <w:sz w:val="22"/>
        </w:rPr>
        <w:t xml:space="preserve"> </w:t>
      </w:r>
      <w:r w:rsidRPr="00DF6AFC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DF6AFC" w:rsidRDefault="00560D18" w:rsidP="00122F8F">
      <w:pPr>
        <w:pStyle w:val="Odstavecseseznamem"/>
        <w:numPr>
          <w:ilvl w:val="0"/>
          <w:numId w:val="37"/>
        </w:numPr>
        <w:spacing w:after="0"/>
        <w:ind w:left="426"/>
        <w:rPr>
          <w:rFonts w:asciiTheme="minorHAnsi" w:hAnsiTheme="minorHAnsi"/>
          <w:sz w:val="22"/>
        </w:rPr>
      </w:pPr>
      <w:r w:rsidRPr="00DF6AFC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DF6AFC" w:rsidRDefault="00560D18" w:rsidP="00122F8F">
      <w:pPr>
        <w:pStyle w:val="Odstavecseseznamem"/>
        <w:numPr>
          <w:ilvl w:val="0"/>
          <w:numId w:val="37"/>
        </w:numPr>
        <w:spacing w:after="0"/>
        <w:ind w:left="426"/>
        <w:rPr>
          <w:rFonts w:asciiTheme="minorHAnsi" w:hAnsiTheme="minorHAnsi"/>
          <w:sz w:val="22"/>
        </w:rPr>
      </w:pPr>
      <w:r w:rsidRPr="00DF6AFC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</w:t>
      </w:r>
      <w:r w:rsidR="00DF6AFC">
        <w:rPr>
          <w:rFonts w:asciiTheme="minorHAnsi" w:hAnsiTheme="minorHAnsi"/>
          <w:sz w:val="22"/>
        </w:rPr>
        <w:t>řipočtené k celkové ceně díla.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DC3F88" w:rsidRPr="003D3BF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DF6AFC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DF6AFC">
        <w:rPr>
          <w:rFonts w:asciiTheme="minorHAnsi" w:hAnsiTheme="minorHAnsi"/>
          <w:sz w:val="22"/>
        </w:rPr>
        <w:t xml:space="preserve">ve </w:t>
      </w:r>
      <w:r w:rsidR="00613DA0">
        <w:rPr>
          <w:rFonts w:asciiTheme="minorHAnsi" w:hAnsiTheme="minorHAnsi"/>
          <w:sz w:val="22"/>
        </w:rPr>
        <w:t>třech</w:t>
      </w:r>
      <w:r w:rsidRPr="00840271">
        <w:rPr>
          <w:rFonts w:asciiTheme="minorHAnsi" w:hAnsiTheme="minorHAnsi"/>
          <w:sz w:val="22"/>
        </w:rPr>
        <w:t xml:space="preserve"> vyhotoveních. </w:t>
      </w:r>
      <w:r w:rsidR="00DF6AFC">
        <w:rPr>
          <w:rFonts w:asciiTheme="minorHAnsi" w:hAnsiTheme="minorHAnsi"/>
          <w:sz w:val="22"/>
        </w:rPr>
        <w:t xml:space="preserve">Zhotovitel obdrží jedno totožné </w:t>
      </w:r>
      <w:r w:rsidRPr="00840271">
        <w:rPr>
          <w:rFonts w:asciiTheme="minorHAnsi" w:hAnsiTheme="minorHAnsi"/>
          <w:sz w:val="22"/>
        </w:rPr>
        <w:t>vyhotovení</w:t>
      </w:r>
      <w:r w:rsidR="00DF6AFC">
        <w:rPr>
          <w:rFonts w:asciiTheme="minorHAnsi" w:hAnsiTheme="minorHAnsi"/>
          <w:sz w:val="22"/>
        </w:rPr>
        <w:t xml:space="preserve">, </w:t>
      </w:r>
      <w:r w:rsidR="00DF6AFC" w:rsidRPr="00DF6AFC">
        <w:rPr>
          <w:rFonts w:asciiTheme="minorHAnsi" w:hAnsiTheme="minorHAnsi"/>
          <w:sz w:val="22"/>
        </w:rPr>
        <w:t xml:space="preserve">objednatel </w:t>
      </w:r>
      <w:r w:rsidR="00613DA0">
        <w:rPr>
          <w:rFonts w:asciiTheme="minorHAnsi" w:hAnsiTheme="minorHAnsi"/>
          <w:sz w:val="22"/>
        </w:rPr>
        <w:t>dvě</w:t>
      </w:r>
      <w:r w:rsidR="00DF6AFC" w:rsidRPr="00DF6AFC">
        <w:rPr>
          <w:rFonts w:asciiTheme="minorHAnsi" w:hAnsiTheme="minorHAnsi"/>
          <w:sz w:val="22"/>
        </w:rPr>
        <w:t xml:space="preserve"> totožná vyhotovení této smlouvy</w:t>
      </w:r>
      <w:r w:rsidRPr="00DF6AFC">
        <w:rPr>
          <w:rFonts w:asciiTheme="minorHAnsi" w:hAnsiTheme="minorHAnsi"/>
          <w:sz w:val="22"/>
        </w:rPr>
        <w:t>.</w:t>
      </w:r>
    </w:p>
    <w:p w:rsidR="00DC3F88" w:rsidRPr="00840271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F6AFC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Tato smlouva nabývá platnosti a účinnosti dnem podpisu oběma smluvními stranami. Pokud tato smlouva podléhá povinnosti uveřejnění </w:t>
      </w:r>
      <w:r w:rsidRPr="00DF6AFC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DF6AFC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DF6AFC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DF6AFC">
        <w:rPr>
          <w:rFonts w:asciiTheme="minorHAnsi" w:hAnsiTheme="minorHAnsi" w:cs="Calibri"/>
          <w:color w:val="000000"/>
          <w:sz w:val="22"/>
          <w:szCs w:val="22"/>
        </w:rPr>
        <w:t>.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2219DE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4" w:history="1">
        <w:r w:rsidR="00321CF2" w:rsidRPr="002219DE">
          <w:rPr>
            <w:rStyle w:val="Hypertextovodkaz"/>
            <w:rFonts w:asciiTheme="minorHAnsi" w:hAnsiTheme="minorHAnsi"/>
            <w:color w:val="auto"/>
            <w:sz w:val="22"/>
          </w:rPr>
          <w:t>www.npu.cz</w:t>
        </w:r>
      </w:hyperlink>
      <w:r w:rsidRPr="002219DE">
        <w:rPr>
          <w:rFonts w:asciiTheme="minorHAnsi" w:hAnsiTheme="minorHAnsi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344AB6" w:rsidRDefault="00344AB6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DD6CBD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 w:rsidRPr="00DF6AFC">
        <w:rPr>
          <w:rFonts w:asciiTheme="minorHAnsi" w:hAnsiTheme="minorHAnsi"/>
          <w:color w:val="000000"/>
          <w:sz w:val="22"/>
          <w:szCs w:val="22"/>
        </w:rPr>
        <w:t xml:space="preserve">Příloha: </w:t>
      </w:r>
      <w:r w:rsidR="00DF6AFC" w:rsidRPr="00794EBF">
        <w:rPr>
          <w:rFonts w:asciiTheme="minorHAnsi" w:hAnsiTheme="minorHAnsi"/>
          <w:sz w:val="22"/>
          <w:szCs w:val="22"/>
        </w:rPr>
        <w:t xml:space="preserve">cenová nabídka ze </w:t>
      </w:r>
      <w:r w:rsidR="00186982" w:rsidRPr="00794EBF">
        <w:rPr>
          <w:rFonts w:asciiTheme="minorHAnsi" w:hAnsiTheme="minorHAnsi"/>
          <w:sz w:val="22"/>
          <w:szCs w:val="22"/>
        </w:rPr>
        <w:t xml:space="preserve">dne </w:t>
      </w:r>
      <w:r w:rsidR="00186982">
        <w:rPr>
          <w:rFonts w:asciiTheme="minorHAnsi" w:hAnsiTheme="minorHAnsi"/>
          <w:sz w:val="22"/>
          <w:szCs w:val="22"/>
        </w:rPr>
        <w:t>25. 3.</w:t>
      </w:r>
      <w:r w:rsidR="00366650" w:rsidRPr="00794EBF">
        <w:rPr>
          <w:rFonts w:asciiTheme="minorHAnsi" w:hAnsiTheme="minorHAnsi"/>
          <w:sz w:val="22"/>
          <w:szCs w:val="22"/>
        </w:rPr>
        <w:t xml:space="preserve"> 2021</w:t>
      </w:r>
      <w:r w:rsidR="00DF6AFC" w:rsidRPr="00794EBF">
        <w:rPr>
          <w:rFonts w:asciiTheme="minorHAnsi" w:hAnsiTheme="minorHAnsi"/>
          <w:sz w:val="22"/>
          <w:szCs w:val="22"/>
        </w:rPr>
        <w:t xml:space="preserve"> </w:t>
      </w:r>
    </w:p>
    <w:p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DF6AFC">
              <w:rPr>
                <w:rFonts w:asciiTheme="minorHAnsi" w:hAnsiTheme="minorHAnsi"/>
                <w:sz w:val="22"/>
                <w:szCs w:val="22"/>
              </w:rPr>
              <w:t> </w:t>
            </w:r>
            <w:r w:rsidR="000C1034">
              <w:rPr>
                <w:rFonts w:asciiTheme="minorHAnsi" w:hAnsiTheme="minorHAnsi"/>
                <w:sz w:val="22"/>
                <w:szCs w:val="22"/>
              </w:rPr>
              <w:t>Kroměříži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EF219D">
              <w:rPr>
                <w:rFonts w:asciiTheme="minorHAnsi" w:hAnsiTheme="minorHAnsi"/>
                <w:sz w:val="22"/>
                <w:szCs w:val="22"/>
              </w:rPr>
              <w:t>29. 3. 2021</w:t>
            </w: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44AB6" w:rsidRDefault="00344AB6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44AB6" w:rsidRPr="00840271" w:rsidRDefault="00344AB6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podpis objednatele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EF219D">
              <w:rPr>
                <w:rFonts w:asciiTheme="minorHAnsi" w:hAnsiTheme="minorHAnsi"/>
                <w:sz w:val="22"/>
                <w:szCs w:val="22"/>
              </w:rPr>
              <w:t>Hluku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EF219D">
              <w:rPr>
                <w:rFonts w:asciiTheme="minorHAnsi" w:hAnsiTheme="minorHAnsi"/>
                <w:sz w:val="22"/>
                <w:szCs w:val="22"/>
              </w:rPr>
              <w:t>31. 3. 2021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44AB6" w:rsidRDefault="00344AB6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44AB6" w:rsidRPr="00840271" w:rsidRDefault="00344AB6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podpis zhotovitele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FC" w:rsidRPr="00840271" w:rsidTr="00C233EE">
        <w:trPr>
          <w:jc w:val="center"/>
        </w:trPr>
        <w:tc>
          <w:tcPr>
            <w:tcW w:w="4606" w:type="dxa"/>
          </w:tcPr>
          <w:p w:rsidR="00DF6AFC" w:rsidRPr="00840271" w:rsidRDefault="00DF6AF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F6AFC" w:rsidRPr="00840271" w:rsidRDefault="00DF6AF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840271" w:rsidRPr="00840271" w:rsidSect="00A27CA4">
      <w:headerReference w:type="default" r:id="rId15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8F" w:rsidRDefault="0077608F">
      <w:r>
        <w:separator/>
      </w:r>
    </w:p>
  </w:endnote>
  <w:endnote w:type="continuationSeparator" w:id="0">
    <w:p w:rsidR="0077608F" w:rsidRDefault="0077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8F" w:rsidRDefault="0077608F">
      <w:r>
        <w:separator/>
      </w:r>
    </w:p>
  </w:footnote>
  <w:footnote w:type="continuationSeparator" w:id="0">
    <w:p w:rsidR="0077608F" w:rsidRDefault="0077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0518B6B4" wp14:editId="2025BECE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:rsidR="00A27CA4" w:rsidRDefault="00AC1DA0">
    <w:pPr>
      <w:pStyle w:val="Zhlav"/>
      <w:rPr>
        <w:rFonts w:ascii="Calibri" w:hAnsi="Calibri"/>
        <w:bCs/>
        <w:sz w:val="22"/>
        <w:szCs w:val="22"/>
      </w:rPr>
    </w:pPr>
    <w:r>
      <w:rPr>
        <w:rFonts w:ascii="Calibri" w:hAnsi="Calibri"/>
        <w:bCs/>
        <w:sz w:val="22"/>
        <w:szCs w:val="22"/>
      </w:rPr>
      <w:t xml:space="preserve">                                                                                                                                                 </w:t>
    </w:r>
  </w:p>
  <w:p w:rsidR="00B9116A" w:rsidRPr="00A65029" w:rsidRDefault="00B9116A" w:rsidP="00B9116A">
    <w:pPr>
      <w:pStyle w:val="Zhlav"/>
      <w:tabs>
        <w:tab w:val="clear" w:pos="4536"/>
        <w:tab w:val="center" w:pos="3119"/>
      </w:tabs>
      <w:rPr>
        <w:rFonts w:ascii="Calibri" w:hAnsi="Calibri" w:cs="Arial"/>
        <w:bCs/>
        <w:sz w:val="22"/>
        <w:szCs w:val="22"/>
      </w:rPr>
    </w:pPr>
    <w:r>
      <w:rPr>
        <w:rStyle w:val="Siln"/>
        <w:rFonts w:ascii="Calibri" w:hAnsi="Calibri" w:cs="Arial"/>
        <w:b w:val="0"/>
        <w:sz w:val="22"/>
        <w:szCs w:val="22"/>
      </w:rPr>
      <w:tab/>
    </w:r>
  </w:p>
  <w:p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BB9C0796"/>
    <w:lvl w:ilvl="0" w:tplc="4146A4A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234C1C"/>
    <w:multiLevelType w:val="hybridMultilevel"/>
    <w:tmpl w:val="D9589414"/>
    <w:lvl w:ilvl="0" w:tplc="2F1A4C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5F7D"/>
    <w:multiLevelType w:val="hybridMultilevel"/>
    <w:tmpl w:val="9B74253E"/>
    <w:lvl w:ilvl="0" w:tplc="34867A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A7B82"/>
    <w:multiLevelType w:val="hybridMultilevel"/>
    <w:tmpl w:val="B0320D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5B0BE0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3102B4"/>
    <w:multiLevelType w:val="hybridMultilevel"/>
    <w:tmpl w:val="E2103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81163"/>
    <w:multiLevelType w:val="hybridMultilevel"/>
    <w:tmpl w:val="9B74253E"/>
    <w:lvl w:ilvl="0" w:tplc="34867A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4872FD1"/>
    <w:multiLevelType w:val="hybridMultilevel"/>
    <w:tmpl w:val="4AB680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5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14"/>
  </w:num>
  <w:num w:numId="10">
    <w:abstractNumId w:val="10"/>
  </w:num>
  <w:num w:numId="11">
    <w:abstractNumId w:val="9"/>
  </w:num>
  <w:num w:numId="12">
    <w:abstractNumId w:val="5"/>
  </w:num>
  <w:num w:numId="13">
    <w:abstractNumId w:val="17"/>
  </w:num>
  <w:num w:numId="14">
    <w:abstractNumId w:val="20"/>
  </w:num>
  <w:num w:numId="15">
    <w:abstractNumId w:val="23"/>
  </w:num>
  <w:num w:numId="16">
    <w:abstractNumId w:val="22"/>
  </w:num>
  <w:num w:numId="17">
    <w:abstractNumId w:val="4"/>
  </w:num>
  <w:num w:numId="18">
    <w:abstractNumId w:val="4"/>
  </w:num>
  <w:num w:numId="19">
    <w:abstractNumId w:val="13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5"/>
  </w:num>
  <w:num w:numId="31">
    <w:abstractNumId w:val="4"/>
  </w:num>
  <w:num w:numId="32">
    <w:abstractNumId w:val="1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2"/>
  </w:num>
  <w:num w:numId="38">
    <w:abstractNumId w:val="19"/>
  </w:num>
  <w:num w:numId="39">
    <w:abstractNumId w:val="24"/>
  </w:num>
  <w:num w:numId="40">
    <w:abstractNumId w:val="4"/>
  </w:num>
  <w:num w:numId="41">
    <w:abstractNumId w:val="4"/>
  </w:num>
  <w:num w:numId="4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18"/>
  </w:num>
  <w:num w:numId="4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342A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4F31"/>
    <w:rsid w:val="000857B2"/>
    <w:rsid w:val="000867D6"/>
    <w:rsid w:val="000869A1"/>
    <w:rsid w:val="000873F0"/>
    <w:rsid w:val="00087944"/>
    <w:rsid w:val="00095A83"/>
    <w:rsid w:val="00096461"/>
    <w:rsid w:val="000A6E03"/>
    <w:rsid w:val="000B556C"/>
    <w:rsid w:val="000C1034"/>
    <w:rsid w:val="000C4F9A"/>
    <w:rsid w:val="000C799A"/>
    <w:rsid w:val="000D143E"/>
    <w:rsid w:val="000E2D76"/>
    <w:rsid w:val="000E4529"/>
    <w:rsid w:val="000E56C1"/>
    <w:rsid w:val="000E5886"/>
    <w:rsid w:val="000F1801"/>
    <w:rsid w:val="000F2B41"/>
    <w:rsid w:val="000F2E86"/>
    <w:rsid w:val="00101270"/>
    <w:rsid w:val="00103192"/>
    <w:rsid w:val="00114EA3"/>
    <w:rsid w:val="00121159"/>
    <w:rsid w:val="00121D98"/>
    <w:rsid w:val="00122440"/>
    <w:rsid w:val="00122F8F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652EA"/>
    <w:rsid w:val="001700DB"/>
    <w:rsid w:val="001738DB"/>
    <w:rsid w:val="001746BF"/>
    <w:rsid w:val="00176D01"/>
    <w:rsid w:val="001777C5"/>
    <w:rsid w:val="00181213"/>
    <w:rsid w:val="00185174"/>
    <w:rsid w:val="00186982"/>
    <w:rsid w:val="0019446E"/>
    <w:rsid w:val="001A0175"/>
    <w:rsid w:val="001A5530"/>
    <w:rsid w:val="001B5352"/>
    <w:rsid w:val="001C03D5"/>
    <w:rsid w:val="001C2880"/>
    <w:rsid w:val="001D65AD"/>
    <w:rsid w:val="001D7207"/>
    <w:rsid w:val="001D78EA"/>
    <w:rsid w:val="001F280B"/>
    <w:rsid w:val="001F67D9"/>
    <w:rsid w:val="00206A3D"/>
    <w:rsid w:val="00215A79"/>
    <w:rsid w:val="002219DE"/>
    <w:rsid w:val="00224120"/>
    <w:rsid w:val="0022461A"/>
    <w:rsid w:val="002326E1"/>
    <w:rsid w:val="0024001E"/>
    <w:rsid w:val="00244EF7"/>
    <w:rsid w:val="00247746"/>
    <w:rsid w:val="00252B24"/>
    <w:rsid w:val="00255E36"/>
    <w:rsid w:val="00260B48"/>
    <w:rsid w:val="00287DCB"/>
    <w:rsid w:val="00290CB9"/>
    <w:rsid w:val="002A0EB4"/>
    <w:rsid w:val="002B01F2"/>
    <w:rsid w:val="002B2034"/>
    <w:rsid w:val="002B2562"/>
    <w:rsid w:val="002B3749"/>
    <w:rsid w:val="002B7144"/>
    <w:rsid w:val="002C76B6"/>
    <w:rsid w:val="002D3B6D"/>
    <w:rsid w:val="002E35D5"/>
    <w:rsid w:val="002F160D"/>
    <w:rsid w:val="002F67D4"/>
    <w:rsid w:val="00302E1E"/>
    <w:rsid w:val="00307EA9"/>
    <w:rsid w:val="003124F8"/>
    <w:rsid w:val="00313693"/>
    <w:rsid w:val="0031707E"/>
    <w:rsid w:val="00321CF2"/>
    <w:rsid w:val="003268F0"/>
    <w:rsid w:val="00330EE3"/>
    <w:rsid w:val="003432EF"/>
    <w:rsid w:val="00343AD0"/>
    <w:rsid w:val="00344AB6"/>
    <w:rsid w:val="00345BE1"/>
    <w:rsid w:val="003460AA"/>
    <w:rsid w:val="00354857"/>
    <w:rsid w:val="003567A6"/>
    <w:rsid w:val="00366650"/>
    <w:rsid w:val="003775CE"/>
    <w:rsid w:val="003831DD"/>
    <w:rsid w:val="00395D54"/>
    <w:rsid w:val="003A1D34"/>
    <w:rsid w:val="003A3608"/>
    <w:rsid w:val="003A4E5C"/>
    <w:rsid w:val="003B2738"/>
    <w:rsid w:val="003B6EB8"/>
    <w:rsid w:val="003C04A9"/>
    <w:rsid w:val="003D0B4A"/>
    <w:rsid w:val="003D3BF1"/>
    <w:rsid w:val="003D5EED"/>
    <w:rsid w:val="003D6008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16698"/>
    <w:rsid w:val="0042166D"/>
    <w:rsid w:val="004218A8"/>
    <w:rsid w:val="00423AF8"/>
    <w:rsid w:val="00425BD6"/>
    <w:rsid w:val="004304F2"/>
    <w:rsid w:val="00436021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D5BB4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1841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C76D4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DA0"/>
    <w:rsid w:val="00613E10"/>
    <w:rsid w:val="00615677"/>
    <w:rsid w:val="00633DC5"/>
    <w:rsid w:val="00645389"/>
    <w:rsid w:val="006458DC"/>
    <w:rsid w:val="00651957"/>
    <w:rsid w:val="0065340B"/>
    <w:rsid w:val="006536B0"/>
    <w:rsid w:val="00660AD6"/>
    <w:rsid w:val="0066458A"/>
    <w:rsid w:val="00672BA0"/>
    <w:rsid w:val="0067360F"/>
    <w:rsid w:val="00676E35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B5576"/>
    <w:rsid w:val="006C55FF"/>
    <w:rsid w:val="006C7019"/>
    <w:rsid w:val="006D5D72"/>
    <w:rsid w:val="006D7E95"/>
    <w:rsid w:val="006E04B2"/>
    <w:rsid w:val="006E184B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296A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7608F"/>
    <w:rsid w:val="00780102"/>
    <w:rsid w:val="00782707"/>
    <w:rsid w:val="00783ACF"/>
    <w:rsid w:val="00784F79"/>
    <w:rsid w:val="00787DB9"/>
    <w:rsid w:val="00794EBF"/>
    <w:rsid w:val="007A76CF"/>
    <w:rsid w:val="007B0BAF"/>
    <w:rsid w:val="007B40EA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3AA1"/>
    <w:rsid w:val="008240A2"/>
    <w:rsid w:val="00833AB7"/>
    <w:rsid w:val="00833B6F"/>
    <w:rsid w:val="00840271"/>
    <w:rsid w:val="00847E69"/>
    <w:rsid w:val="00853B53"/>
    <w:rsid w:val="00856714"/>
    <w:rsid w:val="00857836"/>
    <w:rsid w:val="008611E2"/>
    <w:rsid w:val="0086198D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463"/>
    <w:rsid w:val="008C57A7"/>
    <w:rsid w:val="008D00A4"/>
    <w:rsid w:val="008D1984"/>
    <w:rsid w:val="008D2392"/>
    <w:rsid w:val="008E047E"/>
    <w:rsid w:val="008E2522"/>
    <w:rsid w:val="008F1CB8"/>
    <w:rsid w:val="008F33B4"/>
    <w:rsid w:val="008F4043"/>
    <w:rsid w:val="008F6FF6"/>
    <w:rsid w:val="0090116D"/>
    <w:rsid w:val="00902A5D"/>
    <w:rsid w:val="00905708"/>
    <w:rsid w:val="00906E5C"/>
    <w:rsid w:val="0091402B"/>
    <w:rsid w:val="009174D6"/>
    <w:rsid w:val="009324F3"/>
    <w:rsid w:val="0093363B"/>
    <w:rsid w:val="009339E5"/>
    <w:rsid w:val="00945F74"/>
    <w:rsid w:val="00952556"/>
    <w:rsid w:val="00961B96"/>
    <w:rsid w:val="009679D3"/>
    <w:rsid w:val="00967A84"/>
    <w:rsid w:val="00972ECA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B6FF3"/>
    <w:rsid w:val="009C4CFE"/>
    <w:rsid w:val="009C608C"/>
    <w:rsid w:val="009C7EA6"/>
    <w:rsid w:val="009D1A0B"/>
    <w:rsid w:val="009E5C95"/>
    <w:rsid w:val="009E6CFF"/>
    <w:rsid w:val="009F089A"/>
    <w:rsid w:val="00A017E1"/>
    <w:rsid w:val="00A12FF5"/>
    <w:rsid w:val="00A174AD"/>
    <w:rsid w:val="00A22930"/>
    <w:rsid w:val="00A26869"/>
    <w:rsid w:val="00A27CA4"/>
    <w:rsid w:val="00A33C04"/>
    <w:rsid w:val="00A435A7"/>
    <w:rsid w:val="00A4511C"/>
    <w:rsid w:val="00A462A0"/>
    <w:rsid w:val="00A46CB4"/>
    <w:rsid w:val="00A54678"/>
    <w:rsid w:val="00A5743D"/>
    <w:rsid w:val="00A628B0"/>
    <w:rsid w:val="00A6305A"/>
    <w:rsid w:val="00A66185"/>
    <w:rsid w:val="00A77F63"/>
    <w:rsid w:val="00A801F0"/>
    <w:rsid w:val="00AA02AB"/>
    <w:rsid w:val="00AA1070"/>
    <w:rsid w:val="00AA5B52"/>
    <w:rsid w:val="00AB0014"/>
    <w:rsid w:val="00AC1DA0"/>
    <w:rsid w:val="00AC4DE4"/>
    <w:rsid w:val="00AD77CB"/>
    <w:rsid w:val="00AE0542"/>
    <w:rsid w:val="00AE06C5"/>
    <w:rsid w:val="00AE2339"/>
    <w:rsid w:val="00AE4A43"/>
    <w:rsid w:val="00AE77B6"/>
    <w:rsid w:val="00AF1214"/>
    <w:rsid w:val="00AF64B4"/>
    <w:rsid w:val="00AF7845"/>
    <w:rsid w:val="00B0232D"/>
    <w:rsid w:val="00B05CE9"/>
    <w:rsid w:val="00B05E04"/>
    <w:rsid w:val="00B102A1"/>
    <w:rsid w:val="00B104E7"/>
    <w:rsid w:val="00B14A2C"/>
    <w:rsid w:val="00B153F6"/>
    <w:rsid w:val="00B17F29"/>
    <w:rsid w:val="00B25991"/>
    <w:rsid w:val="00B33064"/>
    <w:rsid w:val="00B33411"/>
    <w:rsid w:val="00B3407C"/>
    <w:rsid w:val="00B37387"/>
    <w:rsid w:val="00B40996"/>
    <w:rsid w:val="00B43634"/>
    <w:rsid w:val="00B45396"/>
    <w:rsid w:val="00B455DB"/>
    <w:rsid w:val="00B45CE6"/>
    <w:rsid w:val="00B4605E"/>
    <w:rsid w:val="00B55346"/>
    <w:rsid w:val="00B56094"/>
    <w:rsid w:val="00B71109"/>
    <w:rsid w:val="00B71670"/>
    <w:rsid w:val="00B808FB"/>
    <w:rsid w:val="00B9116A"/>
    <w:rsid w:val="00B91178"/>
    <w:rsid w:val="00B94574"/>
    <w:rsid w:val="00B94A8A"/>
    <w:rsid w:val="00BC1D4B"/>
    <w:rsid w:val="00BC7A2F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D34"/>
    <w:rsid w:val="00C24EA2"/>
    <w:rsid w:val="00C2722A"/>
    <w:rsid w:val="00C276AB"/>
    <w:rsid w:val="00C409FB"/>
    <w:rsid w:val="00C41B8B"/>
    <w:rsid w:val="00C50BEC"/>
    <w:rsid w:val="00C56250"/>
    <w:rsid w:val="00C573CA"/>
    <w:rsid w:val="00C67BEE"/>
    <w:rsid w:val="00C73FF7"/>
    <w:rsid w:val="00C81043"/>
    <w:rsid w:val="00C84025"/>
    <w:rsid w:val="00C84CE6"/>
    <w:rsid w:val="00C87B3B"/>
    <w:rsid w:val="00C922CA"/>
    <w:rsid w:val="00C95339"/>
    <w:rsid w:val="00CB6497"/>
    <w:rsid w:val="00CC194E"/>
    <w:rsid w:val="00CC67C9"/>
    <w:rsid w:val="00CD733F"/>
    <w:rsid w:val="00CE4798"/>
    <w:rsid w:val="00CF1C5A"/>
    <w:rsid w:val="00CF4993"/>
    <w:rsid w:val="00D04BC7"/>
    <w:rsid w:val="00D2180B"/>
    <w:rsid w:val="00D22930"/>
    <w:rsid w:val="00D24BA9"/>
    <w:rsid w:val="00D2734F"/>
    <w:rsid w:val="00D30B3A"/>
    <w:rsid w:val="00D31B37"/>
    <w:rsid w:val="00D35EC7"/>
    <w:rsid w:val="00D363C0"/>
    <w:rsid w:val="00D5150A"/>
    <w:rsid w:val="00D57001"/>
    <w:rsid w:val="00D573FD"/>
    <w:rsid w:val="00D63246"/>
    <w:rsid w:val="00D82033"/>
    <w:rsid w:val="00D84709"/>
    <w:rsid w:val="00D85362"/>
    <w:rsid w:val="00D8586E"/>
    <w:rsid w:val="00D87180"/>
    <w:rsid w:val="00D9286D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AFC"/>
    <w:rsid w:val="00DF6FB3"/>
    <w:rsid w:val="00E0348E"/>
    <w:rsid w:val="00E1611A"/>
    <w:rsid w:val="00E1659C"/>
    <w:rsid w:val="00E172AB"/>
    <w:rsid w:val="00E17B9C"/>
    <w:rsid w:val="00E30619"/>
    <w:rsid w:val="00E30A2D"/>
    <w:rsid w:val="00E313B1"/>
    <w:rsid w:val="00E36DC2"/>
    <w:rsid w:val="00E37C3F"/>
    <w:rsid w:val="00E40A2E"/>
    <w:rsid w:val="00E44BB1"/>
    <w:rsid w:val="00E53BE7"/>
    <w:rsid w:val="00E57570"/>
    <w:rsid w:val="00E66977"/>
    <w:rsid w:val="00E74B14"/>
    <w:rsid w:val="00E767E6"/>
    <w:rsid w:val="00E84214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219D"/>
    <w:rsid w:val="00EF375B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172C"/>
    <w:rsid w:val="00F62216"/>
    <w:rsid w:val="00F62999"/>
    <w:rsid w:val="00F716A1"/>
    <w:rsid w:val="00F73030"/>
    <w:rsid w:val="00F80598"/>
    <w:rsid w:val="00F83093"/>
    <w:rsid w:val="00F87B43"/>
    <w:rsid w:val="00F90972"/>
    <w:rsid w:val="00F95DAF"/>
    <w:rsid w:val="00F9799B"/>
    <w:rsid w:val="00FA1457"/>
    <w:rsid w:val="00FA3A99"/>
    <w:rsid w:val="00FB4F15"/>
    <w:rsid w:val="00FC2B99"/>
    <w:rsid w:val="00FC507F"/>
    <w:rsid w:val="00FC7419"/>
    <w:rsid w:val="00FC75E0"/>
    <w:rsid w:val="00FD16BC"/>
    <w:rsid w:val="00FD198F"/>
    <w:rsid w:val="00FD3114"/>
    <w:rsid w:val="00FD4F02"/>
    <w:rsid w:val="00FD7BA2"/>
    <w:rsid w:val="00FE51A6"/>
    <w:rsid w:val="00FE553F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30D5DC77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character" w:customStyle="1" w:styleId="object">
    <w:name w:val="object"/>
    <w:rsid w:val="00B9116A"/>
  </w:style>
  <w:style w:type="character" w:customStyle="1" w:styleId="Styl11Char">
    <w:name w:val="Styl 1.1 Char"/>
    <w:basedOn w:val="Standardnpsmoodstavce"/>
    <w:link w:val="Styl11"/>
    <w:locked/>
    <w:rsid w:val="008D1984"/>
  </w:style>
  <w:style w:type="paragraph" w:customStyle="1" w:styleId="Styl11">
    <w:name w:val="Styl 1.1"/>
    <w:basedOn w:val="Odstavecseseznamem"/>
    <w:link w:val="Styl11Char"/>
    <w:qFormat/>
    <w:rsid w:val="008D1984"/>
    <w:pPr>
      <w:numPr>
        <w:ilvl w:val="0"/>
        <w:numId w:val="0"/>
      </w:numPr>
      <w:spacing w:after="0"/>
      <w:ind w:left="567" w:hanging="567"/>
    </w:pPr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alova.zdenka@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35B57F4-D7D4-4D6C-A6CC-7C84298811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5BE1E5-F362-4243-9E53-FD91F7A8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0</TotalTime>
  <Pages>3</Pages>
  <Words>1055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7266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-</cp:lastModifiedBy>
  <cp:revision>2</cp:revision>
  <cp:lastPrinted>2015-12-15T08:35:00Z</cp:lastPrinted>
  <dcterms:created xsi:type="dcterms:W3CDTF">2021-04-14T09:57:00Z</dcterms:created>
  <dcterms:modified xsi:type="dcterms:W3CDTF">2021-04-14T09:57:00Z</dcterms:modified>
</cp:coreProperties>
</file>