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6A" w:rsidRDefault="004961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12700</wp:posOffset>
                </wp:positionV>
                <wp:extent cx="2380615" cy="2317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.049999999999997pt;margin-top:1.pt;width:187.44999999999999pt;height:18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4135" distB="8890" distL="1475105" distR="0" simplePos="0" relativeHeight="125829380" behindDoc="0" locked="0" layoutInCell="1" allowOverlap="1">
            <wp:simplePos x="0" y="0"/>
            <wp:positionH relativeFrom="page">
              <wp:posOffset>2028190</wp:posOffset>
            </wp:positionH>
            <wp:positionV relativeFrom="paragraph">
              <wp:posOffset>280670</wp:posOffset>
            </wp:positionV>
            <wp:extent cx="890270" cy="29273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216535</wp:posOffset>
                </wp:positionV>
                <wp:extent cx="1471930" cy="36258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.549999999999997pt;margin-top:17.050000000000001pt;width:115.90000000000001pt;height:28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606A" w:rsidRDefault="00496109">
      <w:pPr>
        <w:pStyle w:val="Zkladntext1"/>
        <w:shd w:val="clear" w:color="auto" w:fill="auto"/>
        <w:tabs>
          <w:tab w:val="left" w:pos="2295"/>
        </w:tabs>
        <w:ind w:left="140"/>
      </w:pPr>
      <w:r>
        <w:t>Krajská správa a údržba silnic Vysočiny, příspěvková organizace Kosovská</w:t>
      </w:r>
      <w:r>
        <w:tab/>
        <w:t>16</w:t>
      </w:r>
    </w:p>
    <w:p w:rsidR="007B606A" w:rsidRDefault="00496109">
      <w:pPr>
        <w:pStyle w:val="Zkladntext1"/>
        <w:shd w:val="clear" w:color="auto" w:fill="auto"/>
        <w:ind w:firstLine="140"/>
      </w:pPr>
      <w:r>
        <w:t>Jihlava</w:t>
      </w:r>
    </w:p>
    <w:p w:rsidR="007B606A" w:rsidRDefault="0049610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723"/>
        </w:tabs>
        <w:jc w:val="center"/>
        <w:sectPr w:rsidR="007B606A">
          <w:footerReference w:type="default" r:id="rId8"/>
          <w:pgSz w:w="11900" w:h="16840"/>
          <w:pgMar w:top="908" w:right="786" w:bottom="1044" w:left="4630" w:header="480" w:footer="3" w:gutter="0"/>
          <w:pgNumType w:start="1"/>
          <w:cols w:space="720"/>
          <w:noEndnote/>
          <w:docGrid w:linePitch="360"/>
        </w:sectPr>
      </w:pPr>
      <w:r>
        <w:t>IČO:00090450</w:t>
      </w:r>
      <w:r>
        <w:tab/>
        <w:t>DIČ:CZ00090450</w:t>
      </w:r>
    </w:p>
    <w:p w:rsidR="007B606A" w:rsidRDefault="00496109">
      <w:pPr>
        <w:pStyle w:val="Titulektabulky0"/>
        <w:shd w:val="clear" w:color="auto" w:fill="auto"/>
        <w:ind w:left="24"/>
        <w:rPr>
          <w:sz w:val="18"/>
          <w:szCs w:val="18"/>
        </w:rPr>
      </w:pPr>
      <w:r>
        <w:rPr>
          <w:b/>
          <w:bCs/>
          <w:sz w:val="18"/>
          <w:szCs w:val="18"/>
        </w:rPr>
        <w:t>Číslo objednávky: 71010638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2160"/>
      </w:tblGrid>
      <w:tr w:rsidR="007B60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710</w:t>
            </w: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71010638</w:t>
            </w: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2021</w:t>
            </w: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7B606A">
            <w:pPr>
              <w:rPr>
                <w:sz w:val="10"/>
                <w:szCs w:val="10"/>
              </w:rPr>
            </w:pP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zásilka</w:t>
            </w: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CM Chotěboř</w:t>
            </w:r>
          </w:p>
        </w:tc>
      </w:tr>
      <w:tr w:rsidR="007B60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7B606A">
            <w:pPr>
              <w:pStyle w:val="Jin0"/>
              <w:shd w:val="clear" w:color="auto" w:fill="auto"/>
              <w:spacing w:line="240" w:lineRule="auto"/>
            </w:pPr>
          </w:p>
        </w:tc>
      </w:tr>
    </w:tbl>
    <w:p w:rsidR="007B606A" w:rsidRDefault="00496109">
      <w:pPr>
        <w:spacing w:line="1" w:lineRule="exact"/>
        <w:rPr>
          <w:sz w:val="2"/>
          <w:szCs w:val="2"/>
        </w:rPr>
      </w:pPr>
      <w:r>
        <w:br w:type="column"/>
      </w:r>
    </w:p>
    <w:p w:rsidR="007B606A" w:rsidRDefault="00496109">
      <w:pPr>
        <w:pStyle w:val="Zkladntext1"/>
        <w:shd w:val="clear" w:color="auto" w:fill="auto"/>
        <w:spacing w:after="180" w:line="240" w:lineRule="auto"/>
      </w:pPr>
      <w:r>
        <w:t xml:space="preserve">Ze </w:t>
      </w:r>
      <w:r>
        <w:t>dne: 13.04.2021</w:t>
      </w:r>
    </w:p>
    <w:p w:rsidR="007B606A" w:rsidRDefault="00496109">
      <w:pPr>
        <w:pStyle w:val="Nadpis10"/>
        <w:keepNext/>
        <w:keepLines/>
        <w:shd w:val="clear" w:color="auto" w:fill="auto"/>
        <w:spacing w:after="180"/>
        <w:ind w:firstLine="140"/>
      </w:pPr>
      <w:bookmarkStart w:id="0" w:name="bookmark0"/>
      <w:bookmarkStart w:id="1" w:name="bookmark1"/>
      <w:r>
        <w:t>Dodavatel:</w:t>
      </w:r>
      <w:bookmarkEnd w:id="0"/>
      <w:bookmarkEnd w:id="1"/>
    </w:p>
    <w:p w:rsidR="007B606A" w:rsidRDefault="00496109">
      <w:pPr>
        <w:pStyle w:val="Nadpis10"/>
        <w:keepNext/>
        <w:keepLines/>
        <w:shd w:val="clear" w:color="auto" w:fill="auto"/>
        <w:spacing w:after="0"/>
        <w:ind w:firstLine="360"/>
      </w:pPr>
      <w:bookmarkStart w:id="2" w:name="bookmark2"/>
      <w:bookmarkStart w:id="3" w:name="bookmark3"/>
      <w:r>
        <w:t>Zbyněk Lazar s.r.o.</w:t>
      </w:r>
      <w:bookmarkEnd w:id="2"/>
      <w:bookmarkEnd w:id="3"/>
    </w:p>
    <w:p w:rsidR="007B606A" w:rsidRDefault="00496109">
      <w:pPr>
        <w:pStyle w:val="Zkladntext1"/>
        <w:shd w:val="clear" w:color="auto" w:fill="auto"/>
        <w:spacing w:line="240" w:lineRule="auto"/>
        <w:ind w:firstLine="360"/>
      </w:pPr>
      <w:r>
        <w:t>Letiště Brno-Tuřany 904/1</w:t>
      </w:r>
    </w:p>
    <w:p w:rsidR="007B606A" w:rsidRDefault="00496109">
      <w:pPr>
        <w:pStyle w:val="Zkladntext1"/>
        <w:shd w:val="clear" w:color="auto" w:fill="auto"/>
        <w:spacing w:line="240" w:lineRule="auto"/>
        <w:ind w:firstLine="360"/>
      </w:pPr>
      <w:r>
        <w:t>62700 BRNO</w:t>
      </w:r>
    </w:p>
    <w:p w:rsidR="007B606A" w:rsidRDefault="00496109">
      <w:pPr>
        <w:pStyle w:val="Zkladntext1"/>
        <w:shd w:val="clear" w:color="auto" w:fill="auto"/>
        <w:tabs>
          <w:tab w:val="left" w:pos="2870"/>
        </w:tabs>
        <w:spacing w:line="240" w:lineRule="auto"/>
        <w:ind w:firstLine="360"/>
        <w:sectPr w:rsidR="007B606A">
          <w:type w:val="continuous"/>
          <w:pgSz w:w="11900" w:h="16840"/>
          <w:pgMar w:top="908" w:right="2595" w:bottom="1044" w:left="905" w:header="0" w:footer="3" w:gutter="0"/>
          <w:cols w:num="2" w:space="720" w:equalWidth="0">
            <w:col w:w="3840" w:space="134"/>
            <w:col w:w="4426"/>
          </w:cols>
          <w:noEndnote/>
          <w:docGrid w:linePitch="360"/>
        </w:sectPr>
      </w:pPr>
      <w:r>
        <w:t>IČO:26917891</w:t>
      </w:r>
      <w:r>
        <w:tab/>
        <w:t>DIČ: CZ26917891</w:t>
      </w:r>
    </w:p>
    <w:p w:rsidR="007B606A" w:rsidRDefault="007B606A">
      <w:pPr>
        <w:spacing w:line="142" w:lineRule="exact"/>
        <w:rPr>
          <w:sz w:val="11"/>
          <w:szCs w:val="11"/>
        </w:rPr>
      </w:pPr>
    </w:p>
    <w:p w:rsidR="007B606A" w:rsidRDefault="007B606A">
      <w:pPr>
        <w:spacing w:line="1" w:lineRule="exact"/>
        <w:sectPr w:rsidR="007B606A">
          <w:type w:val="continuous"/>
          <w:pgSz w:w="11900" w:h="16840"/>
          <w:pgMar w:top="849" w:right="0" w:bottom="1151" w:left="0" w:header="0" w:footer="3" w:gutter="0"/>
          <w:cols w:space="720"/>
          <w:noEndnote/>
          <w:docGrid w:linePitch="360"/>
        </w:sectPr>
      </w:pPr>
    </w:p>
    <w:p w:rsidR="007B606A" w:rsidRDefault="00496109">
      <w:pPr>
        <w:pStyle w:val="Zkladntext1"/>
        <w:pBdr>
          <w:top w:val="single" w:sz="4" w:space="0" w:color="auto"/>
        </w:pBdr>
        <w:shd w:val="clear" w:color="auto" w:fill="auto"/>
        <w:tabs>
          <w:tab w:val="left" w:pos="4181"/>
        </w:tabs>
        <w:spacing w:line="240" w:lineRule="auto"/>
      </w:pPr>
      <w:r>
        <w:t>Dodací adresa:</w:t>
      </w:r>
      <w:r>
        <w:tab/>
        <w:t>Korespondenční adresa: Havlíčkův Brod</w:t>
      </w:r>
    </w:p>
    <w:p w:rsidR="007B606A" w:rsidRDefault="00496109">
      <w:pPr>
        <w:pStyle w:val="Zkladntext1"/>
        <w:shd w:val="clear" w:color="auto" w:fill="auto"/>
        <w:tabs>
          <w:tab w:val="left" w:pos="6476"/>
        </w:tabs>
        <w:spacing w:line="240" w:lineRule="auto"/>
        <w:ind w:firstLine="180"/>
      </w:pPr>
      <w:r>
        <w:t>Cestmistrovstvi Chotěboř</w:t>
      </w:r>
      <w:r>
        <w:tab/>
      </w:r>
      <w:r>
        <w:t>Žižkova 1018</w:t>
      </w:r>
    </w:p>
    <w:p w:rsidR="007B606A" w:rsidRDefault="00496109">
      <w:pPr>
        <w:pStyle w:val="Zkladntext1"/>
        <w:shd w:val="clear" w:color="auto" w:fill="auto"/>
        <w:tabs>
          <w:tab w:val="left" w:pos="2402"/>
          <w:tab w:val="left" w:pos="6476"/>
        </w:tabs>
        <w:spacing w:line="240" w:lineRule="auto"/>
        <w:ind w:firstLine="180"/>
      </w:pPr>
      <w:r>
        <w:t>Partyzánská</w:t>
      </w:r>
      <w:r>
        <w:tab/>
        <w:t>31</w:t>
      </w:r>
      <w:r>
        <w:tab/>
        <w:t>Havlíčkův Brod</w:t>
      </w:r>
    </w:p>
    <w:p w:rsidR="007B606A" w:rsidRDefault="0049610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476"/>
        </w:tabs>
        <w:spacing w:after="180" w:line="240" w:lineRule="auto"/>
        <w:ind w:firstLine="180"/>
      </w:pPr>
      <w:r>
        <w:t>583 01 Chotěboř</w:t>
      </w:r>
      <w:r>
        <w:tab/>
        <w:t>581 53</w:t>
      </w:r>
    </w:p>
    <w:p w:rsidR="007B606A" w:rsidRDefault="00496109">
      <w:pPr>
        <w:pStyle w:val="Zkladntext20"/>
        <w:shd w:val="clear" w:color="auto" w:fill="auto"/>
        <w:spacing w:line="259" w:lineRule="auto"/>
        <w:ind w:left="2020" w:hanging="2020"/>
      </w:pPr>
      <w:r>
        <w:t xml:space="preserve">Objednáváme u Vás: náhradní díl na zametač KOBIT K6 : Ventilátor RVPS velký. </w:t>
      </w:r>
    </w:p>
    <w:p w:rsidR="007B606A" w:rsidRDefault="00496109">
      <w:pPr>
        <w:pStyle w:val="Zkladntext20"/>
        <w:shd w:val="clear" w:color="auto" w:fill="auto"/>
      </w:pPr>
      <w:r>
        <w:t xml:space="preserve">kontakt: pan </w:t>
      </w:r>
      <w:r>
        <w:t>: 730 545 765</w:t>
      </w:r>
    </w:p>
    <w:p w:rsidR="007B606A" w:rsidRDefault="00496109">
      <w:pPr>
        <w:pStyle w:val="Zkladntext20"/>
        <w:shd w:val="clear" w:color="auto" w:fill="auto"/>
        <w:spacing w:after="0"/>
      </w:pPr>
      <w:r>
        <w:rPr>
          <w:u w:val="single"/>
        </w:rPr>
        <w:t>Do</w:t>
      </w:r>
      <w:r>
        <w:rPr>
          <w:u w:val="single"/>
        </w:rPr>
        <w:t>dací adresa.</w:t>
      </w:r>
    </w:p>
    <w:p w:rsidR="007B606A" w:rsidRDefault="00496109">
      <w:pPr>
        <w:pStyle w:val="Zkladntext20"/>
        <w:shd w:val="clear" w:color="auto" w:fill="auto"/>
        <w:spacing w:after="0"/>
      </w:pPr>
      <w:r>
        <w:t>Krajská správa a údržba silnic Vysočiny</w:t>
      </w:r>
    </w:p>
    <w:p w:rsidR="007B606A" w:rsidRDefault="00496109">
      <w:pPr>
        <w:pStyle w:val="Zkladntext20"/>
        <w:shd w:val="clear" w:color="auto" w:fill="auto"/>
        <w:spacing w:after="0"/>
      </w:pPr>
      <w:r>
        <w:t>Partyzánská 31</w:t>
      </w:r>
    </w:p>
    <w:p w:rsidR="007B606A" w:rsidRDefault="00496109">
      <w:pPr>
        <w:pStyle w:val="Zkladntext20"/>
        <w:shd w:val="clear" w:color="auto" w:fill="auto"/>
      </w:pPr>
      <w:r>
        <w:rPr>
          <w:u w:val="single"/>
        </w:rPr>
        <w:t>583 01 Chotěboř</w:t>
      </w:r>
    </w:p>
    <w:p w:rsidR="007B606A" w:rsidRDefault="00496109">
      <w:pPr>
        <w:pStyle w:val="Nadpis10"/>
        <w:keepNext/>
        <w:keepLines/>
        <w:shd w:val="clear" w:color="auto" w:fill="auto"/>
        <w:spacing w:after="0" w:line="266" w:lineRule="auto"/>
        <w:ind w:firstLine="0"/>
      </w:pPr>
      <w:bookmarkStart w:id="4" w:name="bookmark8"/>
      <w:bookmarkStart w:id="5" w:name="bookmark9"/>
      <w:r>
        <w:rPr>
          <w:u w:val="single"/>
        </w:rPr>
        <w:t>Smluvní podmínky objednávky</w:t>
      </w:r>
      <w:bookmarkEnd w:id="4"/>
      <w:bookmarkEnd w:id="5"/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 xml:space="preserve">Smluvní strany prohlašují, že skutečnosti uvedené v této objednávce nepovažují za obchodní tajemství a udělují svolení k jejich zpřístupnění ve </w:t>
      </w:r>
      <w:r>
        <w:t>smyslu zák. č. 106/1999 Sb. a zveřejnění bez stanovení jakýchkoli dalších podmínek.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Je-li hodnota plnění vyšší jak 50.000,- Kč bez DPH, bere dodavatel na vědomí, že objednávka bude zveřejněna v informačním registru veřejné správy v souladu se zák. č. 340/2</w:t>
      </w:r>
      <w:r>
        <w:t>015 Sb. o registru smluv Současně se smluvní strany dohodly, že tuto zákonnou povinnost splní objednatel. Dodavatel výslovn souhlasí se zveřejněním celého jejího textu.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firstLine="360"/>
      </w:pPr>
      <w:r>
        <w:t>Smluvní vztah se řídí zák. č. 89/2012 Sb. občanský zákoník.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Dodavatel se zavazuje, že v</w:t>
      </w:r>
      <w:r>
        <w:t xml:space="preserve"> případě nesplnění termínu dodání zaplatí objednateli smluvní pokutu ve výši 0,02% z celkové ceny dodávky bez DPH za každý započatý den prodlení.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Dodávka bude realizována ve věcném plnění, lhůté, ceně, při dodržení předpisů BOZP a dalších podmínek uvedenýc</w:t>
      </w:r>
      <w:r>
        <w:t>h v objednávce.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Nebude-li z textu faktury zřejmý předmět a rozsah dodávky, bude k faktuře doložen rozpis uskutečněn dodávky (např. formou dodacího listu), u provedených prací či služeb bude práce předána předávací protokolem objednateli.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Objednatel si vyhr</w:t>
      </w:r>
      <w:r>
        <w:t>azuje právo proplatit fakturu do 30 dnů od dne doručeni, pokud bude obsahovat veškeré náležitosti.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Úhrada za plnění z této smlouvy bude realizována bezhotovostním převodem na účet dodavatele, který je správcem daně (finančním úřadem) zveřejněn způsobem umo</w:t>
      </w:r>
      <w:r>
        <w:t>žňujícím dálkový přistup ve smyslu ustanovení § 98 zák. č. 235/2004 Sb. o DPH, v platném znění.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Pokud se po dobu účinnosti této smlouvy dodavatel stane nespolehlivým plátcem ve smyslu ustanovení § 106a zákona o DPH, smluvní strany se dohodly, že objednatel</w:t>
      </w:r>
      <w:r>
        <w:t xml:space="preserve"> uhradí DPH za zdanitelné plnění přímo příslušnému správci daně. Objednatelem takto provedená úhrada je považována za uhrazení příslušn části smluvní ceny rovnající se výši DPH fakturované dodavatelem.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807"/>
        </w:tabs>
        <w:ind w:left="720" w:hanging="340"/>
      </w:pPr>
      <w:r>
        <w:t xml:space="preserve">Ustanovení bodů 8) a 9) nebudou použita v případě, že </w:t>
      </w:r>
      <w:r>
        <w:t>dodavatel není plátcem DPH nebo v případech kdy se uplatní přenesená daňová povinnost dle § 92a a násl. zákona o DPH.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807"/>
        </w:tabs>
        <w:ind w:left="720" w:hanging="340"/>
      </w:pPr>
      <w:r>
        <w:t>Uskutečnění stavebních prací na silniční síti (CZ-CPA kód 41 až 43) je pro objednatele uskutečňován v rámci jeho hlavní činnosti, která ne</w:t>
      </w:r>
      <w:r>
        <w:t>podléhá DPH. Režim přenesené daňové povinnosti se na takové</w:t>
      </w:r>
      <w:r>
        <w:br w:type="page"/>
      </w:r>
    </w:p>
    <w:p w:rsidR="007B606A" w:rsidRDefault="00496109">
      <w:pPr>
        <w:pStyle w:val="Zkladntext1"/>
        <w:shd w:val="clear" w:color="auto" w:fill="auto"/>
        <w:tabs>
          <w:tab w:val="left" w:pos="2160"/>
        </w:tabs>
        <w:spacing w:line="276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0520" distL="85090" distR="76200" simplePos="0" relativeHeight="125829381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margin">
                  <wp:posOffset>114300</wp:posOffset>
                </wp:positionV>
                <wp:extent cx="2377440" cy="2317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.799999999999997pt;margin-top:9.pt;width:187.19999999999999pt;height:18.25pt;z-index:-125829372;mso-wrap-distance-left:6.7000000000000002pt;mso-wrap-distance-right:6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0035" distB="12065" distL="1551305" distR="97155" simplePos="0" relativeHeight="125829383" behindDoc="0" locked="0" layoutInCell="1" allowOverlap="1">
            <wp:simplePos x="0" y="0"/>
            <wp:positionH relativeFrom="page">
              <wp:posOffset>2022475</wp:posOffset>
            </wp:positionH>
            <wp:positionV relativeFrom="margin">
              <wp:posOffset>394335</wp:posOffset>
            </wp:positionV>
            <wp:extent cx="890270" cy="29273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324485</wp:posOffset>
                </wp:positionV>
                <wp:extent cx="1471930" cy="3721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100000000000001pt;margin-top:25.550000000000001pt;width:115.90000000000001pt;height:29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 Kosovská</w:t>
      </w:r>
      <w:r>
        <w:tab/>
        <w:t>16</w:t>
      </w:r>
    </w:p>
    <w:p w:rsidR="007B606A" w:rsidRDefault="00496109">
      <w:pPr>
        <w:pStyle w:val="Zkladntext1"/>
        <w:shd w:val="clear" w:color="auto" w:fill="auto"/>
        <w:spacing w:line="276" w:lineRule="auto"/>
      </w:pPr>
      <w:r>
        <w:t>Jihlava</w:t>
      </w:r>
    </w:p>
    <w:p w:rsidR="007B606A" w:rsidRDefault="0049610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03"/>
        </w:tabs>
        <w:spacing w:line="276" w:lineRule="auto"/>
        <w:ind w:left="1280"/>
        <w:sectPr w:rsidR="007B606A">
          <w:type w:val="continuous"/>
          <w:pgSz w:w="11900" w:h="16840"/>
          <w:pgMar w:top="849" w:right="785" w:bottom="1151" w:left="881" w:header="421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7015" distB="0" distL="114300" distR="3009900" simplePos="0" relativeHeight="125829384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margin">
                  <wp:posOffset>1071245</wp:posOffset>
                </wp:positionV>
                <wp:extent cx="2435225" cy="11823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0"/>
                              <w:gridCol w:w="2165"/>
                            </w:tblGrid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71010638</w:t>
                                  </w: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7B60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CM Chotěboř</w:t>
                                  </w:r>
                                </w:p>
                              </w:tc>
                            </w:tr>
                            <w:tr w:rsidR="007B60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49610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06A" w:rsidRDefault="007B606A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</w:p>
                              </w:tc>
                            </w:tr>
                          </w:tbl>
                          <w:p w:rsidR="007B606A" w:rsidRDefault="007B606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0" type="#_x0000_t202" style="position:absolute;left:0;text-align:left;margin-left:45.25pt;margin-top:84.35pt;width:191.75pt;height:93.1pt;z-index:125829384;visibility:visible;mso-wrap-style:square;mso-wrap-distance-left:9pt;mso-wrap-distance-top:19.45pt;mso-wrap-distance-right:23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n7hgEAAAYD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0"/>
                        <w:gridCol w:w="2165"/>
                      </w:tblGrid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71010638</w:t>
                            </w: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7B60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CM Chotěboř</w:t>
                            </w:r>
                          </w:p>
                        </w:tc>
                      </w:tr>
                      <w:tr w:rsidR="007B60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496109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606A" w:rsidRDefault="007B606A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</w:p>
                        </w:tc>
                      </w:tr>
                    </w:tbl>
                    <w:p w:rsidR="007B606A" w:rsidRDefault="007B606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margin">
                  <wp:posOffset>824230</wp:posOffset>
                </wp:positionV>
                <wp:extent cx="1637030" cy="1797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Titulektabulky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Číslo objednávky: 71010638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5.950000000000003pt;margin-top:64.900000000000006pt;width:128.90000000000001pt;height:14.1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objednávky: 71010638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" distB="340995" distL="2628900" distR="114300" simplePos="0" relativeHeight="125829386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margin">
                  <wp:posOffset>839470</wp:posOffset>
                </wp:positionV>
                <wp:extent cx="2816225" cy="10731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1073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t>Ze dne: 13.04.2021</w:t>
                            </w:r>
                          </w:p>
                          <w:p w:rsidR="007B606A" w:rsidRDefault="0049610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180"/>
                              <w:ind w:firstLine="160"/>
                            </w:pPr>
                            <w:bookmarkStart w:id="6" w:name="bookmark4"/>
                            <w:bookmarkStart w:id="7" w:name="bookmark5"/>
                            <w:r>
                              <w:t>Dodavatel:</w:t>
                            </w:r>
                            <w:bookmarkEnd w:id="6"/>
                            <w:bookmarkEnd w:id="7"/>
                          </w:p>
                          <w:p w:rsidR="007B606A" w:rsidRDefault="0049610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360"/>
                            </w:pPr>
                            <w:bookmarkStart w:id="8" w:name="bookmark6"/>
                            <w:bookmarkStart w:id="9" w:name="bookmark7"/>
                            <w:r>
                              <w:t>Zbyněk Lazar s.r.o.</w:t>
                            </w:r>
                            <w:bookmarkEnd w:id="8"/>
                            <w:bookmarkEnd w:id="9"/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360"/>
                            </w:pPr>
                            <w:r>
                              <w:t>Letiště Brno-Tuřany 904/1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360"/>
                            </w:pPr>
                            <w:r>
                              <w:t>62700 BRNO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70"/>
                              </w:tabs>
                              <w:spacing w:after="100" w:line="240" w:lineRule="auto"/>
                              <w:ind w:firstLine="360"/>
                            </w:pPr>
                            <w:r>
                              <w:t xml:space="preserve">IČO: </w:t>
                            </w:r>
                            <w:r>
                              <w:t>26917891</w:t>
                            </w:r>
                            <w:r>
                              <w:tab/>
                              <w:t>DIČ: CZ26917891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3.25pt;margin-top:66.099999999999994pt;width:221.75pt;height:84.5pt;z-index:-125829367;mso-wrap-distance-left:207.pt;mso-wrap-distance-top:1.2pt;mso-wrap-distance-right:9.pt;mso-wrap-distance-bottom:26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13.04.2021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6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bookmarkEnd w:id="4"/>
                      <w:bookmarkEnd w:id="5"/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Zbyněk Lazar s.r.o.</w:t>
                      </w:r>
                      <w:bookmarkEnd w:id="6"/>
                      <w:bookmarkEnd w:id="7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Letiště Brno-Tuřany 904/1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62700 BRNO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70" w:val="left"/>
                        </w:tabs>
                        <w:bidi w:val="0"/>
                        <w:spacing w:before="0" w:after="10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26917891</w:t>
                        <w:tab/>
                        <w:t>DIČ: CZ26917891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1ČO:00090450</w:t>
      </w:r>
      <w:r>
        <w:tab/>
        <w:t>DIČ:CZ00090450</w:t>
      </w:r>
    </w:p>
    <w:p w:rsidR="007B606A" w:rsidRDefault="007B606A">
      <w:pPr>
        <w:spacing w:line="122" w:lineRule="exact"/>
        <w:rPr>
          <w:sz w:val="10"/>
          <w:szCs w:val="10"/>
        </w:rPr>
      </w:pPr>
    </w:p>
    <w:p w:rsidR="007B606A" w:rsidRDefault="007B606A">
      <w:pPr>
        <w:spacing w:line="1" w:lineRule="exact"/>
        <w:sectPr w:rsidR="007B606A">
          <w:type w:val="continuous"/>
          <w:pgSz w:w="11900" w:h="16840"/>
          <w:pgMar w:top="922" w:right="0" w:bottom="1157" w:left="0" w:header="0" w:footer="3" w:gutter="0"/>
          <w:cols w:space="720"/>
          <w:noEndnote/>
          <w:docGrid w:linePitch="360"/>
        </w:sectPr>
      </w:pPr>
    </w:p>
    <w:p w:rsidR="007B606A" w:rsidRDefault="00496109">
      <w:pPr>
        <w:pStyle w:val="Zkladntext1"/>
        <w:shd w:val="clear" w:color="auto" w:fill="auto"/>
        <w:spacing w:after="160" w:line="276" w:lineRule="auto"/>
        <w:ind w:left="3680" w:hanging="2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12700</wp:posOffset>
                </wp:positionV>
                <wp:extent cx="1645920" cy="61277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Cestmistrovství Chotěboř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58"/>
                              </w:tabs>
                              <w:spacing w:line="240" w:lineRule="auto"/>
                              <w:ind w:firstLine="140"/>
                            </w:pPr>
                            <w:r>
                              <w:t>Partyzánská</w:t>
                            </w:r>
                            <w:r>
                              <w:tab/>
                              <w:t>31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583 01 Chotěboř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.700000000000003pt;margin-top:1.pt;width:129.59999999999999pt;height:48.2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Chotěboř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58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Partyzánská</w:t>
                        <w:tab/>
                        <w:t>31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583 01 Chotěboř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Havlíčkův Brod Žižkova 1018 Havlíčkův Brod 581 53</w:t>
      </w:r>
    </w:p>
    <w:p w:rsidR="007B606A" w:rsidRDefault="00496109">
      <w:pPr>
        <w:pStyle w:val="Zkladntext1"/>
        <w:pBdr>
          <w:top w:val="single" w:sz="4" w:space="0" w:color="auto"/>
        </w:pBdr>
        <w:shd w:val="clear" w:color="auto" w:fill="auto"/>
        <w:spacing w:line="271" w:lineRule="auto"/>
        <w:ind w:left="700" w:firstLine="20"/>
      </w:pPr>
      <w:r>
        <w:t xml:space="preserve">práce nevztahuje. Uskutečnění </w:t>
      </w:r>
      <w:r>
        <w:t>stavebních prací mimo silniční síť podléhá režimu přenesené daňové povinnosti.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65"/>
        </w:tabs>
        <w:spacing w:line="271" w:lineRule="auto"/>
        <w:ind w:left="700" w:hanging="340"/>
      </w:pPr>
      <w:r>
        <w:t>Neodstraní-li dodavatel vady v přiměřené době, určené objednatelem dle charakteru vady v ráme oznámení dodavateli, je objednatel oprávněn vady odstranit na náklady dodavatele.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65"/>
        </w:tabs>
        <w:spacing w:line="271" w:lineRule="auto"/>
        <w:ind w:left="700" w:hanging="340"/>
      </w:pPr>
      <w:r>
        <w:t>S</w:t>
      </w:r>
      <w:r>
        <w:t>mluvní pokuta za prodlení s odstraňováním vad činí částku rovnající se 0,02% z celkové ceny plnění, z každý den prodlení s odstraňováním vad.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65"/>
        </w:tabs>
        <w:spacing w:line="271" w:lineRule="auto"/>
        <w:ind w:firstLine="360"/>
      </w:pPr>
      <w:r>
        <w:t>Záruční doba na věcné plnění se sjednává viz. občanský zákoník.</w:t>
      </w:r>
    </w:p>
    <w:p w:rsidR="007B606A" w:rsidRDefault="00496109">
      <w:pPr>
        <w:pStyle w:val="Zkladntext1"/>
        <w:numPr>
          <w:ilvl w:val="0"/>
          <w:numId w:val="1"/>
        </w:numPr>
        <w:shd w:val="clear" w:color="auto" w:fill="auto"/>
        <w:tabs>
          <w:tab w:val="left" w:pos="765"/>
        </w:tabs>
        <w:spacing w:after="2300" w:line="271" w:lineRule="auto"/>
        <w:ind w:left="700" w:hanging="340"/>
      </w:pPr>
      <w:r>
        <w:t xml:space="preserve">Smluvní strany se dohodly, že mohou v souladu s § </w:t>
      </w:r>
      <w:r>
        <w:t>2894 a násl. občanského zákoníku uplatnit i svá práv na náhradu škody v prokázané výši, která jim v souvislosti s porušením smluvní povinnosti druhou smluvn stranou vznikla; k povinnostem, k nimž se vztahují popsané smluvní pokuty, pak i vedle nároku na sm</w:t>
      </w:r>
      <w:r>
        <w:t>luvn pokutu. V případě, že kterékoliv ze stran této smlouvy vznikne povinnost nahradit druhé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138"/>
        <w:gridCol w:w="989"/>
        <w:gridCol w:w="576"/>
        <w:gridCol w:w="1238"/>
        <w:gridCol w:w="950"/>
        <w:gridCol w:w="1027"/>
        <w:gridCol w:w="1094"/>
      </w:tblGrid>
      <w:tr w:rsidR="007B606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06A" w:rsidRDefault="00496109">
            <w:pPr>
              <w:pStyle w:val="Jin0"/>
              <w:shd w:val="clear" w:color="auto" w:fill="auto"/>
              <w:spacing w:line="25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vč.dph</w:t>
            </w:r>
          </w:p>
        </w:tc>
      </w:tr>
    </w:tbl>
    <w:p w:rsidR="007B606A" w:rsidRDefault="00496109">
      <w:pPr>
        <w:pStyle w:val="Titulektabulky0"/>
        <w:shd w:val="clear" w:color="auto" w:fill="auto"/>
        <w:tabs>
          <w:tab w:val="left" w:pos="1555"/>
          <w:tab w:val="left" w:pos="4450"/>
          <w:tab w:val="left" w:pos="4886"/>
          <w:tab w:val="left" w:pos="5966"/>
        </w:tabs>
        <w:ind w:left="101"/>
      </w:pPr>
      <w:r>
        <w:t>83299,00</w:t>
      </w:r>
      <w:r>
        <w:tab/>
        <w:t>1,00 sad 83299,00</w:t>
      </w:r>
      <w:r>
        <w:tab/>
        <w:t>21</w:t>
      </w:r>
      <w:r>
        <w:tab/>
        <w:t>17492,79</w:t>
      </w:r>
      <w:r>
        <w:tab/>
      </w:r>
      <w:r>
        <w:t>100791,7</w:t>
      </w:r>
    </w:p>
    <w:p w:rsidR="007B606A" w:rsidRDefault="00496109">
      <w:pPr>
        <w:pStyle w:val="Titulektabulky0"/>
        <w:shd w:val="clear" w:color="auto" w:fill="auto"/>
        <w:ind w:left="101"/>
      </w:pPr>
      <w:r>
        <w:t>Na zametač KOBIT K6 : Ventilátor RVPS velký+ doprava</w:t>
      </w:r>
    </w:p>
    <w:p w:rsidR="007B606A" w:rsidRDefault="007B606A">
      <w:pPr>
        <w:spacing w:after="99" w:line="1" w:lineRule="exact"/>
      </w:pPr>
    </w:p>
    <w:p w:rsidR="007B606A" w:rsidRDefault="00496109">
      <w:pPr>
        <w:pStyle w:val="Zkladntext1"/>
        <w:shd w:val="clear" w:color="auto" w:fill="auto"/>
        <w:spacing w:after="100" w:line="240" w:lineRule="auto"/>
        <w:ind w:left="4980"/>
      </w:pPr>
      <w:r>
        <w:t>Věcná správnost</w:t>
      </w:r>
    </w:p>
    <w:p w:rsidR="007B606A" w:rsidRDefault="00496109">
      <w:pPr>
        <w:pStyle w:val="Zkladntext1"/>
        <w:shd w:val="clear" w:color="auto" w:fill="auto"/>
        <w:spacing w:after="100" w:line="240" w:lineRule="auto"/>
        <w:ind w:left="4980"/>
      </w:pPr>
      <w:r>
        <w:t>Přikazce</w:t>
      </w:r>
    </w:p>
    <w:p w:rsidR="007B606A" w:rsidRDefault="00496109">
      <w:pPr>
        <w:pStyle w:val="Zkladntext1"/>
        <w:shd w:val="clear" w:color="auto" w:fill="auto"/>
        <w:spacing w:after="560" w:line="240" w:lineRule="auto"/>
        <w:ind w:left="4980"/>
      </w:pPr>
      <w:r>
        <w:t>Správce rozpočtu</w:t>
      </w:r>
    </w:p>
    <w:p w:rsidR="007B606A" w:rsidRDefault="00496109">
      <w:pPr>
        <w:pStyle w:val="Zkladntext1"/>
        <w:shd w:val="clear" w:color="auto" w:fill="auto"/>
        <w:spacing w:line="240" w:lineRule="auto"/>
        <w:ind w:left="4980"/>
      </w:pPr>
      <w:r>
        <w:t xml:space="preserve">Vystavil: </w:t>
      </w:r>
      <w:bookmarkStart w:id="10" w:name="_GoBack"/>
      <w:bookmarkEnd w:id="10"/>
    </w:p>
    <w:p w:rsidR="007B606A" w:rsidRDefault="00496109">
      <w:pPr>
        <w:pStyle w:val="Zkladntext1"/>
        <w:shd w:val="clear" w:color="auto" w:fill="auto"/>
        <w:spacing w:after="100" w:line="240" w:lineRule="auto"/>
        <w:ind w:left="4980"/>
      </w:pPr>
      <w:r>
        <w:t>Tisk: 14.04.2021</w:t>
      </w:r>
    </w:p>
    <w:p w:rsidR="007B606A" w:rsidRDefault="00496109">
      <w:pPr>
        <w:pStyle w:val="Zkladntext1"/>
        <w:shd w:val="clear" w:color="auto" w:fill="auto"/>
        <w:spacing w:line="240" w:lineRule="auto"/>
        <w:ind w:left="198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12700</wp:posOffset>
                </wp:positionV>
                <wp:extent cx="1633855" cy="59436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06A" w:rsidRDefault="00496109">
                            <w:pPr>
                              <w:pStyle w:val="Zkladntext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Akceptace dodavatele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20" w:line="240" w:lineRule="auto"/>
                            </w:pPr>
                            <w:r>
                              <w:t>Schváleno:</w:t>
                            </w:r>
                          </w:p>
                          <w:p w:rsidR="007B606A" w:rsidRDefault="00496109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00" w:line="240" w:lineRule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3.399999999999999pt;margin-top:1.pt;width:128.65000000000001pt;height:46.799999999999997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Akceptace dodavatele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Schváleno: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4899660</wp:posOffset>
            </wp:positionH>
            <wp:positionV relativeFrom="paragraph">
              <wp:posOffset>139700</wp:posOffset>
            </wp:positionV>
            <wp:extent cx="1329055" cy="554990"/>
            <wp:effectExtent l="0" t="0" r="0" b="0"/>
            <wp:wrapTight wrapText="bothSides">
              <wp:wrapPolygon edited="0">
                <wp:start x="4419" y="0"/>
                <wp:lineTo x="21600" y="0"/>
                <wp:lineTo x="21600" y="21600"/>
                <wp:lineTo x="0" y="21600"/>
                <wp:lineTo x="0" y="20532"/>
                <wp:lineTo x="546" y="20532"/>
                <wp:lineTo x="546" y="18514"/>
                <wp:lineTo x="2086" y="18514"/>
                <wp:lineTo x="2086" y="17684"/>
                <wp:lineTo x="2830" y="17684"/>
                <wp:lineTo x="2830" y="9376"/>
                <wp:lineTo x="4419" y="9376"/>
                <wp:lineTo x="4419" y="0"/>
              </wp:wrapPolygon>
            </wp:wrapTight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290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Orientační cena objednávky s Dpřt&gt;100 791,79 </w:t>
      </w:r>
      <w:r>
        <w:rPr>
          <w:b/>
          <w:bCs/>
          <w:sz w:val="24"/>
          <w:szCs w:val="24"/>
        </w:rPr>
        <w:t xml:space="preserve">iyněk Lazar s.r.o. </w:t>
      </w:r>
      <w:r>
        <w:t>orovozovna Nová Paka Heřmanice 117, 509 01</w:t>
      </w:r>
    </w:p>
    <w:p w:rsidR="007B606A" w:rsidRDefault="00496109">
      <w:pPr>
        <w:pStyle w:val="Zkladntext1"/>
        <w:shd w:val="clear" w:color="auto" w:fill="auto"/>
        <w:spacing w:after="100" w:line="180" w:lineRule="auto"/>
        <w:ind w:left="2200"/>
      </w:pPr>
      <w:r>
        <w:t>DIČ: CZ2691-789-1- mob.: 603 172 126' razítko a podpis</w:t>
      </w:r>
    </w:p>
    <w:sectPr w:rsidR="007B606A">
      <w:type w:val="continuous"/>
      <w:pgSz w:w="11900" w:h="16840"/>
      <w:pgMar w:top="922" w:right="785" w:bottom="115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6109">
      <w:r>
        <w:separator/>
      </w:r>
    </w:p>
  </w:endnote>
  <w:endnote w:type="continuationSeparator" w:id="0">
    <w:p w:rsidR="00000000" w:rsidRDefault="0049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6A" w:rsidRDefault="004961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6222365</wp:posOffset>
              </wp:positionH>
              <wp:positionV relativeFrom="page">
                <wp:posOffset>10029190</wp:posOffset>
              </wp:positionV>
              <wp:extent cx="54864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06A" w:rsidRDefault="0049610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5" type="#_x0000_t202" style="position:absolute;margin-left:489.95pt;margin-top:789.7pt;width:43.2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" filled="f" stroked="f">
              <v:textbox style="mso-fit-shape-to-text:t" inset="0,0,0,0">
                <w:txbxContent>
                  <w:p w:rsidR="007B606A" w:rsidRDefault="0049610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6A" w:rsidRDefault="007B606A"/>
  </w:footnote>
  <w:footnote w:type="continuationSeparator" w:id="0">
    <w:p w:rsidR="007B606A" w:rsidRDefault="007B60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1226"/>
    <w:multiLevelType w:val="multilevel"/>
    <w:tmpl w:val="E1365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A"/>
    <w:rsid w:val="00496109"/>
    <w:rsid w:val="007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75AB-34D1-40F6-AE94-99B7117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"/>
      <w:ind w:firstLine="26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Prchal Rostislav</cp:lastModifiedBy>
  <cp:revision>2</cp:revision>
  <dcterms:created xsi:type="dcterms:W3CDTF">2021-04-14T09:34:00Z</dcterms:created>
  <dcterms:modified xsi:type="dcterms:W3CDTF">2021-04-14T09:35:00Z</dcterms:modified>
</cp:coreProperties>
</file>