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BC" w:rsidRPr="00822C77" w:rsidRDefault="00537A4F" w:rsidP="004525BC">
      <w:pPr>
        <w:jc w:val="center"/>
        <w:rPr>
          <w:b/>
          <w:sz w:val="30"/>
          <w:szCs w:val="30"/>
        </w:rPr>
      </w:pPr>
      <w:r w:rsidRPr="00822C77">
        <w:rPr>
          <w:b/>
          <w:sz w:val="30"/>
          <w:szCs w:val="30"/>
        </w:rPr>
        <w:t xml:space="preserve">Dodatek č. </w:t>
      </w:r>
      <w:r w:rsidR="00D12400" w:rsidRPr="00822C77">
        <w:rPr>
          <w:b/>
          <w:sz w:val="30"/>
          <w:szCs w:val="30"/>
        </w:rPr>
        <w:t>2</w:t>
      </w:r>
      <w:r w:rsidRPr="00822C77">
        <w:rPr>
          <w:b/>
          <w:sz w:val="30"/>
          <w:szCs w:val="30"/>
        </w:rPr>
        <w:t xml:space="preserve"> k Příkazní smlouvě </w:t>
      </w:r>
    </w:p>
    <w:p w:rsidR="004525BC" w:rsidRPr="008139E7" w:rsidRDefault="00537A4F" w:rsidP="00822C77">
      <w:pPr>
        <w:spacing w:before="180" w:after="180"/>
        <w:jc w:val="center"/>
        <w:rPr>
          <w:sz w:val="23"/>
          <w:szCs w:val="23"/>
        </w:rPr>
      </w:pPr>
      <w:r w:rsidRPr="008139E7">
        <w:rPr>
          <w:sz w:val="23"/>
          <w:szCs w:val="23"/>
        </w:rPr>
        <w:t>který</w:t>
      </w:r>
      <w:r w:rsidR="004525BC" w:rsidRPr="008139E7">
        <w:rPr>
          <w:sz w:val="23"/>
          <w:szCs w:val="23"/>
        </w:rPr>
        <w:t xml:space="preserve"> uzavřeli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rPr>
          <w:b/>
          <w:bCs/>
          <w:sz w:val="23"/>
          <w:szCs w:val="23"/>
        </w:rPr>
      </w:pPr>
      <w:r w:rsidRPr="008139E7">
        <w:rPr>
          <w:sz w:val="23"/>
          <w:szCs w:val="23"/>
        </w:rPr>
        <w:t xml:space="preserve">na straně jedné: </w:t>
      </w:r>
      <w:r w:rsidRPr="008139E7">
        <w:rPr>
          <w:sz w:val="23"/>
          <w:szCs w:val="23"/>
        </w:rPr>
        <w:tab/>
      </w:r>
      <w:r w:rsidRPr="008139E7">
        <w:rPr>
          <w:b/>
          <w:bCs/>
          <w:sz w:val="23"/>
          <w:szCs w:val="23"/>
        </w:rPr>
        <w:t>Národní památkový ústav, státní příspěvková organizace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jc w:val="both"/>
        <w:rPr>
          <w:b/>
          <w:sz w:val="23"/>
          <w:szCs w:val="23"/>
        </w:rPr>
      </w:pPr>
      <w:r w:rsidRPr="008139E7">
        <w:rPr>
          <w:b/>
          <w:sz w:val="23"/>
          <w:szCs w:val="23"/>
        </w:rPr>
        <w:tab/>
        <w:t>IČO: 750 32 333, DIČ: CZ75032333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jc w:val="both"/>
        <w:rPr>
          <w:b/>
          <w:sz w:val="23"/>
          <w:szCs w:val="23"/>
        </w:rPr>
      </w:pPr>
      <w:r w:rsidRPr="008139E7">
        <w:rPr>
          <w:b/>
          <w:sz w:val="23"/>
          <w:szCs w:val="23"/>
        </w:rPr>
        <w:tab/>
        <w:t>se sídlem Valdštejnské nám. 3, PSČ 118 01 Praha 1 – Malá Strana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ind w:left="1701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zastoupený ředitelem Územní památkové správy na Sychrově PhDr. Milošem Kadlecem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ind w:left="1701"/>
        <w:jc w:val="both"/>
        <w:rPr>
          <w:sz w:val="23"/>
          <w:szCs w:val="23"/>
        </w:rPr>
      </w:pPr>
      <w:r w:rsidRPr="008139E7">
        <w:rPr>
          <w:sz w:val="23"/>
          <w:szCs w:val="23"/>
        </w:rPr>
        <w:t xml:space="preserve">zástupce pro věci technické: </w:t>
      </w:r>
      <w:r w:rsidR="008671DE">
        <w:rPr>
          <w:sz w:val="23"/>
          <w:szCs w:val="23"/>
        </w:rPr>
        <w:t>xxxxxxx</w:t>
      </w:r>
      <w:r w:rsidRPr="008139E7">
        <w:rPr>
          <w:sz w:val="23"/>
          <w:szCs w:val="23"/>
        </w:rPr>
        <w:t>, vedoucí oddělení NKM, tel. +420 </w:t>
      </w:r>
      <w:r w:rsidR="008671DE">
        <w:rPr>
          <w:sz w:val="23"/>
          <w:szCs w:val="23"/>
        </w:rPr>
        <w:t>xxxxxxxx</w:t>
      </w:r>
      <w:r w:rsidRPr="008139E7">
        <w:rPr>
          <w:sz w:val="23"/>
          <w:szCs w:val="23"/>
        </w:rPr>
        <w:t xml:space="preserve">, e-mail: </w:t>
      </w:r>
      <w:hyperlink r:id="rId7" w:history="1">
        <w:r w:rsidR="008671DE">
          <w:rPr>
            <w:rStyle w:val="Hypertextovodkaz"/>
            <w:sz w:val="23"/>
            <w:szCs w:val="23"/>
          </w:rPr>
          <w:t>xxxxxxx</w:t>
        </w:r>
      </w:hyperlink>
      <w:r w:rsidRPr="008139E7">
        <w:rPr>
          <w:sz w:val="23"/>
          <w:szCs w:val="23"/>
        </w:rPr>
        <w:t xml:space="preserve">  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  <w:t xml:space="preserve">bankovní spojení: </w:t>
      </w:r>
    </w:p>
    <w:p w:rsidR="004525BC" w:rsidRPr="008139E7" w:rsidRDefault="004525BC" w:rsidP="004525BC">
      <w:pPr>
        <w:tabs>
          <w:tab w:val="left" w:pos="1701"/>
          <w:tab w:val="left" w:pos="4820"/>
          <w:tab w:val="left" w:pos="5670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  <w:t>pro úhradu způsobilých výdajů - účet č. 59636011/0710, Česká národní banka</w:t>
      </w:r>
    </w:p>
    <w:p w:rsidR="004525BC" w:rsidRPr="008139E7" w:rsidRDefault="004525BC" w:rsidP="008139E7">
      <w:pPr>
        <w:tabs>
          <w:tab w:val="left" w:pos="1701"/>
          <w:tab w:val="left" w:pos="4820"/>
          <w:tab w:val="left" w:pos="5670"/>
        </w:tabs>
        <w:ind w:left="1701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pro úhradu nezpůsobilých výdajů - účet č. 400004-60039011/0710, Česká národní banka</w:t>
      </w:r>
    </w:p>
    <w:p w:rsidR="004525BC" w:rsidRPr="008139E7" w:rsidRDefault="004525BC" w:rsidP="00822C77">
      <w:pPr>
        <w:tabs>
          <w:tab w:val="left" w:pos="1701"/>
        </w:tabs>
        <w:spacing w:before="8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  <w:t xml:space="preserve">- dále jen příkazce - </w:t>
      </w:r>
    </w:p>
    <w:p w:rsidR="004525BC" w:rsidRPr="008139E7" w:rsidRDefault="004525BC" w:rsidP="00822C77">
      <w:pPr>
        <w:tabs>
          <w:tab w:val="left" w:pos="426"/>
          <w:tab w:val="left" w:pos="1701"/>
          <w:tab w:val="left" w:pos="1985"/>
        </w:tabs>
        <w:spacing w:before="8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a</w:t>
      </w:r>
    </w:p>
    <w:p w:rsidR="004525BC" w:rsidRPr="008139E7" w:rsidRDefault="004525BC" w:rsidP="00822C77">
      <w:pPr>
        <w:tabs>
          <w:tab w:val="left" w:pos="1701"/>
          <w:tab w:val="left" w:pos="2552"/>
          <w:tab w:val="left" w:pos="5103"/>
        </w:tabs>
        <w:spacing w:before="80"/>
        <w:jc w:val="both"/>
        <w:rPr>
          <w:b/>
          <w:sz w:val="23"/>
          <w:szCs w:val="23"/>
        </w:rPr>
      </w:pPr>
      <w:r w:rsidRPr="008139E7">
        <w:rPr>
          <w:sz w:val="23"/>
          <w:szCs w:val="23"/>
        </w:rPr>
        <w:t xml:space="preserve">na straně druhé: </w:t>
      </w:r>
      <w:r w:rsidRPr="008139E7">
        <w:rPr>
          <w:sz w:val="23"/>
          <w:szCs w:val="23"/>
        </w:rPr>
        <w:tab/>
      </w:r>
      <w:r w:rsidR="00537A4F" w:rsidRPr="008139E7">
        <w:rPr>
          <w:b/>
          <w:sz w:val="23"/>
          <w:szCs w:val="23"/>
        </w:rPr>
        <w:t xml:space="preserve">DH PRO s.r.o. </w:t>
      </w:r>
    </w:p>
    <w:p w:rsidR="004525BC" w:rsidRPr="008139E7" w:rsidRDefault="004525BC" w:rsidP="008139E7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8139E7">
        <w:rPr>
          <w:b/>
          <w:sz w:val="23"/>
          <w:szCs w:val="23"/>
        </w:rPr>
        <w:tab/>
        <w:t>IČO:</w:t>
      </w:r>
      <w:r w:rsidR="00537A4F" w:rsidRPr="008139E7">
        <w:rPr>
          <w:b/>
          <w:sz w:val="23"/>
          <w:szCs w:val="23"/>
        </w:rPr>
        <w:t xml:space="preserve"> 048 85 091, </w:t>
      </w:r>
      <w:r w:rsidRPr="008139E7">
        <w:rPr>
          <w:b/>
          <w:sz w:val="23"/>
          <w:szCs w:val="23"/>
        </w:rPr>
        <w:t xml:space="preserve">DIČ: </w:t>
      </w:r>
      <w:r w:rsidR="00537A4F" w:rsidRPr="008139E7">
        <w:rPr>
          <w:b/>
          <w:sz w:val="23"/>
          <w:szCs w:val="23"/>
        </w:rPr>
        <w:t>CZ04885091</w:t>
      </w:r>
    </w:p>
    <w:p w:rsidR="004525BC" w:rsidRPr="008139E7" w:rsidRDefault="004525BC" w:rsidP="008139E7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8139E7">
        <w:rPr>
          <w:b/>
          <w:sz w:val="23"/>
          <w:szCs w:val="23"/>
        </w:rPr>
        <w:tab/>
        <w:t xml:space="preserve">se sídlem </w:t>
      </w:r>
      <w:r w:rsidR="00537A4F" w:rsidRPr="008139E7">
        <w:rPr>
          <w:b/>
          <w:sz w:val="23"/>
          <w:szCs w:val="23"/>
        </w:rPr>
        <w:t>Zámecká 18, 530 02 Pardubice</w:t>
      </w:r>
    </w:p>
    <w:p w:rsidR="004525BC" w:rsidRPr="008139E7" w:rsidRDefault="004525BC" w:rsidP="008139E7">
      <w:pPr>
        <w:tabs>
          <w:tab w:val="left" w:pos="1701"/>
        </w:tabs>
        <w:jc w:val="both"/>
        <w:rPr>
          <w:bCs/>
          <w:iCs/>
          <w:sz w:val="23"/>
          <w:szCs w:val="23"/>
        </w:rPr>
      </w:pPr>
      <w:r w:rsidRPr="008139E7">
        <w:rPr>
          <w:b/>
          <w:bCs/>
          <w:iCs/>
          <w:sz w:val="23"/>
          <w:szCs w:val="23"/>
        </w:rPr>
        <w:tab/>
      </w:r>
      <w:r w:rsidR="00537A4F" w:rsidRPr="008139E7">
        <w:rPr>
          <w:bCs/>
          <w:iCs/>
          <w:sz w:val="23"/>
          <w:szCs w:val="23"/>
        </w:rPr>
        <w:t>zápis v rejstříku: OR Hradec Králové, odd. C, vložka 36792</w:t>
      </w:r>
    </w:p>
    <w:p w:rsidR="004525BC" w:rsidRPr="008139E7" w:rsidRDefault="004525BC" w:rsidP="008139E7">
      <w:pPr>
        <w:tabs>
          <w:tab w:val="left" w:pos="1701"/>
          <w:tab w:val="left" w:pos="2552"/>
          <w:tab w:val="left" w:pos="5103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  <w:t>zastoupen</w:t>
      </w:r>
      <w:r w:rsidR="00CB4E72" w:rsidRPr="008139E7">
        <w:rPr>
          <w:sz w:val="23"/>
          <w:szCs w:val="23"/>
        </w:rPr>
        <w:t xml:space="preserve"> </w:t>
      </w:r>
      <w:r w:rsidR="008671DE">
        <w:rPr>
          <w:sz w:val="23"/>
          <w:szCs w:val="23"/>
        </w:rPr>
        <w:t>xxxxxxxxx</w:t>
      </w:r>
      <w:r w:rsidR="00CB4E72" w:rsidRPr="008139E7">
        <w:rPr>
          <w:sz w:val="23"/>
          <w:szCs w:val="23"/>
        </w:rPr>
        <w:t>, jednatelem</w:t>
      </w:r>
    </w:p>
    <w:p w:rsidR="004525BC" w:rsidRPr="008139E7" w:rsidRDefault="004525BC" w:rsidP="008139E7">
      <w:pPr>
        <w:tabs>
          <w:tab w:val="left" w:pos="1701"/>
          <w:tab w:val="left" w:pos="2552"/>
          <w:tab w:val="left" w:pos="5103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  <w:t>číslo účtu</w:t>
      </w:r>
      <w:r w:rsidR="00CB4E72" w:rsidRPr="008139E7">
        <w:rPr>
          <w:sz w:val="23"/>
          <w:szCs w:val="23"/>
        </w:rPr>
        <w:t xml:space="preserve">: </w:t>
      </w:r>
      <w:r w:rsidR="00A95ECD">
        <w:rPr>
          <w:sz w:val="23"/>
          <w:szCs w:val="23"/>
        </w:rPr>
        <w:t>xxxxxxxxx</w:t>
      </w:r>
    </w:p>
    <w:p w:rsidR="004525BC" w:rsidRPr="008139E7" w:rsidRDefault="004525BC" w:rsidP="00822C77">
      <w:pPr>
        <w:tabs>
          <w:tab w:val="left" w:pos="1701"/>
        </w:tabs>
        <w:spacing w:before="8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  <w:t>- dále jen příkazník -</w:t>
      </w:r>
    </w:p>
    <w:p w:rsidR="004525BC" w:rsidRPr="008139E7" w:rsidRDefault="004525BC" w:rsidP="008139E7">
      <w:pPr>
        <w:tabs>
          <w:tab w:val="left" w:pos="426"/>
          <w:tab w:val="left" w:pos="1843"/>
          <w:tab w:val="left" w:pos="1985"/>
        </w:tabs>
        <w:jc w:val="both"/>
        <w:rPr>
          <w:sz w:val="23"/>
          <w:szCs w:val="23"/>
        </w:rPr>
      </w:pPr>
    </w:p>
    <w:p w:rsidR="009A1030" w:rsidRPr="008139E7" w:rsidRDefault="009A1030" w:rsidP="00822C77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:rsidR="009A1030" w:rsidRPr="008139E7" w:rsidRDefault="009A1030" w:rsidP="00822C77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8139E7">
        <w:rPr>
          <w:b/>
          <w:sz w:val="23"/>
          <w:szCs w:val="23"/>
        </w:rPr>
        <w:t>A.</w:t>
      </w:r>
    </w:p>
    <w:p w:rsidR="009A1030" w:rsidRPr="008139E7" w:rsidRDefault="00E848C4" w:rsidP="008139E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Příkazce a příkazník</w:t>
      </w:r>
      <w:r w:rsidR="009A1030" w:rsidRPr="008139E7">
        <w:rPr>
          <w:sz w:val="23"/>
          <w:szCs w:val="23"/>
        </w:rPr>
        <w:t xml:space="preserve"> uzavřeli dne </w:t>
      </w:r>
      <w:r w:rsidR="00150261" w:rsidRPr="008139E7">
        <w:rPr>
          <w:sz w:val="23"/>
          <w:szCs w:val="23"/>
        </w:rPr>
        <w:t>16.5.2018</w:t>
      </w:r>
      <w:r w:rsidR="009A1030" w:rsidRPr="008139E7">
        <w:rPr>
          <w:sz w:val="23"/>
          <w:szCs w:val="23"/>
        </w:rPr>
        <w:t xml:space="preserve"> </w:t>
      </w:r>
      <w:r w:rsidR="00150261" w:rsidRPr="008139E7">
        <w:rPr>
          <w:sz w:val="23"/>
          <w:szCs w:val="23"/>
        </w:rPr>
        <w:t>Příkazní smlouvu č</w:t>
      </w:r>
      <w:r w:rsidR="009A1030" w:rsidRPr="008139E7">
        <w:rPr>
          <w:sz w:val="23"/>
          <w:szCs w:val="23"/>
        </w:rPr>
        <w:t>.j. NPÚ-440/</w:t>
      </w:r>
      <w:r w:rsidR="004F48A1" w:rsidRPr="008139E7">
        <w:rPr>
          <w:sz w:val="23"/>
          <w:szCs w:val="23"/>
        </w:rPr>
        <w:t>37360/2018</w:t>
      </w:r>
      <w:r w:rsidR="009A1030" w:rsidRPr="008139E7">
        <w:rPr>
          <w:sz w:val="23"/>
          <w:szCs w:val="23"/>
        </w:rPr>
        <w:t>, ev.č. NPÚ-440/</w:t>
      </w:r>
      <w:r w:rsidR="004F48A1" w:rsidRPr="008139E7">
        <w:rPr>
          <w:sz w:val="23"/>
          <w:szCs w:val="23"/>
        </w:rPr>
        <w:t>0345/2018</w:t>
      </w:r>
      <w:r w:rsidR="009A1030" w:rsidRPr="008139E7">
        <w:rPr>
          <w:sz w:val="23"/>
          <w:szCs w:val="23"/>
        </w:rPr>
        <w:t xml:space="preserve"> ohledně </w:t>
      </w:r>
      <w:r w:rsidR="004F48A1" w:rsidRPr="008139E7">
        <w:rPr>
          <w:sz w:val="23"/>
          <w:szCs w:val="23"/>
        </w:rPr>
        <w:t>zajištění technického dozoru stavebníka (TDI) nad prováděním stavby (</w:t>
      </w:r>
      <w:r w:rsidR="009A1030" w:rsidRPr="008139E7">
        <w:rPr>
          <w:sz w:val="23"/>
          <w:szCs w:val="23"/>
        </w:rPr>
        <w:t>díla</w:t>
      </w:r>
      <w:r w:rsidR="004F48A1" w:rsidRPr="008139E7">
        <w:rPr>
          <w:sz w:val="23"/>
          <w:szCs w:val="23"/>
        </w:rPr>
        <w:t>)</w:t>
      </w:r>
      <w:r w:rsidR="009A1030" w:rsidRPr="008139E7">
        <w:rPr>
          <w:sz w:val="23"/>
          <w:szCs w:val="23"/>
        </w:rPr>
        <w:t xml:space="preserve"> </w:t>
      </w:r>
      <w:r w:rsidR="009A1030" w:rsidRPr="008139E7">
        <w:rPr>
          <w:b/>
          <w:sz w:val="23"/>
          <w:szCs w:val="23"/>
        </w:rPr>
        <w:t>„Kunětická hora Dušana Jurkoviče - básníka dřeva“</w:t>
      </w:r>
      <w:r w:rsidR="00D12400">
        <w:rPr>
          <w:sz w:val="23"/>
          <w:szCs w:val="23"/>
        </w:rPr>
        <w:t>, která byla měněna dodatkem č. 1</w:t>
      </w:r>
      <w:r w:rsidR="009A1030" w:rsidRPr="008139E7">
        <w:rPr>
          <w:b/>
          <w:sz w:val="23"/>
          <w:szCs w:val="23"/>
        </w:rPr>
        <w:t xml:space="preserve"> </w:t>
      </w:r>
      <w:r w:rsidR="009A1030" w:rsidRPr="008139E7">
        <w:rPr>
          <w:sz w:val="23"/>
          <w:szCs w:val="23"/>
        </w:rPr>
        <w:t xml:space="preserve">(dále </w:t>
      </w:r>
      <w:r w:rsidR="00D12400">
        <w:rPr>
          <w:sz w:val="23"/>
          <w:szCs w:val="23"/>
        </w:rPr>
        <w:t xml:space="preserve">též </w:t>
      </w:r>
      <w:r w:rsidR="009A1030" w:rsidRPr="008139E7">
        <w:rPr>
          <w:sz w:val="23"/>
          <w:szCs w:val="23"/>
        </w:rPr>
        <w:t>jen „</w:t>
      </w:r>
      <w:r w:rsidR="004F48A1" w:rsidRPr="008139E7">
        <w:rPr>
          <w:sz w:val="23"/>
          <w:szCs w:val="23"/>
        </w:rPr>
        <w:t>Příkazní s</w:t>
      </w:r>
      <w:r w:rsidR="009A1030" w:rsidRPr="008139E7">
        <w:rPr>
          <w:sz w:val="23"/>
          <w:szCs w:val="23"/>
        </w:rPr>
        <w:t xml:space="preserve">mlouva“). </w:t>
      </w:r>
    </w:p>
    <w:p w:rsidR="009A1030" w:rsidRPr="008139E7" w:rsidRDefault="004F48A1" w:rsidP="008139E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Příkazní smlouva n</w:t>
      </w:r>
      <w:r w:rsidR="009A1030" w:rsidRPr="008139E7">
        <w:rPr>
          <w:sz w:val="23"/>
          <w:szCs w:val="23"/>
        </w:rPr>
        <w:t xml:space="preserve">abyla účinnosti dne </w:t>
      </w:r>
      <w:r w:rsidRPr="008139E7">
        <w:rPr>
          <w:sz w:val="23"/>
          <w:szCs w:val="23"/>
        </w:rPr>
        <w:t>18.5.201</w:t>
      </w:r>
      <w:r w:rsidR="00D12400">
        <w:rPr>
          <w:sz w:val="23"/>
          <w:szCs w:val="23"/>
        </w:rPr>
        <w:t>8; dodatek č. 1 nabyl účinnosti dne 10.6.2019.</w:t>
      </w:r>
    </w:p>
    <w:p w:rsidR="009A1030" w:rsidRPr="008139E7" w:rsidRDefault="009A1030" w:rsidP="009A103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A1030" w:rsidRPr="008139E7" w:rsidRDefault="009A1030" w:rsidP="009A103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8139E7">
        <w:rPr>
          <w:b/>
          <w:sz w:val="23"/>
          <w:szCs w:val="23"/>
        </w:rPr>
        <w:t>B.</w:t>
      </w:r>
    </w:p>
    <w:p w:rsidR="001022A0" w:rsidRDefault="001022A0" w:rsidP="00354C26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bodě 9.7. Příkazní smlouvy byl dohodnut termín pro poskytnutí bankovní záruky do 15.4.2021, </w:t>
      </w:r>
      <w:r w:rsidR="00683B61">
        <w:rPr>
          <w:sz w:val="23"/>
          <w:szCs w:val="23"/>
        </w:rPr>
        <w:t>tj. 1,5 měsíce před termínem provedení díla dle smlouvy o dílo, který byl původně sjednán do 31.5.2021. Dodatkem ke smlouvě o dílo byl termín pro provedení díla prodloužen o 61 dnů, tj. do 31.7.2021.</w:t>
      </w:r>
      <w:r w:rsidR="00DA26D3">
        <w:rPr>
          <w:sz w:val="23"/>
          <w:szCs w:val="23"/>
        </w:rPr>
        <w:t xml:space="preserve"> </w:t>
      </w:r>
    </w:p>
    <w:p w:rsidR="00354C26" w:rsidRDefault="00DA26D3" w:rsidP="00DA26D3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V souladu s ujednáním bodu</w:t>
      </w:r>
      <w:r w:rsidR="00354C26">
        <w:rPr>
          <w:sz w:val="23"/>
          <w:szCs w:val="23"/>
        </w:rPr>
        <w:t xml:space="preserve"> </w:t>
      </w:r>
      <w:r w:rsidR="00FA1168">
        <w:rPr>
          <w:sz w:val="23"/>
          <w:szCs w:val="23"/>
        </w:rPr>
        <w:t>9.7</w:t>
      </w:r>
      <w:r w:rsidR="00354C26">
        <w:rPr>
          <w:sz w:val="23"/>
          <w:szCs w:val="23"/>
        </w:rPr>
        <w:t xml:space="preserve">. </w:t>
      </w:r>
      <w:r w:rsidR="00FA1168">
        <w:rPr>
          <w:sz w:val="23"/>
          <w:szCs w:val="23"/>
        </w:rPr>
        <w:t>Příkazní smlouvy</w:t>
      </w:r>
      <w:r w:rsidR="00354C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 tedy přiměřeně o 61 dnů odkládá datum, do kdy je příkazník </w:t>
      </w:r>
      <w:r w:rsidR="00E90C00">
        <w:rPr>
          <w:sz w:val="23"/>
          <w:szCs w:val="23"/>
        </w:rPr>
        <w:t xml:space="preserve">povinen </w:t>
      </w:r>
      <w:r>
        <w:rPr>
          <w:sz w:val="23"/>
          <w:szCs w:val="23"/>
        </w:rPr>
        <w:t>předat příkazci bankovní záruku, a z toho důvodu uzavírají strany tento dodatek k Příkazní smlouvě.</w:t>
      </w:r>
    </w:p>
    <w:p w:rsidR="00DA26D3" w:rsidRPr="008139E7" w:rsidRDefault="00DA26D3" w:rsidP="00DA26D3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DA26D3" w:rsidRPr="008139E7" w:rsidRDefault="00DA26D3" w:rsidP="00DA26D3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Pr="008139E7">
        <w:rPr>
          <w:b/>
          <w:sz w:val="23"/>
          <w:szCs w:val="23"/>
        </w:rPr>
        <w:t>.</w:t>
      </w:r>
    </w:p>
    <w:p w:rsidR="009A1030" w:rsidRPr="008139E7" w:rsidRDefault="00354C26" w:rsidP="008139E7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Příkazce a příkazník se dohodli, že stávající znění bodu 9.7. Příkazní smlouvy se ruší a </w:t>
      </w:r>
      <w:r w:rsidR="008D28D3" w:rsidRPr="008139E7">
        <w:rPr>
          <w:bCs/>
          <w:iCs/>
          <w:sz w:val="23"/>
          <w:szCs w:val="23"/>
        </w:rPr>
        <w:t xml:space="preserve">nahrazuje tímto </w:t>
      </w:r>
      <w:r w:rsidR="008D28D3" w:rsidRPr="008139E7">
        <w:rPr>
          <w:sz w:val="23"/>
          <w:szCs w:val="23"/>
        </w:rPr>
        <w:t>zněním</w:t>
      </w:r>
      <w:r w:rsidR="008D28D3" w:rsidRPr="008139E7">
        <w:rPr>
          <w:bCs/>
          <w:iCs/>
          <w:sz w:val="23"/>
          <w:szCs w:val="23"/>
        </w:rPr>
        <w:t>:</w:t>
      </w:r>
    </w:p>
    <w:p w:rsidR="00354C26" w:rsidRDefault="00354C26" w:rsidP="00DF7217">
      <w:pPr>
        <w:spacing w:before="80"/>
        <w:ind w:left="709" w:hanging="70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„ 9.7.</w:t>
      </w:r>
      <w:r>
        <w:rPr>
          <w:bCs/>
          <w:iCs/>
          <w:sz w:val="23"/>
          <w:szCs w:val="23"/>
        </w:rPr>
        <w:tab/>
        <w:t xml:space="preserve">Příkazník je povinen bankovní záruku poskytnout příkazci do </w:t>
      </w:r>
      <w:r>
        <w:rPr>
          <w:b/>
          <w:bCs/>
          <w:iCs/>
          <w:sz w:val="23"/>
          <w:szCs w:val="23"/>
        </w:rPr>
        <w:t>15</w:t>
      </w:r>
      <w:r w:rsidRPr="004A004A">
        <w:rPr>
          <w:b/>
          <w:bCs/>
          <w:iCs/>
          <w:sz w:val="23"/>
          <w:szCs w:val="23"/>
        </w:rPr>
        <w:t>.6.2021</w:t>
      </w:r>
      <w:r>
        <w:rPr>
          <w:bCs/>
          <w:iCs/>
          <w:sz w:val="23"/>
          <w:szCs w:val="23"/>
        </w:rPr>
        <w:t>.</w:t>
      </w:r>
    </w:p>
    <w:p w:rsidR="008D28D3" w:rsidRPr="004A004A" w:rsidRDefault="004A004A" w:rsidP="004A004A">
      <w:pPr>
        <w:ind w:left="709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>Termín pro předání bankovní záruky je zvolen tak, aby o jeden a půl měsíce předcházel termínu provedení díla dle smlouvy o dílo</w:t>
      </w:r>
      <w:r w:rsidR="00DF7217">
        <w:rPr>
          <w:bCs/>
          <w:iCs/>
          <w:sz w:val="23"/>
          <w:szCs w:val="23"/>
        </w:rPr>
        <w:t>,</w:t>
      </w:r>
      <w:r>
        <w:rPr>
          <w:bCs/>
          <w:iCs/>
          <w:sz w:val="23"/>
          <w:szCs w:val="23"/>
        </w:rPr>
        <w:t xml:space="preserve"> což je datum </w:t>
      </w:r>
      <w:r>
        <w:rPr>
          <w:b/>
          <w:bCs/>
          <w:iCs/>
          <w:sz w:val="23"/>
          <w:szCs w:val="23"/>
        </w:rPr>
        <w:t>31.7.2021.</w:t>
      </w:r>
      <w:r>
        <w:rPr>
          <w:bCs/>
          <w:iCs/>
          <w:sz w:val="23"/>
          <w:szCs w:val="23"/>
        </w:rPr>
        <w:t>“</w:t>
      </w:r>
    </w:p>
    <w:p w:rsidR="009A1030" w:rsidRPr="008139E7" w:rsidRDefault="009A1030" w:rsidP="008139E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 xml:space="preserve">Ostatní ujednání </w:t>
      </w:r>
      <w:r w:rsidR="00A07722" w:rsidRPr="008139E7">
        <w:rPr>
          <w:sz w:val="23"/>
          <w:szCs w:val="23"/>
        </w:rPr>
        <w:t>Příkazní smlouvy</w:t>
      </w:r>
      <w:r w:rsidRPr="008139E7">
        <w:rPr>
          <w:sz w:val="23"/>
          <w:szCs w:val="23"/>
        </w:rPr>
        <w:t xml:space="preserve"> zůstávají beze změn.</w:t>
      </w:r>
    </w:p>
    <w:p w:rsidR="009A1030" w:rsidRPr="008139E7" w:rsidRDefault="009A1030" w:rsidP="009A103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9A1030" w:rsidRPr="008139E7" w:rsidRDefault="00822C77" w:rsidP="009A103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D</w:t>
      </w:r>
      <w:r w:rsidR="009A1030" w:rsidRPr="008139E7">
        <w:rPr>
          <w:b/>
          <w:sz w:val="23"/>
          <w:szCs w:val="23"/>
        </w:rPr>
        <w:t>.</w:t>
      </w:r>
    </w:p>
    <w:p w:rsidR="009A1030" w:rsidRPr="008139E7" w:rsidRDefault="009A1030" w:rsidP="008139E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:rsidR="009A1030" w:rsidRPr="008139E7" w:rsidRDefault="009A1030" w:rsidP="008139E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 xml:space="preserve">Smluvní strany se dohodly, že uveřejnění tohoto dodatku podle zákona o registru smluv zajistí </w:t>
      </w:r>
      <w:r w:rsidR="00A07722" w:rsidRPr="008139E7">
        <w:rPr>
          <w:sz w:val="23"/>
          <w:szCs w:val="23"/>
        </w:rPr>
        <w:t>příkazce.</w:t>
      </w:r>
    </w:p>
    <w:p w:rsidR="009A1030" w:rsidRPr="008139E7" w:rsidRDefault="009A1030" w:rsidP="009A103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9A1030" w:rsidRPr="008139E7" w:rsidRDefault="00822C77" w:rsidP="009A103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</w:t>
      </w:r>
      <w:r w:rsidR="009A1030" w:rsidRPr="008139E7">
        <w:rPr>
          <w:b/>
          <w:sz w:val="23"/>
          <w:szCs w:val="23"/>
        </w:rPr>
        <w:t>.</w:t>
      </w:r>
    </w:p>
    <w:p w:rsidR="009A1030" w:rsidRPr="008139E7" w:rsidRDefault="009A1030" w:rsidP="008139E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139E7">
        <w:rPr>
          <w:sz w:val="23"/>
          <w:szCs w:val="23"/>
        </w:rPr>
        <w:t>Tento dodatek nabývá platnosti dnem podpisu obou smluvních stran a účinnosti uveřejněním v registru smluv.</w:t>
      </w:r>
    </w:p>
    <w:p w:rsidR="009A1030" w:rsidRPr="008139E7" w:rsidRDefault="009A1030" w:rsidP="004525BC">
      <w:pPr>
        <w:tabs>
          <w:tab w:val="left" w:pos="426"/>
          <w:tab w:val="left" w:pos="1843"/>
          <w:tab w:val="left" w:pos="1985"/>
        </w:tabs>
        <w:jc w:val="both"/>
        <w:rPr>
          <w:sz w:val="23"/>
          <w:szCs w:val="23"/>
        </w:rPr>
      </w:pPr>
    </w:p>
    <w:p w:rsidR="004525BC" w:rsidRPr="008139E7" w:rsidRDefault="004525BC" w:rsidP="006842D7">
      <w:pPr>
        <w:tabs>
          <w:tab w:val="left" w:pos="567"/>
          <w:tab w:val="left" w:pos="2127"/>
          <w:tab w:val="left" w:pos="4820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 xml:space="preserve">Na Sychrově dne </w:t>
      </w:r>
      <w:r w:rsidR="00C63C6C">
        <w:rPr>
          <w:sz w:val="23"/>
          <w:szCs w:val="23"/>
        </w:rPr>
        <w:t>14.4.2021</w:t>
      </w:r>
      <w:r w:rsidRPr="008139E7">
        <w:rPr>
          <w:sz w:val="23"/>
          <w:szCs w:val="23"/>
        </w:rPr>
        <w:tab/>
        <w:t>V</w:t>
      </w:r>
      <w:r w:rsidR="00CC6681" w:rsidRPr="008139E7">
        <w:rPr>
          <w:sz w:val="23"/>
          <w:szCs w:val="23"/>
        </w:rPr>
        <w:t xml:space="preserve"> Pardubicích </w:t>
      </w:r>
      <w:r w:rsidRPr="00822C77">
        <w:rPr>
          <w:sz w:val="23"/>
          <w:szCs w:val="23"/>
        </w:rPr>
        <w:t xml:space="preserve">dne </w:t>
      </w:r>
      <w:r w:rsidR="00C63C6C">
        <w:rPr>
          <w:sz w:val="23"/>
          <w:szCs w:val="23"/>
        </w:rPr>
        <w:t>9.4.2021</w:t>
      </w:r>
    </w:p>
    <w:p w:rsidR="004525BC" w:rsidRPr="008139E7" w:rsidRDefault="004525BC" w:rsidP="006842D7">
      <w:pPr>
        <w:tabs>
          <w:tab w:val="left" w:pos="567"/>
          <w:tab w:val="left" w:pos="2127"/>
          <w:tab w:val="left" w:pos="4820"/>
        </w:tabs>
        <w:jc w:val="both"/>
        <w:rPr>
          <w:sz w:val="23"/>
          <w:szCs w:val="23"/>
        </w:rPr>
      </w:pPr>
    </w:p>
    <w:p w:rsidR="004525BC" w:rsidRPr="008139E7" w:rsidRDefault="004525BC" w:rsidP="006842D7">
      <w:pPr>
        <w:tabs>
          <w:tab w:val="left" w:pos="4820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 xml:space="preserve">Za příkazce:                                 </w:t>
      </w:r>
      <w:r w:rsidR="00BF46ED" w:rsidRPr="008139E7">
        <w:rPr>
          <w:sz w:val="23"/>
          <w:szCs w:val="23"/>
        </w:rPr>
        <w:t xml:space="preserve">                           </w:t>
      </w:r>
      <w:r w:rsidR="00BF46ED" w:rsidRPr="008139E7">
        <w:rPr>
          <w:sz w:val="23"/>
          <w:szCs w:val="23"/>
        </w:rPr>
        <w:tab/>
        <w:t>Za p</w:t>
      </w:r>
      <w:r w:rsidRPr="008139E7">
        <w:rPr>
          <w:sz w:val="23"/>
          <w:szCs w:val="23"/>
        </w:rPr>
        <w:t>říkazník</w:t>
      </w:r>
      <w:r w:rsidR="00BF46ED" w:rsidRPr="008139E7">
        <w:rPr>
          <w:sz w:val="23"/>
          <w:szCs w:val="23"/>
        </w:rPr>
        <w:t>a</w:t>
      </w:r>
      <w:r w:rsidRPr="008139E7">
        <w:rPr>
          <w:sz w:val="23"/>
          <w:szCs w:val="23"/>
        </w:rPr>
        <w:t>:</w:t>
      </w:r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bookmarkStart w:id="0" w:name="_GoBack"/>
      <w:bookmarkEnd w:id="0"/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4525BC" w:rsidRPr="008139E7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BF46ED" w:rsidRPr="00822C77" w:rsidRDefault="004525BC" w:rsidP="006842D7">
      <w:pPr>
        <w:tabs>
          <w:tab w:val="center" w:pos="2268"/>
          <w:tab w:val="center" w:pos="7088"/>
        </w:tabs>
        <w:jc w:val="both"/>
        <w:rPr>
          <w:sz w:val="23"/>
          <w:szCs w:val="23"/>
        </w:rPr>
      </w:pPr>
      <w:r w:rsidRPr="008139E7">
        <w:rPr>
          <w:sz w:val="23"/>
          <w:szCs w:val="23"/>
        </w:rPr>
        <w:tab/>
      </w:r>
      <w:r w:rsidR="00BF46ED" w:rsidRPr="00822C77">
        <w:rPr>
          <w:sz w:val="23"/>
          <w:szCs w:val="23"/>
        </w:rPr>
        <w:t>………..………………………………………</w:t>
      </w:r>
      <w:r w:rsidR="00BF46ED" w:rsidRPr="00822C77">
        <w:rPr>
          <w:sz w:val="23"/>
          <w:szCs w:val="23"/>
        </w:rPr>
        <w:tab/>
        <w:t>…………….………………………………….</w:t>
      </w:r>
    </w:p>
    <w:p w:rsidR="004525BC" w:rsidRPr="00822C77" w:rsidRDefault="004525BC" w:rsidP="006842D7">
      <w:pPr>
        <w:tabs>
          <w:tab w:val="center" w:pos="2268"/>
          <w:tab w:val="center" w:pos="7088"/>
        </w:tabs>
        <w:jc w:val="both"/>
        <w:rPr>
          <w:sz w:val="23"/>
          <w:szCs w:val="23"/>
        </w:rPr>
      </w:pPr>
      <w:r w:rsidRPr="00822C77">
        <w:rPr>
          <w:sz w:val="23"/>
          <w:szCs w:val="23"/>
        </w:rPr>
        <w:tab/>
        <w:t>PhDr. Miloš Kadlec</w:t>
      </w:r>
      <w:r w:rsidRPr="00822C77">
        <w:rPr>
          <w:sz w:val="23"/>
          <w:szCs w:val="23"/>
        </w:rPr>
        <w:tab/>
      </w:r>
      <w:r w:rsidR="00BF46ED" w:rsidRPr="00822C77">
        <w:rPr>
          <w:sz w:val="23"/>
          <w:szCs w:val="23"/>
        </w:rPr>
        <w:t>Ing. Zdeněk Herman</w:t>
      </w:r>
    </w:p>
    <w:p w:rsidR="004525BC" w:rsidRPr="00822C77" w:rsidRDefault="004525BC" w:rsidP="00CC6681">
      <w:pPr>
        <w:tabs>
          <w:tab w:val="center" w:pos="2268"/>
          <w:tab w:val="center" w:pos="7088"/>
        </w:tabs>
        <w:jc w:val="both"/>
        <w:rPr>
          <w:sz w:val="23"/>
          <w:szCs w:val="23"/>
        </w:rPr>
      </w:pPr>
      <w:r w:rsidRPr="00822C77">
        <w:rPr>
          <w:sz w:val="23"/>
          <w:szCs w:val="23"/>
        </w:rPr>
        <w:tab/>
        <w:t>ředitel Územní památkové správy na Sychrově</w:t>
      </w:r>
      <w:r w:rsidR="00BF46ED" w:rsidRPr="00822C77">
        <w:rPr>
          <w:sz w:val="23"/>
          <w:szCs w:val="23"/>
        </w:rPr>
        <w:tab/>
        <w:t>jednatel</w:t>
      </w:r>
    </w:p>
    <w:p w:rsidR="004525BC" w:rsidRPr="00822C77" w:rsidRDefault="004525BC" w:rsidP="00CC6681">
      <w:pPr>
        <w:tabs>
          <w:tab w:val="center" w:pos="2268"/>
          <w:tab w:val="center" w:pos="7088"/>
        </w:tabs>
        <w:jc w:val="both"/>
        <w:rPr>
          <w:sz w:val="23"/>
          <w:szCs w:val="23"/>
        </w:rPr>
      </w:pPr>
      <w:r w:rsidRPr="00822C77">
        <w:rPr>
          <w:sz w:val="23"/>
          <w:szCs w:val="23"/>
        </w:rPr>
        <w:tab/>
        <w:t xml:space="preserve">Národní památkový ústav, státní příspěvková </w:t>
      </w:r>
      <w:r w:rsidR="00BF46ED" w:rsidRPr="00822C77">
        <w:rPr>
          <w:sz w:val="23"/>
          <w:szCs w:val="23"/>
        </w:rPr>
        <w:tab/>
        <w:t>DH PRO s.r.o.</w:t>
      </w:r>
    </w:p>
    <w:p w:rsidR="004525BC" w:rsidRPr="00BF46ED" w:rsidRDefault="004525BC" w:rsidP="004525BC">
      <w:pPr>
        <w:tabs>
          <w:tab w:val="center" w:pos="2268"/>
          <w:tab w:val="center" w:pos="7513"/>
        </w:tabs>
        <w:jc w:val="both"/>
        <w:rPr>
          <w:sz w:val="23"/>
          <w:szCs w:val="23"/>
        </w:rPr>
      </w:pPr>
      <w:r w:rsidRPr="00822C77">
        <w:rPr>
          <w:sz w:val="23"/>
          <w:szCs w:val="23"/>
        </w:rPr>
        <w:tab/>
        <w:t>organizace</w:t>
      </w:r>
    </w:p>
    <w:p w:rsidR="000F6200" w:rsidRPr="00BF46ED" w:rsidRDefault="000F6200">
      <w:pPr>
        <w:rPr>
          <w:sz w:val="23"/>
          <w:szCs w:val="23"/>
        </w:rPr>
      </w:pPr>
    </w:p>
    <w:sectPr w:rsidR="000F6200" w:rsidRPr="00BF46ED" w:rsidSect="000F2666">
      <w:headerReference w:type="default" r:id="rId8"/>
      <w:footerReference w:type="default" r:id="rId9"/>
      <w:pgSz w:w="11906" w:h="16838"/>
      <w:pgMar w:top="1531" w:right="113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1B" w:rsidRDefault="002D541B" w:rsidP="009A1030">
      <w:r>
        <w:separator/>
      </w:r>
    </w:p>
  </w:endnote>
  <w:endnote w:type="continuationSeparator" w:id="0">
    <w:p w:rsidR="002D541B" w:rsidRDefault="002D541B" w:rsidP="009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7027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139E7" w:rsidRPr="008139E7" w:rsidRDefault="008139E7" w:rsidP="008139E7">
        <w:pPr>
          <w:pStyle w:val="Zpat"/>
          <w:tabs>
            <w:tab w:val="left" w:pos="4111"/>
          </w:tabs>
          <w:jc w:val="right"/>
          <w:rPr>
            <w:sz w:val="20"/>
            <w:szCs w:val="20"/>
          </w:rPr>
        </w:pPr>
        <w:r w:rsidRPr="008139E7">
          <w:rPr>
            <w:sz w:val="20"/>
            <w:szCs w:val="20"/>
          </w:rPr>
          <w:fldChar w:fldCharType="begin"/>
        </w:r>
        <w:r w:rsidRPr="008139E7">
          <w:rPr>
            <w:sz w:val="20"/>
            <w:szCs w:val="20"/>
          </w:rPr>
          <w:instrText>PAGE   \* MERGEFORMAT</w:instrText>
        </w:r>
        <w:r w:rsidRPr="008139E7">
          <w:rPr>
            <w:sz w:val="20"/>
            <w:szCs w:val="20"/>
          </w:rPr>
          <w:fldChar w:fldCharType="separate"/>
        </w:r>
        <w:r w:rsidR="00C63C6C">
          <w:rPr>
            <w:noProof/>
            <w:sz w:val="20"/>
            <w:szCs w:val="20"/>
          </w:rPr>
          <w:t>2</w:t>
        </w:r>
        <w:r w:rsidRPr="008139E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1B" w:rsidRDefault="002D541B" w:rsidP="009A1030">
      <w:r>
        <w:separator/>
      </w:r>
    </w:p>
  </w:footnote>
  <w:footnote w:type="continuationSeparator" w:id="0">
    <w:p w:rsidR="002D541B" w:rsidRDefault="002D541B" w:rsidP="009A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30" w:rsidRPr="00537A4F" w:rsidRDefault="00537A4F" w:rsidP="00537A4F">
    <w:pPr>
      <w:pStyle w:val="Zhlav"/>
      <w:tabs>
        <w:tab w:val="clear" w:pos="4536"/>
        <w:tab w:val="clear" w:pos="9072"/>
        <w:tab w:val="left" w:pos="3402"/>
        <w:tab w:val="right" w:pos="9498"/>
      </w:tabs>
      <w:rPr>
        <w:rFonts w:asciiTheme="minorHAnsi" w:hAnsiTheme="minorHAnsi" w:cstheme="minorHAnsi"/>
        <w:b/>
        <w:sz w:val="20"/>
        <w:szCs w:val="20"/>
      </w:rPr>
    </w:pPr>
    <w:r w:rsidRPr="006C30BC">
      <w:rPr>
        <w:rFonts w:asciiTheme="minorHAnsi" w:hAnsiTheme="minorHAnsi" w:cstheme="minorHAnsi"/>
        <w:b/>
        <w:sz w:val="20"/>
        <w:szCs w:val="20"/>
      </w:rPr>
      <w:t>č.j.</w:t>
    </w:r>
    <w:r w:rsidR="006C30BC">
      <w:rPr>
        <w:rFonts w:asciiTheme="minorHAnsi" w:hAnsiTheme="minorHAnsi" w:cstheme="minorHAnsi"/>
        <w:b/>
        <w:sz w:val="20"/>
        <w:szCs w:val="20"/>
      </w:rPr>
      <w:t xml:space="preserve"> NPU-440/28021/2021</w:t>
    </w:r>
    <w:r w:rsidR="009A1030" w:rsidRPr="006C30BC">
      <w:rPr>
        <w:rFonts w:asciiTheme="minorHAnsi" w:hAnsiTheme="minorHAnsi" w:cstheme="minorHAnsi"/>
        <w:b/>
        <w:sz w:val="20"/>
        <w:szCs w:val="20"/>
      </w:rPr>
      <w:tab/>
    </w:r>
    <w:r w:rsidR="006C30BC">
      <w:rPr>
        <w:rFonts w:asciiTheme="minorHAnsi" w:hAnsiTheme="minorHAnsi" w:cstheme="minorHAnsi"/>
        <w:b/>
        <w:sz w:val="20"/>
        <w:szCs w:val="20"/>
      </w:rPr>
      <w:t xml:space="preserve">               </w:t>
    </w:r>
    <w:r w:rsidR="009A1030" w:rsidRPr="006C30BC">
      <w:rPr>
        <w:rFonts w:asciiTheme="minorHAnsi" w:hAnsiTheme="minorHAnsi" w:cstheme="minorHAnsi"/>
        <w:b/>
        <w:sz w:val="20"/>
        <w:szCs w:val="20"/>
      </w:rPr>
      <w:t xml:space="preserve">Evidenční číslo: NPÚ </w:t>
    </w:r>
    <w:r w:rsidR="006C30BC" w:rsidRPr="006C30BC">
      <w:rPr>
        <w:rFonts w:asciiTheme="minorHAnsi" w:hAnsiTheme="minorHAnsi" w:cstheme="minorHAnsi"/>
        <w:b/>
        <w:sz w:val="20"/>
        <w:szCs w:val="20"/>
      </w:rPr>
      <w:t>4014H1190005</w:t>
    </w:r>
    <w:r w:rsidRPr="00537A4F">
      <w:rPr>
        <w:rFonts w:asciiTheme="minorHAnsi" w:hAnsiTheme="minorHAnsi" w:cstheme="minorHAnsi"/>
        <w:b/>
        <w:sz w:val="20"/>
        <w:szCs w:val="20"/>
      </w:rPr>
      <w:tab/>
    </w:r>
    <w:r w:rsidRPr="006C30BC">
      <w:rPr>
        <w:rFonts w:asciiTheme="minorHAnsi" w:hAnsiTheme="minorHAnsi" w:cstheme="minorHAnsi"/>
        <w:b/>
        <w:sz w:val="20"/>
        <w:szCs w:val="20"/>
      </w:rPr>
      <w:t>zn. KH</w:t>
    </w:r>
  </w:p>
  <w:p w:rsidR="009A1030" w:rsidRDefault="009A10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065"/>
    <w:multiLevelType w:val="multilevel"/>
    <w:tmpl w:val="A8EAB6B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2060F9"/>
    <w:multiLevelType w:val="multilevel"/>
    <w:tmpl w:val="07A2544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CF301E5"/>
    <w:multiLevelType w:val="multilevel"/>
    <w:tmpl w:val="BE80E73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2A558E8"/>
    <w:multiLevelType w:val="hybridMultilevel"/>
    <w:tmpl w:val="D3D8BA40"/>
    <w:lvl w:ilvl="0" w:tplc="862849D2">
      <w:start w:val="1"/>
      <w:numFmt w:val="ordinal"/>
      <w:lvlText w:val="9.%1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C79725E"/>
    <w:multiLevelType w:val="hybridMultilevel"/>
    <w:tmpl w:val="9530C420"/>
    <w:lvl w:ilvl="0" w:tplc="0142AD02">
      <w:start w:val="1"/>
      <w:numFmt w:val="decimal"/>
      <w:lvlText w:val="8.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DD53CB6"/>
    <w:multiLevelType w:val="multilevel"/>
    <w:tmpl w:val="91700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ordinal"/>
      <w:lvlText w:val="2.3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0" w15:restartNumberingAfterBreak="0">
    <w:nsid w:val="4E0A1879"/>
    <w:multiLevelType w:val="hybridMultilevel"/>
    <w:tmpl w:val="3F46E4B6"/>
    <w:lvl w:ilvl="0" w:tplc="F3721E64">
      <w:start w:val="1"/>
      <w:numFmt w:val="ordinal"/>
      <w:lvlText w:val="10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3" w15:restartNumberingAfterBreak="0">
    <w:nsid w:val="6AAD4522"/>
    <w:multiLevelType w:val="multilevel"/>
    <w:tmpl w:val="BBE8509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20A3707"/>
    <w:multiLevelType w:val="multilevel"/>
    <w:tmpl w:val="37F2BD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5FF10C9"/>
    <w:multiLevelType w:val="multilevel"/>
    <w:tmpl w:val="3E8E3E1A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FA64759"/>
    <w:multiLevelType w:val="multilevel"/>
    <w:tmpl w:val="9C5CED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ordinal"/>
      <w:lvlText w:val="5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25"/>
    <w:rsid w:val="00002FAC"/>
    <w:rsid w:val="0005742B"/>
    <w:rsid w:val="000C3CCE"/>
    <w:rsid w:val="000D2DBD"/>
    <w:rsid w:val="000F2666"/>
    <w:rsid w:val="000F6200"/>
    <w:rsid w:val="001022A0"/>
    <w:rsid w:val="001300B3"/>
    <w:rsid w:val="001435EE"/>
    <w:rsid w:val="00150261"/>
    <w:rsid w:val="001D4A1E"/>
    <w:rsid w:val="00211CD7"/>
    <w:rsid w:val="002A6F9D"/>
    <w:rsid w:val="002D541B"/>
    <w:rsid w:val="00314E66"/>
    <w:rsid w:val="00333A17"/>
    <w:rsid w:val="00354C26"/>
    <w:rsid w:val="004413BC"/>
    <w:rsid w:val="004525BC"/>
    <w:rsid w:val="004A004A"/>
    <w:rsid w:val="004F48A1"/>
    <w:rsid w:val="00537A4F"/>
    <w:rsid w:val="00540BE9"/>
    <w:rsid w:val="00556218"/>
    <w:rsid w:val="005D4EB9"/>
    <w:rsid w:val="00681F5B"/>
    <w:rsid w:val="00683B61"/>
    <w:rsid w:val="006842D7"/>
    <w:rsid w:val="006A7392"/>
    <w:rsid w:val="006C30BC"/>
    <w:rsid w:val="007A1751"/>
    <w:rsid w:val="007D3FDC"/>
    <w:rsid w:val="008139E7"/>
    <w:rsid w:val="00822C77"/>
    <w:rsid w:val="00857265"/>
    <w:rsid w:val="008671DE"/>
    <w:rsid w:val="008D28D3"/>
    <w:rsid w:val="009203BB"/>
    <w:rsid w:val="009826A0"/>
    <w:rsid w:val="009A1030"/>
    <w:rsid w:val="009C1932"/>
    <w:rsid w:val="00A07722"/>
    <w:rsid w:val="00A2095E"/>
    <w:rsid w:val="00A57DD0"/>
    <w:rsid w:val="00A95ECD"/>
    <w:rsid w:val="00AA3447"/>
    <w:rsid w:val="00B50A25"/>
    <w:rsid w:val="00BF46ED"/>
    <w:rsid w:val="00C63C6C"/>
    <w:rsid w:val="00C932E2"/>
    <w:rsid w:val="00CB4E72"/>
    <w:rsid w:val="00CB7E91"/>
    <w:rsid w:val="00CC6681"/>
    <w:rsid w:val="00CE784D"/>
    <w:rsid w:val="00D12400"/>
    <w:rsid w:val="00DA26D3"/>
    <w:rsid w:val="00DF7217"/>
    <w:rsid w:val="00E47144"/>
    <w:rsid w:val="00E848C4"/>
    <w:rsid w:val="00E90C00"/>
    <w:rsid w:val="00F04BE2"/>
    <w:rsid w:val="00F06270"/>
    <w:rsid w:val="00F06539"/>
    <w:rsid w:val="00F53D19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C75"/>
  <w15:docId w15:val="{5AB67C93-7CC0-4D70-9595-4ED7644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525BC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5B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5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5BC"/>
    <w:pPr>
      <w:spacing w:after="120"/>
    </w:pPr>
    <w:rPr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5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25B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2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4525BC"/>
    <w:rPr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4525BC"/>
    <w:pPr>
      <w:ind w:left="720"/>
      <w:contextualSpacing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Marcela1">
    <w:name w:val="Marcela1"/>
    <w:basedOn w:val="Normln"/>
    <w:uiPriority w:val="99"/>
    <w:rsid w:val="004525BC"/>
    <w:pPr>
      <w:ind w:firstLine="709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4525BC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5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5B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5EE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5E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9A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0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arik.ot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</dc:creator>
  <cp:lastModifiedBy>Michaela Bolinová</cp:lastModifiedBy>
  <cp:revision>8</cp:revision>
  <cp:lastPrinted>2021-04-07T12:26:00Z</cp:lastPrinted>
  <dcterms:created xsi:type="dcterms:W3CDTF">2021-04-07T12:03:00Z</dcterms:created>
  <dcterms:modified xsi:type="dcterms:W3CDTF">2021-04-14T08:37:00Z</dcterms:modified>
</cp:coreProperties>
</file>