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53653620" w:rsidR="00640B3F" w:rsidRPr="008E1A72" w:rsidRDefault="00640B3F" w:rsidP="00640B3F">
      <w:pPr>
        <w:pStyle w:val="Nadpis1"/>
      </w:pPr>
      <w:r w:rsidRPr="008E1A72">
        <w:t xml:space="preserve">Dodatek č. </w:t>
      </w:r>
      <w:r w:rsidR="00515C7F"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56B2266C" w:rsidR="009704A2" w:rsidRPr="00AC6B24" w:rsidRDefault="00065D41" w:rsidP="00AC6B24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Medial spol. s r,o,</w:t>
      </w:r>
    </w:p>
    <w:p w14:paraId="2C47C4BC" w14:textId="0B78D74D" w:rsidR="002F5182" w:rsidRPr="00065D41" w:rsidRDefault="002F5182" w:rsidP="00AC6B24">
      <w:pPr>
        <w:pStyle w:val="Nzev"/>
        <w:ind w:right="23"/>
        <w:jc w:val="left"/>
        <w:rPr>
          <w:rFonts w:ascii="Tahoma" w:hAnsi="Tahoma" w:cs="Tahoma"/>
          <w:b w:val="0"/>
          <w:bCs/>
          <w:color w:val="000000" w:themeColor="text1"/>
          <w:sz w:val="16"/>
          <w:szCs w:val="16"/>
        </w:rPr>
      </w:pPr>
      <w:r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zapsaná v obchodním rejstříku</w:t>
      </w:r>
      <w:r w:rsidR="00DE5EFF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 xml:space="preserve">vedeném </w:t>
      </w:r>
      <w:r w:rsidR="00DE5EFF" w:rsidRPr="00065D41">
        <w:rPr>
          <w:rFonts w:ascii="Tahoma" w:eastAsia="HiddenHorzOCR" w:hAnsi="Tahoma" w:cs="Tahoma"/>
          <w:b w:val="0"/>
          <w:bCs/>
          <w:color w:val="000000" w:themeColor="text1"/>
          <w:sz w:val="16"/>
          <w:szCs w:val="16"/>
        </w:rPr>
        <w:t xml:space="preserve">Městským 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soudem v Praze odd</w:t>
      </w:r>
      <w:r w:rsidR="00065D41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í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l C, vložka 1299</w:t>
      </w:r>
      <w:r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 </w:t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br/>
        <w:t xml:space="preserve">se sídlem: </w:t>
      </w:r>
      <w:r w:rsidR="003E4614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ab/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Na Dolinách 128/36, 147</w:t>
      </w:r>
      <w:r w:rsidR="008743BD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 </w:t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00</w:t>
      </w:r>
      <w:r w:rsidR="008743BD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  </w:t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Praha 4</w:t>
      </w:r>
      <w:r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ab/>
        <w:t xml:space="preserve">  </w:t>
      </w:r>
    </w:p>
    <w:p w14:paraId="5853193E" w14:textId="35E86530" w:rsidR="002F5182" w:rsidRPr="00065D41" w:rsidRDefault="002F5182" w:rsidP="00AC6B24">
      <w:pPr>
        <w:ind w:right="23"/>
        <w:contextualSpacing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IČ:</w:t>
      </w:r>
      <w:r w:rsidR="00AC6B24"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 14892901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  <w:t xml:space="preserve">DIČ: </w:t>
      </w:r>
      <w:r w:rsidR="00AC6B24"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CZ14892901</w:t>
      </w:r>
    </w:p>
    <w:p w14:paraId="06FC3B2A" w14:textId="2D419D1E" w:rsidR="002F5182" w:rsidRPr="00065D41" w:rsidRDefault="002F5182" w:rsidP="00AC6B24">
      <w:pPr>
        <w:ind w:right="23"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zastoupený:</w:t>
      </w:r>
      <w:r w:rsidR="00AC6B24"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 </w:t>
      </w:r>
      <w:r w:rsidR="00D230A7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</w:r>
      <w:r w:rsidR="00AC6B24" w:rsidRPr="00065D41">
        <w:rPr>
          <w:rFonts w:ascii="Tahoma" w:eastAsiaTheme="minorHAnsi" w:hAnsi="Tahoma" w:cs="Tahoma"/>
          <w:bCs/>
          <w:color w:val="000000" w:themeColor="text1"/>
          <w:sz w:val="16"/>
          <w:szCs w:val="16"/>
          <w:lang w:val="cs-CZ"/>
        </w:rPr>
        <w:t>Ing. Janem Markem, jednatelem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  <w:t xml:space="preserve"> </w:t>
      </w:r>
    </w:p>
    <w:p w14:paraId="7C342D44" w14:textId="1B6175F8" w:rsidR="002F5182" w:rsidRPr="00065D41" w:rsidRDefault="002F5182" w:rsidP="00AC6B24">
      <w:pPr>
        <w:ind w:right="23"/>
        <w:contextualSpacing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bankovní spojení: 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</w:r>
      <w:r w:rsidR="00AC6B24" w:rsidRPr="00065D41">
        <w:rPr>
          <w:rFonts w:ascii="Tahoma" w:eastAsia="HiddenHorzOCR" w:hAnsi="Tahoma" w:cs="Tahoma"/>
          <w:bCs/>
          <w:color w:val="000000" w:themeColor="text1"/>
          <w:sz w:val="16"/>
          <w:szCs w:val="16"/>
          <w:lang w:val="cs-CZ"/>
        </w:rPr>
        <w:t>Československá obchodní banka, a.s.</w:t>
      </w:r>
      <w:r w:rsidR="00AC6B24" w:rsidRPr="00065D41">
        <w:rPr>
          <w:rFonts w:ascii="Tahoma" w:eastAsia="HiddenHorzOCR" w:hAnsi="Tahoma" w:cs="Tahoma"/>
          <w:bCs/>
          <w:color w:val="000000" w:themeColor="text1"/>
          <w:sz w:val="16"/>
          <w:szCs w:val="16"/>
          <w:lang w:val="cs-CZ"/>
        </w:rPr>
        <w:br/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číslo účtu:</w:t>
      </w:r>
      <w:r w:rsidR="00D230A7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</w:r>
      <w:r w:rsidR="00AC6B24" w:rsidRPr="00065D41">
        <w:rPr>
          <w:rFonts w:ascii="Tahoma" w:eastAsiaTheme="minorHAnsi" w:hAnsi="Tahoma" w:cs="Tahoma"/>
          <w:bCs/>
          <w:color w:val="000000" w:themeColor="text1"/>
          <w:sz w:val="16"/>
          <w:szCs w:val="16"/>
          <w:lang w:val="cs-CZ"/>
        </w:rPr>
        <w:t>7173-0800060853/0300</w:t>
      </w:r>
    </w:p>
    <w:p w14:paraId="78B98748" w14:textId="77777777" w:rsidR="002F5182" w:rsidRPr="00065D41" w:rsidRDefault="002F5182" w:rsidP="00AC6B24">
      <w:pPr>
        <w:ind w:right="23"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jako </w:t>
      </w:r>
      <w:r w:rsidRPr="003E4614">
        <w:rPr>
          <w:rFonts w:ascii="Tahoma" w:hAnsi="Tahoma" w:cs="Tahoma"/>
          <w:b/>
          <w:color w:val="000000" w:themeColor="text1"/>
          <w:sz w:val="16"/>
          <w:szCs w:val="16"/>
          <w:lang w:val="cs-CZ"/>
        </w:rPr>
        <w:t>konsignant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065D41" w:rsidRDefault="00640B3F" w:rsidP="00AC6B24">
      <w:pPr>
        <w:pStyle w:val="Normln1"/>
        <w:tabs>
          <w:tab w:val="left" w:pos="1701"/>
        </w:tabs>
        <w:rPr>
          <w:rFonts w:ascii="Tahoma" w:hAnsi="Tahoma" w:cs="Tahoma"/>
          <w:bCs/>
          <w:color w:val="000000" w:themeColor="text1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DE5EF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6788D4D9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527D29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527D29">
        <w:rPr>
          <w:rFonts w:ascii="Tahoma" w:hAnsi="Tahoma" w:cs="Tahoma"/>
          <w:sz w:val="16"/>
          <w:szCs w:val="16"/>
          <w:lang w:val="cs-CZ"/>
        </w:rPr>
        <w:t xml:space="preserve"> </w:t>
      </w:r>
      <w:r w:rsidR="00515C7F">
        <w:rPr>
          <w:rFonts w:ascii="Tahoma" w:hAnsi="Tahoma" w:cs="Tahoma"/>
          <w:sz w:val="16"/>
          <w:szCs w:val="16"/>
          <w:lang w:val="cs-CZ"/>
        </w:rPr>
        <w:t>XI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515C7F">
        <w:rPr>
          <w:rFonts w:ascii="Tahoma" w:hAnsi="Tahoma" w:cs="Tahoma"/>
          <w:sz w:val="16"/>
          <w:szCs w:val="16"/>
          <w:lang w:val="cs-CZ"/>
        </w:rPr>
        <w:t>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Smlouv</w:t>
      </w:r>
      <w:r w:rsidR="008108FA">
        <w:rPr>
          <w:rFonts w:ascii="Tahoma" w:hAnsi="Tahoma" w:cs="Tahoma"/>
          <w:sz w:val="16"/>
          <w:szCs w:val="16"/>
          <w:lang w:val="cs-CZ"/>
        </w:rPr>
        <w:t>y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</w:t>
      </w:r>
      <w:r w:rsidR="00515C7F">
        <w:rPr>
          <w:rFonts w:ascii="Tahoma" w:hAnsi="Tahoma" w:cs="Tahoma"/>
          <w:sz w:val="16"/>
          <w:szCs w:val="16"/>
          <w:lang w:val="cs-CZ"/>
        </w:rPr>
        <w:t>1.</w:t>
      </w:r>
      <w:r w:rsidR="00176BE7">
        <w:rPr>
          <w:rFonts w:ascii="Tahoma" w:hAnsi="Tahoma" w:cs="Tahoma"/>
          <w:sz w:val="16"/>
          <w:szCs w:val="16"/>
          <w:lang w:val="cs-CZ"/>
        </w:rPr>
        <w:t> </w:t>
      </w:r>
      <w:r w:rsidR="00515C7F">
        <w:rPr>
          <w:rFonts w:ascii="Tahoma" w:hAnsi="Tahoma" w:cs="Tahoma"/>
          <w:sz w:val="16"/>
          <w:szCs w:val="16"/>
          <w:lang w:val="cs-CZ"/>
        </w:rPr>
        <w:t>4.</w:t>
      </w:r>
      <w:r w:rsidR="00176BE7">
        <w:rPr>
          <w:rFonts w:ascii="Tahoma" w:hAnsi="Tahoma" w:cs="Tahoma"/>
          <w:sz w:val="16"/>
          <w:szCs w:val="16"/>
          <w:lang w:val="cs-CZ"/>
        </w:rPr>
        <w:t> </w:t>
      </w:r>
      <w:r w:rsidR="00515C7F">
        <w:rPr>
          <w:rFonts w:ascii="Tahoma" w:hAnsi="Tahoma" w:cs="Tahoma"/>
          <w:sz w:val="16"/>
          <w:szCs w:val="16"/>
          <w:lang w:val="cs-CZ"/>
        </w:rPr>
        <w:t>2014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r w:rsidR="00176BE7">
        <w:rPr>
          <w:rFonts w:ascii="Tahoma" w:hAnsi="Tahoma" w:cs="Tahoma"/>
          <w:sz w:val="16"/>
          <w:szCs w:val="16"/>
          <w:lang w:val="cs-CZ"/>
        </w:rPr>
        <w:t>č.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515C7F">
        <w:rPr>
          <w:rFonts w:ascii="Tahoma" w:hAnsi="Tahoma" w:cs="Tahoma"/>
          <w:sz w:val="16"/>
          <w:szCs w:val="16"/>
          <w:lang w:val="cs-CZ"/>
        </w:rPr>
        <w:t>PO 329/S/14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70728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870728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870728">
        <w:rPr>
          <w:rFonts w:ascii="Tahoma" w:hAnsi="Tahoma" w:cs="Tahoma"/>
          <w:sz w:val="16"/>
          <w:szCs w:val="16"/>
          <w:lang w:val="cs-CZ"/>
        </w:rPr>
        <w:t xml:space="preserve"> </w:t>
      </w:r>
      <w:r w:rsidR="00515C7F">
        <w:rPr>
          <w:rFonts w:ascii="Tahoma" w:hAnsi="Tahoma" w:cs="Tahoma"/>
          <w:sz w:val="16"/>
          <w:szCs w:val="16"/>
          <w:lang w:val="cs-CZ"/>
        </w:rPr>
        <w:t>3</w:t>
      </w:r>
      <w:r w:rsidR="00870728">
        <w:rPr>
          <w:rFonts w:ascii="Tahoma" w:hAnsi="Tahoma" w:cs="Tahoma"/>
          <w:sz w:val="16"/>
          <w:szCs w:val="16"/>
          <w:lang w:val="cs-CZ"/>
        </w:rPr>
        <w:t>.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1B5B0283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 smlouvy č. 1</w:t>
      </w:r>
      <w:r w:rsidR="00870728">
        <w:rPr>
          <w:rFonts w:ascii="Tahoma" w:hAnsi="Tahoma" w:cs="Tahoma"/>
          <w:sz w:val="16"/>
          <w:szCs w:val="16"/>
          <w:lang w:val="cs-CZ"/>
        </w:rPr>
        <w:t xml:space="preserve"> smlouvy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870728">
        <w:rPr>
          <w:rFonts w:ascii="Tahoma" w:hAnsi="Tahoma" w:cs="Tahoma"/>
          <w:sz w:val="16"/>
          <w:szCs w:val="16"/>
          <w:lang w:val="cs-CZ"/>
        </w:rPr>
        <w:t xml:space="preserve">–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 se nahrazuje novou </w:t>
      </w:r>
      <w:r w:rsidR="00870728">
        <w:rPr>
          <w:rFonts w:ascii="Tahoma" w:hAnsi="Tahoma" w:cs="Tahoma"/>
          <w:sz w:val="16"/>
          <w:szCs w:val="16"/>
          <w:lang w:val="cs-CZ"/>
        </w:rPr>
        <w:t>p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řílohou č. 1 </w:t>
      </w:r>
      <w:r w:rsidR="00870728">
        <w:rPr>
          <w:rFonts w:ascii="Tahoma" w:hAnsi="Tahoma" w:cs="Tahoma"/>
          <w:sz w:val="16"/>
          <w:szCs w:val="16"/>
          <w:lang w:val="cs-CZ"/>
        </w:rPr>
        <w:t xml:space="preserve">tohoto dodatku – </w:t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  <w:r w:rsidR="00870728">
        <w:rPr>
          <w:rFonts w:ascii="Tahoma" w:hAnsi="Tahoma" w:cs="Tahoma"/>
          <w:sz w:val="16"/>
          <w:szCs w:val="16"/>
          <w:lang w:val="cs-CZ"/>
        </w:rPr>
        <w:t>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0D7C119E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6BBC8C73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</w:t>
      </w:r>
      <w:r w:rsidR="004038F6">
        <w:rPr>
          <w:rFonts w:ascii="Tahoma" w:hAnsi="Tahoma" w:cs="Tahoma"/>
          <w:sz w:val="16"/>
          <w:szCs w:val="16"/>
          <w:lang w:val="cs-CZ"/>
        </w:rPr>
        <w:t>mi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4038F6">
        <w:rPr>
          <w:rFonts w:ascii="Tahoma" w:hAnsi="Tahoma" w:cs="Tahoma"/>
          <w:sz w:val="16"/>
          <w:szCs w:val="16"/>
          <w:lang w:val="cs-CZ"/>
        </w:rPr>
        <w:t>ami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CD489C9" w:rsidR="00640B3F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50B6A655" w14:textId="3B689731" w:rsidR="004038F6" w:rsidRPr="008E1A72" w:rsidRDefault="005669B3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Nedílnou součástí tohoto dodatku je níže uvedení příloha: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3B64FE81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093E0D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39AC6F6" w14:textId="77777777" w:rsidR="00666BE0" w:rsidRPr="008D7AA3" w:rsidRDefault="00093E0D" w:rsidP="00666BE0">
      <w:p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Ing. Jan Marek</w:t>
      </w:r>
      <w:r w:rsidR="00666BE0">
        <w:rPr>
          <w:rFonts w:ascii="Tahoma" w:hAnsi="Tahoma" w:cs="Tahoma"/>
          <w:sz w:val="16"/>
          <w:szCs w:val="16"/>
          <w:lang w:val="cs-CZ"/>
        </w:rPr>
        <w:tab/>
      </w:r>
      <w:r w:rsidR="00666BE0">
        <w:rPr>
          <w:rFonts w:ascii="Tahoma" w:hAnsi="Tahoma" w:cs="Tahoma"/>
          <w:sz w:val="16"/>
          <w:szCs w:val="16"/>
          <w:lang w:val="cs-CZ"/>
        </w:rPr>
        <w:tab/>
      </w:r>
      <w:r w:rsidR="00666BE0">
        <w:rPr>
          <w:rFonts w:ascii="Tahoma" w:hAnsi="Tahoma" w:cs="Tahoma"/>
          <w:sz w:val="16"/>
          <w:szCs w:val="16"/>
          <w:lang w:val="cs-CZ"/>
        </w:rPr>
        <w:tab/>
      </w:r>
      <w:r w:rsidR="00666BE0">
        <w:rPr>
          <w:rFonts w:ascii="Tahoma" w:hAnsi="Tahoma" w:cs="Tahoma"/>
          <w:sz w:val="16"/>
          <w:szCs w:val="16"/>
          <w:lang w:val="cs-CZ"/>
        </w:rPr>
        <w:tab/>
      </w:r>
      <w:r w:rsidR="00666BE0">
        <w:rPr>
          <w:rFonts w:ascii="Tahoma" w:hAnsi="Tahoma" w:cs="Tahoma"/>
          <w:sz w:val="16"/>
          <w:szCs w:val="16"/>
          <w:lang w:val="cs-CZ"/>
        </w:rPr>
        <w:tab/>
      </w:r>
      <w:r w:rsidR="00666BE0">
        <w:rPr>
          <w:rFonts w:ascii="Tahoma" w:hAnsi="Tahoma" w:cs="Tahoma"/>
          <w:sz w:val="16"/>
          <w:szCs w:val="16"/>
          <w:lang w:val="cs-CZ"/>
        </w:rPr>
        <w:tab/>
      </w:r>
      <w:r w:rsidR="00666BE0" w:rsidRPr="008D7AA3">
        <w:rPr>
          <w:rFonts w:ascii="Tahoma" w:hAnsi="Tahoma" w:cs="Tahoma"/>
          <w:sz w:val="16"/>
          <w:szCs w:val="16"/>
        </w:rPr>
        <w:t xml:space="preserve">Prof. </w:t>
      </w:r>
      <w:r w:rsidR="00666BE0">
        <w:rPr>
          <w:rFonts w:ascii="Tahoma" w:hAnsi="Tahoma" w:cs="Tahoma"/>
          <w:sz w:val="16"/>
          <w:szCs w:val="16"/>
        </w:rPr>
        <w:t>MUD</w:t>
      </w:r>
      <w:r w:rsidR="00666BE0" w:rsidRPr="008D7AA3">
        <w:rPr>
          <w:rFonts w:ascii="Tahoma" w:hAnsi="Tahoma" w:cs="Tahoma"/>
          <w:sz w:val="16"/>
          <w:szCs w:val="16"/>
        </w:rPr>
        <w:t>r. David Feltl, Ph.D., MBA</w:t>
      </w:r>
    </w:p>
    <w:p w14:paraId="3DCA5884" w14:textId="3AAC2564" w:rsidR="00640B3F" w:rsidRPr="002F5182" w:rsidRDefault="00B62ABC" w:rsidP="00093E0D">
      <w:p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j</w:t>
      </w:r>
      <w:r w:rsidR="00093E0D">
        <w:rPr>
          <w:rFonts w:ascii="Tahoma" w:hAnsi="Tahoma" w:cs="Tahoma"/>
          <w:sz w:val="16"/>
          <w:szCs w:val="16"/>
          <w:lang w:val="cs-CZ"/>
        </w:rPr>
        <w:t>ednatel</w:t>
      </w:r>
      <w:r w:rsidR="000772A4">
        <w:rPr>
          <w:rFonts w:ascii="Tahoma" w:hAnsi="Tahoma" w:cs="Tahoma"/>
          <w:sz w:val="16"/>
          <w:szCs w:val="16"/>
          <w:lang w:val="cs-CZ"/>
        </w:rPr>
        <w:tab/>
      </w:r>
      <w:r w:rsidR="000772A4">
        <w:rPr>
          <w:rFonts w:ascii="Tahoma" w:hAnsi="Tahoma" w:cs="Tahoma"/>
          <w:sz w:val="16"/>
          <w:szCs w:val="16"/>
          <w:lang w:val="cs-CZ"/>
        </w:rPr>
        <w:tab/>
      </w:r>
      <w:r w:rsidR="000772A4">
        <w:rPr>
          <w:rFonts w:ascii="Tahoma" w:hAnsi="Tahoma" w:cs="Tahoma"/>
          <w:sz w:val="16"/>
          <w:szCs w:val="16"/>
          <w:lang w:val="cs-CZ"/>
        </w:rPr>
        <w:tab/>
      </w:r>
      <w:r w:rsidR="000772A4">
        <w:rPr>
          <w:rFonts w:ascii="Tahoma" w:hAnsi="Tahoma" w:cs="Tahoma"/>
          <w:sz w:val="16"/>
          <w:szCs w:val="16"/>
          <w:lang w:val="cs-CZ"/>
        </w:rPr>
        <w:tab/>
      </w:r>
      <w:r w:rsidR="000772A4">
        <w:rPr>
          <w:rFonts w:ascii="Tahoma" w:hAnsi="Tahoma" w:cs="Tahoma"/>
          <w:sz w:val="16"/>
          <w:szCs w:val="16"/>
          <w:lang w:val="cs-CZ"/>
        </w:rPr>
        <w:tab/>
      </w:r>
      <w:r w:rsidR="000772A4">
        <w:rPr>
          <w:rFonts w:ascii="Tahoma" w:hAnsi="Tahoma" w:cs="Tahoma"/>
          <w:sz w:val="16"/>
          <w:szCs w:val="16"/>
          <w:lang w:val="cs-CZ"/>
        </w:rPr>
        <w:tab/>
      </w:r>
      <w:r w:rsidR="000772A4">
        <w:rPr>
          <w:rFonts w:ascii="Tahoma" w:hAnsi="Tahoma" w:cs="Tahoma"/>
          <w:sz w:val="16"/>
          <w:szCs w:val="16"/>
          <w:lang w:val="cs-CZ"/>
        </w:rPr>
        <w:tab/>
        <w:t>ředitel</w:t>
      </w:r>
    </w:p>
    <w:p w14:paraId="16B2939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</w:p>
    <w:p w14:paraId="5BD43D27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BEB6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7A989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13C1A2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9C3AFA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361B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DBFEC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D6F4BE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F77FE4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62E12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647C93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70BB9FF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7EB0DA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77B6D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Příloha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344"/>
        <w:gridCol w:w="1513"/>
        <w:gridCol w:w="1020"/>
        <w:gridCol w:w="558"/>
        <w:gridCol w:w="497"/>
      </w:tblGrid>
      <w:tr w:rsidR="00B43403" w14:paraId="0B6421B1" w14:textId="77777777" w:rsidTr="007E1711">
        <w:trPr>
          <w:trHeight w:val="98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EFD" w14:textId="77777777" w:rsidR="00B43403" w:rsidRDefault="00B434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Objednací číslo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34A6" w14:textId="77777777" w:rsidR="00B43403" w:rsidRDefault="00B434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E24" w14:textId="77777777" w:rsidR="00B43403" w:rsidRDefault="00B434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kód VZP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C31D" w14:textId="77777777" w:rsidR="00B43403" w:rsidRDefault="00B434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pořizovací cena bez DPH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0914" w14:textId="77777777" w:rsidR="00B43403" w:rsidRDefault="00B434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FA10" w14:textId="77777777" w:rsidR="00B43403" w:rsidRDefault="00B434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třída ZP</w:t>
            </w:r>
          </w:p>
        </w:tc>
      </w:tr>
      <w:tr w:rsidR="00B43403" w14:paraId="7C32B6A5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29AB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3-820001102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389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Pulmonx-katetr Chartis CHR-CA-12.0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741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F20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14 876,03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DE9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29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7B510548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F30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3-820001802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0908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Pulmonx-zavaděč Zeohvr EDC-TS-4.0 mm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5485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94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6 133,06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0CC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A3D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52D9FBF8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25D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3-820005102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F9B0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Pulmonx-zavaděč Zephyr EDC-TS-5.5 mm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12D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D5D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6 133,06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EE9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3F9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16229545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43F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3-820005206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CEA0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Pul monx-ch lopeň Zephyr EBV-TS-4.0 mm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A4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11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47 711,30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30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FA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65297C0C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53F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3-820005302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D007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Pulmonx-chl ooeň Zephvr EBV-TS-5.5 mm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D3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C5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47 711,30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D0E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CE71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79764CCB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EA4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3-820005406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4ABB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Pulmonx-chlopeň Zephyr EBV-TS-4.0 mm - LP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C7C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04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47 711,30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6B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846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582A08F5" w14:textId="77777777" w:rsidTr="007E1711">
        <w:trPr>
          <w:trHeight w:val="32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9F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25-G34281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639B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W-ECHO-HD-22-EBUS-0-C JEHLA Bronchoskopická 0100827002342811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1C7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0077555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49B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E874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22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1AFE0222" w14:textId="77777777" w:rsidTr="007E1711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8E92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25-G34282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62A4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W-ECHO-HD 25-EBUS-O-C JEHLA Bronchoskopická 0100827002342828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AC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0077555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29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80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FD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4522D5B9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2D4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C-TQTS-1000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55A3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80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73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7095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AF1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5CD28FD2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FD0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C-TQTS-1200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283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92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F82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4C7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0F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34A2CE38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F35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C-TQTS-1400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27A8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2B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3C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A0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40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115BFB7F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195A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C-TQTS-1600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77D2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A33B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68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E8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11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1F3120A9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F1F5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C-TQTS-1800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0E08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46D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2C9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5E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B3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0FB63170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CE6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C-TQTS-2000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A4A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D0D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19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A3E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BF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083E270B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62A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C-TQTS-2400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A71A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53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14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93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4B4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1E9ED106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88D1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C-TQTS-2800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A022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28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85B9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FE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D9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</w:tbl>
    <w:p w14:paraId="4DF98666" w14:textId="77777777" w:rsidR="007D1EC9" w:rsidRPr="00DE5EFF" w:rsidRDefault="007D1EC9" w:rsidP="003E4614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</w:pPr>
    </w:p>
    <w:sectPr w:rsidR="007D1EC9" w:rsidRPr="00DE5EFF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A4FC8" w14:textId="77777777" w:rsidR="00507975" w:rsidRDefault="00507975" w:rsidP="00640B3F">
      <w:r>
        <w:separator/>
      </w:r>
    </w:p>
  </w:endnote>
  <w:endnote w:type="continuationSeparator" w:id="0">
    <w:p w14:paraId="0F8E871E" w14:textId="77777777" w:rsidR="00507975" w:rsidRDefault="00507975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5534E" w14:textId="77777777" w:rsidR="00507975" w:rsidRDefault="00507975" w:rsidP="00640B3F">
      <w:r>
        <w:separator/>
      </w:r>
    </w:p>
  </w:footnote>
  <w:footnote w:type="continuationSeparator" w:id="0">
    <w:p w14:paraId="40AB0ECB" w14:textId="77777777" w:rsidR="00507975" w:rsidRDefault="00507975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6AF00887" w:rsidR="00640B3F" w:rsidRP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5B06E5">
      <w:rPr>
        <w:rFonts w:ascii="Arial" w:hAnsi="Arial" w:cs="Arial"/>
        <w:b/>
        <w:sz w:val="18"/>
        <w:szCs w:val="18"/>
      </w:rPr>
      <w:t>329</w:t>
    </w:r>
    <w:r w:rsidR="005B06E5" w:rsidRPr="00640B3F">
      <w:rPr>
        <w:rFonts w:ascii="Arial" w:hAnsi="Arial" w:cs="Arial"/>
        <w:b/>
        <w:sz w:val="18"/>
        <w:szCs w:val="18"/>
      </w:rPr>
      <w:t>/</w:t>
    </w:r>
    <w:r w:rsidRPr="00640B3F">
      <w:rPr>
        <w:rFonts w:ascii="Arial" w:hAnsi="Arial" w:cs="Arial"/>
        <w:b/>
        <w:sz w:val="18"/>
        <w:szCs w:val="18"/>
      </w:rPr>
      <w:t>S/</w:t>
    </w:r>
    <w:r w:rsidR="005B06E5">
      <w:rPr>
        <w:rFonts w:ascii="Arial" w:hAnsi="Arial" w:cs="Arial"/>
        <w:b/>
        <w:sz w:val="18"/>
        <w:szCs w:val="18"/>
      </w:rPr>
      <w:t>14</w:t>
    </w:r>
    <w:r w:rsidR="005B06E5" w:rsidRPr="00640B3F">
      <w:rPr>
        <w:rFonts w:ascii="Arial" w:hAnsi="Arial" w:cs="Arial"/>
        <w:b/>
        <w:sz w:val="18"/>
        <w:szCs w:val="18"/>
      </w:rPr>
      <w:t>-</w:t>
    </w:r>
    <w:r w:rsidR="005B06E5">
      <w:rPr>
        <w:rFonts w:ascii="Arial" w:hAnsi="Arial" w:cs="Arial"/>
        <w:b/>
        <w:sz w:val="18"/>
        <w:szCs w:val="18"/>
      </w:rPr>
      <w:t>53</w:t>
    </w:r>
    <w:r w:rsidR="005B06E5" w:rsidRPr="00640B3F">
      <w:rPr>
        <w:rFonts w:ascii="Arial" w:hAnsi="Arial" w:cs="Arial"/>
        <w:b/>
        <w:sz w:val="18"/>
        <w:szCs w:val="18"/>
      </w:rPr>
      <w:t>/</w:t>
    </w:r>
    <w:r w:rsidR="005B06E5">
      <w:rPr>
        <w:rFonts w:ascii="Arial" w:hAnsi="Arial" w:cs="Arial"/>
        <w:b/>
        <w:sz w:val="18"/>
        <w:szCs w:val="18"/>
      </w:rPr>
      <w:t>21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65D41"/>
    <w:rsid w:val="00075083"/>
    <w:rsid w:val="00077089"/>
    <w:rsid w:val="000772A4"/>
    <w:rsid w:val="00093E0D"/>
    <w:rsid w:val="00097352"/>
    <w:rsid w:val="00097C55"/>
    <w:rsid w:val="000A2FFF"/>
    <w:rsid w:val="000F1773"/>
    <w:rsid w:val="000F236D"/>
    <w:rsid w:val="000F3E37"/>
    <w:rsid w:val="00143C55"/>
    <w:rsid w:val="00176BE7"/>
    <w:rsid w:val="00187843"/>
    <w:rsid w:val="001C78A0"/>
    <w:rsid w:val="001E0BBE"/>
    <w:rsid w:val="001E79AF"/>
    <w:rsid w:val="001F586D"/>
    <w:rsid w:val="00205E96"/>
    <w:rsid w:val="00207AE7"/>
    <w:rsid w:val="002542EF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B55"/>
    <w:rsid w:val="00334C77"/>
    <w:rsid w:val="0036515C"/>
    <w:rsid w:val="00373493"/>
    <w:rsid w:val="00387B3C"/>
    <w:rsid w:val="003A1A46"/>
    <w:rsid w:val="003E4614"/>
    <w:rsid w:val="003F6983"/>
    <w:rsid w:val="004038F6"/>
    <w:rsid w:val="00420B8A"/>
    <w:rsid w:val="004452E5"/>
    <w:rsid w:val="00456164"/>
    <w:rsid w:val="004741FA"/>
    <w:rsid w:val="0048528C"/>
    <w:rsid w:val="00491083"/>
    <w:rsid w:val="004D337E"/>
    <w:rsid w:val="004E35D1"/>
    <w:rsid w:val="004F4756"/>
    <w:rsid w:val="00507975"/>
    <w:rsid w:val="00507A30"/>
    <w:rsid w:val="00511207"/>
    <w:rsid w:val="005150CF"/>
    <w:rsid w:val="00515C7F"/>
    <w:rsid w:val="00525E8B"/>
    <w:rsid w:val="00527D29"/>
    <w:rsid w:val="0053146E"/>
    <w:rsid w:val="005423C3"/>
    <w:rsid w:val="005669B3"/>
    <w:rsid w:val="005846DB"/>
    <w:rsid w:val="0059092E"/>
    <w:rsid w:val="005A16F5"/>
    <w:rsid w:val="005B06E5"/>
    <w:rsid w:val="005C5BB8"/>
    <w:rsid w:val="005D4059"/>
    <w:rsid w:val="005D5BBF"/>
    <w:rsid w:val="00601843"/>
    <w:rsid w:val="00640B3F"/>
    <w:rsid w:val="00645371"/>
    <w:rsid w:val="00651110"/>
    <w:rsid w:val="00663504"/>
    <w:rsid w:val="00666BE0"/>
    <w:rsid w:val="00681912"/>
    <w:rsid w:val="00683897"/>
    <w:rsid w:val="0068622F"/>
    <w:rsid w:val="006865C4"/>
    <w:rsid w:val="006C0FCD"/>
    <w:rsid w:val="006C42C9"/>
    <w:rsid w:val="006D6CD0"/>
    <w:rsid w:val="006D73A8"/>
    <w:rsid w:val="006F6C62"/>
    <w:rsid w:val="007414D7"/>
    <w:rsid w:val="00762D90"/>
    <w:rsid w:val="007908F1"/>
    <w:rsid w:val="00791AFC"/>
    <w:rsid w:val="007970EC"/>
    <w:rsid w:val="007B15F3"/>
    <w:rsid w:val="007C6B38"/>
    <w:rsid w:val="007D1EC9"/>
    <w:rsid w:val="007E1711"/>
    <w:rsid w:val="007E4196"/>
    <w:rsid w:val="008062E8"/>
    <w:rsid w:val="008108FA"/>
    <w:rsid w:val="0083139D"/>
    <w:rsid w:val="00870728"/>
    <w:rsid w:val="008743BD"/>
    <w:rsid w:val="00877C0A"/>
    <w:rsid w:val="00890406"/>
    <w:rsid w:val="00897F2E"/>
    <w:rsid w:val="009320E8"/>
    <w:rsid w:val="0095474E"/>
    <w:rsid w:val="00956EB8"/>
    <w:rsid w:val="009704A2"/>
    <w:rsid w:val="0098771C"/>
    <w:rsid w:val="009A1C91"/>
    <w:rsid w:val="009A5129"/>
    <w:rsid w:val="009B13EA"/>
    <w:rsid w:val="00A3228A"/>
    <w:rsid w:val="00A67657"/>
    <w:rsid w:val="00A84A19"/>
    <w:rsid w:val="00A86E18"/>
    <w:rsid w:val="00AA6D38"/>
    <w:rsid w:val="00AC6B24"/>
    <w:rsid w:val="00AD2C66"/>
    <w:rsid w:val="00AE355D"/>
    <w:rsid w:val="00AF50D4"/>
    <w:rsid w:val="00B01395"/>
    <w:rsid w:val="00B02F32"/>
    <w:rsid w:val="00B21779"/>
    <w:rsid w:val="00B22140"/>
    <w:rsid w:val="00B43403"/>
    <w:rsid w:val="00B43933"/>
    <w:rsid w:val="00B540BB"/>
    <w:rsid w:val="00B61E70"/>
    <w:rsid w:val="00B62ABC"/>
    <w:rsid w:val="00B6474E"/>
    <w:rsid w:val="00B73B15"/>
    <w:rsid w:val="00B87DAA"/>
    <w:rsid w:val="00BA2F5C"/>
    <w:rsid w:val="00BE4C89"/>
    <w:rsid w:val="00BF2FE2"/>
    <w:rsid w:val="00C22933"/>
    <w:rsid w:val="00C23304"/>
    <w:rsid w:val="00C32102"/>
    <w:rsid w:val="00C65722"/>
    <w:rsid w:val="00C70032"/>
    <w:rsid w:val="00C75DED"/>
    <w:rsid w:val="00C823CF"/>
    <w:rsid w:val="00C90273"/>
    <w:rsid w:val="00CC1B18"/>
    <w:rsid w:val="00CD1D70"/>
    <w:rsid w:val="00CD3DBC"/>
    <w:rsid w:val="00CD601F"/>
    <w:rsid w:val="00D07525"/>
    <w:rsid w:val="00D230A7"/>
    <w:rsid w:val="00D550C3"/>
    <w:rsid w:val="00D71CC7"/>
    <w:rsid w:val="00D84F62"/>
    <w:rsid w:val="00DA06E3"/>
    <w:rsid w:val="00DC54C1"/>
    <w:rsid w:val="00DE498A"/>
    <w:rsid w:val="00DE5EFF"/>
    <w:rsid w:val="00E03CB4"/>
    <w:rsid w:val="00E0694E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A00A4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character" w:styleId="Hypertextovodkaz">
    <w:name w:val="Hyperlink"/>
    <w:basedOn w:val="Standardnpsmoodstavce"/>
    <w:rsid w:val="00C229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PS12947</RequestID>
    <PocetZnRetezec xmlns="acca34e4-9ecd-41c8-99eb-d6aa654aaa55" xsi:nil="true"/>
    <Block_WF xmlns="acca34e4-9ecd-41c8-99eb-d6aa654aaa55">3</Block_WF>
    <ZkracenyRetezec xmlns="acca34e4-9ecd-41c8-99eb-d6aa654aaa55">165-329/329-2014%20D3%20RS.docx</ZkracenyRetezec>
    <Smazat xmlns="acca34e4-9ecd-41c8-99eb-d6aa654aaa55">&lt;a href="/sites/evidencesmluv/_layouts/15/IniWrkflIP.aspx?List=%7b6A8A6AA5-C48F-41F1-807A-52AA0ECDCD18%7d&amp;amp;ID=543&amp;amp;ItemGuid=%7b5019C77F-B2B0-4948-9460-EFE804B160E8%7d&amp;amp;TemplateID=%7bd3f8102e-f4a5-4901-b93c-fb146a9d820d%7d"&gt;&lt;img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5EBE2-EA92-44EE-B4EF-784105CD1802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Kozojed Jakub, Mgr.</cp:lastModifiedBy>
  <cp:revision>5</cp:revision>
  <dcterms:created xsi:type="dcterms:W3CDTF">2021-02-16T13:29:00Z</dcterms:created>
  <dcterms:modified xsi:type="dcterms:W3CDTF">2021-02-16T13:33:00Z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e2253a76-0949-4bbc-afbd-808fabf3e22b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