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C63F" w14:textId="53D5127D" w:rsidR="001F2CA6" w:rsidRPr="001F2CA6" w:rsidRDefault="001F2CA6" w:rsidP="001F2CA6">
      <w:pPr>
        <w:tabs>
          <w:tab w:val="left" w:pos="6770"/>
        </w:tabs>
        <w:rPr>
          <w:rFonts w:ascii="Arial" w:hAnsi="Arial"/>
        </w:rPr>
      </w:pPr>
    </w:p>
    <w:tbl>
      <w:tblPr>
        <w:tblpPr w:leftFromText="180" w:rightFromText="180" w:bottomFromText="200" w:vertAnchor="page" w:horzAnchor="margin" w:tblpY="1690"/>
        <w:tblW w:w="16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186"/>
        <w:gridCol w:w="7186"/>
      </w:tblGrid>
      <w:tr w:rsidR="001F2CA6" w:rsidRPr="00462D6D" w14:paraId="1EAD18AD" w14:textId="77777777" w:rsidTr="001F2CA6">
        <w:trPr>
          <w:trHeight w:val="1271"/>
        </w:trPr>
        <w:tc>
          <w:tcPr>
            <w:tcW w:w="2279" w:type="dxa"/>
          </w:tcPr>
          <w:p w14:paraId="76A5338D" w14:textId="77777777" w:rsidR="001F2CA6" w:rsidRPr="00462D6D" w:rsidRDefault="001F2CA6" w:rsidP="001F2CA6">
            <w:pPr>
              <w:spacing w:after="0"/>
              <w:rPr>
                <w:rFonts w:eastAsia="Calibri" w:cs="Calibri"/>
                <w:b/>
              </w:rPr>
            </w:pPr>
            <w:r>
              <w:br w:type="page"/>
            </w:r>
            <w:r>
              <w:br w:type="page"/>
            </w:r>
          </w:p>
          <w:p w14:paraId="3AB7B22B" w14:textId="7429DFEC" w:rsidR="001F2CA6" w:rsidRPr="00462D6D" w:rsidRDefault="001F2CA6" w:rsidP="001F2CA6">
            <w:pPr>
              <w:spacing w:after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Arial" w:hAnsi="Arial"/>
                <w:noProof/>
                <w:sz w:val="22"/>
                <w:lang w:eastAsia="cs-CZ"/>
              </w:rPr>
              <w:drawing>
                <wp:inline distT="0" distB="0" distL="0" distR="0" wp14:anchorId="05804C69" wp14:editId="26000C5F">
                  <wp:extent cx="1358265" cy="681990"/>
                  <wp:effectExtent l="0" t="0" r="0" b="3810"/>
                  <wp:docPr id="1" name="Picture 13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7E2FC233" w14:textId="77777777" w:rsidR="001F2CA6" w:rsidRDefault="001F2CA6" w:rsidP="001F2CA6">
            <w:pPr>
              <w:spacing w:after="0"/>
              <w:ind w:right="85"/>
              <w:rPr>
                <w:szCs w:val="24"/>
              </w:rPr>
            </w:pPr>
          </w:p>
          <w:p w14:paraId="122AEAE5" w14:textId="71EF2372" w:rsidR="001F2CA6" w:rsidRPr="001F2CA6" w:rsidRDefault="001F2CA6" w:rsidP="001F2CA6">
            <w:pPr>
              <w:spacing w:after="0"/>
              <w:ind w:right="85"/>
              <w:rPr>
                <w:szCs w:val="24"/>
              </w:rPr>
            </w:pPr>
            <w:r w:rsidRPr="003400F1">
              <w:rPr>
                <w:szCs w:val="24"/>
              </w:rPr>
              <w:t>EVROPSKÁ KOMISE</w:t>
            </w:r>
          </w:p>
          <w:p w14:paraId="13820C37" w14:textId="77777777" w:rsidR="001F2CA6" w:rsidRPr="003400F1" w:rsidRDefault="001F2CA6" w:rsidP="001F2CA6">
            <w:pPr>
              <w:spacing w:after="0"/>
              <w:ind w:right="85"/>
              <w:rPr>
                <w:sz w:val="18"/>
                <w:szCs w:val="18"/>
              </w:rPr>
            </w:pPr>
            <w:r w:rsidRPr="003400F1">
              <w:rPr>
                <w:sz w:val="18"/>
                <w:szCs w:val="18"/>
              </w:rPr>
              <w:t xml:space="preserve">GŘ PRO KOMUNIKACI </w:t>
            </w:r>
          </w:p>
          <w:p w14:paraId="56C7A40B" w14:textId="25C677DE" w:rsidR="001F2CA6" w:rsidRPr="001F2CA6" w:rsidRDefault="001F2CA6" w:rsidP="001F2CA6">
            <w:pPr>
              <w:spacing w:after="0"/>
              <w:ind w:right="85"/>
              <w:rPr>
                <w:sz w:val="16"/>
                <w:szCs w:val="24"/>
              </w:rPr>
            </w:pPr>
          </w:p>
          <w:p w14:paraId="43ED2405" w14:textId="77777777" w:rsidR="001F2CA6" w:rsidRPr="001F2CA6" w:rsidRDefault="001F2CA6" w:rsidP="001F2CA6">
            <w:pPr>
              <w:spacing w:after="0"/>
              <w:ind w:right="85"/>
              <w:rPr>
                <w:sz w:val="18"/>
                <w:szCs w:val="18"/>
              </w:rPr>
            </w:pPr>
            <w:r w:rsidRPr="003400F1">
              <w:rPr>
                <w:b/>
                <w:sz w:val="18"/>
                <w:szCs w:val="18"/>
              </w:rPr>
              <w:t>Zastoupení Evropské komise v České republice</w:t>
            </w:r>
          </w:p>
          <w:p w14:paraId="70857E62" w14:textId="77777777" w:rsidR="001F2CA6" w:rsidRPr="00462D6D" w:rsidRDefault="001F2CA6" w:rsidP="001F2CA6">
            <w:pPr>
              <w:spacing w:after="0"/>
              <w:ind w:right="85"/>
              <w:rPr>
                <w:rFonts w:ascii="Arial" w:eastAsia="Calibri" w:hAnsi="Arial" w:cs="Arial"/>
                <w:snapToGrid w:val="0"/>
                <w:szCs w:val="24"/>
              </w:rPr>
            </w:pPr>
          </w:p>
        </w:tc>
        <w:tc>
          <w:tcPr>
            <w:tcW w:w="7186" w:type="dxa"/>
          </w:tcPr>
          <w:p w14:paraId="343ADE88" w14:textId="567563E0" w:rsidR="001F2CA6" w:rsidRPr="00462D6D" w:rsidRDefault="001F2CA6" w:rsidP="001F2CA6">
            <w:pPr>
              <w:spacing w:after="0"/>
              <w:ind w:right="85"/>
              <w:rPr>
                <w:rFonts w:ascii="Arial" w:eastAsia="Calibri" w:hAnsi="Arial" w:cs="Arial"/>
                <w:snapToGrid w:val="0"/>
                <w:szCs w:val="24"/>
              </w:rPr>
            </w:pPr>
          </w:p>
          <w:p w14:paraId="462BF043" w14:textId="271D7534" w:rsidR="001F2CA6" w:rsidRPr="001F2CA6" w:rsidRDefault="001F2CA6" w:rsidP="001F2CA6">
            <w:pPr>
              <w:spacing w:after="0"/>
              <w:ind w:right="85"/>
              <w:rPr>
                <w:rFonts w:eastAsia="Calibri" w:cs="Times New Roman"/>
                <w:snapToGrid w:val="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</w:tbl>
    <w:p w14:paraId="29EB8F55" w14:textId="507AE47A" w:rsidR="001F2CA6" w:rsidRPr="0078215A" w:rsidRDefault="001F2CA6" w:rsidP="001F2CA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RÁMCOVÁ DOHODA O PARTNERSTVÍ PRO</w:t>
      </w:r>
    </w:p>
    <w:p w14:paraId="4CE6866C" w14:textId="43B70002" w:rsidR="001F2CA6" w:rsidRDefault="001F2CA6" w:rsidP="001F2CA6">
      <w:pPr>
        <w:spacing w:after="0"/>
        <w:ind w:left="360"/>
        <w:jc w:val="center"/>
        <w:rPr>
          <w:b/>
          <w:szCs w:val="24"/>
        </w:rPr>
      </w:pPr>
      <w:r>
        <w:rPr>
          <w:b/>
          <w:szCs w:val="24"/>
        </w:rPr>
        <w:t>EUROPE DIRECT</w:t>
      </w:r>
      <w:r w:rsidRPr="0078215A">
        <w:rPr>
          <w:rFonts w:ascii="TimesNewRomanPS" w:hAnsi="TimesNewRomanPS" w:cs="Times New Roman"/>
          <w:b/>
          <w:position w:val="6"/>
          <w:sz w:val="20"/>
          <w:szCs w:val="24"/>
          <w:vertAlign w:val="superscript"/>
        </w:rPr>
        <w:footnoteReference w:id="2"/>
      </w:r>
    </w:p>
    <w:p w14:paraId="5E88255D" w14:textId="77777777" w:rsidR="005D467D" w:rsidRDefault="005D467D" w:rsidP="001F2CA6">
      <w:pPr>
        <w:spacing w:after="0"/>
        <w:ind w:left="360"/>
        <w:jc w:val="center"/>
        <w:rPr>
          <w:b/>
          <w:szCs w:val="24"/>
        </w:rPr>
      </w:pPr>
    </w:p>
    <w:p w14:paraId="11E4A81F" w14:textId="3BE9ECF5" w:rsidR="005D467D" w:rsidRPr="006306FC" w:rsidRDefault="00227946" w:rsidP="001F2CA6">
      <w:pPr>
        <w:spacing w:after="0"/>
        <w:ind w:left="360"/>
        <w:jc w:val="center"/>
        <w:rPr>
          <w:b/>
          <w:szCs w:val="24"/>
        </w:rPr>
      </w:pPr>
      <w:r w:rsidRPr="006306FC">
        <w:rPr>
          <w:b/>
        </w:rPr>
        <w:t>č. FPA/ED 2021-2025/CZ/04</w:t>
      </w:r>
    </w:p>
    <w:p w14:paraId="42BFAF35" w14:textId="77777777" w:rsidR="001F2CA6" w:rsidRPr="006306FC" w:rsidRDefault="001F2CA6" w:rsidP="001F2CA6">
      <w:pPr>
        <w:spacing w:after="0"/>
        <w:ind w:left="360"/>
        <w:jc w:val="center"/>
        <w:rPr>
          <w:b/>
          <w:color w:val="4AA55B"/>
          <w:szCs w:val="24"/>
          <w:lang w:val="it-IT"/>
        </w:rPr>
      </w:pPr>
    </w:p>
    <w:p w14:paraId="4EB15327" w14:textId="241A5F15" w:rsidR="001F2CA6" w:rsidRPr="0059206B" w:rsidRDefault="001F2CA6" w:rsidP="0059206B">
      <w:pPr>
        <w:pStyle w:val="Default"/>
        <w:spacing w:after="240"/>
        <w:jc w:val="center"/>
      </w:pPr>
      <w:r w:rsidRPr="006306FC">
        <w:rPr>
          <w:b/>
        </w:rPr>
        <w:t xml:space="preserve">Projekt </w:t>
      </w:r>
      <w:r w:rsidR="005D467D" w:rsidRPr="006306FC">
        <w:rPr>
          <w:b/>
        </w:rPr>
        <w:t>č.</w:t>
      </w:r>
      <w:r w:rsidR="0059206B" w:rsidRPr="006306FC">
        <w:t xml:space="preserve"> </w:t>
      </w:r>
      <w:r w:rsidR="00227946" w:rsidRPr="006306FC">
        <w:rPr>
          <w:b/>
          <w:bCs/>
        </w:rPr>
        <w:t>101035036</w:t>
      </w:r>
      <w:r w:rsidR="00644297" w:rsidRPr="006306FC">
        <w:rPr>
          <w:rFonts w:ascii="Arial" w:hAnsi="Arial" w:cs="Arial"/>
          <w:b/>
          <w:bCs/>
          <w:sz w:val="40"/>
          <w:szCs w:val="40"/>
        </w:rPr>
        <w:t xml:space="preserve"> </w:t>
      </w:r>
      <w:r w:rsidR="00644297" w:rsidRPr="006306FC">
        <w:rPr>
          <w:b/>
        </w:rPr>
        <w:t xml:space="preserve"> </w:t>
      </w:r>
      <w:r w:rsidR="005D467D" w:rsidRPr="006306FC">
        <w:rPr>
          <w:b/>
        </w:rPr>
        <w:t xml:space="preserve"> — E</w:t>
      </w:r>
      <w:r w:rsidR="00644297" w:rsidRPr="006306FC">
        <w:rPr>
          <w:b/>
        </w:rPr>
        <w:t xml:space="preserve">D </w:t>
      </w:r>
      <w:r w:rsidR="00227946" w:rsidRPr="006306FC">
        <w:rPr>
          <w:b/>
        </w:rPr>
        <w:t>Liberec</w:t>
      </w:r>
    </w:p>
    <w:p w14:paraId="03CFE347" w14:textId="77777777" w:rsidR="001F2CA6" w:rsidRDefault="001F2CA6" w:rsidP="001F2CA6">
      <w:pPr>
        <w:rPr>
          <w:szCs w:val="24"/>
        </w:rPr>
      </w:pPr>
      <w:r>
        <w:t xml:space="preserve">Tuto </w:t>
      </w:r>
      <w:r>
        <w:rPr>
          <w:b/>
          <w:szCs w:val="24"/>
        </w:rPr>
        <w:t>dohodu</w:t>
      </w:r>
      <w:r>
        <w:t xml:space="preserve"> (dále jen „dohoda“) </w:t>
      </w:r>
      <w:r>
        <w:rPr>
          <w:b/>
          <w:szCs w:val="24"/>
        </w:rPr>
        <w:t>mezi sebou uzavírají</w:t>
      </w:r>
      <w:r>
        <w:t xml:space="preserve">: </w:t>
      </w:r>
    </w:p>
    <w:p w14:paraId="594EC1AE" w14:textId="77777777" w:rsidR="001F2CA6" w:rsidRDefault="001F2CA6" w:rsidP="001F2CA6">
      <w:pPr>
        <w:rPr>
          <w:b/>
          <w:szCs w:val="24"/>
        </w:rPr>
      </w:pPr>
      <w:r>
        <w:rPr>
          <w:b/>
          <w:szCs w:val="24"/>
        </w:rPr>
        <w:t>na jedné straně</w:t>
      </w:r>
    </w:p>
    <w:p w14:paraId="3D691477" w14:textId="45269F45" w:rsidR="001F2CA6" w:rsidRPr="00627FC7" w:rsidRDefault="001F2CA6" w:rsidP="001F2CA6">
      <w:pPr>
        <w:rPr>
          <w:i/>
          <w:color w:val="4AA55B"/>
          <w:szCs w:val="24"/>
        </w:rPr>
      </w:pPr>
      <w:r>
        <w:rPr>
          <w:b/>
          <w:szCs w:val="24"/>
        </w:rPr>
        <w:t>Evropská unie</w:t>
      </w:r>
      <w:r>
        <w:t xml:space="preserve"> (dále jen „EU“) zastoupená Evropskou komisí (dále „Evropská komise“ nebo „orgán poskytující podporu“)</w:t>
      </w:r>
      <w:r w:rsidR="005D467D">
        <w:t xml:space="preserve"> v případě podpisu této rámcového dohody zastoupená paní</w:t>
      </w:r>
      <w:r w:rsidR="005D467D">
        <w:rPr>
          <w:szCs w:val="24"/>
        </w:rPr>
        <w:t xml:space="preserve"> Danou Kovaříkovou, vedoucí </w:t>
      </w:r>
      <w:r w:rsidR="00B06D42">
        <w:rPr>
          <w:szCs w:val="24"/>
        </w:rPr>
        <w:t>Zastoupení Evropské komise v ČR</w:t>
      </w:r>
    </w:p>
    <w:p w14:paraId="0342F46C" w14:textId="63510E18" w:rsidR="001F2CA6" w:rsidRDefault="001F2CA6" w:rsidP="001F2CA6">
      <w:pPr>
        <w:rPr>
          <w:b/>
          <w:szCs w:val="24"/>
        </w:rPr>
      </w:pPr>
      <w:r>
        <w:rPr>
          <w:b/>
          <w:szCs w:val="24"/>
        </w:rPr>
        <w:t xml:space="preserve">a </w:t>
      </w:r>
    </w:p>
    <w:p w14:paraId="3AA788E2" w14:textId="77777777" w:rsidR="001F2CA6" w:rsidRPr="005850F3" w:rsidRDefault="001F2CA6" w:rsidP="001F2CA6">
      <w:pPr>
        <w:rPr>
          <w:b/>
          <w:szCs w:val="24"/>
        </w:rPr>
      </w:pPr>
      <w:r w:rsidRPr="005850F3">
        <w:rPr>
          <w:b/>
          <w:szCs w:val="24"/>
        </w:rPr>
        <w:t>na straně druhé</w:t>
      </w:r>
    </w:p>
    <w:p w14:paraId="483B220A" w14:textId="445AE147" w:rsidR="001F2CA6" w:rsidRPr="005850F3" w:rsidRDefault="001F2CA6" w:rsidP="005D467D">
      <w:pPr>
        <w:pStyle w:val="Odstavecseseznamem"/>
        <w:numPr>
          <w:ilvl w:val="0"/>
          <w:numId w:val="33"/>
        </w:numPr>
      </w:pPr>
      <w:r w:rsidRPr="005850F3">
        <w:t>„koordinátor“:</w:t>
      </w:r>
    </w:p>
    <w:p w14:paraId="6BCBD91F" w14:textId="1926FF83" w:rsidR="005D467D" w:rsidRPr="006306FC" w:rsidRDefault="005D467D" w:rsidP="005D467D">
      <w:pPr>
        <w:rPr>
          <w:i/>
          <w:iCs/>
          <w:sz w:val="20"/>
          <w:szCs w:val="20"/>
        </w:rPr>
      </w:pPr>
      <w:r w:rsidRPr="006306FC">
        <w:rPr>
          <w:b/>
          <w:szCs w:val="24"/>
        </w:rPr>
        <w:t>Ú</w:t>
      </w:r>
      <w:r w:rsidR="008A2662" w:rsidRPr="006306FC">
        <w:rPr>
          <w:b/>
          <w:szCs w:val="24"/>
        </w:rPr>
        <w:t>řad vlády České republiky</w:t>
      </w:r>
      <w:r w:rsidRPr="006306FC">
        <w:rPr>
          <w:b/>
          <w:szCs w:val="24"/>
        </w:rPr>
        <w:t>,</w:t>
      </w:r>
      <w:r w:rsidRPr="006306FC">
        <w:rPr>
          <w:szCs w:val="24"/>
        </w:rPr>
        <w:t xml:space="preserve"> PIC</w:t>
      </w:r>
      <w:r w:rsidR="008A2662" w:rsidRPr="006306FC">
        <w:rPr>
          <w:szCs w:val="24"/>
        </w:rPr>
        <w:t xml:space="preserve"> 933868471</w:t>
      </w:r>
      <w:r w:rsidRPr="006306FC">
        <w:rPr>
          <w:szCs w:val="24"/>
        </w:rPr>
        <w:t>,</w:t>
      </w:r>
      <w:r w:rsidRPr="006306FC">
        <w:rPr>
          <w:i/>
          <w:iCs/>
          <w:sz w:val="20"/>
          <w:szCs w:val="20"/>
        </w:rPr>
        <w:t xml:space="preserve"> </w:t>
      </w:r>
    </w:p>
    <w:p w14:paraId="06557C0B" w14:textId="45AAEF0D" w:rsidR="005D467D" w:rsidRPr="006306FC" w:rsidRDefault="005D467D" w:rsidP="005D467D">
      <w:pPr>
        <w:rPr>
          <w:szCs w:val="20"/>
          <w:lang w:eastAsia="ko-KR"/>
        </w:rPr>
      </w:pPr>
      <w:r w:rsidRPr="006306FC">
        <w:rPr>
          <w:szCs w:val="24"/>
        </w:rPr>
        <w:t>se sídlem</w:t>
      </w:r>
      <w:r w:rsidR="008A2662" w:rsidRPr="006306FC">
        <w:rPr>
          <w:szCs w:val="24"/>
        </w:rPr>
        <w:t xml:space="preserve"> nábřeží Edvarda Beneše </w:t>
      </w:r>
      <w:r w:rsidRPr="006306FC">
        <w:rPr>
          <w:szCs w:val="20"/>
          <w:lang w:eastAsia="ko-KR"/>
        </w:rPr>
        <w:t xml:space="preserve">4, </w:t>
      </w:r>
      <w:r w:rsidR="008A2662" w:rsidRPr="006306FC">
        <w:rPr>
          <w:szCs w:val="20"/>
          <w:lang w:eastAsia="ko-KR"/>
        </w:rPr>
        <w:t xml:space="preserve">118 </w:t>
      </w:r>
      <w:r w:rsidRPr="006306FC">
        <w:rPr>
          <w:szCs w:val="20"/>
          <w:lang w:eastAsia="ko-KR"/>
        </w:rPr>
        <w:t xml:space="preserve">01 </w:t>
      </w:r>
      <w:r w:rsidR="008A2662" w:rsidRPr="006306FC">
        <w:rPr>
          <w:szCs w:val="20"/>
          <w:lang w:eastAsia="ko-KR"/>
        </w:rPr>
        <w:t>Praha 1</w:t>
      </w:r>
    </w:p>
    <w:p w14:paraId="18845630" w14:textId="7AC93B51" w:rsidR="005D467D" w:rsidRPr="006306FC" w:rsidRDefault="005D467D" w:rsidP="005D467D">
      <w:pPr>
        <w:rPr>
          <w:rFonts w:eastAsia="Times New Roman" w:cs="Times New Roman"/>
          <w:color w:val="000000"/>
          <w:szCs w:val="24"/>
          <w:lang w:eastAsia="cs-CZ"/>
        </w:rPr>
      </w:pPr>
      <w:r w:rsidRPr="006306FC">
        <w:rPr>
          <w:rFonts w:cs="Times New Roman"/>
          <w:b/>
          <w:bCs/>
          <w:szCs w:val="24"/>
          <w:lang w:eastAsia="ko-KR"/>
        </w:rPr>
        <w:t>IČ:</w:t>
      </w:r>
      <w:r w:rsidRPr="006306FC">
        <w:rPr>
          <w:rFonts w:cs="Times New Roman"/>
          <w:szCs w:val="24"/>
          <w:lang w:eastAsia="ko-KR"/>
        </w:rPr>
        <w:t> </w:t>
      </w:r>
      <w:r w:rsidR="008A2662" w:rsidRPr="006306FC">
        <w:rPr>
          <w:rFonts w:cs="Times New Roman"/>
          <w:color w:val="000000"/>
          <w:szCs w:val="24"/>
          <w:shd w:val="clear" w:color="auto" w:fill="FFFFFF"/>
        </w:rPr>
        <w:t>00006599</w:t>
      </w:r>
      <w:r w:rsidR="008A2662" w:rsidRPr="006306FC">
        <w:rPr>
          <w:rFonts w:cs="Times New Roman"/>
          <w:szCs w:val="24"/>
          <w:lang w:eastAsia="ko-KR"/>
        </w:rPr>
        <w:t xml:space="preserve"> </w:t>
      </w:r>
      <w:r w:rsidRPr="006306FC">
        <w:rPr>
          <w:rFonts w:cs="Times New Roman"/>
          <w:szCs w:val="24"/>
          <w:lang w:eastAsia="ko-KR"/>
        </w:rPr>
        <w:br/>
      </w:r>
      <w:r w:rsidRPr="006306FC">
        <w:rPr>
          <w:rFonts w:cs="Times New Roman"/>
          <w:b/>
          <w:bCs/>
          <w:szCs w:val="24"/>
          <w:lang w:eastAsia="ko-KR"/>
        </w:rPr>
        <w:t>DIČ:</w:t>
      </w:r>
      <w:r w:rsidRPr="006306FC">
        <w:rPr>
          <w:rFonts w:cs="Times New Roman"/>
          <w:szCs w:val="24"/>
          <w:lang w:eastAsia="ko-KR"/>
        </w:rPr>
        <w:t> </w:t>
      </w:r>
      <w:r w:rsidR="008A2662" w:rsidRPr="006306FC">
        <w:rPr>
          <w:rFonts w:eastAsia="Times New Roman" w:cs="Times New Roman"/>
          <w:bCs/>
          <w:color w:val="000000"/>
          <w:szCs w:val="24"/>
          <w:bdr w:val="none" w:sz="0" w:space="0" w:color="auto" w:frame="1"/>
          <w:lang w:eastAsia="cs-CZ"/>
        </w:rPr>
        <w:t>CZ00006599</w:t>
      </w:r>
    </w:p>
    <w:p w14:paraId="66318FAA" w14:textId="77777777" w:rsidR="00A271CE" w:rsidRPr="006306FC" w:rsidRDefault="00A271CE" w:rsidP="005D467D">
      <w:pPr>
        <w:rPr>
          <w:b/>
          <w:iCs/>
          <w:sz w:val="23"/>
          <w:szCs w:val="23"/>
        </w:rPr>
      </w:pPr>
      <w:r w:rsidRPr="006306FC">
        <w:rPr>
          <w:iCs/>
          <w:sz w:val="23"/>
          <w:szCs w:val="23"/>
        </w:rPr>
        <w:t>jehož za účelem podpisu této rámcové dohody zastupuje:</w:t>
      </w:r>
      <w:r w:rsidRPr="006306FC">
        <w:rPr>
          <w:b/>
          <w:iCs/>
          <w:sz w:val="23"/>
          <w:szCs w:val="23"/>
        </w:rPr>
        <w:t xml:space="preserve"> </w:t>
      </w:r>
    </w:p>
    <w:p w14:paraId="2C2EA561" w14:textId="39E737A0" w:rsidR="00660EDA" w:rsidRPr="00660EDA" w:rsidRDefault="00660EDA" w:rsidP="00660EDA">
      <w:pPr>
        <w:jc w:val="left"/>
        <w:rPr>
          <w:rFonts w:cs="Times New Roman"/>
          <w:iCs/>
          <w:szCs w:val="24"/>
        </w:rPr>
      </w:pPr>
      <w:r w:rsidRPr="006306FC">
        <w:rPr>
          <w:rFonts w:cs="Times New Roman"/>
          <w:b/>
          <w:iCs/>
          <w:szCs w:val="24"/>
        </w:rPr>
        <w:t xml:space="preserve">JUDr. Mgr. Igor Blahušiak, Ph.D.,                                                                                  </w:t>
      </w:r>
      <w:r w:rsidRPr="006306FC">
        <w:rPr>
          <w:rFonts w:cs="Times New Roman"/>
          <w:iCs/>
          <w:szCs w:val="24"/>
        </w:rPr>
        <w:t>ředitel Odboru komunikace o evropských záležitostech, Úřad vlády ČR</w:t>
      </w:r>
    </w:p>
    <w:p w14:paraId="4FCA9B55" w14:textId="052542A8" w:rsidR="001F2CA6" w:rsidRPr="00165036" w:rsidRDefault="001F2CA6" w:rsidP="001F2CA6">
      <w:pPr>
        <w:rPr>
          <w:szCs w:val="24"/>
        </w:rPr>
      </w:pPr>
      <w:r>
        <w:t>Není-li uvedeno jinak, vztahuje se výraz „příjemce grantu“ nebo „příjemci grantu“ rovněž na koordinátora a případné přidružené subjekty.</w:t>
      </w:r>
    </w:p>
    <w:p w14:paraId="2AB5E56B" w14:textId="77777777" w:rsidR="001F2CA6" w:rsidRPr="0051779E" w:rsidRDefault="001F2CA6" w:rsidP="001F2CA6">
      <w:pPr>
        <w:tabs>
          <w:tab w:val="left" w:pos="851"/>
        </w:tabs>
        <w:rPr>
          <w:rFonts w:eastAsia="Times New Roman" w:cs="Times New Roman"/>
          <w:szCs w:val="24"/>
        </w:rPr>
      </w:pPr>
      <w:r>
        <w:t>Podepíše-li rámcovou dohodu o partnerství pouze jeden příjemce grantu (dále jen „rámcové partnerství s jedním příjemcem“), budou všechna ustanovení odkazující na „koordinátora“ nebo „příjemce grantu“ považována za</w:t>
      </w:r>
      <w:r>
        <w:rPr>
          <w:b/>
          <w:szCs w:val="24"/>
        </w:rPr>
        <w:t xml:space="preserve"> </w:t>
      </w:r>
      <w:r>
        <w:t>obdobně</w:t>
      </w:r>
      <w:r>
        <w:rPr>
          <w:b/>
          <w:szCs w:val="24"/>
        </w:rPr>
        <w:t xml:space="preserve"> </w:t>
      </w:r>
      <w:r>
        <w:t>odkazující</w:t>
      </w:r>
      <w:r>
        <w:rPr>
          <w:b/>
          <w:szCs w:val="24"/>
        </w:rPr>
        <w:t xml:space="preserve"> </w:t>
      </w:r>
      <w:r>
        <w:t>na příjemce grantu.</w:t>
      </w:r>
    </w:p>
    <w:p w14:paraId="1F2F1609" w14:textId="77777777" w:rsidR="001F2CA6" w:rsidRPr="0051779E" w:rsidRDefault="001F2CA6" w:rsidP="001F2CA6">
      <w:pPr>
        <w:rPr>
          <w:rFonts w:eastAsia="Times New Roman"/>
          <w:szCs w:val="24"/>
        </w:rPr>
      </w:pPr>
      <w:r>
        <w:lastRenderedPageBreak/>
        <w:t xml:space="preserve">Výše uvedené strany se dohodly na uzavření této dohody. </w:t>
      </w:r>
    </w:p>
    <w:p w14:paraId="6C6D1AC7" w14:textId="77777777" w:rsidR="001F2CA6" w:rsidRPr="0051779E" w:rsidRDefault="001F2CA6" w:rsidP="001F2CA6">
      <w:pPr>
        <w:tabs>
          <w:tab w:val="left" w:pos="1260"/>
        </w:tabs>
        <w:rPr>
          <w:strike/>
          <w:szCs w:val="24"/>
        </w:rPr>
      </w:pPr>
      <w:r>
        <w:t>Příjemci grantu podpisem této dohody a formulářů přistoupení přijímají rámcové partnerství a souhlasí s prováděním partnerství a grantů, které koordinátor jejich jménem uzavřel, v souladu s rámcovou dohodou o partnerství a grantovými dohodami, včetně všech povinností a podmínek, které tyto dohody stanoví.</w:t>
      </w:r>
      <w:r>
        <w:rPr>
          <w:strike/>
          <w:szCs w:val="24"/>
        </w:rPr>
        <w:t xml:space="preserve"> </w:t>
      </w:r>
    </w:p>
    <w:p w14:paraId="10FBD827" w14:textId="3D125FF3" w:rsidR="00AC4967" w:rsidRPr="00D80118" w:rsidRDefault="00AC4967" w:rsidP="00AC4967">
      <w:pPr>
        <w:tabs>
          <w:tab w:val="left" w:pos="1260"/>
        </w:tabs>
        <w:rPr>
          <w:rFonts w:eastAsia="Times New Roman"/>
          <w:szCs w:val="24"/>
        </w:rPr>
      </w:pPr>
      <w:r>
        <w:t>Dohodu tvoří</w:t>
      </w:r>
      <w:r w:rsidRPr="00AC4967">
        <w:t xml:space="preserve"> </w:t>
      </w:r>
      <w:r>
        <w:t>podmínky:</w:t>
      </w:r>
    </w:p>
    <w:p w14:paraId="28A0012C" w14:textId="3A6D030B" w:rsidR="00AC4967" w:rsidRPr="005850F3" w:rsidRDefault="00AC4967" w:rsidP="00AC4967">
      <w:pPr>
        <w:tabs>
          <w:tab w:val="left" w:pos="1276"/>
        </w:tabs>
        <w:ind w:left="1418" w:hanging="1418"/>
      </w:pPr>
      <w:r w:rsidRPr="005850F3">
        <w:t xml:space="preserve">příloha 1 </w:t>
      </w:r>
      <w:r w:rsidRPr="005850F3">
        <w:tab/>
      </w:r>
      <w:r w:rsidRPr="005850F3">
        <w:rPr>
          <w:b/>
        </w:rPr>
        <w:t>Akční plán</w:t>
      </w:r>
      <w:r w:rsidRPr="005850F3">
        <w:t>, má dvě části</w:t>
      </w:r>
      <w:r w:rsidR="00563C06">
        <w:t>, z nichž každá je samostatným dokumentem:</w:t>
      </w:r>
      <w:r w:rsidRPr="005850F3">
        <w:t xml:space="preserve"> </w:t>
      </w:r>
    </w:p>
    <w:p w14:paraId="1D59C6E2" w14:textId="6E8C2E03" w:rsidR="00AC4967" w:rsidRPr="005850F3" w:rsidRDefault="00AC4967" w:rsidP="00AC4967">
      <w:pPr>
        <w:tabs>
          <w:tab w:val="left" w:pos="1276"/>
        </w:tabs>
        <w:ind w:left="1418" w:hanging="1418"/>
      </w:pPr>
      <w:r w:rsidRPr="005850F3">
        <w:tab/>
        <w:t xml:space="preserve">příloha 1a je </w:t>
      </w:r>
      <w:r w:rsidR="000A1967">
        <w:t>„</w:t>
      </w:r>
      <w:r w:rsidRPr="000A1967">
        <w:t>Výzva k podávání návrhů</w:t>
      </w:r>
      <w:r w:rsidR="000A1967">
        <w:t>“</w:t>
      </w:r>
      <w:r w:rsidR="00563C06">
        <w:t>,</w:t>
      </w:r>
      <w:r w:rsidRPr="000A1967">
        <w:t xml:space="preserve"> </w:t>
      </w:r>
      <w:r w:rsidR="00587047">
        <w:rPr>
          <w:i/>
        </w:rPr>
        <w:t>Ar</w:t>
      </w:r>
      <w:r w:rsidR="00EC5C82">
        <w:rPr>
          <w:i/>
        </w:rPr>
        <w:t>es (2020)</w:t>
      </w:r>
      <w:r w:rsidR="00587047">
        <w:rPr>
          <w:i/>
        </w:rPr>
        <w:t>6305577</w:t>
      </w:r>
    </w:p>
    <w:p w14:paraId="7B6528FB" w14:textId="704624FF" w:rsidR="001B6827" w:rsidRPr="00227946" w:rsidRDefault="00AC4967" w:rsidP="00227946">
      <w:pPr>
        <w:pStyle w:val="Default"/>
        <w:ind w:left="1276"/>
      </w:pPr>
      <w:r w:rsidRPr="001B6827">
        <w:t xml:space="preserve">příloha 1b je </w:t>
      </w:r>
      <w:r w:rsidR="00563C06" w:rsidRPr="001B6827">
        <w:t xml:space="preserve">část 1 oddílu III. žádosti </w:t>
      </w:r>
      <w:r w:rsidR="000A1967" w:rsidRPr="001B6827">
        <w:t>„</w:t>
      </w:r>
      <w:r w:rsidRPr="001B6827">
        <w:t>Popis spádové o</w:t>
      </w:r>
      <w:r w:rsidR="00563C06" w:rsidRPr="001B6827">
        <w:t xml:space="preserve">blasti a jedinečných schopností </w:t>
      </w:r>
      <w:r w:rsidRPr="001B6827">
        <w:t>žadatele</w:t>
      </w:r>
      <w:r w:rsidR="000A1967" w:rsidRPr="001B6827">
        <w:t>“</w:t>
      </w:r>
      <w:r w:rsidR="00563C06" w:rsidRPr="001B6827">
        <w:t>,</w:t>
      </w:r>
      <w:r w:rsidR="0049534F" w:rsidRPr="001B6827">
        <w:t xml:space="preserve"> </w:t>
      </w:r>
      <w:r w:rsidR="00227946" w:rsidRPr="006306FC">
        <w:rPr>
          <w:i/>
        </w:rPr>
        <w:t>Ares(2020)5708640 - 21/10/2020</w:t>
      </w:r>
    </w:p>
    <w:p w14:paraId="3B985EED" w14:textId="77777777" w:rsidR="001B6827" w:rsidRPr="00227946" w:rsidRDefault="001B6827" w:rsidP="001B6827">
      <w:pPr>
        <w:pStyle w:val="Default"/>
      </w:pPr>
    </w:p>
    <w:p w14:paraId="10D2E83B" w14:textId="77777777" w:rsidR="00AC4967" w:rsidRPr="00196B76" w:rsidRDefault="00AC4967" w:rsidP="00AC4967">
      <w:pPr>
        <w:tabs>
          <w:tab w:val="left" w:pos="1276"/>
        </w:tabs>
        <w:ind w:left="1418" w:hanging="1418"/>
        <w:rPr>
          <w:color w:val="7F7F7F" w:themeColor="text1" w:themeTint="80"/>
          <w:szCs w:val="24"/>
        </w:rPr>
      </w:pPr>
      <w:r>
        <w:rPr>
          <w:color w:val="7F7F7F" w:themeColor="text1" w:themeTint="80"/>
          <w:szCs w:val="24"/>
        </w:rPr>
        <w:t xml:space="preserve">příloha 2 </w:t>
      </w:r>
      <w:r>
        <w:rPr>
          <w:color w:val="7F7F7F" w:themeColor="text1" w:themeTint="80"/>
          <w:szCs w:val="24"/>
        </w:rPr>
        <w:tab/>
        <w:t>nepoužije se,</w:t>
      </w:r>
    </w:p>
    <w:p w14:paraId="73CEC8EA" w14:textId="682028A9" w:rsidR="00AC4967" w:rsidRPr="00AC4967" w:rsidRDefault="00AC4967" w:rsidP="00B06D42">
      <w:pPr>
        <w:tabs>
          <w:tab w:val="left" w:pos="1260"/>
        </w:tabs>
        <w:ind w:left="1418" w:hanging="1418"/>
        <w:jc w:val="left"/>
        <w:rPr>
          <w:szCs w:val="24"/>
        </w:rPr>
        <w:sectPr w:rsidR="00AC4967" w:rsidRPr="00AC4967" w:rsidSect="00B14AA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922" w:right="1418" w:bottom="1418" w:left="1418" w:header="709" w:footer="709" w:gutter="0"/>
          <w:cols w:space="708"/>
          <w:docGrid w:linePitch="360"/>
        </w:sectPr>
      </w:pPr>
      <w:r>
        <w:t xml:space="preserve">příloha 3    </w:t>
      </w:r>
      <w:r>
        <w:tab/>
        <w:t>formuláře přisto</w:t>
      </w:r>
      <w:r w:rsidR="00B06D42">
        <w:t>upení (v příslušných případech)</w:t>
      </w:r>
      <w:r>
        <w:rPr>
          <w:rStyle w:val="Znakapoznpodarou"/>
          <w:szCs w:val="24"/>
        </w:rPr>
        <w:t xml:space="preserve"> </w:t>
      </w:r>
      <w:r w:rsidRPr="0051779E">
        <w:rPr>
          <w:rStyle w:val="Znakapoznpodarou"/>
          <w:szCs w:val="24"/>
        </w:rPr>
        <w:footnoteReference w:id="3"/>
      </w:r>
    </w:p>
    <w:p w14:paraId="3A40E783" w14:textId="51E97127" w:rsidR="00821732" w:rsidRPr="00ED345A" w:rsidRDefault="00821732" w:rsidP="00A9569F">
      <w:pPr>
        <w:pStyle w:val="Nadpis1"/>
        <w:ind w:left="0" w:firstLine="0"/>
        <w:jc w:val="center"/>
        <w:rPr>
          <w:rFonts w:hint="eastAsia"/>
        </w:rPr>
      </w:pPr>
      <w:bookmarkStart w:id="0" w:name="_Toc24116044"/>
      <w:bookmarkStart w:id="1" w:name="_Toc24126521"/>
      <w:bookmarkStart w:id="2" w:name="_Toc63408905"/>
      <w:r>
        <w:lastRenderedPageBreak/>
        <w:t>PODMÍNKY</w:t>
      </w:r>
      <w:bookmarkEnd w:id="0"/>
      <w:bookmarkEnd w:id="1"/>
      <w:bookmarkEnd w:id="2"/>
    </w:p>
    <w:p w14:paraId="2EDA99AF" w14:textId="77777777" w:rsidR="000D44A7" w:rsidRDefault="000D44A7" w:rsidP="00821732">
      <w:pPr>
        <w:rPr>
          <w:b/>
          <w:sz w:val="20"/>
          <w:szCs w:val="20"/>
          <w:u w:val="single"/>
        </w:rPr>
      </w:pPr>
    </w:p>
    <w:p w14:paraId="3A40E785" w14:textId="77777777" w:rsidR="00821732" w:rsidRPr="00AB4AE4" w:rsidRDefault="00821732" w:rsidP="0082173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OBSAH</w:t>
      </w:r>
    </w:p>
    <w:p w14:paraId="2812CF72" w14:textId="0E92D0A9" w:rsidR="000A33D0" w:rsidRDefault="00876AA4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"1-5" \h \z \u \t "Heading 6;6" </w:instrText>
      </w:r>
      <w:r>
        <w:rPr>
          <w:szCs w:val="24"/>
        </w:rPr>
        <w:fldChar w:fldCharType="separate"/>
      </w:r>
      <w:hyperlink w:anchor="_Toc63408905" w:history="1">
        <w:r w:rsidR="000A33D0" w:rsidRPr="00221663">
          <w:rPr>
            <w:rStyle w:val="Hypertextovodkaz"/>
          </w:rPr>
          <w:t>PODMÍNKY</w:t>
        </w:r>
        <w:r w:rsidR="0058579C">
          <w:rPr>
            <w:rStyle w:val="Hypertextovodkaz"/>
          </w:rPr>
          <w:tab/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_Toc63408905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3</w:t>
        </w:r>
        <w:r w:rsidR="000A33D0">
          <w:rPr>
            <w:webHidden/>
          </w:rPr>
          <w:fldChar w:fldCharType="end"/>
        </w:r>
      </w:hyperlink>
    </w:p>
    <w:p w14:paraId="74AD1BE2" w14:textId="37F5ED6B" w:rsidR="000A33D0" w:rsidRDefault="00F8560A">
      <w:pPr>
        <w:pStyle w:val="Obsah6"/>
        <w:rPr>
          <w:rFonts w:asciiTheme="minorHAnsi" w:hAnsiTheme="minorHAnsi"/>
          <w:b w:val="0"/>
          <w:noProof/>
          <w:sz w:val="22"/>
          <w:lang w:val="en-US" w:eastAsia="en-US"/>
        </w:rPr>
      </w:pPr>
      <w:hyperlink w:anchor="_Toc63408906" w:history="1">
        <w:r w:rsidR="000A33D0" w:rsidRPr="00221663">
          <w:rPr>
            <w:rStyle w:val="Hypertextovodkaz"/>
            <w:noProof/>
          </w:rPr>
          <w:t>PŘEHLED ÚDAJŮ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_Toc63408906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4</w:t>
        </w:r>
        <w:r w:rsidR="000A33D0">
          <w:rPr>
            <w:noProof/>
            <w:webHidden/>
          </w:rPr>
          <w:fldChar w:fldCharType="end"/>
        </w:r>
      </w:hyperlink>
    </w:p>
    <w:p w14:paraId="30139447" w14:textId="0D37755A" w:rsidR="000A33D0" w:rsidRDefault="00F8560A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hyperlink w:anchor="_Toc63408907" w:history="1">
        <w:r w:rsidR="000A33D0" w:rsidRPr="00221663">
          <w:rPr>
            <w:rStyle w:val="Hypertextovodkaz"/>
          </w:rPr>
          <w:t xml:space="preserve">KAPITOLA 1 </w:t>
        </w:r>
        <w:r w:rsidR="000A33D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</w:rPr>
          <w:t>OBECNĚ</w:t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_Toc63408907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5</w:t>
        </w:r>
        <w:r w:rsidR="000A33D0">
          <w:rPr>
            <w:webHidden/>
          </w:rPr>
          <w:fldChar w:fldCharType="end"/>
        </w:r>
      </w:hyperlink>
    </w:p>
    <w:p w14:paraId="7A2C4646" w14:textId="71B44CE6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08" w:history="1">
        <w:r w:rsidR="000A33D0" w:rsidRPr="00221663">
          <w:rPr>
            <w:rStyle w:val="Hypertextovodkaz"/>
            <w:noProof/>
          </w:rPr>
          <w:t>ČLÁNEK 1 – PŘEDMĚT DOHODY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_Toc63408908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5</w:t>
        </w:r>
        <w:r w:rsidR="000A33D0">
          <w:rPr>
            <w:noProof/>
            <w:webHidden/>
          </w:rPr>
          <w:fldChar w:fldCharType="end"/>
        </w:r>
      </w:hyperlink>
    </w:p>
    <w:p w14:paraId="0F90ED82" w14:textId="1AAA2EA9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09" w:history="1">
        <w:r w:rsidR="000A33D0" w:rsidRPr="00221663">
          <w:rPr>
            <w:rStyle w:val="Hypertextovodkaz"/>
            <w:noProof/>
          </w:rPr>
          <w:t>ČLÁNEK 2 – DEFINICE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_Toc63408909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5</w:t>
        </w:r>
        <w:r w:rsidR="000A33D0">
          <w:rPr>
            <w:noProof/>
            <w:webHidden/>
          </w:rPr>
          <w:fldChar w:fldCharType="end"/>
        </w:r>
      </w:hyperlink>
    </w:p>
    <w:p w14:paraId="45F4544A" w14:textId="05EEC0BA" w:rsidR="000A33D0" w:rsidRDefault="00F8560A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hyperlink w:anchor="_Toc63408910" w:history="1">
        <w:r w:rsidR="000A33D0" w:rsidRPr="00221663">
          <w:rPr>
            <w:rStyle w:val="Hypertextovodkaz"/>
          </w:rPr>
          <w:t xml:space="preserve">KAPITOLA 2 </w:t>
        </w:r>
        <w:r w:rsidR="000A33D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</w:rPr>
          <w:t>RÁMCOVÉ PARTNERSTVÍ</w:t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_Toc63408910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6</w:t>
        </w:r>
        <w:r w:rsidR="000A33D0">
          <w:rPr>
            <w:webHidden/>
          </w:rPr>
          <w:fldChar w:fldCharType="end"/>
        </w:r>
      </w:hyperlink>
    </w:p>
    <w:p w14:paraId="49528056" w14:textId="29A4F29D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1" w:history="1">
        <w:r w:rsidR="000A33D0" w:rsidRPr="00221663">
          <w:rPr>
            <w:rStyle w:val="Hypertextovodkaz"/>
            <w:noProof/>
          </w:rPr>
          <w:t>ČLÁNEK 3 – RÁMCOVÉ PARTNERSTVÍ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_Toc63408911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6</w:t>
        </w:r>
        <w:r w:rsidR="000A33D0">
          <w:rPr>
            <w:noProof/>
            <w:webHidden/>
          </w:rPr>
          <w:fldChar w:fldCharType="end"/>
        </w:r>
      </w:hyperlink>
    </w:p>
    <w:p w14:paraId="7D123AD4" w14:textId="609B558B" w:rsidR="000A33D0" w:rsidRDefault="00F8560A">
      <w:pPr>
        <w:pStyle w:val="Obsah5"/>
        <w:tabs>
          <w:tab w:val="left" w:pos="22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2" w:history="1">
        <w:r w:rsidR="000A33D0" w:rsidRPr="00221663">
          <w:rPr>
            <w:rStyle w:val="Hypertextovodkaz"/>
            <w:noProof/>
            <w:snapToGrid w:val="0"/>
          </w:rPr>
          <w:t xml:space="preserve">3.1 </w:t>
        </w:r>
        <w:r w:rsidR="000A33D0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  <w:noProof/>
            <w:snapToGrid w:val="0"/>
          </w:rPr>
          <w:t>Rámcové partnerství</w:t>
        </w:r>
        <w:r w:rsidR="000A33D0" w:rsidRPr="00221663">
          <w:rPr>
            <w:rStyle w:val="Hypertextovodkaz"/>
            <w:i/>
            <w:noProof/>
          </w:rPr>
          <w:t xml:space="preserve"> </w:t>
        </w:r>
        <w:r w:rsidR="000A33D0" w:rsidRPr="00221663">
          <w:rPr>
            <w:rStyle w:val="Hypertextovodkaz"/>
            <w:noProof/>
          </w:rPr>
          <w:t>– akční plán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_Toc63408912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6</w:t>
        </w:r>
        <w:r w:rsidR="000A33D0">
          <w:rPr>
            <w:noProof/>
            <w:webHidden/>
          </w:rPr>
          <w:fldChar w:fldCharType="end"/>
        </w:r>
      </w:hyperlink>
    </w:p>
    <w:p w14:paraId="3F67E42E" w14:textId="6A7035EF" w:rsidR="000A33D0" w:rsidRDefault="00F8560A">
      <w:pPr>
        <w:pStyle w:val="Obsah5"/>
        <w:tabs>
          <w:tab w:val="left" w:pos="22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3" w:history="1">
        <w:r w:rsidR="000A33D0" w:rsidRPr="00221663">
          <w:rPr>
            <w:rStyle w:val="Hypertextovodkaz"/>
            <w:noProof/>
          </w:rPr>
          <w:t xml:space="preserve">3.2 </w:t>
        </w:r>
        <w:r w:rsidR="000A33D0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  <w:noProof/>
          </w:rPr>
          <w:t>Udělování grantů – grantové dohody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_Toc63408913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6</w:t>
        </w:r>
        <w:r w:rsidR="000A33D0">
          <w:rPr>
            <w:noProof/>
            <w:webHidden/>
          </w:rPr>
          <w:fldChar w:fldCharType="end"/>
        </w:r>
      </w:hyperlink>
    </w:p>
    <w:p w14:paraId="0FA99AA5" w14:textId="2F5DC477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4" w:history="1">
        <w:r w:rsidR="000A33D0" w:rsidRPr="00221663">
          <w:rPr>
            <w:rStyle w:val="Hypertextovodkaz"/>
            <w:noProof/>
          </w:rPr>
          <w:t>ČLÁNEK 4 – DOBA TRVÁNÍ A DATUM ZAHÁJENÍ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_Toc63408914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6</w:t>
        </w:r>
        <w:r w:rsidR="000A33D0">
          <w:rPr>
            <w:noProof/>
            <w:webHidden/>
          </w:rPr>
          <w:fldChar w:fldCharType="end"/>
        </w:r>
      </w:hyperlink>
    </w:p>
    <w:p w14:paraId="789E6EED" w14:textId="28CA037D" w:rsidR="000A33D0" w:rsidRDefault="00F8560A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hyperlink w:anchor="_Toc63408915" w:history="1">
        <w:r w:rsidR="000A33D0" w:rsidRPr="00221663">
          <w:rPr>
            <w:rStyle w:val="Hypertextovodkaz"/>
          </w:rPr>
          <w:t xml:space="preserve">KAPITOLA 3 </w:t>
        </w:r>
        <w:r w:rsidR="000A33D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</w:rPr>
          <w:t>PROVÁDĚNÍ RÁMCOVÉHO PARTNERSTVÍ</w:t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_Toc63408915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6</w:t>
        </w:r>
        <w:r w:rsidR="000A33D0">
          <w:rPr>
            <w:webHidden/>
          </w:rPr>
          <w:fldChar w:fldCharType="end"/>
        </w:r>
      </w:hyperlink>
    </w:p>
    <w:p w14:paraId="711262C5" w14:textId="0CB7ADFA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6" w:history="1">
        <w:r w:rsidR="000A33D0" w:rsidRPr="00221663">
          <w:rPr>
            <w:rStyle w:val="Hypertextovodkaz"/>
            <w:noProof/>
          </w:rPr>
          <w:t>ČLÁNEK 5 – KONSORCIUM: PŘÍJEMCI GRANTU A JINÍ ÚČASTNÍCI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_Toc63408916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6</w:t>
        </w:r>
        <w:r w:rsidR="000A33D0">
          <w:rPr>
            <w:noProof/>
            <w:webHidden/>
          </w:rPr>
          <w:fldChar w:fldCharType="end"/>
        </w:r>
      </w:hyperlink>
    </w:p>
    <w:p w14:paraId="69641653" w14:textId="1B68AAA9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7" w:history="1">
        <w:r w:rsidR="000A33D0" w:rsidRPr="00221663">
          <w:rPr>
            <w:rStyle w:val="Hypertextovodkaz"/>
            <w:noProof/>
          </w:rPr>
          <w:t>ČLÁNEK 6 – ŘÁDNÉ PROVÁDĚNÍ RÁMCOVÉHO PARTNERSTVÍ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_Toc63408917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7</w:t>
        </w:r>
        <w:r w:rsidR="000A33D0">
          <w:rPr>
            <w:noProof/>
            <w:webHidden/>
          </w:rPr>
          <w:fldChar w:fldCharType="end"/>
        </w:r>
      </w:hyperlink>
    </w:p>
    <w:p w14:paraId="3FB96A9C" w14:textId="3DEDE08C" w:rsidR="000A33D0" w:rsidRDefault="00F8560A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hyperlink w:anchor="_Toc63408918" w:history="1">
        <w:r w:rsidR="000A33D0" w:rsidRPr="00221663">
          <w:rPr>
            <w:rStyle w:val="Hypertextovodkaz"/>
          </w:rPr>
          <w:t xml:space="preserve">KAPITOLA 4 </w:t>
        </w:r>
        <w:r w:rsidR="000A33D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</w:rPr>
          <w:t>POZASTAVENÍ A UKONČENÍ</w:t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_Toc63408918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7</w:t>
        </w:r>
        <w:r w:rsidR="000A33D0">
          <w:rPr>
            <w:webHidden/>
          </w:rPr>
          <w:fldChar w:fldCharType="end"/>
        </w:r>
      </w:hyperlink>
    </w:p>
    <w:p w14:paraId="473BB132" w14:textId="57796671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19" w:history="1">
        <w:r w:rsidR="000A33D0" w:rsidRPr="00221663">
          <w:rPr>
            <w:rStyle w:val="Hypertextovodkaz"/>
            <w:noProof/>
          </w:rPr>
          <w:t>ČLÁNEK 7 – POZASTAVENÍ RÁMCOVÉHO PARTNERSTVÍ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_Toc63408919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7</w:t>
        </w:r>
        <w:r w:rsidR="000A33D0">
          <w:rPr>
            <w:noProof/>
            <w:webHidden/>
          </w:rPr>
          <w:fldChar w:fldCharType="end"/>
        </w:r>
      </w:hyperlink>
    </w:p>
    <w:p w14:paraId="5809B2CA" w14:textId="4D4F0C76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0" w:history="1">
        <w:r w:rsidR="000A33D0" w:rsidRPr="00221663">
          <w:rPr>
            <w:rStyle w:val="Hypertextovodkaz"/>
            <w:noProof/>
          </w:rPr>
          <w:t>ČLÁNEK 8 – UKONČENÍ RÁMCOVÉHO PARTNERSTVÍ NEBO ÚČASTI PŘÍJEMCE GRANTU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_Toc63408920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7</w:t>
        </w:r>
        <w:r w:rsidR="000A33D0">
          <w:rPr>
            <w:noProof/>
            <w:webHidden/>
          </w:rPr>
          <w:fldChar w:fldCharType="end"/>
        </w:r>
      </w:hyperlink>
    </w:p>
    <w:p w14:paraId="071CD13E" w14:textId="7EE6163C" w:rsidR="000A33D0" w:rsidRDefault="00F8560A">
      <w:pPr>
        <w:pStyle w:val="Obsah5"/>
        <w:tabs>
          <w:tab w:val="left" w:pos="22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1" w:history="1">
        <w:r w:rsidR="000A33D0" w:rsidRPr="00221663">
          <w:rPr>
            <w:rStyle w:val="Hypertextovodkaz"/>
            <w:noProof/>
          </w:rPr>
          <w:t>8.1</w:t>
        </w:r>
        <w:r w:rsidR="000A33D0">
          <w:rPr>
            <w:rFonts w:asciiTheme="minorHAnsi" w:eastAsiaTheme="minorEastAsia" w:hAnsiTheme="minorHAnsi" w:cstheme="minorBidi"/>
            <w:noProof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  <w:noProof/>
          </w:rPr>
          <w:t>Ukončení dohody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_Toc63408921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7</w:t>
        </w:r>
        <w:r w:rsidR="000A33D0">
          <w:rPr>
            <w:noProof/>
            <w:webHidden/>
          </w:rPr>
          <w:fldChar w:fldCharType="end"/>
        </w:r>
      </w:hyperlink>
    </w:p>
    <w:p w14:paraId="7793F38A" w14:textId="205E60DA" w:rsidR="000A33D0" w:rsidRDefault="00F8560A">
      <w:pPr>
        <w:pStyle w:val="Obsah5"/>
        <w:tabs>
          <w:tab w:val="left" w:pos="229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2" w:history="1">
        <w:r w:rsidR="000A33D0" w:rsidRPr="00E648F5">
          <w:rPr>
            <w:rStyle w:val="Hypertextovodkaz"/>
          </w:rPr>
          <w:t>8.2</w:t>
        </w:r>
        <w:r w:rsidR="000A33D0" w:rsidRPr="00E648F5">
          <w:rPr>
            <w:rStyle w:val="Hypertextovodkaz"/>
            <w:rFonts w:eastAsiaTheme="minorEastAsia"/>
          </w:rPr>
          <w:tab/>
        </w:r>
        <w:r w:rsidR="000A33D0" w:rsidRPr="00E648F5">
          <w:rPr>
            <w:rStyle w:val="Hypertextovodkaz"/>
          </w:rPr>
          <w:t>Ukončení účasti příjemce grantu</w:t>
        </w:r>
        <w:r w:rsidR="000A33D0" w:rsidRPr="00E648F5">
          <w:rPr>
            <w:rStyle w:val="Hypertextovodkaz"/>
            <w:webHidden/>
          </w:rPr>
          <w:tab/>
        </w:r>
        <w:r w:rsidR="000A33D0" w:rsidRPr="00E648F5">
          <w:rPr>
            <w:rStyle w:val="Hypertextovodkaz"/>
            <w:webHidden/>
          </w:rPr>
          <w:fldChar w:fldCharType="begin"/>
        </w:r>
        <w:r w:rsidR="000A33D0" w:rsidRPr="00E648F5">
          <w:rPr>
            <w:rStyle w:val="Hypertextovodkaz"/>
            <w:webHidden/>
          </w:rPr>
          <w:instrText xml:space="preserve"> PAGEREF _Toc63408922 \h </w:instrText>
        </w:r>
        <w:r w:rsidR="000A33D0" w:rsidRPr="00E648F5">
          <w:rPr>
            <w:rStyle w:val="Hypertextovodkaz"/>
            <w:webHidden/>
          </w:rPr>
        </w:r>
        <w:r w:rsidR="000A33D0" w:rsidRPr="00E648F5">
          <w:rPr>
            <w:rStyle w:val="Hypertextovodkaz"/>
            <w:webHidden/>
          </w:rPr>
          <w:fldChar w:fldCharType="separate"/>
        </w:r>
        <w:r w:rsidR="00EC5C82">
          <w:rPr>
            <w:rStyle w:val="Hypertextovodkaz"/>
            <w:noProof/>
            <w:webHidden/>
          </w:rPr>
          <w:t>8</w:t>
        </w:r>
        <w:r w:rsidR="000A33D0" w:rsidRPr="00E648F5">
          <w:rPr>
            <w:rStyle w:val="Hypertextovodkaz"/>
            <w:webHidden/>
          </w:rPr>
          <w:fldChar w:fldCharType="end"/>
        </w:r>
      </w:hyperlink>
    </w:p>
    <w:p w14:paraId="5DD23768" w14:textId="71DC0C9F" w:rsidR="000A33D0" w:rsidRDefault="00F8560A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/>
        </w:rPr>
      </w:pPr>
      <w:hyperlink w:anchor="_Toc63408924" w:history="1">
        <w:r w:rsidR="000A33D0" w:rsidRPr="00221663">
          <w:rPr>
            <w:rStyle w:val="Hypertextovodkaz"/>
          </w:rPr>
          <w:t xml:space="preserve">KAPITOLA 5 </w:t>
        </w:r>
        <w:r w:rsidR="000A33D0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/>
          </w:rPr>
          <w:tab/>
        </w:r>
        <w:r w:rsidR="000A33D0" w:rsidRPr="00221663">
          <w:rPr>
            <w:rStyle w:val="Hypertextovodkaz"/>
          </w:rPr>
          <w:t>ZÁVĚREČNÁ USTANOVENÍ</w:t>
        </w:r>
        <w:r w:rsidR="000A33D0">
          <w:rPr>
            <w:webHidden/>
          </w:rPr>
          <w:tab/>
        </w:r>
        <w:r w:rsidR="000A33D0">
          <w:rPr>
            <w:webHidden/>
          </w:rPr>
          <w:fldChar w:fldCharType="begin"/>
        </w:r>
        <w:r w:rsidR="000A33D0">
          <w:rPr>
            <w:webHidden/>
          </w:rPr>
          <w:instrText xml:space="preserve"> PAGEREF _Toc63408924 \h </w:instrText>
        </w:r>
        <w:r w:rsidR="000A33D0">
          <w:rPr>
            <w:webHidden/>
          </w:rPr>
        </w:r>
        <w:r w:rsidR="000A33D0">
          <w:rPr>
            <w:webHidden/>
          </w:rPr>
          <w:fldChar w:fldCharType="separate"/>
        </w:r>
        <w:r w:rsidR="00EC5C82">
          <w:rPr>
            <w:webHidden/>
          </w:rPr>
          <w:t>8</w:t>
        </w:r>
        <w:r w:rsidR="000A33D0">
          <w:rPr>
            <w:webHidden/>
          </w:rPr>
          <w:fldChar w:fldCharType="end"/>
        </w:r>
      </w:hyperlink>
    </w:p>
    <w:p w14:paraId="64A489B7" w14:textId="3CA2D29F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5" w:history="1">
        <w:r w:rsidR="000A33D0" w:rsidRPr="00221663">
          <w:rPr>
            <w:rStyle w:val="Hypertextovodkaz"/>
            <w:noProof/>
          </w:rPr>
          <w:t>ČLÁNEK 9 – KOMUNIKACE MEZI STRANAMI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_Toc63408925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174428C5" w14:textId="65006367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6" w:history="1">
        <w:r w:rsidR="000A33D0" w:rsidRPr="00221663">
          <w:rPr>
            <w:rStyle w:val="Hypertextovodkaz"/>
            <w:noProof/>
          </w:rPr>
          <w:t>ČLÁNEK 10 – ZMĚNY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_Toc63408926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2CDCC7A3" w14:textId="1FAE1B11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7" w:history="1">
        <w:r w:rsidR="000A33D0" w:rsidRPr="00221663">
          <w:rPr>
            <w:rStyle w:val="Hypertextovodkaz"/>
            <w:noProof/>
          </w:rPr>
          <w:t>ČLÁNEK 11 – PŘISTOUPENÍ A PŘIPOJENÍ NOVÝCH PŘÍJEMCŮ GRANTU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_Toc63408927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3016A3E4" w14:textId="438BF8BE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29" w:history="1">
        <w:r w:rsidR="000A33D0" w:rsidRPr="00221663">
          <w:rPr>
            <w:rStyle w:val="Hypertextovodkaz"/>
            <w:noProof/>
          </w:rPr>
          <w:t>ČLÁNEK 12 – PŘEVOD DOHODY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_Toc63408929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6F9A2AA8" w14:textId="02A52E99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30" w:history="1">
        <w:r w:rsidR="000A33D0" w:rsidRPr="00221663">
          <w:rPr>
            <w:rStyle w:val="Hypertextovodkaz"/>
            <w:noProof/>
          </w:rPr>
          <w:t>ČLÁNEK 13 – ROZHODNÉ PRÁVO A ŘEŠENÍ SPORŮ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_Toc63408930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08635E27" w14:textId="1AAD1F32" w:rsidR="000A33D0" w:rsidRDefault="00F8560A">
      <w:pPr>
        <w:pStyle w:val="Obsah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63408931" w:history="1">
        <w:r w:rsidR="000A33D0" w:rsidRPr="00221663">
          <w:rPr>
            <w:rStyle w:val="Hypertextovodkaz"/>
            <w:noProof/>
          </w:rPr>
          <w:t>ČLÁNEK 14 – VSTUP V PLATNOST</w:t>
        </w:r>
        <w:r w:rsidR="000A33D0">
          <w:rPr>
            <w:noProof/>
            <w:webHidden/>
          </w:rPr>
          <w:tab/>
        </w:r>
        <w:r w:rsidR="000A33D0">
          <w:rPr>
            <w:noProof/>
            <w:webHidden/>
          </w:rPr>
          <w:fldChar w:fldCharType="begin"/>
        </w:r>
        <w:r w:rsidR="000A33D0">
          <w:rPr>
            <w:noProof/>
            <w:webHidden/>
          </w:rPr>
          <w:instrText xml:space="preserve"> PAGEREF _Toc63408931 \h </w:instrText>
        </w:r>
        <w:r w:rsidR="000A33D0">
          <w:rPr>
            <w:noProof/>
            <w:webHidden/>
          </w:rPr>
        </w:r>
        <w:r w:rsidR="000A33D0">
          <w:rPr>
            <w:noProof/>
            <w:webHidden/>
          </w:rPr>
          <w:fldChar w:fldCharType="separate"/>
        </w:r>
        <w:r w:rsidR="00EC5C82">
          <w:rPr>
            <w:noProof/>
            <w:webHidden/>
          </w:rPr>
          <w:t>8</w:t>
        </w:r>
        <w:r w:rsidR="000A33D0">
          <w:rPr>
            <w:noProof/>
            <w:webHidden/>
          </w:rPr>
          <w:fldChar w:fldCharType="end"/>
        </w:r>
      </w:hyperlink>
    </w:p>
    <w:p w14:paraId="3EF5307C" w14:textId="05E472BF" w:rsidR="00C611DF" w:rsidRDefault="00876AA4" w:rsidP="00876AA4">
      <w:pPr>
        <w:pStyle w:val="Obsah1"/>
        <w:rPr>
          <w:b w:val="0"/>
          <w:szCs w:val="24"/>
        </w:rPr>
      </w:pPr>
      <w:r>
        <w:rPr>
          <w:szCs w:val="24"/>
        </w:rPr>
        <w:fldChar w:fldCharType="end"/>
      </w:r>
    </w:p>
    <w:p w14:paraId="0F2EB678" w14:textId="77777777" w:rsidR="00116116" w:rsidRDefault="00116116">
      <w:pPr>
        <w:spacing w:line="276" w:lineRule="auto"/>
        <w:jc w:val="left"/>
        <w:rPr>
          <w:rFonts w:ascii="Times New Roman Bold" w:eastAsiaTheme="majorEastAsia" w:hAnsi="Times New Roman Bold" w:cstheme="majorBidi" w:hint="eastAsia"/>
          <w:b/>
          <w:bCs/>
          <w:caps/>
          <w:szCs w:val="28"/>
          <w:u w:val="single"/>
        </w:rPr>
      </w:pPr>
      <w:bookmarkStart w:id="3" w:name="_Toc15324823"/>
      <w:r>
        <w:br w:type="page"/>
      </w:r>
    </w:p>
    <w:p w14:paraId="1FD6FA58" w14:textId="18A98011" w:rsidR="00C611DF" w:rsidRPr="00E648F5" w:rsidRDefault="00C611DF" w:rsidP="001C0F9E">
      <w:pPr>
        <w:pStyle w:val="Nadpis6"/>
        <w:rPr>
          <w:rFonts w:hint="eastAsia"/>
        </w:rPr>
      </w:pPr>
      <w:bookmarkStart w:id="4" w:name="_Toc24116045"/>
      <w:bookmarkStart w:id="5" w:name="_Toc24126522"/>
      <w:bookmarkStart w:id="6" w:name="_Toc63408906"/>
      <w:r w:rsidRPr="00E648F5">
        <w:lastRenderedPageBreak/>
        <w:t>PŘEHLED ÚDAJŮ</w:t>
      </w:r>
      <w:bookmarkEnd w:id="3"/>
      <w:bookmarkEnd w:id="4"/>
      <w:bookmarkEnd w:id="5"/>
      <w:bookmarkEnd w:id="6"/>
      <w:r w:rsidR="002A0A7E" w:rsidRPr="00E648F5">
        <w:t xml:space="preserve"> </w:t>
      </w:r>
    </w:p>
    <w:p w14:paraId="51C6A445" w14:textId="5F3B623A" w:rsidR="005439AC" w:rsidRDefault="005439AC" w:rsidP="005439AC">
      <w:pPr>
        <w:spacing w:after="120"/>
        <w:jc w:val="left"/>
        <w:rPr>
          <w:b/>
          <w:szCs w:val="24"/>
        </w:rPr>
      </w:pPr>
      <w:bookmarkStart w:id="7" w:name="_Toc15908637"/>
      <w:bookmarkEnd w:id="7"/>
      <w:r>
        <w:rPr>
          <w:b/>
          <w:bCs/>
          <w:sz w:val="20"/>
          <w:szCs w:val="20"/>
          <w:u w:val="single"/>
        </w:rPr>
        <w:t>1. Projekt (rámcové partnerství)</w:t>
      </w:r>
    </w:p>
    <w:p w14:paraId="437282B1" w14:textId="507AAB48" w:rsidR="005439AC" w:rsidRPr="006306FC" w:rsidRDefault="005439AC" w:rsidP="005439AC">
      <w:pPr>
        <w:spacing w:after="120"/>
        <w:jc w:val="left"/>
        <w:rPr>
          <w:rFonts w:eastAsia="Times New Roman"/>
          <w:sz w:val="20"/>
          <w:szCs w:val="20"/>
        </w:rPr>
      </w:pPr>
      <w:r w:rsidRPr="006306FC">
        <w:rPr>
          <w:sz w:val="20"/>
          <w:szCs w:val="24"/>
        </w:rPr>
        <w:t xml:space="preserve">Číslo projektu: </w:t>
      </w:r>
      <w:r w:rsidR="00227946" w:rsidRPr="006306FC">
        <w:rPr>
          <w:bCs/>
          <w:sz w:val="20"/>
          <w:szCs w:val="20"/>
        </w:rPr>
        <w:t>101035036</w:t>
      </w:r>
    </w:p>
    <w:p w14:paraId="4F151F2A" w14:textId="3206230C" w:rsidR="0029190F" w:rsidRPr="006306FC" w:rsidRDefault="00E66EA3" w:rsidP="0029190F">
      <w:pPr>
        <w:spacing w:after="120"/>
        <w:ind w:left="709" w:hanging="709"/>
        <w:jc w:val="left"/>
        <w:rPr>
          <w:sz w:val="20"/>
          <w:szCs w:val="20"/>
        </w:rPr>
      </w:pPr>
      <w:r w:rsidRPr="006306FC">
        <w:rPr>
          <w:sz w:val="20"/>
          <w:szCs w:val="20"/>
        </w:rPr>
        <w:t xml:space="preserve">Název projektu: </w:t>
      </w:r>
      <w:r w:rsidR="00364D7F" w:rsidRPr="006306FC">
        <w:rPr>
          <w:sz w:val="20"/>
          <w:szCs w:val="20"/>
        </w:rPr>
        <w:t xml:space="preserve">EUROPE DIRECT </w:t>
      </w:r>
      <w:r w:rsidR="00227946" w:rsidRPr="006306FC">
        <w:rPr>
          <w:sz w:val="20"/>
          <w:szCs w:val="20"/>
        </w:rPr>
        <w:t>Liberec</w:t>
      </w:r>
    </w:p>
    <w:p w14:paraId="78595D3B" w14:textId="2FDF54EE" w:rsidR="0029190F" w:rsidRPr="006306FC" w:rsidRDefault="0029190F" w:rsidP="0029190F">
      <w:pPr>
        <w:spacing w:after="120"/>
        <w:jc w:val="left"/>
        <w:rPr>
          <w:sz w:val="20"/>
          <w:szCs w:val="20"/>
        </w:rPr>
      </w:pPr>
      <w:r w:rsidRPr="006306FC">
        <w:rPr>
          <w:sz w:val="20"/>
          <w:szCs w:val="20"/>
        </w:rPr>
        <w:t xml:space="preserve">Zkratka projektu: </w:t>
      </w:r>
      <w:r w:rsidR="00A9569F" w:rsidRPr="006306FC">
        <w:rPr>
          <w:sz w:val="20"/>
          <w:szCs w:val="20"/>
        </w:rPr>
        <w:t>E</w:t>
      </w:r>
      <w:r w:rsidR="001B6827" w:rsidRPr="006306FC">
        <w:rPr>
          <w:sz w:val="20"/>
          <w:szCs w:val="20"/>
        </w:rPr>
        <w:t xml:space="preserve">D </w:t>
      </w:r>
      <w:r w:rsidR="00227946" w:rsidRPr="006306FC">
        <w:rPr>
          <w:sz w:val="20"/>
          <w:szCs w:val="20"/>
        </w:rPr>
        <w:t>Liberec</w:t>
      </w:r>
    </w:p>
    <w:p w14:paraId="6627B1C4" w14:textId="7F6BAC1E" w:rsidR="0029190F" w:rsidRPr="006306FC" w:rsidRDefault="0029190F" w:rsidP="0029190F">
      <w:pPr>
        <w:spacing w:after="120"/>
        <w:jc w:val="left"/>
        <w:rPr>
          <w:sz w:val="20"/>
          <w:szCs w:val="20"/>
        </w:rPr>
      </w:pPr>
      <w:r w:rsidRPr="006306FC">
        <w:rPr>
          <w:sz w:val="20"/>
          <w:szCs w:val="20"/>
        </w:rPr>
        <w:t>Výzva</w:t>
      </w:r>
      <w:r w:rsidR="0049534F" w:rsidRPr="006306FC">
        <w:rPr>
          <w:sz w:val="20"/>
          <w:szCs w:val="20"/>
        </w:rPr>
        <w:t xml:space="preserve">: </w:t>
      </w:r>
      <w:r w:rsidR="0049534F" w:rsidRPr="006306FC">
        <w:rPr>
          <w:bCs/>
          <w:sz w:val="20"/>
          <w:szCs w:val="20"/>
        </w:rPr>
        <w:t>ED-CZECHIA-2020</w:t>
      </w:r>
    </w:p>
    <w:p w14:paraId="1BDB97F4" w14:textId="52C13B60" w:rsidR="0029190F" w:rsidRPr="00575B69" w:rsidRDefault="0029190F" w:rsidP="0029190F">
      <w:pPr>
        <w:spacing w:after="120"/>
        <w:jc w:val="left"/>
        <w:rPr>
          <w:sz w:val="20"/>
          <w:szCs w:val="20"/>
        </w:rPr>
      </w:pPr>
      <w:r w:rsidRPr="006306FC">
        <w:rPr>
          <w:sz w:val="20"/>
          <w:szCs w:val="20"/>
        </w:rPr>
        <w:t xml:space="preserve">Téma: </w:t>
      </w:r>
      <w:r w:rsidR="0049534F" w:rsidRPr="006306FC">
        <w:rPr>
          <w:bCs/>
          <w:sz w:val="20"/>
          <w:szCs w:val="20"/>
        </w:rPr>
        <w:t>ED-CZ</w:t>
      </w:r>
      <w:r w:rsidR="001B6827" w:rsidRPr="006306FC">
        <w:rPr>
          <w:bCs/>
          <w:sz w:val="20"/>
          <w:szCs w:val="20"/>
        </w:rPr>
        <w:t xml:space="preserve">-2020  - </w:t>
      </w:r>
      <w:r w:rsidR="00227946" w:rsidRPr="006306FC">
        <w:rPr>
          <w:bCs/>
          <w:sz w:val="20"/>
          <w:szCs w:val="20"/>
        </w:rPr>
        <w:t xml:space="preserve"> FPA/ED 2021-2025/CZ/04</w:t>
      </w:r>
    </w:p>
    <w:p w14:paraId="1F46D6F0" w14:textId="6B1A06E1" w:rsidR="005439AC" w:rsidRPr="002A0A7E" w:rsidRDefault="005439AC" w:rsidP="002A0A7E">
      <w:pPr>
        <w:rPr>
          <w:sz w:val="20"/>
          <w:szCs w:val="20"/>
        </w:rPr>
      </w:pPr>
      <w:r w:rsidRPr="002A0A7E">
        <w:rPr>
          <w:sz w:val="20"/>
          <w:szCs w:val="20"/>
        </w:rPr>
        <w:t>Druh akce: Rámcová partnerství Europe Direct</w:t>
      </w:r>
    </w:p>
    <w:p w14:paraId="214E707A" w14:textId="7837B166" w:rsidR="002B33FA" w:rsidRPr="002A0A7E" w:rsidRDefault="002B33FA" w:rsidP="002A0A7E">
      <w:pPr>
        <w:rPr>
          <w:sz w:val="20"/>
          <w:szCs w:val="20"/>
        </w:rPr>
      </w:pPr>
      <w:r w:rsidRPr="002A0A7E">
        <w:rPr>
          <w:sz w:val="20"/>
          <w:szCs w:val="20"/>
        </w:rPr>
        <w:t>Orgán poskytující podporu:  Evropská komise – EU</w:t>
      </w:r>
    </w:p>
    <w:p w14:paraId="39672D8A" w14:textId="2B0E32F6" w:rsidR="005439AC" w:rsidRPr="002A0A7E" w:rsidRDefault="005439AC" w:rsidP="002A0A7E">
      <w:pPr>
        <w:rPr>
          <w:sz w:val="20"/>
          <w:szCs w:val="20"/>
        </w:rPr>
      </w:pPr>
      <w:r w:rsidRPr="002A0A7E">
        <w:rPr>
          <w:sz w:val="20"/>
          <w:szCs w:val="20"/>
        </w:rPr>
        <w:t>Grant spravovaný prostřednictvím portálu EU pro financování a nabídková řízení: ne</w:t>
      </w:r>
    </w:p>
    <w:p w14:paraId="173684CD" w14:textId="6379D342" w:rsidR="002A0A7E" w:rsidRDefault="005439AC" w:rsidP="00C067E0">
      <w:pPr>
        <w:spacing w:after="120"/>
        <w:ind w:left="567" w:hanging="567"/>
        <w:rPr>
          <w:sz w:val="20"/>
          <w:szCs w:val="20"/>
        </w:rPr>
      </w:pPr>
      <w:r w:rsidRPr="0049534F">
        <w:rPr>
          <w:sz w:val="20"/>
          <w:szCs w:val="20"/>
        </w:rPr>
        <w:t xml:space="preserve">Datum zahájení </w:t>
      </w:r>
      <w:r w:rsidRPr="002A0A7E">
        <w:rPr>
          <w:sz w:val="20"/>
          <w:szCs w:val="20"/>
        </w:rPr>
        <w:t>projektu</w:t>
      </w:r>
      <w:r w:rsidR="00C515D8" w:rsidRPr="002A0A7E">
        <w:rPr>
          <w:rFonts w:eastAsia="Times New Roman"/>
          <w:sz w:val="20"/>
          <w:szCs w:val="24"/>
          <w:vertAlign w:val="superscript"/>
          <w:lang w:val="en-US"/>
        </w:rPr>
        <w:footnoteReference w:id="4"/>
      </w:r>
      <w:r w:rsidRPr="002A0A7E">
        <w:rPr>
          <w:sz w:val="20"/>
          <w:szCs w:val="20"/>
        </w:rPr>
        <w:t>:</w:t>
      </w:r>
      <w:r w:rsidR="002A0A7E">
        <w:rPr>
          <w:sz w:val="20"/>
          <w:szCs w:val="20"/>
        </w:rPr>
        <w:t xml:space="preserve"> </w:t>
      </w:r>
      <w:r w:rsidRPr="002A0A7E">
        <w:rPr>
          <w:sz w:val="20"/>
          <w:szCs w:val="20"/>
        </w:rPr>
        <w:t>01/</w:t>
      </w:r>
      <w:r w:rsidR="00364D7F">
        <w:rPr>
          <w:sz w:val="20"/>
          <w:szCs w:val="20"/>
        </w:rPr>
        <w:t>05/2021</w:t>
      </w:r>
      <w:r w:rsidRPr="0049534F">
        <w:rPr>
          <w:sz w:val="20"/>
          <w:szCs w:val="20"/>
        </w:rPr>
        <w:t xml:space="preserve"> </w:t>
      </w:r>
    </w:p>
    <w:p w14:paraId="3DCE6E5C" w14:textId="227C5786" w:rsidR="005439AC" w:rsidRPr="00B80F46" w:rsidRDefault="005439AC" w:rsidP="00C067E0">
      <w:pPr>
        <w:spacing w:after="120"/>
        <w:ind w:left="567" w:hanging="567"/>
        <w:rPr>
          <w:rFonts w:cs="Times New Roman"/>
          <w:sz w:val="20"/>
          <w:szCs w:val="20"/>
        </w:rPr>
      </w:pPr>
      <w:r w:rsidRPr="0049534F">
        <w:rPr>
          <w:sz w:val="20"/>
          <w:szCs w:val="20"/>
        </w:rPr>
        <w:t>Datum ukončení projektu</w:t>
      </w:r>
      <w:r w:rsidR="0049534F" w:rsidRPr="0049534F">
        <w:rPr>
          <w:sz w:val="20"/>
          <w:szCs w:val="20"/>
        </w:rPr>
        <w:t xml:space="preserve">: </w:t>
      </w:r>
      <w:r w:rsidRPr="0049534F">
        <w:rPr>
          <w:sz w:val="20"/>
          <w:szCs w:val="20"/>
        </w:rPr>
        <w:t>31/12/2025</w:t>
      </w:r>
    </w:p>
    <w:p w14:paraId="336C8EC6" w14:textId="4F3087AD" w:rsidR="005439AC" w:rsidRDefault="005439AC" w:rsidP="005439AC">
      <w:pPr>
        <w:spacing w:after="120"/>
        <w:jc w:val="left"/>
        <w:rPr>
          <w:sz w:val="20"/>
          <w:szCs w:val="20"/>
        </w:rPr>
      </w:pPr>
      <w:r w:rsidRPr="0049534F">
        <w:rPr>
          <w:sz w:val="20"/>
          <w:szCs w:val="20"/>
        </w:rPr>
        <w:t>Doba trvání projektu:</w:t>
      </w:r>
      <w:r w:rsidR="0049534F" w:rsidRPr="0049534F">
        <w:rPr>
          <w:sz w:val="20"/>
          <w:szCs w:val="20"/>
        </w:rPr>
        <w:t xml:space="preserve"> 56 měsíců</w:t>
      </w:r>
    </w:p>
    <w:p w14:paraId="13D1D057" w14:textId="77777777" w:rsidR="002A0A7E" w:rsidRPr="00575B69" w:rsidRDefault="002A0A7E" w:rsidP="005439AC">
      <w:pPr>
        <w:spacing w:after="120"/>
        <w:jc w:val="left"/>
        <w:rPr>
          <w:rFonts w:cs="Times New Roman"/>
          <w:sz w:val="20"/>
          <w:szCs w:val="20"/>
        </w:rPr>
      </w:pPr>
    </w:p>
    <w:p w14:paraId="1C121FD6" w14:textId="77777777" w:rsidR="005439AC" w:rsidRPr="00257231" w:rsidRDefault="005439AC" w:rsidP="005439AC">
      <w:pPr>
        <w:spacing w:after="120"/>
        <w:jc w:val="left"/>
        <w:rPr>
          <w:rFonts w:cs="Times New Roman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 Účastníci </w:t>
      </w:r>
    </w:p>
    <w:p w14:paraId="7E5C1374" w14:textId="17710E5A" w:rsidR="005439AC" w:rsidRPr="0049534F" w:rsidRDefault="005439AC" w:rsidP="005439AC">
      <w:pPr>
        <w:spacing w:after="120"/>
        <w:jc w:val="left"/>
        <w:rPr>
          <w:rFonts w:cs="Times New Roman"/>
          <w:b/>
          <w:sz w:val="20"/>
          <w:szCs w:val="20"/>
        </w:rPr>
      </w:pPr>
      <w:r w:rsidRPr="0049534F">
        <w:rPr>
          <w:b/>
          <w:sz w:val="20"/>
          <w:szCs w:val="20"/>
        </w:rPr>
        <w:t>Seznam účastníků:</w:t>
      </w:r>
    </w:p>
    <w:tbl>
      <w:tblPr>
        <w:tblW w:w="9604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77"/>
        <w:gridCol w:w="1477"/>
        <w:gridCol w:w="1477"/>
        <w:gridCol w:w="923"/>
        <w:gridCol w:w="927"/>
        <w:gridCol w:w="1292"/>
        <w:gridCol w:w="1293"/>
      </w:tblGrid>
      <w:tr w:rsidR="005136D7" w:rsidRPr="00462D6D" w14:paraId="3D298738" w14:textId="77777777" w:rsidTr="00B06D42">
        <w:trPr>
          <w:trHeight w:val="54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EDBD639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Číslo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2B5F208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Úloha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3912EA45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Krátký název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25B23498" w14:textId="75656A30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Oficiální název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40986D02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Země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14:paraId="329AABA3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PIC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4E38EF8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808080" w:themeColor="background1" w:themeShade="80"/>
                <w:sz w:val="14"/>
                <w:szCs w:val="14"/>
              </w:rPr>
              <w:t>Datum vstupu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78F07E48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808080" w:themeColor="background1" w:themeShade="80"/>
                <w:sz w:val="14"/>
                <w:szCs w:val="14"/>
              </w:rPr>
              <w:t>Datum výstupu</w:t>
            </w:r>
          </w:p>
        </w:tc>
      </w:tr>
      <w:tr w:rsidR="005136D7" w:rsidRPr="00462D6D" w14:paraId="69AEDD40" w14:textId="77777777" w:rsidTr="00B06D42">
        <w:trPr>
          <w:trHeight w:val="445"/>
        </w:trPr>
        <w:tc>
          <w:tcPr>
            <w:tcW w:w="738" w:type="dxa"/>
            <w:vAlign w:val="center"/>
          </w:tcPr>
          <w:p w14:paraId="7D353AF1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477" w:type="dxa"/>
            <w:vAlign w:val="center"/>
          </w:tcPr>
          <w:p w14:paraId="7E233A51" w14:textId="0653B243" w:rsidR="005136D7" w:rsidRPr="00462D6D" w:rsidRDefault="005136D7" w:rsidP="000A33D0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Koordináto</w:t>
            </w:r>
            <w:r w:rsidR="000A33D0">
              <w:rPr>
                <w:rFonts w:ascii="Arial" w:hAnsi="Arial"/>
                <w:sz w:val="14"/>
                <w:szCs w:val="14"/>
              </w:rPr>
              <w:t>r</w:t>
            </w:r>
          </w:p>
        </w:tc>
        <w:tc>
          <w:tcPr>
            <w:tcW w:w="1477" w:type="dxa"/>
            <w:vAlign w:val="center"/>
          </w:tcPr>
          <w:p w14:paraId="28811E8D" w14:textId="0A36B245" w:rsidR="005136D7" w:rsidRPr="006306FC" w:rsidRDefault="00364D7F" w:rsidP="00227946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6306FC">
              <w:rPr>
                <w:sz w:val="20"/>
                <w:szCs w:val="20"/>
              </w:rPr>
              <w:t xml:space="preserve">ED </w:t>
            </w:r>
            <w:r w:rsidR="00227946" w:rsidRPr="006306FC">
              <w:rPr>
                <w:sz w:val="20"/>
                <w:szCs w:val="20"/>
              </w:rPr>
              <w:t>Liberec</w:t>
            </w:r>
          </w:p>
        </w:tc>
        <w:tc>
          <w:tcPr>
            <w:tcW w:w="1477" w:type="dxa"/>
            <w:vAlign w:val="center"/>
          </w:tcPr>
          <w:p w14:paraId="7C7DDB10" w14:textId="6D5F9F3E" w:rsidR="005136D7" w:rsidRPr="006306FC" w:rsidRDefault="00364D7F" w:rsidP="00D8011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6306FC">
              <w:rPr>
                <w:sz w:val="20"/>
                <w:szCs w:val="20"/>
              </w:rPr>
              <w:t>Úřad vlády ČR</w:t>
            </w:r>
          </w:p>
        </w:tc>
        <w:tc>
          <w:tcPr>
            <w:tcW w:w="923" w:type="dxa"/>
            <w:vAlign w:val="center"/>
          </w:tcPr>
          <w:p w14:paraId="0349FED6" w14:textId="6CE539A5" w:rsidR="005136D7" w:rsidRPr="006306FC" w:rsidRDefault="0049534F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FC">
              <w:rPr>
                <w:rFonts w:ascii="Arial" w:hAnsi="Arial"/>
                <w:sz w:val="14"/>
                <w:szCs w:val="14"/>
              </w:rPr>
              <w:t>CZ</w:t>
            </w:r>
          </w:p>
        </w:tc>
        <w:tc>
          <w:tcPr>
            <w:tcW w:w="923" w:type="dxa"/>
            <w:vAlign w:val="center"/>
          </w:tcPr>
          <w:p w14:paraId="48C1FB55" w14:textId="1E81D6C4" w:rsidR="005136D7" w:rsidRPr="006306FC" w:rsidRDefault="00364D7F" w:rsidP="00D80118">
            <w:pPr>
              <w:spacing w:before="120" w:after="12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06FC">
              <w:rPr>
                <w:rFonts w:ascii="Arial" w:hAnsi="Arial" w:cs="Arial"/>
                <w:sz w:val="14"/>
                <w:szCs w:val="14"/>
              </w:rPr>
              <w:t>933868471</w:t>
            </w:r>
          </w:p>
        </w:tc>
        <w:tc>
          <w:tcPr>
            <w:tcW w:w="1292" w:type="dxa"/>
            <w:vAlign w:val="center"/>
          </w:tcPr>
          <w:p w14:paraId="1D81A1A0" w14:textId="705E478D" w:rsidR="005136D7" w:rsidRPr="00B06D42" w:rsidRDefault="0049534F" w:rsidP="00D80118">
            <w:pPr>
              <w:spacing w:before="120" w:after="1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01/05/21</w:t>
            </w:r>
          </w:p>
        </w:tc>
        <w:tc>
          <w:tcPr>
            <w:tcW w:w="1292" w:type="dxa"/>
            <w:vAlign w:val="center"/>
          </w:tcPr>
          <w:p w14:paraId="11223DF0" w14:textId="443071FD" w:rsidR="005136D7" w:rsidRPr="00B06D42" w:rsidRDefault="00B06D42" w:rsidP="00D80118">
            <w:pPr>
              <w:spacing w:before="120" w:after="120"/>
              <w:jc w:val="center"/>
              <w:rPr>
                <w:rFonts w:ascii="Arial" w:hAnsi="Arial"/>
                <w:sz w:val="14"/>
                <w:szCs w:val="14"/>
              </w:rPr>
            </w:pPr>
            <w:r w:rsidRPr="00B06D42">
              <w:rPr>
                <w:rFonts w:ascii="Arial" w:hAnsi="Arial"/>
                <w:sz w:val="14"/>
                <w:szCs w:val="14"/>
              </w:rPr>
              <w:t>31/12/2025</w:t>
            </w:r>
          </w:p>
        </w:tc>
      </w:tr>
      <w:tr w:rsidR="005136D7" w:rsidRPr="00462D6D" w14:paraId="0A543167" w14:textId="77777777" w:rsidTr="00B06D42">
        <w:trPr>
          <w:trHeight w:val="506"/>
        </w:trPr>
        <w:tc>
          <w:tcPr>
            <w:tcW w:w="738" w:type="dxa"/>
            <w:vAlign w:val="center"/>
          </w:tcPr>
          <w:p w14:paraId="3F09E203" w14:textId="20E30023" w:rsidR="005136D7" w:rsidRPr="007C00D3" w:rsidRDefault="007C00D3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1.1</w:t>
            </w:r>
          </w:p>
        </w:tc>
        <w:tc>
          <w:tcPr>
            <w:tcW w:w="1477" w:type="dxa"/>
            <w:vAlign w:val="center"/>
          </w:tcPr>
          <w:p w14:paraId="79307157" w14:textId="48A71708" w:rsidR="005136D7" w:rsidRPr="007C00D3" w:rsidRDefault="005136D7" w:rsidP="00D8011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Přidružen</w:t>
            </w:r>
            <w:r w:rsidR="000A33D0">
              <w:rPr>
                <w:rFonts w:ascii="Arial" w:hAnsi="Arial"/>
                <w:sz w:val="14"/>
                <w:szCs w:val="14"/>
              </w:rPr>
              <w:t>ý subjekt</w:t>
            </w:r>
          </w:p>
          <w:p w14:paraId="52791828" w14:textId="77777777" w:rsidR="005136D7" w:rsidRPr="007C00D3" w:rsidRDefault="005136D7" w:rsidP="00D80118">
            <w:pPr>
              <w:spacing w:before="120" w:after="12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477" w:type="dxa"/>
            <w:vAlign w:val="center"/>
          </w:tcPr>
          <w:p w14:paraId="0AA0929F" w14:textId="77777777" w:rsidR="005136D7" w:rsidRPr="00462D6D" w:rsidRDefault="005136D7" w:rsidP="00D8011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7" w:type="dxa"/>
            <w:vAlign w:val="center"/>
          </w:tcPr>
          <w:p w14:paraId="4D259A4E" w14:textId="77777777" w:rsidR="005136D7" w:rsidRPr="00462D6D" w:rsidRDefault="005136D7" w:rsidP="00D8011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Align w:val="center"/>
          </w:tcPr>
          <w:p w14:paraId="369D732F" w14:textId="3C00E783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Align w:val="center"/>
          </w:tcPr>
          <w:p w14:paraId="5158AB8A" w14:textId="77777777" w:rsidR="005136D7" w:rsidRPr="00462D6D" w:rsidRDefault="005136D7" w:rsidP="00D80118">
            <w:pPr>
              <w:spacing w:before="120" w:after="12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vAlign w:val="center"/>
          </w:tcPr>
          <w:p w14:paraId="77FF99E4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vAlign w:val="center"/>
          </w:tcPr>
          <w:p w14:paraId="23BFA61B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36D7" w:rsidRPr="00462D6D" w14:paraId="108F3888" w14:textId="77777777" w:rsidTr="00B06D42">
        <w:trPr>
          <w:trHeight w:val="283"/>
        </w:trPr>
        <w:tc>
          <w:tcPr>
            <w:tcW w:w="7019" w:type="dxa"/>
            <w:gridSpan w:val="6"/>
            <w:shd w:val="clear" w:color="auto" w:fill="D9D9D9" w:themeFill="background1" w:themeFillShade="D9"/>
            <w:vAlign w:val="center"/>
          </w:tcPr>
          <w:p w14:paraId="5964F537" w14:textId="77777777" w:rsidR="005136D7" w:rsidRPr="00462D6D" w:rsidRDefault="005136D7" w:rsidP="00D80118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Celkem</w:t>
            </w:r>
          </w:p>
        </w:tc>
        <w:tc>
          <w:tcPr>
            <w:tcW w:w="2585" w:type="dxa"/>
            <w:gridSpan w:val="2"/>
            <w:shd w:val="clear" w:color="auto" w:fill="D9D9D9" w:themeFill="background1" w:themeFillShade="D9"/>
            <w:vAlign w:val="center"/>
          </w:tcPr>
          <w:p w14:paraId="3933BABA" w14:textId="77777777" w:rsidR="005136D7" w:rsidRPr="00462D6D" w:rsidRDefault="005136D7" w:rsidP="00D80118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40444C" w14:textId="4B4CB09F" w:rsidR="005136D7" w:rsidRDefault="005136D7" w:rsidP="005439AC">
      <w:pPr>
        <w:spacing w:after="120"/>
        <w:jc w:val="left"/>
        <w:rPr>
          <w:rFonts w:cs="Times New Roman"/>
          <w:b/>
          <w:color w:val="7030A0"/>
          <w:sz w:val="20"/>
          <w:szCs w:val="20"/>
        </w:rPr>
      </w:pPr>
    </w:p>
    <w:p w14:paraId="1D865D5B" w14:textId="22E0F68B" w:rsidR="009D7DB2" w:rsidRDefault="009D7DB2" w:rsidP="004F4226">
      <w:pPr>
        <w:spacing w:after="120"/>
        <w:jc w:val="left"/>
        <w:rPr>
          <w:b/>
          <w:szCs w:val="24"/>
        </w:rPr>
      </w:pPr>
      <w:r>
        <w:br w:type="page"/>
      </w:r>
    </w:p>
    <w:p w14:paraId="3A40E835" w14:textId="77777777" w:rsidR="00821732" w:rsidRPr="006306FC" w:rsidRDefault="00821732" w:rsidP="001B0DE6">
      <w:pPr>
        <w:pStyle w:val="Nadpis1"/>
        <w:rPr>
          <w:rFonts w:hint="eastAsia"/>
        </w:rPr>
      </w:pPr>
      <w:bookmarkStart w:id="8" w:name="_Toc435108949"/>
      <w:bookmarkStart w:id="9" w:name="_Toc524697191"/>
      <w:bookmarkStart w:id="10" w:name="_Toc529197642"/>
      <w:bookmarkStart w:id="11" w:name="_Toc530035870"/>
      <w:bookmarkStart w:id="12" w:name="_Toc24116046"/>
      <w:bookmarkStart w:id="13" w:name="_Toc24126523"/>
      <w:bookmarkStart w:id="14" w:name="_Toc63408907"/>
      <w:r w:rsidRPr="006306FC">
        <w:lastRenderedPageBreak/>
        <w:t xml:space="preserve">KAPITOLA 1 </w:t>
      </w:r>
      <w:r w:rsidRPr="006306FC">
        <w:tab/>
        <w:t>OBECNĚ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3A40E837" w14:textId="77777777" w:rsidR="00821732" w:rsidRPr="006306FC" w:rsidRDefault="00821732" w:rsidP="00302040">
      <w:pPr>
        <w:pStyle w:val="Nadpis4"/>
        <w:rPr>
          <w:rFonts w:hint="eastAsia"/>
        </w:rPr>
      </w:pPr>
      <w:bookmarkStart w:id="15" w:name="_Toc435108950"/>
      <w:bookmarkStart w:id="16" w:name="_Toc524697192"/>
      <w:bookmarkStart w:id="17" w:name="_Toc529197643"/>
      <w:bookmarkStart w:id="18" w:name="_Toc530035871"/>
      <w:bookmarkStart w:id="19" w:name="_Toc24116047"/>
      <w:bookmarkStart w:id="20" w:name="_Toc24126524"/>
      <w:bookmarkStart w:id="21" w:name="_Toc63408908"/>
      <w:r w:rsidRPr="006306FC">
        <w:t>ČLÁNEK 1 – PŘEDMĚT DOHODY</w:t>
      </w:r>
      <w:bookmarkEnd w:id="15"/>
      <w:bookmarkEnd w:id="16"/>
      <w:bookmarkEnd w:id="17"/>
      <w:bookmarkEnd w:id="18"/>
      <w:bookmarkEnd w:id="19"/>
      <w:bookmarkEnd w:id="20"/>
      <w:bookmarkEnd w:id="21"/>
      <w:r w:rsidRPr="006306FC">
        <w:t xml:space="preserve"> </w:t>
      </w:r>
    </w:p>
    <w:p w14:paraId="3A40E839" w14:textId="1FF4C025" w:rsidR="00821732" w:rsidRDefault="0078509D" w:rsidP="00821732">
      <w:pPr>
        <w:rPr>
          <w:rFonts w:eastAsia="Times New Roman"/>
          <w:snapToGrid w:val="0"/>
          <w:szCs w:val="24"/>
        </w:rPr>
      </w:pPr>
      <w:r>
        <w:rPr>
          <w:snapToGrid w:val="0"/>
          <w:szCs w:val="24"/>
        </w:rPr>
        <w:t xml:space="preserve">Tato dohoda zavádí dlouhodobou spolupráci (dále jen </w:t>
      </w:r>
      <w:r>
        <w:t>„rámcové partnerství“</w:t>
      </w:r>
      <w:r>
        <w:rPr>
          <w:snapToGrid w:val="0"/>
          <w:szCs w:val="24"/>
        </w:rPr>
        <w:t>) pro udělování grantů EU.</w:t>
      </w:r>
    </w:p>
    <w:p w14:paraId="42FEC1EF" w14:textId="77777777" w:rsidR="001B31DD" w:rsidRPr="006306FC" w:rsidRDefault="001B31DD" w:rsidP="001B31DD">
      <w:pPr>
        <w:pStyle w:val="Nadpis4"/>
        <w:rPr>
          <w:rFonts w:hint="eastAsia"/>
        </w:rPr>
      </w:pPr>
      <w:bookmarkStart w:id="22" w:name="_Toc24116048"/>
      <w:bookmarkStart w:id="23" w:name="_Toc24126525"/>
      <w:bookmarkStart w:id="24" w:name="_Toc28808138"/>
      <w:bookmarkStart w:id="25" w:name="_Toc63408909"/>
      <w:r w:rsidRPr="006306FC">
        <w:t>ČLÁNEK 2 – DEFINICE</w:t>
      </w:r>
      <w:bookmarkEnd w:id="22"/>
      <w:bookmarkEnd w:id="23"/>
      <w:bookmarkEnd w:id="24"/>
      <w:bookmarkEnd w:id="25"/>
      <w:r w:rsidRPr="006306FC">
        <w:t xml:space="preserve"> </w:t>
      </w:r>
    </w:p>
    <w:p w14:paraId="4262D239" w14:textId="77777777" w:rsidR="001B31DD" w:rsidRPr="001B31DD" w:rsidRDefault="001B31DD" w:rsidP="001B31DD">
      <w:pPr>
        <w:rPr>
          <w:szCs w:val="24"/>
        </w:rPr>
      </w:pPr>
      <w:r>
        <w:t>Pro účely této dohody se rozumí:</w:t>
      </w:r>
    </w:p>
    <w:p w14:paraId="2828B20B" w14:textId="4C9437D2" w:rsidR="001B31DD" w:rsidRPr="0051779E" w:rsidRDefault="001B31DD" w:rsidP="001B31DD">
      <w:pPr>
        <w:ind w:left="1701" w:hanging="1701"/>
        <w:rPr>
          <w:szCs w:val="24"/>
        </w:rPr>
      </w:pPr>
      <w:r>
        <w:t>akcemi</w:t>
      </w:r>
      <w:r>
        <w:rPr>
          <w:color w:val="7030A0"/>
          <w:szCs w:val="24"/>
        </w:rPr>
        <w:t xml:space="preserve"> </w:t>
      </w:r>
      <w:r>
        <w:t xml:space="preserve">– </w:t>
      </w:r>
      <w:r>
        <w:tab/>
        <w:t>projekty prováděné v rámci konkrétních grantů udělených na základě rámcového partnerství,</w:t>
      </w:r>
    </w:p>
    <w:p w14:paraId="529D7E12" w14:textId="48D5F262" w:rsidR="001B31DD" w:rsidRPr="0051779E" w:rsidRDefault="001B31DD" w:rsidP="001B31DD">
      <w:pPr>
        <w:ind w:left="1701" w:hanging="1701"/>
        <w:rPr>
          <w:szCs w:val="24"/>
        </w:rPr>
      </w:pPr>
      <w:r>
        <w:t xml:space="preserve">granty – </w:t>
      </w:r>
      <w:r>
        <w:tab/>
        <w:t>konkrétní granty udělené na základě rámcového partnerství,</w:t>
      </w:r>
    </w:p>
    <w:p w14:paraId="108109FF" w14:textId="4806BFE2" w:rsidR="001B31DD" w:rsidRPr="0051779E" w:rsidRDefault="001B31DD" w:rsidP="001B31DD">
      <w:pPr>
        <w:ind w:left="1701" w:hanging="1701"/>
        <w:rPr>
          <w:szCs w:val="24"/>
          <w:highlight w:val="magenta"/>
        </w:rPr>
      </w:pPr>
      <w:r>
        <w:t xml:space="preserve">účastníky – </w:t>
      </w:r>
      <w:r>
        <w:tab/>
        <w:t>subjekty účastnící se rámcového partnerství jako příjemci grantu, přidružené su</w:t>
      </w:r>
      <w:r w:rsidR="000A33D0">
        <w:t>bjekty nebo přidružení partneři,</w:t>
      </w:r>
    </w:p>
    <w:p w14:paraId="41693B2D" w14:textId="77777777" w:rsidR="001B31DD" w:rsidRPr="001B31DD" w:rsidRDefault="001B31DD" w:rsidP="001B31DD">
      <w:pPr>
        <w:ind w:left="1701" w:hanging="1701"/>
        <w:rPr>
          <w:szCs w:val="24"/>
        </w:rPr>
      </w:pPr>
      <w:r>
        <w:t>příjemci grantu – signatáři této dohody (buď přímo, nebo prostřednictvím formuláře přistoupení),</w:t>
      </w:r>
    </w:p>
    <w:p w14:paraId="7D100862" w14:textId="0BFB2787" w:rsidR="001B31DD" w:rsidRPr="0051779E" w:rsidRDefault="001B31DD" w:rsidP="001B31DD">
      <w:pPr>
        <w:ind w:left="1701" w:hanging="1701"/>
        <w:rPr>
          <w:bCs/>
          <w:szCs w:val="24"/>
        </w:rPr>
      </w:pPr>
      <w:r>
        <w:t>přidruženými subjekty – subjekty přidružené</w:t>
      </w:r>
      <w:r>
        <w:rPr>
          <w:b/>
          <w:bCs/>
          <w:szCs w:val="24"/>
        </w:rPr>
        <w:t xml:space="preserve"> </w:t>
      </w:r>
      <w:r>
        <w:t>k příjemci grantu ve smyslu článku 187 finančního nařízení EU 2018/1046</w:t>
      </w:r>
      <w:r w:rsidRPr="0051779E">
        <w:rPr>
          <w:rFonts w:cs="Times New Roman"/>
          <w:bCs/>
          <w:position w:val="4"/>
          <w:sz w:val="20"/>
          <w:szCs w:val="24"/>
          <w:vertAlign w:val="superscript"/>
        </w:rPr>
        <w:footnoteReference w:id="5"/>
      </w:r>
      <w:r>
        <w:t>, které se účastní akcí na základě rámcového partnerství s podobnými právy a povinnostmi jako příjemci grantu (povinnost provádět úkoly v rámci akce a právo účtovat náklady a požadovat příspěvky),</w:t>
      </w:r>
    </w:p>
    <w:p w14:paraId="6B1E8C0A" w14:textId="3346B0E9" w:rsidR="001B31DD" w:rsidRPr="001B31DD" w:rsidRDefault="001B31DD" w:rsidP="001B31DD">
      <w:pPr>
        <w:ind w:left="1701" w:hanging="1701"/>
        <w:rPr>
          <w:szCs w:val="24"/>
        </w:rPr>
      </w:pPr>
      <w:r>
        <w:t xml:space="preserve">přidruženými partnery – subjekty, které se účastní akcí na základě rámcového partnerství, ale nemají právo účtovat náklady ani požadovat příspěvky, </w:t>
      </w:r>
    </w:p>
    <w:p w14:paraId="680409CD" w14:textId="177065C8" w:rsidR="001B31DD" w:rsidRPr="006C5D1A" w:rsidRDefault="001B31DD" w:rsidP="001B31DD">
      <w:pPr>
        <w:ind w:left="1701" w:hanging="1701"/>
        <w:rPr>
          <w:szCs w:val="24"/>
        </w:rPr>
      </w:pPr>
      <w:r>
        <w:t xml:space="preserve">portálem – </w:t>
      </w:r>
      <w:r>
        <w:tab/>
        <w:t>portál EU pro financování a nabídková řízení: elektronický portál a systém pro výměnu informací, který spravuje Evropská komise a používá ona sama a ostatní orgány, instituce a jiné subjekty EU pro řízení svých programů financování (granty, zadávání zakázek, ceny atd.).</w:t>
      </w:r>
    </w:p>
    <w:p w14:paraId="41A38114" w14:textId="77777777" w:rsidR="00C74C3D" w:rsidRPr="00D064A4" w:rsidRDefault="00C74C3D" w:rsidP="00C74C3D">
      <w:pPr>
        <w:pStyle w:val="Nadpis1"/>
        <w:rPr>
          <w:rFonts w:hint="eastAsia"/>
        </w:rPr>
      </w:pPr>
      <w:bookmarkStart w:id="26" w:name="_Toc372185551"/>
      <w:bookmarkStart w:id="27" w:name="_Toc433114378"/>
      <w:bookmarkStart w:id="28" w:name="_Toc489223361"/>
      <w:bookmarkStart w:id="29" w:name="_Toc63408910"/>
      <w:bookmarkStart w:id="30" w:name="_Toc435108952"/>
      <w:bookmarkStart w:id="31" w:name="_Toc524697194"/>
      <w:bookmarkStart w:id="32" w:name="_Toc529197645"/>
      <w:bookmarkStart w:id="33" w:name="_Toc530035873"/>
      <w:bookmarkStart w:id="34" w:name="_Toc24116050"/>
      <w:bookmarkStart w:id="35" w:name="_Toc24126527"/>
      <w:r w:rsidRPr="00D064A4">
        <w:lastRenderedPageBreak/>
        <w:t xml:space="preserve">KAPITOLA 2 </w:t>
      </w:r>
      <w:r w:rsidRPr="00D064A4">
        <w:tab/>
        <w:t>RÁMCOVÉ PARTNERSTVÍ</w:t>
      </w:r>
      <w:bookmarkEnd w:id="26"/>
      <w:bookmarkEnd w:id="27"/>
      <w:bookmarkEnd w:id="28"/>
      <w:bookmarkEnd w:id="29"/>
    </w:p>
    <w:p w14:paraId="4A4F6857" w14:textId="53A14E70" w:rsidR="00C74C3D" w:rsidRPr="00D064A4" w:rsidRDefault="00C74C3D" w:rsidP="00C74C3D">
      <w:pPr>
        <w:pStyle w:val="Nadpis4"/>
        <w:rPr>
          <w:rFonts w:hint="eastAsia"/>
        </w:rPr>
      </w:pPr>
      <w:bookmarkStart w:id="36" w:name="_Toc372185552"/>
      <w:bookmarkStart w:id="37" w:name="_Toc433114379"/>
      <w:bookmarkStart w:id="38" w:name="_Toc489223362"/>
      <w:bookmarkStart w:id="39" w:name="_Toc63408911"/>
      <w:r w:rsidRPr="00D064A4">
        <w:t>ČLÁNEK 3 – RÁMCOVÉ PARTNERSTVÍ</w:t>
      </w:r>
      <w:bookmarkEnd w:id="36"/>
      <w:bookmarkEnd w:id="37"/>
      <w:bookmarkEnd w:id="38"/>
      <w:bookmarkEnd w:id="39"/>
    </w:p>
    <w:p w14:paraId="66FE80A6" w14:textId="6D4F4556" w:rsidR="00EC3C6A" w:rsidRPr="00521E6D" w:rsidRDefault="00EC3C6A" w:rsidP="00EC3C6A">
      <w:pPr>
        <w:pStyle w:val="Nadpis5"/>
        <w:rPr>
          <w:i/>
          <w:snapToGrid w:val="0"/>
        </w:rPr>
      </w:pPr>
      <w:bookmarkStart w:id="40" w:name="_Toc63408912"/>
      <w:bookmarkStart w:id="41" w:name="_Toc433114380"/>
      <w:bookmarkStart w:id="42" w:name="_Toc489223363"/>
      <w:bookmarkStart w:id="43" w:name="_Toc372185553"/>
      <w:r>
        <w:rPr>
          <w:snapToGrid w:val="0"/>
        </w:rPr>
        <w:t xml:space="preserve">3.1 </w:t>
      </w:r>
      <w:r>
        <w:rPr>
          <w:snapToGrid w:val="0"/>
        </w:rPr>
        <w:tab/>
        <w:t>Rámcové partnerství</w:t>
      </w:r>
      <w:r>
        <w:rPr>
          <w:i/>
        </w:rPr>
        <w:t xml:space="preserve"> </w:t>
      </w:r>
      <w:r>
        <w:t>– akční plán</w:t>
      </w:r>
      <w:bookmarkEnd w:id="40"/>
    </w:p>
    <w:p w14:paraId="4C9A4B14" w14:textId="7CE8789B" w:rsidR="00EC3C6A" w:rsidRPr="00521E6D" w:rsidRDefault="00EC3C6A" w:rsidP="00EC3C6A">
      <w:pPr>
        <w:rPr>
          <w:rFonts w:eastAsia="Times New Roman"/>
          <w:snapToGrid w:val="0"/>
          <w:szCs w:val="24"/>
        </w:rPr>
      </w:pPr>
      <w:r>
        <w:t>Rámcové partnerství se uděluje</w:t>
      </w:r>
      <w:r w:rsidR="002A0A7E">
        <w:t xml:space="preserve"> </w:t>
      </w:r>
      <w:r w:rsidR="00227946" w:rsidRPr="006306FC">
        <w:rPr>
          <w:b/>
          <w:szCs w:val="24"/>
        </w:rPr>
        <w:t>101035036</w:t>
      </w:r>
      <w:r w:rsidR="00F63B9D" w:rsidRPr="006306FC">
        <w:rPr>
          <w:b/>
          <w:szCs w:val="24"/>
        </w:rPr>
        <w:t xml:space="preserve"> </w:t>
      </w:r>
      <w:r w:rsidR="002A0A7E" w:rsidRPr="006306FC">
        <w:rPr>
          <w:b/>
          <w:szCs w:val="24"/>
        </w:rPr>
        <w:t>— E</w:t>
      </w:r>
      <w:r w:rsidR="00364D7F" w:rsidRPr="006306FC">
        <w:rPr>
          <w:b/>
          <w:szCs w:val="24"/>
        </w:rPr>
        <w:t xml:space="preserve">D </w:t>
      </w:r>
      <w:r w:rsidR="00227946" w:rsidRPr="006306FC">
        <w:rPr>
          <w:b/>
          <w:szCs w:val="24"/>
        </w:rPr>
        <w:t>Liberec</w:t>
      </w:r>
      <w:r w:rsidR="00364D7F">
        <w:rPr>
          <w:b/>
          <w:szCs w:val="24"/>
        </w:rPr>
        <w:t xml:space="preserve"> </w:t>
      </w:r>
      <w:r>
        <w:t>(dále jen „rámcové partnerství“).</w:t>
      </w:r>
    </w:p>
    <w:bookmarkEnd w:id="41"/>
    <w:bookmarkEnd w:id="42"/>
    <w:bookmarkEnd w:id="43"/>
    <w:p w14:paraId="1BB80E28" w14:textId="4A3B6D87" w:rsidR="00C74C3D" w:rsidRPr="00521E6D" w:rsidRDefault="00C74C3D" w:rsidP="00C74C3D">
      <w:pPr>
        <w:rPr>
          <w:rFonts w:eastAsia="Times New Roman"/>
          <w:snapToGrid w:val="0"/>
          <w:szCs w:val="24"/>
        </w:rPr>
      </w:pPr>
      <w:r>
        <w:rPr>
          <w:snapToGrid w:val="0"/>
          <w:szCs w:val="24"/>
        </w:rPr>
        <w:t>Cíle a činnosti, které mají být na základě rámcového partnerství prováděny, jsou stanoveny v</w:t>
      </w:r>
      <w:r>
        <w:t> </w:t>
      </w:r>
      <w:r>
        <w:rPr>
          <w:snapToGrid w:val="0"/>
          <w:szCs w:val="24"/>
        </w:rPr>
        <w:t xml:space="preserve">„akčním plánu“ v příloze 1. </w:t>
      </w:r>
    </w:p>
    <w:p w14:paraId="51786B3D" w14:textId="1BC23511" w:rsidR="00C74C3D" w:rsidRPr="00521E6D" w:rsidRDefault="007F051B" w:rsidP="00C74C3D">
      <w:pPr>
        <w:pStyle w:val="Nadpis5"/>
      </w:pPr>
      <w:bookmarkStart w:id="44" w:name="_Toc433114381"/>
      <w:bookmarkStart w:id="45" w:name="_Toc489223364"/>
      <w:bookmarkStart w:id="46" w:name="_Toc63408913"/>
      <w:r>
        <w:t xml:space="preserve">3.2 </w:t>
      </w:r>
      <w:r>
        <w:tab/>
      </w:r>
      <w:bookmarkStart w:id="47" w:name="_Toc372185554"/>
      <w:r>
        <w:t>Udělování grantů – grantové dohody</w:t>
      </w:r>
      <w:bookmarkEnd w:id="44"/>
      <w:bookmarkEnd w:id="45"/>
      <w:bookmarkEnd w:id="46"/>
      <w:bookmarkEnd w:id="47"/>
    </w:p>
    <w:p w14:paraId="6BC17E38" w14:textId="6F6A6D99" w:rsidR="00C74C3D" w:rsidRPr="00521E6D" w:rsidRDefault="00C74C3D" w:rsidP="00C74C3D">
      <w:pPr>
        <w:rPr>
          <w:rFonts w:eastAsia="Times New Roman"/>
          <w:i/>
          <w:iCs/>
          <w:snapToGrid w:val="0"/>
          <w:szCs w:val="24"/>
        </w:rPr>
      </w:pPr>
      <w:r>
        <w:rPr>
          <w:snapToGrid w:val="0"/>
          <w:szCs w:val="24"/>
        </w:rPr>
        <w:t xml:space="preserve">Orgán poskytující podporu může udělit granty </w:t>
      </w:r>
      <w:r>
        <w:rPr>
          <w:iCs/>
          <w:snapToGrid w:val="0"/>
          <w:szCs w:val="24"/>
        </w:rPr>
        <w:t>na činnosti stanovené v akčním plánu.</w:t>
      </w:r>
      <w:r>
        <w:rPr>
          <w:i/>
          <w:iCs/>
          <w:snapToGrid w:val="0"/>
          <w:szCs w:val="24"/>
        </w:rPr>
        <w:t xml:space="preserve"> </w:t>
      </w:r>
    </w:p>
    <w:p w14:paraId="510A7E3C" w14:textId="312046B1" w:rsidR="00C74C3D" w:rsidRPr="00C74C3D" w:rsidRDefault="00C74C3D" w:rsidP="00C74C3D">
      <w:pPr>
        <w:rPr>
          <w:rFonts w:eastAsia="Times New Roman"/>
          <w:b/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Žádosti o grant budou vybrány na základě výzev k předložení návrhu. </w:t>
      </w:r>
    </w:p>
    <w:p w14:paraId="23B0C37A" w14:textId="77777777" w:rsidR="00C72805" w:rsidRDefault="00C74C3D" w:rsidP="00C74C3D">
      <w:pPr>
        <w:rPr>
          <w:rFonts w:eastAsia="Times New Roman"/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Příjemci grantu nejsou povinni předkládat žádné návrhy. </w:t>
      </w:r>
    </w:p>
    <w:p w14:paraId="7189110F" w14:textId="509C896F" w:rsidR="00C74C3D" w:rsidRPr="00521E6D" w:rsidRDefault="00C74C3D" w:rsidP="00C74C3D">
      <w:pPr>
        <w:rPr>
          <w:rFonts w:eastAsia="Times New Roman"/>
          <w:i/>
          <w:snapToGrid w:val="0"/>
          <w:szCs w:val="24"/>
        </w:rPr>
      </w:pPr>
      <w:r>
        <w:rPr>
          <w:snapToGrid w:val="0"/>
          <w:szCs w:val="24"/>
        </w:rPr>
        <w:t>Orgán poskytující podporu</w:t>
      </w:r>
      <w:r>
        <w:rPr>
          <w:i/>
          <w:snapToGrid w:val="0"/>
          <w:szCs w:val="24"/>
        </w:rPr>
        <w:t xml:space="preserve"> </w:t>
      </w:r>
      <w:r>
        <w:rPr>
          <w:snapToGrid w:val="0"/>
          <w:szCs w:val="24"/>
        </w:rPr>
        <w:t>rozhodne o udělení grantu na základě hodnocení v souladu s postupy a kritérii pro udělení stanovenými ve výzvě.</w:t>
      </w:r>
      <w:r>
        <w:rPr>
          <w:i/>
          <w:snapToGrid w:val="0"/>
          <w:szCs w:val="24"/>
        </w:rPr>
        <w:t xml:space="preserve"> </w:t>
      </w:r>
    </w:p>
    <w:p w14:paraId="5529EA69" w14:textId="665F19BC" w:rsidR="001B31DD" w:rsidRPr="00521E6D" w:rsidRDefault="00C74C3D" w:rsidP="00C74C3D">
      <w:pPr>
        <w:rPr>
          <w:rFonts w:eastAsia="Times New Roman"/>
          <w:snapToGrid w:val="0"/>
          <w:szCs w:val="24"/>
        </w:rPr>
      </w:pPr>
      <w:r>
        <w:rPr>
          <w:snapToGrid w:val="0"/>
          <w:szCs w:val="24"/>
        </w:rPr>
        <w:t>Pokud se orgán poskytující podporu</w:t>
      </w:r>
      <w:r>
        <w:rPr>
          <w:i/>
          <w:snapToGrid w:val="0"/>
          <w:szCs w:val="24"/>
        </w:rPr>
        <w:t xml:space="preserve"> </w:t>
      </w:r>
      <w:r>
        <w:rPr>
          <w:snapToGrid w:val="0"/>
          <w:szCs w:val="24"/>
        </w:rPr>
        <w:t>rozhodne udělit příjemcům grant, navrhne uzavření grantové dohody.</w:t>
      </w:r>
    </w:p>
    <w:p w14:paraId="22FE2820" w14:textId="3196680B" w:rsidR="001B31DD" w:rsidRDefault="001B31DD" w:rsidP="00C74C3D">
      <w:pPr>
        <w:rPr>
          <w:rFonts w:eastAsia="Times New Roman"/>
          <w:snapToGrid w:val="0"/>
          <w:szCs w:val="24"/>
        </w:rPr>
      </w:pPr>
      <w:r>
        <w:rPr>
          <w:snapToGrid w:val="0"/>
          <w:szCs w:val="24"/>
        </w:rPr>
        <w:t xml:space="preserve">Na základě tohoto rámcového partnerství jsou k dispozici tyto druhy grantových dohod: </w:t>
      </w:r>
    </w:p>
    <w:p w14:paraId="3A898CCC" w14:textId="6ECFFE22" w:rsidR="001B31DD" w:rsidRPr="005D5B56" w:rsidRDefault="005D5B56" w:rsidP="001B31DD">
      <w:pPr>
        <w:pStyle w:val="Odstavecseseznamem"/>
        <w:numPr>
          <w:ilvl w:val="0"/>
          <w:numId w:val="28"/>
        </w:numPr>
        <w:spacing w:after="60"/>
        <w:ind w:left="714" w:hanging="357"/>
        <w:rPr>
          <w:snapToGrid w:val="0"/>
          <w:szCs w:val="24"/>
        </w:rPr>
      </w:pPr>
      <w:r>
        <w:rPr>
          <w:snapToGrid w:val="0"/>
          <w:szCs w:val="24"/>
        </w:rPr>
        <w:t>zvláštní grantová dohoda Europe Direct s financováním ve formě jednorázové částky (zveřejněná na portálu).</w:t>
      </w:r>
    </w:p>
    <w:p w14:paraId="479BA2C3" w14:textId="58F70F87" w:rsidR="00C74C3D" w:rsidRPr="00521E6D" w:rsidRDefault="00C97C54" w:rsidP="00C74C3D">
      <w:pPr>
        <w:rPr>
          <w:rFonts w:eastAsia="Times New Roman"/>
          <w:snapToGrid w:val="0"/>
          <w:szCs w:val="24"/>
        </w:rPr>
      </w:pPr>
      <w:r>
        <w:rPr>
          <w:snapToGrid w:val="0"/>
          <w:szCs w:val="24"/>
        </w:rPr>
        <w:t>U všech grantových dohod uzavřených podle rámcové dohody o partnerství se příjemci grantu zavazují, že budou přijímat granty, a souhlasí s tím, že budou akce provádět na vlastní odpovědnost a v souladu s grantovými dohodami se všemi podmínkami a povinnostmi v nich stanovenými.</w:t>
      </w:r>
    </w:p>
    <w:p w14:paraId="67F2000C" w14:textId="7D4C0A9D" w:rsidR="00C74C3D" w:rsidRPr="006306FC" w:rsidRDefault="00C74C3D" w:rsidP="00C74C3D">
      <w:pPr>
        <w:pStyle w:val="Nadpis4"/>
        <w:rPr>
          <w:rFonts w:hint="eastAsia"/>
        </w:rPr>
      </w:pPr>
      <w:bookmarkStart w:id="48" w:name="_Toc63408914"/>
      <w:bookmarkStart w:id="49" w:name="_Toc372185555"/>
      <w:bookmarkStart w:id="50" w:name="_Toc433114382"/>
      <w:bookmarkStart w:id="51" w:name="_Toc489223365"/>
      <w:r w:rsidRPr="006306FC">
        <w:t>ČLÁNEK 4 – DOBA TRVÁNÍ A DATUM ZAHÁJENÍ</w:t>
      </w:r>
      <w:bookmarkEnd w:id="48"/>
      <w:r w:rsidRPr="006306FC">
        <w:t xml:space="preserve"> </w:t>
      </w:r>
      <w:bookmarkEnd w:id="49"/>
      <w:bookmarkEnd w:id="50"/>
      <w:bookmarkEnd w:id="51"/>
    </w:p>
    <w:p w14:paraId="66797CC1" w14:textId="269EAC4A" w:rsidR="00C74C3D" w:rsidRDefault="00C74C3D" w:rsidP="00C74C3D">
      <w:pPr>
        <w:rPr>
          <w:rFonts w:eastAsia="Times New Roman"/>
          <w:snapToGrid w:val="0"/>
          <w:szCs w:val="24"/>
        </w:rPr>
      </w:pPr>
      <w:r>
        <w:t xml:space="preserve">Doba trvání a datum zahájení </w:t>
      </w:r>
      <w:r>
        <w:rPr>
          <w:snapToGrid w:val="0"/>
          <w:szCs w:val="24"/>
        </w:rPr>
        <w:t>rámcového partnerství</w:t>
      </w:r>
      <w:r>
        <w:t xml:space="preserve"> jsou uvedeny v Přehledu údajů (viz bod 1)</w:t>
      </w:r>
      <w:r>
        <w:rPr>
          <w:snapToGrid w:val="0"/>
          <w:szCs w:val="24"/>
        </w:rPr>
        <w:t>. Tato doba nemůže být prodloužena.</w:t>
      </w:r>
    </w:p>
    <w:p w14:paraId="42E1D75F" w14:textId="3C7A209B" w:rsidR="00DF1406" w:rsidRPr="00DF1406" w:rsidRDefault="00DF1406" w:rsidP="00C74C3D">
      <w:pPr>
        <w:rPr>
          <w:szCs w:val="24"/>
        </w:rPr>
      </w:pPr>
      <w:r>
        <w:rPr>
          <w:snapToGrid w:val="0"/>
          <w:szCs w:val="24"/>
        </w:rPr>
        <w:t>Všechny</w:t>
      </w:r>
      <w:r>
        <w:t xml:space="preserve"> grantové dohody na základě rámcového partnerství musí být podepsány před koncem rámcového partnerství. </w:t>
      </w:r>
    </w:p>
    <w:p w14:paraId="225FFC38" w14:textId="6715F17B" w:rsidR="00687E39" w:rsidRPr="006306FC" w:rsidRDefault="00687E39" w:rsidP="00687E39">
      <w:pPr>
        <w:pStyle w:val="Nadpis1"/>
        <w:rPr>
          <w:rFonts w:hint="eastAsia"/>
        </w:rPr>
      </w:pPr>
      <w:bookmarkStart w:id="52" w:name="_Toc63408915"/>
      <w:r w:rsidRPr="006306FC">
        <w:t xml:space="preserve">KAPITOLA 3 </w:t>
      </w:r>
      <w:r w:rsidRPr="006306FC">
        <w:tab/>
        <w:t>PROVÁDĚNÍ RÁMCOVÉHO PARTNERSTVÍ</w:t>
      </w:r>
      <w:bookmarkEnd w:id="52"/>
    </w:p>
    <w:p w14:paraId="315B6891" w14:textId="52964181" w:rsidR="008E336D" w:rsidRPr="006306FC" w:rsidRDefault="008E336D" w:rsidP="008E336D">
      <w:pPr>
        <w:pStyle w:val="Nadpis4"/>
        <w:rPr>
          <w:rFonts w:hint="eastAsia"/>
        </w:rPr>
      </w:pPr>
      <w:bookmarkStart w:id="53" w:name="_Toc63408916"/>
      <w:bookmarkStart w:id="54" w:name="_Toc372185556"/>
      <w:bookmarkStart w:id="55" w:name="_Toc433114383"/>
      <w:bookmarkStart w:id="56" w:name="_Toc489223366"/>
      <w:r w:rsidRPr="006306FC">
        <w:t>ČLÁNEK 5 – KONSORCIUM: PŘÍJEMCI GRANTU A JINÍ ÚČASTNÍCI</w:t>
      </w:r>
      <w:bookmarkEnd w:id="53"/>
      <w:r w:rsidRPr="006306FC">
        <w:t xml:space="preserve"> </w:t>
      </w:r>
    </w:p>
    <w:p w14:paraId="1F968D9E" w14:textId="77DEC934" w:rsidR="008E336D" w:rsidRPr="008E336D" w:rsidRDefault="008E336D" w:rsidP="00AC4967">
      <w:pPr>
        <w:rPr>
          <w:bCs/>
          <w:szCs w:val="24"/>
        </w:rPr>
      </w:pPr>
      <w:r>
        <w:t>Konsorcium pro rámcové partnerství se skládá z příjem</w:t>
      </w:r>
      <w:r w:rsidR="00AC4967">
        <w:t>ců grantu uvedených v preambuli</w:t>
      </w:r>
    </w:p>
    <w:p w14:paraId="5D1D4E29" w14:textId="4E4380B7" w:rsidR="008E336D" w:rsidRPr="00521E6D" w:rsidRDefault="008E336D" w:rsidP="008E336D">
      <w:pPr>
        <w:rPr>
          <w:rFonts w:eastAsia="Times New Roman"/>
          <w:iCs/>
          <w:snapToGrid w:val="0"/>
          <w:szCs w:val="24"/>
        </w:rPr>
      </w:pPr>
      <w:r>
        <w:rPr>
          <w:iCs/>
          <w:snapToGrid w:val="0"/>
          <w:szCs w:val="24"/>
        </w:rPr>
        <w:t xml:space="preserve">O granty mohou žádat pouze </w:t>
      </w:r>
      <w:r>
        <w:t>účastníci, kteří jsou součástí konsorcia pro rámcové partnerství, ale všichni účastníci konsorcia pro rámcové partnerství se nemusí účastnit všech grantů.</w:t>
      </w:r>
    </w:p>
    <w:p w14:paraId="57D4E070" w14:textId="3DA57A0D" w:rsidR="00C74C3D" w:rsidRPr="006306FC" w:rsidRDefault="00C74C3D" w:rsidP="00C74C3D">
      <w:pPr>
        <w:pStyle w:val="Nadpis4"/>
        <w:rPr>
          <w:rFonts w:hint="eastAsia"/>
        </w:rPr>
      </w:pPr>
      <w:bookmarkStart w:id="57" w:name="_Toc63408917"/>
      <w:r w:rsidRPr="006306FC">
        <w:lastRenderedPageBreak/>
        <w:t>ČLÁNEK 6 – ŘÁDNÉ PROVÁDĚNÍ RÁMCOVÉHO PARTNERSTVÍ</w:t>
      </w:r>
      <w:bookmarkEnd w:id="54"/>
      <w:bookmarkEnd w:id="55"/>
      <w:bookmarkEnd w:id="56"/>
      <w:bookmarkEnd w:id="57"/>
      <w:r w:rsidRPr="006306FC">
        <w:t xml:space="preserve"> </w:t>
      </w:r>
    </w:p>
    <w:p w14:paraId="58CC9222" w14:textId="1092F4E1" w:rsidR="00C74C3D" w:rsidRPr="008E336D" w:rsidRDefault="00C74C3D" w:rsidP="00C74C3D">
      <w:pPr>
        <w:adjustRightInd w:val="0"/>
        <w:rPr>
          <w:rFonts w:eastAsia="Times New Roman"/>
          <w:szCs w:val="24"/>
        </w:rPr>
      </w:pPr>
      <w:r>
        <w:t xml:space="preserve">Příjemci grantu musí </w:t>
      </w:r>
      <w:r>
        <w:rPr>
          <w:snapToGrid w:val="0"/>
          <w:szCs w:val="24"/>
        </w:rPr>
        <w:t>dodržovat cíle rámcového partnerství a </w:t>
      </w:r>
      <w:r>
        <w:t>provádět je, jak je popsáno v příloze 1</w:t>
      </w:r>
      <w:r>
        <w:rPr>
          <w:snapToGrid w:val="0"/>
          <w:szCs w:val="24"/>
        </w:rPr>
        <w:t>, a usilovat o dosažení těchto cílů rovněž při provádění grantů udělených v rámci partnerství</w:t>
      </w:r>
      <w:r>
        <w:t xml:space="preserve">. </w:t>
      </w:r>
    </w:p>
    <w:p w14:paraId="4D856094" w14:textId="4607E689" w:rsidR="00C74C3D" w:rsidRPr="008E336D" w:rsidRDefault="00C74C3D" w:rsidP="00C74C3D">
      <w:pPr>
        <w:rPr>
          <w:szCs w:val="24"/>
        </w:rPr>
      </w:pPr>
      <w:r>
        <w:t>Příjemci grantu musí udržovat vztahy vzájemné spolupráce a pravidelné a transparentní výměny informací s </w:t>
      </w:r>
      <w:r>
        <w:rPr>
          <w:snapToGrid w:val="0"/>
          <w:szCs w:val="24"/>
        </w:rPr>
        <w:t>orgánem poskytujícím podporu</w:t>
      </w:r>
      <w:r>
        <w:t>, pokud jde o:</w:t>
      </w:r>
    </w:p>
    <w:p w14:paraId="1FCD937E" w14:textId="577FD9DE" w:rsidR="00C74C3D" w:rsidRPr="008E336D" w:rsidRDefault="00C74C3D" w:rsidP="006C5D1A">
      <w:pPr>
        <w:numPr>
          <w:ilvl w:val="0"/>
          <w:numId w:val="25"/>
        </w:numPr>
        <w:rPr>
          <w:szCs w:val="24"/>
        </w:rPr>
      </w:pPr>
      <w:r>
        <w:t xml:space="preserve">provádění a následná opatření </w:t>
      </w:r>
      <w:r>
        <w:rPr>
          <w:snapToGrid w:val="0"/>
        </w:rPr>
        <w:t>akčního plánu</w:t>
      </w:r>
      <w:r>
        <w:t xml:space="preserve"> a grantů a</w:t>
      </w:r>
    </w:p>
    <w:p w14:paraId="111E4F1B" w14:textId="7734381D" w:rsidR="00C74C3D" w:rsidRPr="008E336D" w:rsidRDefault="00C74C3D" w:rsidP="006C5D1A">
      <w:pPr>
        <w:numPr>
          <w:ilvl w:val="0"/>
          <w:numId w:val="25"/>
        </w:numPr>
        <w:rPr>
          <w:szCs w:val="24"/>
        </w:rPr>
      </w:pPr>
      <w:r>
        <w:t>další záležitosti společného zájmu související s rámcovým partnerstvím.</w:t>
      </w:r>
    </w:p>
    <w:p w14:paraId="4274AD18" w14:textId="0B5BC135" w:rsidR="00687E39" w:rsidRPr="006306FC" w:rsidRDefault="00687E39" w:rsidP="00687E39">
      <w:pPr>
        <w:pStyle w:val="Nadpis1"/>
        <w:rPr>
          <w:rFonts w:hint="eastAsia"/>
        </w:rPr>
      </w:pPr>
      <w:bookmarkStart w:id="58" w:name="_Toc63408918"/>
      <w:bookmarkStart w:id="59" w:name="_Toc372185558"/>
      <w:bookmarkStart w:id="60" w:name="_Toc433114386"/>
      <w:bookmarkStart w:id="61" w:name="_Toc489223369"/>
      <w:r w:rsidRPr="006306FC">
        <w:t xml:space="preserve">KAPITOLA 4 </w:t>
      </w:r>
      <w:r w:rsidRPr="006306FC">
        <w:tab/>
        <w:t>POZASTAVENÍ A UKONČENÍ</w:t>
      </w:r>
      <w:bookmarkEnd w:id="58"/>
    </w:p>
    <w:p w14:paraId="514C9616" w14:textId="3B999C49" w:rsidR="00C74C3D" w:rsidRPr="006306FC" w:rsidRDefault="00C74C3D" w:rsidP="00C74C3D">
      <w:pPr>
        <w:pStyle w:val="Nadpis4"/>
        <w:rPr>
          <w:rFonts w:hint="eastAsia"/>
        </w:rPr>
      </w:pPr>
      <w:bookmarkStart w:id="62" w:name="_Toc63408919"/>
      <w:r w:rsidRPr="006306FC">
        <w:t>ČLÁNEK 7 – POZASTAVENÍ RÁMCOVÉHO PARTNERSTVÍ</w:t>
      </w:r>
      <w:bookmarkEnd w:id="59"/>
      <w:bookmarkEnd w:id="60"/>
      <w:bookmarkEnd w:id="61"/>
      <w:bookmarkEnd w:id="62"/>
    </w:p>
    <w:p w14:paraId="40560FF6" w14:textId="485A2EF8" w:rsidR="00EC3C6A" w:rsidRPr="00C74C3D" w:rsidRDefault="00A60759" w:rsidP="00EC3C6A">
      <w:pPr>
        <w:rPr>
          <w:szCs w:val="24"/>
        </w:rPr>
      </w:pPr>
      <w:r>
        <w:t xml:space="preserve">Kterákoli ze stran může v řádně odůvodněných případech požádat o pozastavení rámcového partnerství. </w:t>
      </w:r>
    </w:p>
    <w:p w14:paraId="40AF3140" w14:textId="719787DB" w:rsidR="00EC3C6A" w:rsidRPr="00667FF8" w:rsidRDefault="00EC3C6A" w:rsidP="00EC3C6A">
      <w:pPr>
        <w:rPr>
          <w:rFonts w:eastAsia="Times New Roman"/>
          <w:szCs w:val="24"/>
        </w:rPr>
      </w:pPr>
      <w:r>
        <w:t>Strana, která dohodu pozastaví, musí předložit žádost o </w:t>
      </w:r>
      <w:r>
        <w:rPr>
          <w:b/>
          <w:szCs w:val="24"/>
        </w:rPr>
        <w:t>změnu</w:t>
      </w:r>
      <w:r>
        <w:t xml:space="preserve"> (viz článek 10) obsahující:</w:t>
      </w:r>
    </w:p>
    <w:p w14:paraId="1C0138C6" w14:textId="31251EEF" w:rsidR="00EC3C6A" w:rsidRPr="00667FF8" w:rsidRDefault="00EC3C6A" w:rsidP="00EC3C6A">
      <w:pPr>
        <w:numPr>
          <w:ilvl w:val="0"/>
          <w:numId w:val="1"/>
        </w:numPr>
        <w:rPr>
          <w:rFonts w:eastAsia="Times New Roman"/>
          <w:szCs w:val="24"/>
        </w:rPr>
      </w:pPr>
      <w:r>
        <w:t>důvody,</w:t>
      </w:r>
    </w:p>
    <w:p w14:paraId="64C8539F" w14:textId="782090A9" w:rsidR="00EC3C6A" w:rsidRPr="009D6067" w:rsidRDefault="00EC3C6A" w:rsidP="00EC3C6A">
      <w:pPr>
        <w:numPr>
          <w:ilvl w:val="0"/>
          <w:numId w:val="31"/>
        </w:numPr>
        <w:rPr>
          <w:rFonts w:eastAsia="Times New Roman"/>
          <w:szCs w:val="24"/>
        </w:rPr>
      </w:pPr>
      <w:r>
        <w:t>datum, kdy pozastavení nabývá účinku; toto datum může předcházet datu podání žádosti o změnu; a</w:t>
      </w:r>
    </w:p>
    <w:p w14:paraId="743CE6BB" w14:textId="77777777" w:rsidR="00EC3C6A" w:rsidRPr="009D6067" w:rsidRDefault="00EC3C6A" w:rsidP="00EC3C6A">
      <w:pPr>
        <w:numPr>
          <w:ilvl w:val="0"/>
          <w:numId w:val="31"/>
        </w:numPr>
        <w:rPr>
          <w:rFonts w:eastAsia="Times New Roman"/>
          <w:szCs w:val="24"/>
        </w:rPr>
      </w:pPr>
      <w:r>
        <w:t>předpokládané datum obnovení.</w:t>
      </w:r>
    </w:p>
    <w:p w14:paraId="5F6C8A52" w14:textId="77777777" w:rsidR="00EC3C6A" w:rsidRPr="009D6067" w:rsidRDefault="00EC3C6A" w:rsidP="00EC3C6A">
      <w:pPr>
        <w:tabs>
          <w:tab w:val="left" w:pos="0"/>
        </w:tabs>
        <w:rPr>
          <w:rFonts w:eastAsia="Times New Roman"/>
          <w:szCs w:val="24"/>
        </w:rPr>
      </w:pPr>
      <w:r>
        <w:t xml:space="preserve">Pozastavení </w:t>
      </w:r>
      <w:r>
        <w:rPr>
          <w:b/>
          <w:szCs w:val="24"/>
        </w:rPr>
        <w:t>nabude účinku</w:t>
      </w:r>
      <w:r>
        <w:t xml:space="preserve"> dnem uvedeným ve změně.</w:t>
      </w:r>
    </w:p>
    <w:p w14:paraId="75EBB335" w14:textId="20771F9C" w:rsidR="00EC3C6A" w:rsidRPr="009D6067" w:rsidRDefault="00EC3C6A" w:rsidP="00EC3C6A">
      <w:pPr>
        <w:rPr>
          <w:rFonts w:eastAsia="Times New Roman"/>
          <w:szCs w:val="24"/>
        </w:rPr>
      </w:pPr>
      <w:r>
        <w:t xml:space="preserve">Jakmile okolnosti umožní obnovení provádění, musí koordinátor okamžitě požádat o další </w:t>
      </w:r>
      <w:r>
        <w:rPr>
          <w:b/>
          <w:szCs w:val="24"/>
        </w:rPr>
        <w:t>změnu</w:t>
      </w:r>
      <w:r>
        <w:t xml:space="preserve"> dohody s cílem stanovit datum ukončení pozastavení, stanovit datum obnovení (jeden den po datu ukončení pozastavení), prodloužit dobu trvání partnerství a provést další změny nezbytné k přizpůsobení partnerství nové situaci (viz článek 10), pokud partnerství nebylo ukončeno (viz článek 8). Pozastavení bude </w:t>
      </w:r>
      <w:r>
        <w:rPr>
          <w:b/>
          <w:szCs w:val="24"/>
        </w:rPr>
        <w:t>zrušeno</w:t>
      </w:r>
      <w:r>
        <w:t xml:space="preserve"> s účinkem od data ukončení pozastavení stanoveného ve změně. Toto datum může předcházet datu podání žádosti o změnu.</w:t>
      </w:r>
    </w:p>
    <w:p w14:paraId="08B5B1A0" w14:textId="7E439BF5" w:rsidR="00C74C3D" w:rsidRPr="006306FC" w:rsidRDefault="00C74C3D" w:rsidP="00C74C3D">
      <w:pPr>
        <w:pStyle w:val="Nadpis4"/>
        <w:rPr>
          <w:rFonts w:hint="eastAsia"/>
        </w:rPr>
      </w:pPr>
      <w:bookmarkStart w:id="63" w:name="_Toc372185559"/>
      <w:bookmarkStart w:id="64" w:name="_Toc433114387"/>
      <w:bookmarkStart w:id="65" w:name="_Toc489223370"/>
      <w:bookmarkStart w:id="66" w:name="_Toc63408920"/>
      <w:r w:rsidRPr="006306FC">
        <w:t xml:space="preserve">ČLÁNEK 8 – UKONČENÍ RÁMCOVÉHO PARTNERSTVÍ NEBO </w:t>
      </w:r>
      <w:bookmarkEnd w:id="63"/>
      <w:bookmarkEnd w:id="64"/>
      <w:bookmarkEnd w:id="65"/>
      <w:r w:rsidRPr="006306FC">
        <w:t>ÚČASTI PŘÍJEMCE GRANTU</w:t>
      </w:r>
      <w:bookmarkEnd w:id="66"/>
      <w:r w:rsidRPr="006306FC">
        <w:t xml:space="preserve"> </w:t>
      </w:r>
    </w:p>
    <w:p w14:paraId="71127348" w14:textId="1AA0A8EC" w:rsidR="00C74C3D" w:rsidRPr="00521E6D" w:rsidRDefault="00EB5FFD" w:rsidP="00C74C3D">
      <w:pPr>
        <w:pStyle w:val="Nadpis5"/>
      </w:pPr>
      <w:bookmarkStart w:id="67" w:name="_Toc372185560"/>
      <w:bookmarkStart w:id="68" w:name="_Toc433114388"/>
      <w:bookmarkStart w:id="69" w:name="_Toc489223371"/>
      <w:bookmarkStart w:id="70" w:name="_Toc63408921"/>
      <w:r>
        <w:t>8.1</w:t>
      </w:r>
      <w:r>
        <w:tab/>
        <w:t>Ukončení dohody</w:t>
      </w:r>
      <w:bookmarkEnd w:id="67"/>
      <w:bookmarkEnd w:id="68"/>
      <w:bookmarkEnd w:id="69"/>
      <w:bookmarkEnd w:id="70"/>
      <w:r>
        <w:t xml:space="preserve"> </w:t>
      </w:r>
    </w:p>
    <w:p w14:paraId="2CF6356A" w14:textId="670CC129" w:rsidR="00C74C3D" w:rsidRPr="00C74C3D" w:rsidRDefault="00A60759" w:rsidP="00C74C3D">
      <w:pPr>
        <w:rPr>
          <w:szCs w:val="24"/>
        </w:rPr>
      </w:pPr>
      <w:r>
        <w:t xml:space="preserve">Kterákoli ze stran může v řádně odůvodněných případech požádat o ukončení rámcového partnerství. </w:t>
      </w:r>
    </w:p>
    <w:p w14:paraId="368B8DFD" w14:textId="79901C1D" w:rsidR="008E336D" w:rsidRPr="00667FF8" w:rsidRDefault="00C74C3D" w:rsidP="008E336D">
      <w:pPr>
        <w:rPr>
          <w:rFonts w:eastAsia="Times New Roman"/>
          <w:szCs w:val="24"/>
        </w:rPr>
      </w:pPr>
      <w:r>
        <w:t>Strana, která dohodu ukončí, musí předložit žádost o </w:t>
      </w:r>
      <w:r>
        <w:rPr>
          <w:b/>
          <w:szCs w:val="24"/>
        </w:rPr>
        <w:t>změnu</w:t>
      </w:r>
      <w:r>
        <w:t xml:space="preserve"> (viz článek 10) obsahující:</w:t>
      </w:r>
    </w:p>
    <w:p w14:paraId="22D30212" w14:textId="3A8174E5" w:rsidR="008E336D" w:rsidRPr="00521E6D" w:rsidRDefault="008E336D" w:rsidP="006C5D1A">
      <w:pPr>
        <w:numPr>
          <w:ilvl w:val="0"/>
          <w:numId w:val="1"/>
        </w:numPr>
        <w:rPr>
          <w:rFonts w:eastAsia="Times New Roman"/>
          <w:szCs w:val="24"/>
        </w:rPr>
      </w:pPr>
      <w:r>
        <w:t>důvody pro ukončení a</w:t>
      </w:r>
    </w:p>
    <w:p w14:paraId="5ADE1DDC" w14:textId="229BC0D6" w:rsidR="008E336D" w:rsidRPr="00521E6D" w:rsidRDefault="008E336D" w:rsidP="006C5D1A">
      <w:pPr>
        <w:numPr>
          <w:ilvl w:val="0"/>
          <w:numId w:val="1"/>
        </w:numPr>
        <w:rPr>
          <w:rFonts w:eastAsia="Times New Roman"/>
          <w:szCs w:val="24"/>
        </w:rPr>
      </w:pPr>
      <w:r>
        <w:t>datum, kdy ukončení nabývá účinku (dále jen „datum ukončení“); toto datum musí následovat po datu podání žádosti o změnu.</w:t>
      </w:r>
    </w:p>
    <w:p w14:paraId="0A9B4EEB" w14:textId="4C418F7C" w:rsidR="008E336D" w:rsidRPr="00521E6D" w:rsidRDefault="008E336D" w:rsidP="008E336D">
      <w:pPr>
        <w:rPr>
          <w:szCs w:val="24"/>
        </w:rPr>
      </w:pPr>
      <w:r>
        <w:t xml:space="preserve">Ukončení </w:t>
      </w:r>
      <w:r>
        <w:rPr>
          <w:b/>
          <w:szCs w:val="24"/>
        </w:rPr>
        <w:t>nabude účinku</w:t>
      </w:r>
      <w:r>
        <w:t xml:space="preserve"> dnem ukončení uvedeným ve změně.</w:t>
      </w:r>
    </w:p>
    <w:p w14:paraId="7AEA7C03" w14:textId="7E2745AA" w:rsidR="00C74C3D" w:rsidRPr="00521E6D" w:rsidRDefault="00C74C3D" w:rsidP="00C74C3D">
      <w:pPr>
        <w:rPr>
          <w:szCs w:val="24"/>
        </w:rPr>
      </w:pPr>
      <w:r>
        <w:lastRenderedPageBreak/>
        <w:t xml:space="preserve">Ukončení nezbavuje strany povinností vyplývajících z probíhajících grantových dohod na základě rámcového partnerství, pokud nebyly rovněž ukončeny. </w:t>
      </w:r>
    </w:p>
    <w:p w14:paraId="12102DDC" w14:textId="77777777" w:rsidR="00C74C3D" w:rsidRPr="00C74C3D" w:rsidRDefault="00C74C3D" w:rsidP="00C74C3D">
      <w:pPr>
        <w:rPr>
          <w:rFonts w:eastAsia="Times New Roman"/>
          <w:szCs w:val="24"/>
        </w:rPr>
      </w:pPr>
      <w:r>
        <w:t>Žádná ze stran nemůže požadovat náhradu škody z důvodu ukončení partnerství druhou stranou.</w:t>
      </w:r>
    </w:p>
    <w:p w14:paraId="7377C071" w14:textId="16FE514A" w:rsidR="00C74C3D" w:rsidRPr="007C00D3" w:rsidRDefault="00EB5FFD" w:rsidP="00C74C3D">
      <w:pPr>
        <w:pStyle w:val="Nadpis5"/>
        <w:rPr>
          <w:color w:val="7F7F7F" w:themeColor="text1" w:themeTint="80"/>
        </w:rPr>
      </w:pPr>
      <w:bookmarkStart w:id="71" w:name="_Toc63408922"/>
      <w:bookmarkStart w:id="72" w:name="_Toc372185561"/>
      <w:bookmarkStart w:id="73" w:name="_Toc433114389"/>
      <w:bookmarkStart w:id="74" w:name="_Toc489223372"/>
      <w:r>
        <w:rPr>
          <w:color w:val="7F7F7F" w:themeColor="text1" w:themeTint="80"/>
        </w:rPr>
        <w:t>8.2</w:t>
      </w:r>
      <w:r>
        <w:rPr>
          <w:color w:val="7F7F7F" w:themeColor="text1" w:themeTint="80"/>
        </w:rPr>
        <w:tab/>
      </w:r>
      <w:r w:rsidRPr="00D064A4">
        <w:t>Ukončení účasti příjemce grantu</w:t>
      </w:r>
      <w:bookmarkEnd w:id="71"/>
      <w:r>
        <w:rPr>
          <w:color w:val="7F7F7F" w:themeColor="text1" w:themeTint="80"/>
        </w:rPr>
        <w:t xml:space="preserve"> </w:t>
      </w:r>
      <w:bookmarkEnd w:id="72"/>
      <w:bookmarkEnd w:id="73"/>
      <w:bookmarkEnd w:id="74"/>
    </w:p>
    <w:p w14:paraId="26F7F9B4" w14:textId="77777777" w:rsidR="00490651" w:rsidRDefault="00686043" w:rsidP="001B0DE6">
      <w:pPr>
        <w:pStyle w:val="Nadpis1"/>
        <w:rPr>
          <w:rFonts w:hint="eastAsia"/>
          <w:color w:val="7F7F7F" w:themeColor="text1" w:themeTint="80"/>
          <w:szCs w:val="24"/>
        </w:rPr>
      </w:pPr>
      <w:bookmarkStart w:id="75" w:name="_Toc63408923"/>
      <w:r>
        <w:rPr>
          <w:color w:val="7F7F7F" w:themeColor="text1" w:themeTint="80"/>
          <w:szCs w:val="24"/>
        </w:rPr>
        <w:t>NEPOUŽIJE SE</w:t>
      </w:r>
      <w:bookmarkEnd w:id="75"/>
      <w:r>
        <w:rPr>
          <w:color w:val="7F7F7F" w:themeColor="text1" w:themeTint="80"/>
          <w:szCs w:val="24"/>
        </w:rPr>
        <w:t xml:space="preserve"> </w:t>
      </w:r>
      <w:bookmarkStart w:id="76" w:name="_Toc435109087"/>
      <w:bookmarkStart w:id="77" w:name="_Toc524697256"/>
      <w:bookmarkStart w:id="78" w:name="_Toc529197799"/>
      <w:bookmarkStart w:id="79" w:name="_Toc530035938"/>
      <w:bookmarkStart w:id="80" w:name="_Toc24116194"/>
      <w:bookmarkStart w:id="81" w:name="_Toc24118688"/>
      <w:bookmarkStart w:id="82" w:name="_Toc24126673"/>
      <w:bookmarkEnd w:id="30"/>
      <w:bookmarkEnd w:id="31"/>
      <w:bookmarkEnd w:id="32"/>
      <w:bookmarkEnd w:id="33"/>
      <w:bookmarkEnd w:id="34"/>
      <w:bookmarkEnd w:id="35"/>
    </w:p>
    <w:p w14:paraId="3A40EF61" w14:textId="6D63C135" w:rsidR="00821732" w:rsidRPr="006306FC" w:rsidRDefault="00821732" w:rsidP="001B0DE6">
      <w:pPr>
        <w:pStyle w:val="Nadpis1"/>
        <w:rPr>
          <w:rFonts w:hint="eastAsia"/>
        </w:rPr>
      </w:pPr>
      <w:bookmarkStart w:id="83" w:name="_Toc63408924"/>
      <w:r w:rsidRPr="006306FC">
        <w:t xml:space="preserve">KAPITOLA 5 </w:t>
      </w:r>
      <w:r w:rsidRPr="006306FC">
        <w:tab/>
        <w:t>ZÁVĚREČNÁ USTANOVENÍ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0858D800" w14:textId="556380F9" w:rsidR="006C5D1A" w:rsidRPr="006306FC" w:rsidRDefault="00821732" w:rsidP="006C5D1A">
      <w:pPr>
        <w:pStyle w:val="Nadpis4"/>
        <w:rPr>
          <w:rFonts w:eastAsia="Times New Roman"/>
        </w:rPr>
      </w:pPr>
      <w:bookmarkStart w:id="84" w:name="_Toc435109088"/>
      <w:bookmarkStart w:id="85" w:name="_Toc524697257"/>
      <w:bookmarkStart w:id="86" w:name="_Toc529197800"/>
      <w:bookmarkStart w:id="87" w:name="_Toc530035939"/>
      <w:bookmarkStart w:id="88" w:name="_Toc24116195"/>
      <w:bookmarkStart w:id="89" w:name="_Toc24118689"/>
      <w:bookmarkStart w:id="90" w:name="_Toc24126674"/>
      <w:bookmarkStart w:id="91" w:name="_Toc63408925"/>
      <w:r w:rsidRPr="006306FC">
        <w:t>ČLÁNEK 9 – KOMUNIKACE MEZI STRANAMI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40C1C7F7" w14:textId="05A5620D" w:rsidR="0035585C" w:rsidRPr="00683B24" w:rsidRDefault="006C5D1A" w:rsidP="00683B24">
      <w:pPr>
        <w:adjustRightInd w:val="0"/>
        <w:rPr>
          <w:rFonts w:eastAsia="Times New Roman"/>
          <w:szCs w:val="24"/>
        </w:rPr>
      </w:pPr>
      <w:r>
        <w:t xml:space="preserve">Komunikace musí probíhat podle stejných pravidel a postupů, jaké jsou stanoveny v grantových dohodách.   </w:t>
      </w:r>
      <w:bookmarkStart w:id="92" w:name="_Toc529877127"/>
      <w:bookmarkStart w:id="93" w:name="_Toc529883753"/>
      <w:bookmarkStart w:id="94" w:name="_Toc529884941"/>
      <w:bookmarkStart w:id="95" w:name="_Toc530035941"/>
      <w:bookmarkStart w:id="96" w:name="_Toc530036567"/>
      <w:bookmarkStart w:id="97" w:name="_Toc530036753"/>
      <w:bookmarkStart w:id="98" w:name="_Toc530396705"/>
      <w:bookmarkStart w:id="99" w:name="_Toc530396900"/>
      <w:bookmarkStart w:id="100" w:name="_Toc530397282"/>
      <w:bookmarkStart w:id="101" w:name="_Toc532247958"/>
      <w:bookmarkStart w:id="102" w:name="_Toc435109094"/>
      <w:bookmarkStart w:id="103" w:name="_Toc524884436"/>
      <w:bookmarkStart w:id="104" w:name="_Toc524885426"/>
      <w:bookmarkStart w:id="105" w:name="_Toc524885598"/>
      <w:bookmarkStart w:id="106" w:name="_Toc524885770"/>
      <w:bookmarkStart w:id="107" w:name="_Toc525221126"/>
      <w:bookmarkStart w:id="108" w:name="_Toc525221305"/>
      <w:bookmarkStart w:id="109" w:name="_Toc525254390"/>
      <w:bookmarkStart w:id="110" w:name="_Toc529197806"/>
      <w:bookmarkStart w:id="111" w:name="_Toc12092808"/>
      <w:bookmarkStart w:id="112" w:name="_Toc435109096"/>
      <w:bookmarkStart w:id="113" w:name="_Toc524697260"/>
      <w:bookmarkStart w:id="114" w:name="_Toc529197808"/>
      <w:bookmarkStart w:id="115" w:name="_Toc53003594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3A40EFAA" w14:textId="02D67107" w:rsidR="00821732" w:rsidRPr="006306FC" w:rsidRDefault="00821732" w:rsidP="00302040">
      <w:pPr>
        <w:pStyle w:val="Nadpis4"/>
        <w:rPr>
          <w:rFonts w:eastAsia="Times New Roman"/>
        </w:rPr>
      </w:pPr>
      <w:bookmarkStart w:id="116" w:name="_Toc24116201"/>
      <w:bookmarkStart w:id="117" w:name="_Toc24118695"/>
      <w:bookmarkStart w:id="118" w:name="_Toc24126680"/>
      <w:bookmarkStart w:id="119" w:name="_Toc63408926"/>
      <w:r w:rsidRPr="006306FC">
        <w:t>ČLÁNEK 10 – ZMĚNY</w:t>
      </w:r>
      <w:bookmarkEnd w:id="116"/>
      <w:bookmarkEnd w:id="117"/>
      <w:bookmarkEnd w:id="118"/>
      <w:bookmarkEnd w:id="119"/>
      <w:r w:rsidRPr="006306FC">
        <w:t xml:space="preserve"> </w:t>
      </w:r>
      <w:bookmarkEnd w:id="112"/>
      <w:bookmarkEnd w:id="113"/>
      <w:bookmarkEnd w:id="114"/>
      <w:bookmarkEnd w:id="115"/>
    </w:p>
    <w:p w14:paraId="2C1D74E7" w14:textId="03266C47" w:rsidR="00683B24" w:rsidRPr="00521E6D" w:rsidRDefault="00683B24" w:rsidP="00683B24">
      <w:bookmarkStart w:id="120" w:name="_Toc435109097"/>
      <w:bookmarkStart w:id="121" w:name="_Toc529197809"/>
      <w:bookmarkStart w:id="122" w:name="_Toc24116202"/>
      <w:bookmarkStart w:id="123" w:name="_Toc24118696"/>
      <w:bookmarkStart w:id="124" w:name="_Toc24126681"/>
      <w:r>
        <w:t>Strany mohou požádat o změny podle stejných podmínek a postupů, jako jsou ty stanovené v grantových dohodách.</w:t>
      </w:r>
    </w:p>
    <w:p w14:paraId="3A40EFCA" w14:textId="306B97AC" w:rsidR="00821732" w:rsidRPr="00087213" w:rsidRDefault="00821732" w:rsidP="00302040">
      <w:pPr>
        <w:pStyle w:val="Nadpis4"/>
        <w:rPr>
          <w:rFonts w:hint="eastAsia"/>
          <w:color w:val="7F7F7F" w:themeColor="text1" w:themeTint="80"/>
        </w:rPr>
      </w:pPr>
      <w:bookmarkStart w:id="125" w:name="_Toc435109099"/>
      <w:bookmarkStart w:id="126" w:name="_Toc524697261"/>
      <w:bookmarkStart w:id="127" w:name="_Toc529197811"/>
      <w:bookmarkStart w:id="128" w:name="_Toc530035944"/>
      <w:bookmarkStart w:id="129" w:name="_Toc24116204"/>
      <w:bookmarkStart w:id="130" w:name="_Toc24118698"/>
      <w:bookmarkStart w:id="131" w:name="_Toc24126683"/>
      <w:bookmarkStart w:id="132" w:name="_Toc63408927"/>
      <w:bookmarkEnd w:id="120"/>
      <w:bookmarkEnd w:id="121"/>
      <w:bookmarkEnd w:id="122"/>
      <w:bookmarkEnd w:id="123"/>
      <w:bookmarkEnd w:id="124"/>
      <w:r>
        <w:rPr>
          <w:color w:val="7F7F7F" w:themeColor="text1" w:themeTint="80"/>
        </w:rPr>
        <w:t>ČLÁNEK 11 – PŘISTOUPENÍ</w:t>
      </w:r>
      <w:bookmarkEnd w:id="125"/>
      <w:bookmarkEnd w:id="126"/>
      <w:bookmarkEnd w:id="127"/>
      <w:bookmarkEnd w:id="128"/>
      <w:r>
        <w:rPr>
          <w:color w:val="7F7F7F" w:themeColor="text1" w:themeTint="80"/>
        </w:rPr>
        <w:t xml:space="preserve"> A PŘIPOJENÍ NOVÝCH PŘÍJEMCŮ GRANTU</w:t>
      </w:r>
      <w:bookmarkEnd w:id="129"/>
      <w:bookmarkEnd w:id="130"/>
      <w:bookmarkEnd w:id="131"/>
      <w:bookmarkEnd w:id="132"/>
    </w:p>
    <w:p w14:paraId="206E475C" w14:textId="77777777" w:rsidR="0051779E" w:rsidRDefault="00087213" w:rsidP="00821D98">
      <w:pPr>
        <w:pStyle w:val="Nadpis4"/>
        <w:rPr>
          <w:rFonts w:hint="eastAsia"/>
          <w:color w:val="7F7F7F" w:themeColor="text1" w:themeTint="80"/>
        </w:rPr>
      </w:pPr>
      <w:bookmarkStart w:id="133" w:name="_Toc63408928"/>
      <w:bookmarkStart w:id="134" w:name="_Toc435109100"/>
      <w:bookmarkStart w:id="135" w:name="_Toc529197812"/>
      <w:bookmarkStart w:id="136" w:name="_Toc24116205"/>
      <w:bookmarkStart w:id="137" w:name="_Toc24118699"/>
      <w:bookmarkStart w:id="138" w:name="_Toc24126684"/>
      <w:r>
        <w:rPr>
          <w:color w:val="7F7F7F" w:themeColor="text1" w:themeTint="80"/>
        </w:rPr>
        <w:t>Nepoužije se</w:t>
      </w:r>
      <w:bookmarkEnd w:id="133"/>
      <w:r>
        <w:rPr>
          <w:color w:val="7F7F7F" w:themeColor="text1" w:themeTint="80"/>
        </w:rPr>
        <w:t xml:space="preserve"> </w:t>
      </w:r>
      <w:bookmarkStart w:id="139" w:name="_Toc24116207"/>
      <w:bookmarkStart w:id="140" w:name="_Toc24118701"/>
      <w:bookmarkStart w:id="141" w:name="_Toc24126686"/>
      <w:bookmarkStart w:id="142" w:name="_Toc529197814"/>
      <w:bookmarkEnd w:id="134"/>
      <w:bookmarkEnd w:id="135"/>
      <w:bookmarkEnd w:id="136"/>
      <w:bookmarkEnd w:id="137"/>
      <w:bookmarkEnd w:id="138"/>
    </w:p>
    <w:p w14:paraId="3457FD69" w14:textId="60F7E08C" w:rsidR="00821D98" w:rsidRPr="006306FC" w:rsidRDefault="00EE5DBD" w:rsidP="00821D98">
      <w:pPr>
        <w:pStyle w:val="Nadpis4"/>
        <w:rPr>
          <w:rFonts w:eastAsia="Times New Roman"/>
        </w:rPr>
      </w:pPr>
      <w:bookmarkStart w:id="143" w:name="_Toc63408929"/>
      <w:r w:rsidRPr="006306FC">
        <w:rPr>
          <w:caps w:val="0"/>
        </w:rPr>
        <w:t>ČLÁNEK 12 – PŘEVOD DOHODY</w:t>
      </w:r>
      <w:bookmarkEnd w:id="139"/>
      <w:bookmarkEnd w:id="140"/>
      <w:bookmarkEnd w:id="141"/>
      <w:bookmarkEnd w:id="143"/>
      <w:r w:rsidRPr="006306FC">
        <w:rPr>
          <w:caps w:val="0"/>
        </w:rPr>
        <w:t xml:space="preserve"> </w:t>
      </w:r>
    </w:p>
    <w:bookmarkEnd w:id="142"/>
    <w:p w14:paraId="3F4DF817" w14:textId="5F9A62FB" w:rsidR="006C5D1A" w:rsidRPr="00521E6D" w:rsidRDefault="006C5D1A" w:rsidP="00821D98">
      <w:pPr>
        <w:rPr>
          <w:rFonts w:eastAsia="Calibri" w:cs="Times New Roman"/>
          <w:szCs w:val="24"/>
        </w:rPr>
      </w:pPr>
      <w:r>
        <w:t>Převody rámcových dohod o partnerství s jedním příjemcem grantu jsou možné podle stejných podmínek a postupů, jaké jsou stanoveny v grantových dohodách.</w:t>
      </w:r>
    </w:p>
    <w:p w14:paraId="6036A5BE" w14:textId="358946E7" w:rsidR="00EC47B8" w:rsidRPr="006306FC" w:rsidRDefault="00EC47B8" w:rsidP="00EC47B8">
      <w:pPr>
        <w:pStyle w:val="Nadpis4"/>
        <w:rPr>
          <w:rFonts w:hint="eastAsia"/>
        </w:rPr>
      </w:pPr>
      <w:bookmarkStart w:id="144" w:name="_Toc435109102"/>
      <w:bookmarkStart w:id="145" w:name="_Toc524697263"/>
      <w:bookmarkStart w:id="146" w:name="_Toc529197816"/>
      <w:bookmarkStart w:id="147" w:name="_Toc530035946"/>
      <w:bookmarkStart w:id="148" w:name="_Toc31233693"/>
      <w:bookmarkStart w:id="149" w:name="_Toc63408930"/>
      <w:bookmarkStart w:id="150" w:name="_Toc435109105"/>
      <w:bookmarkStart w:id="151" w:name="_Toc524697264"/>
      <w:bookmarkStart w:id="152" w:name="_Toc529197819"/>
      <w:bookmarkStart w:id="153" w:name="_Toc530035947"/>
      <w:bookmarkStart w:id="154" w:name="_Toc24116212"/>
      <w:bookmarkStart w:id="155" w:name="_Toc24118706"/>
      <w:bookmarkStart w:id="156" w:name="_Toc24126691"/>
      <w:r w:rsidRPr="006306FC">
        <w:t>ČLÁNEK 13 – ROZHODNÉ PRÁVO A ŘEŠENÍ SPORŮ</w:t>
      </w:r>
      <w:bookmarkEnd w:id="144"/>
      <w:bookmarkEnd w:id="145"/>
      <w:bookmarkEnd w:id="146"/>
      <w:bookmarkEnd w:id="147"/>
      <w:bookmarkEnd w:id="148"/>
      <w:bookmarkEnd w:id="149"/>
      <w:r w:rsidRPr="006306FC">
        <w:t xml:space="preserve"> </w:t>
      </w:r>
    </w:p>
    <w:p w14:paraId="5603C867" w14:textId="74908655" w:rsidR="00EC47B8" w:rsidRPr="00521E6D" w:rsidRDefault="00EC47B8" w:rsidP="00EC47B8">
      <w:bookmarkStart w:id="157" w:name="_Toc435109103"/>
      <w:bookmarkStart w:id="158" w:name="_Toc529197817"/>
      <w:bookmarkStart w:id="159" w:name="_Toc31233694"/>
      <w:r>
        <w:t>Pro rozhodné právo a řešení sporů se použijí stejná pravidla a postupy, jaké jsou stanoveny v grantových dohodách.</w:t>
      </w:r>
    </w:p>
    <w:p w14:paraId="3A40EFFC" w14:textId="3024A886" w:rsidR="00821732" w:rsidRPr="00521E6D" w:rsidRDefault="00821732" w:rsidP="00EE5DBD">
      <w:pPr>
        <w:pStyle w:val="Nadpis4"/>
        <w:rPr>
          <w:rFonts w:hint="eastAsia"/>
        </w:rPr>
      </w:pPr>
      <w:bookmarkStart w:id="160" w:name="_Toc63408931"/>
      <w:bookmarkEnd w:id="157"/>
      <w:bookmarkEnd w:id="158"/>
      <w:bookmarkEnd w:id="159"/>
      <w:r>
        <w:t>ČLÁNEK 14 – VSTUP V PLATNOST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60"/>
    </w:p>
    <w:p w14:paraId="3A40EFFF" w14:textId="28AA2DCA" w:rsidR="00821732" w:rsidRPr="002A0A7E" w:rsidRDefault="00821732" w:rsidP="002A0A7E">
      <w:pPr>
        <w:tabs>
          <w:tab w:val="left" w:pos="828"/>
        </w:tabs>
        <w:rPr>
          <w:rFonts w:eastAsia="Times New Roman"/>
          <w:szCs w:val="24"/>
        </w:rPr>
      </w:pPr>
      <w:r>
        <w:t xml:space="preserve">Dohoda vstupuje v platnost dnem jejího podpisu orgánem poskytujícím podporu nebo koordinátorem podle toho, co nastane později. </w:t>
      </w:r>
    </w:p>
    <w:p w14:paraId="3A40F001" w14:textId="6D061B46" w:rsidR="00821732" w:rsidRPr="002A0A7E" w:rsidRDefault="00821732" w:rsidP="002A0A7E">
      <w:pPr>
        <w:spacing w:after="0"/>
      </w:pPr>
      <w:r w:rsidRPr="002A0A7E">
        <w:t>PODPISY</w:t>
      </w:r>
      <w:r w:rsidR="002A0A7E">
        <w:t>:</w:t>
      </w:r>
    </w:p>
    <w:p w14:paraId="334FE488" w14:textId="6837A7A9" w:rsidR="007C00D3" w:rsidRPr="002A0A7E" w:rsidRDefault="007C00D3" w:rsidP="002A0A7E">
      <w:pPr>
        <w:spacing w:after="0"/>
        <w:ind w:left="4962" w:hanging="4962"/>
      </w:pPr>
      <w:r w:rsidRPr="002A0A7E">
        <w:t>Za koordinátora</w:t>
      </w:r>
      <w:r w:rsidR="002A0A7E" w:rsidRPr="002A0A7E">
        <w:t>:</w:t>
      </w:r>
      <w:r w:rsidR="002A0A7E" w:rsidRPr="002A0A7E">
        <w:tab/>
      </w:r>
      <w:r w:rsidR="00D310B0">
        <w:tab/>
      </w:r>
      <w:r w:rsidRPr="002A0A7E">
        <w:t>Za orgán poskytující podporu:</w:t>
      </w:r>
    </w:p>
    <w:p w14:paraId="5C788DF4" w14:textId="31AAD31D" w:rsidR="002A0A7E" w:rsidRPr="009C11B8" w:rsidRDefault="00660EDA" w:rsidP="00660EDA">
      <w:pPr>
        <w:spacing w:before="240" w:after="0"/>
      </w:pPr>
      <w:r w:rsidRPr="009C11B8">
        <w:rPr>
          <w:rFonts w:cs="Times New Roman"/>
          <w:iCs/>
          <w:szCs w:val="24"/>
        </w:rPr>
        <w:t>JUDr. Mgr. Igor Blahušiak, Ph.D.,</w:t>
      </w:r>
      <w:r w:rsidR="002A0A7E" w:rsidRPr="009C11B8">
        <w:tab/>
      </w:r>
      <w:r w:rsidR="002A0A7E" w:rsidRPr="009C11B8">
        <w:tab/>
      </w:r>
      <w:r w:rsidR="002A0A7E" w:rsidRPr="009C11B8">
        <w:tab/>
        <w:t xml:space="preserve">Dana Kovaříková, </w:t>
      </w:r>
    </w:p>
    <w:p w14:paraId="10D40600" w14:textId="60BC485B" w:rsidR="00660EDA" w:rsidRDefault="00660EDA" w:rsidP="00660EDA">
      <w:pPr>
        <w:spacing w:after="0"/>
      </w:pPr>
      <w:r w:rsidRPr="009C11B8">
        <w:rPr>
          <w:rFonts w:cs="Times New Roman"/>
          <w:iCs/>
          <w:szCs w:val="24"/>
        </w:rPr>
        <w:t>ředitel Odboru komunikace</w:t>
      </w:r>
      <w:r w:rsidRPr="009C11B8">
        <w:tab/>
      </w:r>
      <w:r w:rsidRPr="009C11B8">
        <w:tab/>
      </w:r>
      <w:r w:rsidRPr="009C11B8">
        <w:tab/>
      </w:r>
      <w:r w:rsidRPr="009C11B8">
        <w:tab/>
        <w:t>vedoucí Zastoupení Evropské komise</w:t>
      </w:r>
      <w:r w:rsidRPr="009C11B8">
        <w:rPr>
          <w:rFonts w:cs="Times New Roman"/>
          <w:iCs/>
          <w:szCs w:val="24"/>
        </w:rPr>
        <w:t xml:space="preserve">       o evropských záležitostech, Úřad vlády ČR</w:t>
      </w:r>
      <w:r w:rsidR="009C11B8">
        <w:rPr>
          <w:rFonts w:cs="Times New Roman"/>
          <w:iCs/>
          <w:szCs w:val="24"/>
        </w:rPr>
        <w:tab/>
      </w:r>
      <w:r w:rsidR="009C11B8">
        <w:rPr>
          <w:rFonts w:cs="Times New Roman"/>
          <w:iCs/>
          <w:szCs w:val="24"/>
        </w:rPr>
        <w:tab/>
        <w:t>v České republice</w:t>
      </w:r>
    </w:p>
    <w:p w14:paraId="3F62B02C" w14:textId="4630431F" w:rsidR="002A0A7E" w:rsidRPr="002A0A7E" w:rsidRDefault="002A0A7E" w:rsidP="00660EDA">
      <w:pPr>
        <w:spacing w:after="0"/>
        <w:ind w:left="4253" w:hanging="4253"/>
      </w:pPr>
      <w:r w:rsidRPr="002A0A7E">
        <w:tab/>
      </w:r>
      <w:r w:rsidR="00D310B0">
        <w:tab/>
      </w:r>
      <w:r w:rsidR="00D310B0">
        <w:tab/>
      </w:r>
    </w:p>
    <w:p w14:paraId="54B9E1C8" w14:textId="41417CC7" w:rsidR="00660EDA" w:rsidRDefault="00660EDA" w:rsidP="00660EDA">
      <w:pPr>
        <w:spacing w:after="0"/>
      </w:pPr>
    </w:p>
    <w:p w14:paraId="3EB6BC1A" w14:textId="29621CAB" w:rsidR="002A0A7E" w:rsidRDefault="002A0A7E" w:rsidP="007C00D3">
      <w:pPr>
        <w:spacing w:after="0"/>
        <w:ind w:left="4962" w:hanging="4962"/>
      </w:pPr>
    </w:p>
    <w:p w14:paraId="3DFD87E8" w14:textId="7D981B2F" w:rsidR="00660EDA" w:rsidRPr="00BE056B" w:rsidRDefault="00BE056B" w:rsidP="002A0A7E">
      <w:pPr>
        <w:pStyle w:val="Corpsdutexte30"/>
        <w:shd w:val="clear" w:color="auto" w:fill="auto"/>
        <w:spacing w:before="0" w:after="0" w:line="230" w:lineRule="exact"/>
        <w:ind w:right="14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</w:t>
      </w:r>
      <w:r w:rsidR="00F8560A">
        <w:rPr>
          <w:rFonts w:ascii="Times New Roman" w:hAnsi="Times New Roman"/>
          <w:b w:val="0"/>
          <w:sz w:val="24"/>
        </w:rPr>
        <w:t xml:space="preserve"> Praze </w:t>
      </w:r>
      <w:r>
        <w:rPr>
          <w:rFonts w:ascii="Times New Roman" w:hAnsi="Times New Roman"/>
          <w:b w:val="0"/>
          <w:sz w:val="24"/>
        </w:rPr>
        <w:t>dne</w:t>
      </w:r>
      <w:r w:rsidR="00F8560A">
        <w:rPr>
          <w:rFonts w:ascii="Times New Roman" w:hAnsi="Times New Roman"/>
          <w:b w:val="0"/>
          <w:sz w:val="24"/>
        </w:rPr>
        <w:t xml:space="preserve"> 30.03.2021</w:t>
      </w:r>
      <w:r w:rsidR="00F8560A">
        <w:rPr>
          <w:rFonts w:ascii="Times New Roman" w:hAnsi="Times New Roman"/>
          <w:b w:val="0"/>
          <w:sz w:val="24"/>
        </w:rPr>
        <w:tab/>
      </w:r>
      <w:r w:rsidR="00F8560A">
        <w:rPr>
          <w:rFonts w:ascii="Times New Roman" w:hAnsi="Times New Roman"/>
          <w:b w:val="0"/>
          <w:sz w:val="24"/>
        </w:rPr>
        <w:tab/>
      </w:r>
      <w:r w:rsidR="002A0A7E">
        <w:tab/>
      </w:r>
      <w:r w:rsidR="007C00D3">
        <w:tab/>
      </w:r>
      <w:r>
        <w:rPr>
          <w:rFonts w:ascii="Times New Roman" w:hAnsi="Times New Roman"/>
          <w:b w:val="0"/>
          <w:sz w:val="24"/>
        </w:rPr>
        <w:t>V Praze, dne</w:t>
      </w:r>
      <w:r w:rsidR="00F8560A">
        <w:rPr>
          <w:rFonts w:ascii="Times New Roman" w:hAnsi="Times New Roman"/>
          <w:b w:val="0"/>
          <w:sz w:val="24"/>
        </w:rPr>
        <w:t xml:space="preserve"> 08.04.2021</w:t>
      </w:r>
      <w:bookmarkStart w:id="161" w:name="_GoBack"/>
      <w:bookmarkEnd w:id="161"/>
    </w:p>
    <w:p w14:paraId="7783D2C4" w14:textId="77777777" w:rsidR="00660EDA" w:rsidRDefault="00660EDA" w:rsidP="007C00D3">
      <w:pPr>
        <w:spacing w:after="0"/>
        <w:ind w:left="4962" w:hanging="4962"/>
      </w:pPr>
    </w:p>
    <w:p w14:paraId="233576F8" w14:textId="1BFDED43" w:rsidR="007C00D3" w:rsidRDefault="00BE056B" w:rsidP="007C00D3">
      <w:pPr>
        <w:spacing w:after="0"/>
        <w:ind w:left="4962" w:hanging="4962"/>
        <w:rPr>
          <w:rFonts w:eastAsia="Times New Roman"/>
          <w:szCs w:val="20"/>
        </w:rPr>
      </w:pPr>
      <w:r>
        <w:t>Ve dvojím vyhotovení v</w:t>
      </w:r>
      <w:r w:rsidR="007C00D3">
        <w:t> </w:t>
      </w:r>
      <w:r w:rsidR="002A0A7E">
        <w:t>češtině</w:t>
      </w:r>
      <w:r w:rsidR="007C00D3">
        <w:tab/>
      </w:r>
      <w:r w:rsidR="002A0A7E">
        <w:tab/>
      </w:r>
      <w:r w:rsidR="007C00D3">
        <w:t xml:space="preserve"> </w:t>
      </w:r>
    </w:p>
    <w:p w14:paraId="5521CBE7" w14:textId="67FB6229" w:rsidR="007C00D3" w:rsidRDefault="007C00D3" w:rsidP="007C00D3">
      <w:pPr>
        <w:spacing w:after="0"/>
        <w:ind w:left="4962" w:hanging="4962"/>
        <w:rPr>
          <w:rFonts w:eastAsia="Times New Roman"/>
          <w:szCs w:val="20"/>
        </w:rPr>
      </w:pPr>
      <w:r>
        <w:lastRenderedPageBreak/>
        <w:tab/>
      </w:r>
    </w:p>
    <w:p w14:paraId="1D7FACC2" w14:textId="626805AA" w:rsidR="000A1967" w:rsidRPr="00FA3A0C" w:rsidRDefault="000A1967" w:rsidP="000A1967">
      <w:pPr>
        <w:pStyle w:val="Annex"/>
        <w:ind w:left="0" w:firstLine="0"/>
      </w:pPr>
      <w:r>
        <w:t>PŘÍLOHA 1</w:t>
      </w:r>
    </w:p>
    <w:p w14:paraId="461353A3" w14:textId="77777777" w:rsidR="000A1967" w:rsidRPr="006306FC" w:rsidRDefault="000A1967" w:rsidP="000A1967">
      <w:pPr>
        <w:widowControl w:val="0"/>
        <w:spacing w:line="230" w:lineRule="exact"/>
        <w:jc w:val="center"/>
        <w:rPr>
          <w:b/>
          <w:bCs/>
          <w:szCs w:val="23"/>
        </w:rPr>
      </w:pPr>
      <w:r w:rsidRPr="006306FC">
        <w:rPr>
          <w:b/>
          <w:bCs/>
          <w:szCs w:val="23"/>
        </w:rPr>
        <w:t>AKČNÍ PLÁN</w:t>
      </w:r>
    </w:p>
    <w:p w14:paraId="6E7C60CA" w14:textId="77777777" w:rsidR="000A1967" w:rsidRPr="00FA3A0C" w:rsidRDefault="000A1967" w:rsidP="000A1967">
      <w:pPr>
        <w:widowControl w:val="0"/>
        <w:shd w:val="clear" w:color="auto" w:fill="FFFFFF"/>
        <w:spacing w:before="360" w:after="0" w:line="230" w:lineRule="exact"/>
        <w:ind w:right="140"/>
        <w:rPr>
          <w:rFonts w:asciiTheme="minorHAnsi" w:eastAsia="Times New Roman" w:hAnsiTheme="minorHAnsi"/>
          <w:bCs/>
          <w:sz w:val="23"/>
          <w:szCs w:val="20"/>
        </w:rPr>
      </w:pPr>
      <w:r w:rsidRPr="00FA3A0C">
        <w:rPr>
          <w:rFonts w:asciiTheme="minorHAnsi" w:eastAsia="Times New Roman" w:hAnsiTheme="minorHAnsi"/>
          <w:bCs/>
          <w:sz w:val="23"/>
          <w:szCs w:val="20"/>
        </w:rPr>
        <w:t>Příloha 1 je rozdělena na přílohu 1a a přílohu 1b, z nichž každá je samostatným dokumentem.</w:t>
      </w:r>
    </w:p>
    <w:p w14:paraId="6981B25F" w14:textId="3974D51C" w:rsidR="001B6827" w:rsidRDefault="000A1967" w:rsidP="001B6827">
      <w:pPr>
        <w:widowControl w:val="0"/>
        <w:shd w:val="clear" w:color="auto" w:fill="FFFFFF"/>
        <w:spacing w:before="360" w:after="0" w:line="230" w:lineRule="exact"/>
        <w:ind w:left="1440" w:right="140" w:hanging="1440"/>
        <w:rPr>
          <w:rFonts w:asciiTheme="minorHAnsi" w:eastAsia="Times New Roman" w:hAnsiTheme="minorHAnsi"/>
          <w:bCs/>
          <w:sz w:val="23"/>
          <w:szCs w:val="20"/>
        </w:rPr>
      </w:pPr>
      <w:r w:rsidRPr="000A1967">
        <w:rPr>
          <w:rFonts w:asciiTheme="minorHAnsi" w:eastAsia="Times New Roman" w:hAnsiTheme="minorHAnsi"/>
          <w:bCs/>
          <w:sz w:val="23"/>
          <w:szCs w:val="20"/>
        </w:rPr>
        <w:t>Příloha</w:t>
      </w:r>
      <w:r w:rsidRPr="00FA3A0C">
        <w:rPr>
          <w:rFonts w:asciiTheme="minorHAnsi" w:eastAsia="Times New Roman" w:hAnsiTheme="minorHAnsi"/>
          <w:bCs/>
          <w:sz w:val="23"/>
          <w:szCs w:val="20"/>
        </w:rPr>
        <w:t xml:space="preserve"> 1a: </w:t>
      </w:r>
      <w:r>
        <w:rPr>
          <w:rFonts w:asciiTheme="minorHAnsi" w:eastAsia="Times New Roman" w:hAnsiTheme="minorHAnsi"/>
          <w:bCs/>
          <w:sz w:val="23"/>
          <w:szCs w:val="20"/>
        </w:rPr>
        <w:tab/>
        <w:t>Výzva k podávání návrhů,</w:t>
      </w:r>
      <w:r w:rsidRPr="000A1967">
        <w:rPr>
          <w:rFonts w:asciiTheme="minorHAnsi" w:eastAsia="Times New Roman" w:hAnsiTheme="minorHAnsi"/>
          <w:bCs/>
          <w:sz w:val="23"/>
          <w:szCs w:val="20"/>
        </w:rPr>
        <w:t xml:space="preserve"> </w:t>
      </w:r>
      <w:r w:rsidR="00E70361">
        <w:rPr>
          <w:rFonts w:asciiTheme="minorHAnsi" w:eastAsia="Times New Roman" w:hAnsiTheme="minorHAnsi"/>
          <w:bCs/>
          <w:i/>
          <w:sz w:val="23"/>
          <w:szCs w:val="20"/>
        </w:rPr>
        <w:t>Ares (2020)</w:t>
      </w:r>
      <w:r w:rsidRPr="000A1967">
        <w:rPr>
          <w:rFonts w:asciiTheme="minorHAnsi" w:eastAsia="Times New Roman" w:hAnsiTheme="minorHAnsi"/>
          <w:bCs/>
          <w:i/>
          <w:sz w:val="23"/>
          <w:szCs w:val="20"/>
        </w:rPr>
        <w:t>6305577</w:t>
      </w:r>
      <w:r w:rsidRPr="000A1967">
        <w:rPr>
          <w:rFonts w:asciiTheme="minorHAnsi" w:eastAsia="Times New Roman" w:hAnsiTheme="minorHAnsi"/>
          <w:bCs/>
          <w:sz w:val="23"/>
          <w:szCs w:val="20"/>
        </w:rPr>
        <w:t>,</w:t>
      </w:r>
      <w:r w:rsidRPr="00FA3A0C">
        <w:rPr>
          <w:rFonts w:asciiTheme="minorHAnsi" w:eastAsia="Times New Roman" w:hAnsiTheme="minorHAnsi"/>
          <w:bCs/>
          <w:sz w:val="23"/>
          <w:szCs w:val="20"/>
        </w:rPr>
        <w:t xml:space="preserve"> přiložena jako samostatný dokument</w:t>
      </w:r>
    </w:p>
    <w:p w14:paraId="51F323A4" w14:textId="54E168E9" w:rsidR="000A1967" w:rsidRPr="001B6827" w:rsidRDefault="000A1967" w:rsidP="001B6827">
      <w:pPr>
        <w:pStyle w:val="Default"/>
        <w:spacing w:before="240"/>
        <w:ind w:left="1440" w:hanging="1440"/>
        <w:jc w:val="both"/>
        <w:rPr>
          <w:rFonts w:ascii="Arial" w:eastAsiaTheme="minorHAnsi" w:hAnsi="Arial" w:cs="Arial"/>
          <w:lang w:eastAsia="en-US"/>
        </w:rPr>
      </w:pPr>
      <w:r w:rsidRPr="00563C06">
        <w:rPr>
          <w:rFonts w:asciiTheme="minorHAnsi" w:eastAsia="Times New Roman" w:hAnsiTheme="minorHAnsi"/>
          <w:bCs/>
          <w:sz w:val="23"/>
          <w:szCs w:val="20"/>
        </w:rPr>
        <w:t xml:space="preserve">Příloha </w:t>
      </w:r>
      <w:r w:rsidRPr="00FA3A0C">
        <w:rPr>
          <w:rFonts w:asciiTheme="minorHAnsi" w:eastAsia="Times New Roman" w:hAnsiTheme="minorHAnsi"/>
          <w:bCs/>
          <w:sz w:val="23"/>
          <w:szCs w:val="20"/>
        </w:rPr>
        <w:t xml:space="preserve">1b: </w:t>
      </w:r>
      <w:r w:rsidRPr="00563C06">
        <w:rPr>
          <w:rFonts w:asciiTheme="minorHAnsi" w:eastAsia="Times New Roman" w:hAnsiTheme="minorHAnsi"/>
          <w:bCs/>
          <w:sz w:val="23"/>
          <w:szCs w:val="20"/>
        </w:rPr>
        <w:tab/>
        <w:t>Část 1 oddílu III</w:t>
      </w:r>
      <w:r w:rsidR="00563C06" w:rsidRPr="00563C06">
        <w:rPr>
          <w:rFonts w:asciiTheme="minorHAnsi" w:eastAsia="Times New Roman" w:hAnsiTheme="minorHAnsi"/>
          <w:bCs/>
          <w:sz w:val="23"/>
          <w:szCs w:val="20"/>
        </w:rPr>
        <w:t>.</w:t>
      </w:r>
      <w:r w:rsidRPr="00563C06">
        <w:rPr>
          <w:rFonts w:asciiTheme="minorHAnsi" w:eastAsia="Times New Roman" w:hAnsiTheme="minorHAnsi"/>
          <w:bCs/>
          <w:sz w:val="23"/>
          <w:szCs w:val="20"/>
        </w:rPr>
        <w:t xml:space="preserve"> žádosti „Popis spádové oblasti a je</w:t>
      </w:r>
      <w:r w:rsidR="00227946">
        <w:rPr>
          <w:rFonts w:asciiTheme="minorHAnsi" w:eastAsia="Times New Roman" w:hAnsiTheme="minorHAnsi"/>
          <w:bCs/>
          <w:sz w:val="23"/>
          <w:szCs w:val="20"/>
        </w:rPr>
        <w:t xml:space="preserve">dinečných schopností žadatele“, </w:t>
      </w:r>
      <w:r w:rsidR="00227946" w:rsidRPr="006306FC">
        <w:rPr>
          <w:rFonts w:asciiTheme="minorHAnsi" w:eastAsia="Times New Roman" w:hAnsiTheme="minorHAnsi"/>
          <w:bCs/>
          <w:i/>
          <w:sz w:val="23"/>
          <w:szCs w:val="20"/>
        </w:rPr>
        <w:t>Ares(2020)5708640 - 21/10/2020</w:t>
      </w:r>
      <w:r w:rsidRPr="0059206B">
        <w:rPr>
          <w:rFonts w:asciiTheme="minorHAnsi" w:eastAsia="Times New Roman" w:hAnsiTheme="minorHAnsi"/>
          <w:bCs/>
          <w:sz w:val="23"/>
          <w:szCs w:val="20"/>
        </w:rPr>
        <w:t>,</w:t>
      </w:r>
      <w:r w:rsidRPr="001B6827">
        <w:rPr>
          <w:rFonts w:asciiTheme="minorHAnsi" w:eastAsia="Times New Roman" w:hAnsiTheme="minorHAnsi"/>
          <w:bCs/>
          <w:sz w:val="23"/>
          <w:szCs w:val="20"/>
        </w:rPr>
        <w:t xml:space="preserve"> </w:t>
      </w:r>
      <w:r w:rsidRPr="00FA3A0C">
        <w:rPr>
          <w:rFonts w:asciiTheme="minorHAnsi" w:eastAsia="Times New Roman" w:hAnsiTheme="minorHAnsi"/>
          <w:bCs/>
          <w:sz w:val="23"/>
          <w:szCs w:val="20"/>
        </w:rPr>
        <w:t>přiložena jako samostatný dokument</w:t>
      </w:r>
    </w:p>
    <w:p w14:paraId="1573DE3A" w14:textId="77777777" w:rsidR="000A1967" w:rsidRPr="000A1967" w:rsidRDefault="000A1967" w:rsidP="000A1967">
      <w:pPr>
        <w:widowControl w:val="0"/>
        <w:shd w:val="clear" w:color="auto" w:fill="FFFFFF"/>
        <w:spacing w:before="360" w:after="0" w:line="230" w:lineRule="exact"/>
        <w:ind w:left="1440" w:right="140" w:hanging="1440"/>
        <w:rPr>
          <w:rFonts w:asciiTheme="minorHAnsi" w:eastAsia="Times New Roman" w:hAnsiTheme="minorHAnsi"/>
          <w:bCs/>
          <w:sz w:val="23"/>
          <w:szCs w:val="20"/>
        </w:rPr>
      </w:pPr>
    </w:p>
    <w:p w14:paraId="3A40F008" w14:textId="78EDDE0C" w:rsidR="00511B84" w:rsidRDefault="00511B84" w:rsidP="000A1967">
      <w:pPr>
        <w:spacing w:after="0"/>
        <w:rPr>
          <w:rFonts w:eastAsia="Times New Roman"/>
          <w:szCs w:val="20"/>
        </w:rPr>
        <w:sectPr w:rsidR="00511B84" w:rsidSect="00B14AA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722" w:right="1418" w:bottom="1418" w:left="1418" w:header="709" w:footer="709" w:gutter="0"/>
          <w:cols w:space="708"/>
          <w:docGrid w:linePitch="360"/>
        </w:sectPr>
      </w:pPr>
    </w:p>
    <w:p w14:paraId="1240658A" w14:textId="77777777" w:rsidR="00563C06" w:rsidRPr="00C93AB2" w:rsidRDefault="00563C06" w:rsidP="00563C06">
      <w:pPr>
        <w:pStyle w:val="Annex"/>
      </w:pPr>
      <w:r>
        <w:lastRenderedPageBreak/>
        <w:t>PŘÍLOHA 3</w:t>
      </w:r>
    </w:p>
    <w:p w14:paraId="4B840F9C" w14:textId="77777777" w:rsidR="00563C06" w:rsidRPr="002A0A7E" w:rsidRDefault="00563C06" w:rsidP="00563C06">
      <w:pPr>
        <w:pStyle w:val="Corpsdutexte30"/>
        <w:shd w:val="clear" w:color="auto" w:fill="auto"/>
        <w:spacing w:before="0" w:after="0" w:line="240" w:lineRule="auto"/>
        <w:ind w:right="140"/>
        <w:rPr>
          <w:rFonts w:ascii="Times New Roman" w:eastAsia="Times New Roman" w:hAnsi="Times New Roman"/>
          <w:sz w:val="24"/>
          <w:szCs w:val="24"/>
        </w:rPr>
      </w:pPr>
    </w:p>
    <w:p w14:paraId="2457C185" w14:textId="29968CA9" w:rsidR="00563C06" w:rsidRDefault="00563C06" w:rsidP="00D064A4">
      <w:pPr>
        <w:jc w:val="center"/>
        <w:rPr>
          <w:b/>
        </w:rPr>
      </w:pPr>
      <w:r w:rsidRPr="00D064A4">
        <w:rPr>
          <w:b/>
        </w:rPr>
        <w:t>FORMULÁŘ PŘISTOUPENÍ PŘÍJEMCŮ GRANTU</w:t>
      </w:r>
    </w:p>
    <w:p w14:paraId="0F9EEF16" w14:textId="77777777" w:rsidR="00D064A4" w:rsidRPr="00D064A4" w:rsidRDefault="00D064A4" w:rsidP="00D064A4">
      <w:pPr>
        <w:jc w:val="center"/>
        <w:rPr>
          <w:b/>
        </w:rPr>
      </w:pPr>
    </w:p>
    <w:p w14:paraId="55A7C9BB" w14:textId="77777777" w:rsidR="00563C06" w:rsidRPr="00092198" w:rsidRDefault="00563C06" w:rsidP="00563C06">
      <w:pPr>
        <w:autoSpaceDE w:val="0"/>
        <w:autoSpaceDN w:val="0"/>
        <w:adjustRightInd w:val="0"/>
        <w:rPr>
          <w:szCs w:val="24"/>
        </w:rPr>
      </w:pPr>
      <w:r>
        <w:t>[</w:t>
      </w:r>
      <w:r>
        <w:rPr>
          <w:b/>
          <w:iCs/>
          <w:szCs w:val="24"/>
          <w:highlight w:val="lightGray"/>
        </w:rPr>
        <w:t>BEN legal name (short name</w:t>
      </w:r>
      <w:r>
        <w:rPr>
          <w:b/>
          <w:iCs/>
          <w:szCs w:val="24"/>
        </w:rPr>
        <w:t>)</w:t>
      </w:r>
      <w:r>
        <w:t>], identifikační kód účastníka (PIC) [</w:t>
      </w:r>
      <w:r>
        <w:rPr>
          <w:szCs w:val="24"/>
          <w:highlight w:val="lightGray"/>
        </w:rPr>
        <w:t>number</w:t>
      </w:r>
      <w:r>
        <w:t>], se sídlem v</w:t>
      </w:r>
      <w:r>
        <w:rPr>
          <w:i/>
          <w:iCs/>
          <w:szCs w:val="24"/>
        </w:rPr>
        <w:t> </w:t>
      </w:r>
      <w:r>
        <w:t>[</w:t>
      </w:r>
      <w:r>
        <w:rPr>
          <w:iCs/>
          <w:szCs w:val="24"/>
          <w:highlight w:val="lightGray"/>
        </w:rPr>
        <w:t>legal address</w:t>
      </w:r>
      <w:r>
        <w:t>]</w:t>
      </w:r>
    </w:p>
    <w:p w14:paraId="20F2F08A" w14:textId="77777777" w:rsidR="00563C06" w:rsidRPr="00F82E53" w:rsidRDefault="00563C06" w:rsidP="00563C06">
      <w:pPr>
        <w:widowControl w:val="0"/>
        <w:jc w:val="center"/>
        <w:rPr>
          <w:rFonts w:eastAsia="Times New Roman"/>
          <w:b/>
          <w:bCs/>
          <w:szCs w:val="24"/>
        </w:rPr>
      </w:pPr>
      <w:r>
        <w:rPr>
          <w:b/>
          <w:bCs/>
          <w:color w:val="000000"/>
          <w:szCs w:val="24"/>
        </w:rPr>
        <w:t>souhlasí s tím, že</w:t>
      </w:r>
    </w:p>
    <w:p w14:paraId="23029D4D" w14:textId="77777777" w:rsidR="00563C06" w:rsidRPr="00F82E53" w:rsidRDefault="00563C06" w:rsidP="00563C06">
      <w:pPr>
        <w:widowControl w:val="0"/>
        <w:ind w:left="20" w:right="-14"/>
        <w:rPr>
          <w:rFonts w:eastAsia="Times New Roman"/>
          <w:color w:val="000000"/>
          <w:szCs w:val="24"/>
        </w:rPr>
      </w:pPr>
      <w:r>
        <w:rPr>
          <w:b/>
          <w:bCs/>
          <w:color w:val="000000"/>
          <w:szCs w:val="24"/>
        </w:rPr>
        <w:t>se stane</w:t>
      </w:r>
      <w:r>
        <w:t xml:space="preserve"> koordinátorem </w:t>
      </w:r>
    </w:p>
    <w:p w14:paraId="36594B2B" w14:textId="77777777" w:rsidR="00563C06" w:rsidRPr="00F82E53" w:rsidRDefault="00563C06" w:rsidP="00563C06">
      <w:pPr>
        <w:widowControl w:val="0"/>
        <w:ind w:left="20" w:right="-14"/>
        <w:rPr>
          <w:rFonts w:eastAsia="Times New Roman"/>
          <w:szCs w:val="24"/>
        </w:rPr>
      </w:pPr>
      <w:r>
        <w:rPr>
          <w:b/>
          <w:bCs/>
          <w:color w:val="000000"/>
          <w:szCs w:val="24"/>
        </w:rPr>
        <w:t xml:space="preserve">v dohodě </w:t>
      </w:r>
      <w:r>
        <w:rPr>
          <w:color w:val="000000"/>
          <w:szCs w:val="24"/>
        </w:rPr>
        <w:t>[</w:t>
      </w:r>
      <w:r>
        <w:rPr>
          <w:b/>
          <w:color w:val="000000"/>
          <w:szCs w:val="24"/>
          <w:highlight w:val="lightGray"/>
        </w:rPr>
        <w:t>insert number</w:t>
      </w:r>
      <w:r>
        <w:rPr>
          <w:color w:val="000000"/>
          <w:szCs w:val="24"/>
        </w:rPr>
        <w:t xml:space="preserve">] </w:t>
      </w:r>
      <w:r>
        <w:rPr>
          <w:b/>
          <w:szCs w:val="24"/>
        </w:rPr>
        <w:t>– [</w:t>
      </w:r>
      <w:r>
        <w:rPr>
          <w:b/>
          <w:szCs w:val="24"/>
          <w:highlight w:val="lightGray"/>
        </w:rPr>
        <w:t>insert acronym</w:t>
      </w:r>
      <w:r>
        <w:rPr>
          <w:b/>
          <w:szCs w:val="24"/>
        </w:rPr>
        <w:t>]</w:t>
      </w:r>
      <w:r>
        <w:rPr>
          <w:color w:val="000000"/>
          <w:szCs w:val="24"/>
        </w:rPr>
        <w:t xml:space="preserve"> (dále jen „dohoda“)</w:t>
      </w:r>
    </w:p>
    <w:p w14:paraId="1AA5934E" w14:textId="77777777" w:rsidR="00563C06" w:rsidRPr="00F82E53" w:rsidRDefault="00563C06" w:rsidP="00563C06">
      <w:pPr>
        <w:widowControl w:val="0"/>
        <w:ind w:left="20" w:right="20"/>
        <w:rPr>
          <w:rFonts w:eastAsia="Times New Roman"/>
          <w:i/>
          <w:iCs/>
          <w:szCs w:val="24"/>
        </w:rPr>
      </w:pPr>
      <w:r>
        <w:rPr>
          <w:b/>
          <w:bCs/>
          <w:color w:val="000000"/>
          <w:szCs w:val="24"/>
        </w:rPr>
        <w:t>mezi</w:t>
      </w:r>
      <w:r>
        <w:rPr>
          <w:color w:val="000000"/>
          <w:szCs w:val="24"/>
        </w:rPr>
        <w:t xml:space="preserve"> [</w:t>
      </w:r>
      <w:r>
        <w:rPr>
          <w:color w:val="000000"/>
          <w:szCs w:val="24"/>
          <w:highlight w:val="lightGray"/>
        </w:rPr>
        <w:t>COO legal name (short name)</w:t>
      </w:r>
      <w:r>
        <w:rPr>
          <w:color w:val="000000"/>
          <w:szCs w:val="24"/>
        </w:rPr>
        <w:t>]</w:t>
      </w:r>
      <w:r>
        <w:rPr>
          <w:b/>
          <w:bCs/>
          <w:color w:val="000000"/>
          <w:szCs w:val="24"/>
        </w:rPr>
        <w:t xml:space="preserve"> a</w:t>
      </w:r>
      <w:r>
        <w:rPr>
          <w:i/>
          <w:iCs/>
          <w:color w:val="000000"/>
          <w:szCs w:val="24"/>
        </w:rPr>
        <w:t> </w:t>
      </w:r>
      <w:r>
        <w:t>Evropskou unií (dále jen „EU“) zastoupenou Evropskou komisí (dále jen „Evropská komise“ nebo „orgán poskytující podporu“).</w:t>
      </w:r>
    </w:p>
    <w:p w14:paraId="5D10D347" w14:textId="77777777" w:rsidR="00563C06" w:rsidRDefault="00563C06" w:rsidP="00563C06">
      <w:pPr>
        <w:autoSpaceDE w:val="0"/>
        <w:autoSpaceDN w:val="0"/>
        <w:adjustRightInd w:val="0"/>
        <w:rPr>
          <w:szCs w:val="24"/>
        </w:rPr>
      </w:pPr>
      <w:r>
        <w:t xml:space="preserve">Příjemce grantu podpisem tohoto formuláře přistoupení grant přijímá a souhlasí s tím, že převezme povinnosti a úlohu koordinátora a bude jej provádět v souladu s dohodou, včetně všech povinností a podmínek, které dohoda stanoví, od </w:t>
      </w:r>
      <w:r>
        <w:rPr>
          <w:i/>
          <w:color w:val="4AA55B"/>
          <w:szCs w:val="24"/>
        </w:rPr>
        <w:t>[</w:t>
      </w:r>
      <w:r>
        <w:t>[</w:t>
      </w:r>
      <w:r>
        <w:rPr>
          <w:szCs w:val="24"/>
          <w:shd w:val="clear" w:color="auto" w:fill="D9D9D9"/>
        </w:rPr>
        <w:t>vložit datum</w:t>
      </w:r>
      <w:r>
        <w:t>]</w:t>
      </w:r>
      <w:r>
        <w:rPr>
          <w:i/>
          <w:color w:val="4AA55B"/>
          <w:szCs w:val="24"/>
        </w:rPr>
        <w:t>][</w:t>
      </w:r>
      <w:r>
        <w:t xml:space="preserve"> data podpisu formuláře přistoupení</w:t>
      </w:r>
      <w:r>
        <w:rPr>
          <w:i/>
          <w:color w:val="4AA55B"/>
          <w:szCs w:val="24"/>
        </w:rPr>
        <w:t>][</w:t>
      </w:r>
      <w:r>
        <w:t xml:space="preserve">data vstupu změny v platnost </w:t>
      </w:r>
      <w:r>
        <w:rPr>
          <w:i/>
          <w:color w:val="4AA55B"/>
          <w:szCs w:val="24"/>
        </w:rPr>
        <w:t>]</w:t>
      </w:r>
      <w:r>
        <w:t xml:space="preserve"> (dále jen „</w:t>
      </w:r>
      <w:r>
        <w:rPr>
          <w:b/>
          <w:szCs w:val="24"/>
        </w:rPr>
        <w:t>datum přistoupení</w:t>
      </w:r>
      <w:r>
        <w:t>“), pokud orgán poskytující podporu souhlasí s žádostí o změnu.</w:t>
      </w:r>
    </w:p>
    <w:p w14:paraId="6986309E" w14:textId="77777777" w:rsidR="00563C06" w:rsidRDefault="00563C06" w:rsidP="00563C06">
      <w:pPr>
        <w:autoSpaceDE w:val="0"/>
        <w:autoSpaceDN w:val="0"/>
        <w:adjustRightInd w:val="0"/>
        <w:rPr>
          <w:szCs w:val="24"/>
          <w:lang w:eastAsia="en-GB"/>
        </w:rPr>
      </w:pPr>
    </w:p>
    <w:p w14:paraId="5C0417D4" w14:textId="77777777" w:rsidR="00563C06" w:rsidRPr="00D064A4" w:rsidRDefault="00563C06" w:rsidP="00D064A4">
      <w:r w:rsidRPr="00D064A4">
        <w:t>PODPIS</w:t>
      </w:r>
    </w:p>
    <w:p w14:paraId="24131894" w14:textId="77777777" w:rsidR="00563C06" w:rsidRPr="00E65308" w:rsidRDefault="00563C06" w:rsidP="00563C06">
      <w:pPr>
        <w:widowControl w:val="0"/>
        <w:spacing w:after="0" w:line="274" w:lineRule="exact"/>
        <w:ind w:left="20" w:right="-14"/>
        <w:rPr>
          <w:rFonts w:eastAsia="Times New Roman"/>
          <w:color w:val="000000" w:themeColor="text1"/>
        </w:rPr>
      </w:pPr>
      <w:r>
        <w:rPr>
          <w:color w:val="000000" w:themeColor="text1"/>
        </w:rPr>
        <w:t>Za příjemce grantu</w:t>
      </w:r>
      <w:r>
        <w:t xml:space="preserve"> / nového příjemce grantu / nového koordinátora</w:t>
      </w:r>
    </w:p>
    <w:p w14:paraId="0BA2A336" w14:textId="77777777" w:rsidR="00563C06" w:rsidRPr="00E65308" w:rsidRDefault="00563C06" w:rsidP="00563C06">
      <w:pPr>
        <w:widowControl w:val="0"/>
        <w:spacing w:after="0" w:line="274" w:lineRule="exact"/>
        <w:ind w:left="20" w:right="5"/>
        <w:rPr>
          <w:rFonts w:eastAsia="Times New Roman"/>
        </w:rPr>
      </w:pPr>
      <w:r>
        <w:rPr>
          <w:color w:val="000000" w:themeColor="text1"/>
        </w:rPr>
        <w:t>[</w:t>
      </w:r>
      <w:r>
        <w:rPr>
          <w:color w:val="000000" w:themeColor="text1"/>
          <w:highlight w:val="lightGray"/>
        </w:rPr>
        <w:t>forename/surname/function</w:t>
      </w:r>
      <w:r>
        <w:rPr>
          <w:color w:val="000000" w:themeColor="text1"/>
        </w:rPr>
        <w:t>]</w:t>
      </w:r>
    </w:p>
    <w:p w14:paraId="795BFFFE" w14:textId="77777777" w:rsidR="00563C06" w:rsidRPr="00E65308" w:rsidRDefault="00563C06" w:rsidP="00563C06">
      <w:pPr>
        <w:widowControl w:val="0"/>
        <w:spacing w:after="0" w:line="274" w:lineRule="exact"/>
        <w:ind w:left="20"/>
        <w:rPr>
          <w:rFonts w:eastAsia="Times New Roman"/>
        </w:rPr>
      </w:pPr>
      <w:r>
        <w:rPr>
          <w:color w:val="000000" w:themeColor="text1"/>
        </w:rPr>
        <w:t>[</w:t>
      </w:r>
      <w:r>
        <w:rPr>
          <w:color w:val="000000" w:themeColor="text1"/>
          <w:highlight w:val="lightGray"/>
        </w:rPr>
        <w:t>signature</w:t>
      </w:r>
      <w:r>
        <w:rPr>
          <w:color w:val="000000" w:themeColor="text1"/>
        </w:rPr>
        <w:t>]</w:t>
      </w:r>
    </w:p>
    <w:p w14:paraId="5978A803" w14:textId="77777777" w:rsidR="00563C06" w:rsidRPr="00E65308" w:rsidRDefault="00563C06" w:rsidP="00563C06">
      <w:pPr>
        <w:widowControl w:val="0"/>
        <w:spacing w:after="0" w:line="230" w:lineRule="exact"/>
        <w:ind w:left="20"/>
        <w:rPr>
          <w:rFonts w:eastAsia="Times New Roman"/>
          <w:color w:val="000000" w:themeColor="text1"/>
        </w:rPr>
      </w:pPr>
      <w:r>
        <w:rPr>
          <w:color w:val="000000" w:themeColor="text1"/>
        </w:rPr>
        <w:t>Vyhotoveno v [</w:t>
      </w:r>
      <w:r>
        <w:rPr>
          <w:color w:val="000000" w:themeColor="text1"/>
          <w:highlight w:val="lightGray"/>
        </w:rPr>
        <w:t>English</w:t>
      </w:r>
      <w:r>
        <w:rPr>
          <w:color w:val="000000" w:themeColor="text1"/>
        </w:rPr>
        <w:t>]</w:t>
      </w:r>
    </w:p>
    <w:p w14:paraId="04D254EF" w14:textId="77777777" w:rsidR="00563C06" w:rsidRPr="00F82E53" w:rsidRDefault="00563C06" w:rsidP="00563C06">
      <w:pPr>
        <w:autoSpaceDE w:val="0"/>
        <w:autoSpaceDN w:val="0"/>
        <w:adjustRightInd w:val="0"/>
        <w:rPr>
          <w:szCs w:val="24"/>
        </w:rPr>
      </w:pPr>
      <w:r>
        <w:t>[</w:t>
      </w:r>
      <w:r>
        <w:rPr>
          <w:bCs/>
          <w:szCs w:val="23"/>
          <w:highlight w:val="lightGray"/>
        </w:rPr>
        <w:t>date</w:t>
      </w:r>
      <w:r>
        <w:t>]     [</w:t>
      </w:r>
      <w:r>
        <w:rPr>
          <w:bCs/>
          <w:szCs w:val="23"/>
          <w:highlight w:val="lightGray"/>
        </w:rPr>
        <w:t>stamp</w:t>
      </w:r>
      <w:r>
        <w:t>]</w:t>
      </w:r>
      <w:r>
        <w:tab/>
      </w:r>
    </w:p>
    <w:p w14:paraId="2B6BCE00" w14:textId="77777777" w:rsidR="00FA3A0C" w:rsidRPr="00FA3A0C" w:rsidRDefault="00FA3A0C" w:rsidP="00FA3A0C">
      <w:pPr>
        <w:widowControl w:val="0"/>
        <w:spacing w:after="718" w:line="230" w:lineRule="exact"/>
        <w:ind w:right="140"/>
        <w:rPr>
          <w:rFonts w:asciiTheme="minorHAnsi" w:eastAsia="Times New Roman" w:hAnsiTheme="minorHAnsi"/>
          <w:bCs/>
          <w:i/>
          <w:sz w:val="23"/>
          <w:szCs w:val="20"/>
        </w:rPr>
      </w:pPr>
    </w:p>
    <w:p w14:paraId="0BEC7A18" w14:textId="77777777" w:rsidR="00381C03" w:rsidRPr="000A1967" w:rsidRDefault="00381C03" w:rsidP="00821732">
      <w:pPr>
        <w:pStyle w:val="Corpsdutexte30"/>
        <w:shd w:val="clear" w:color="auto" w:fill="auto"/>
        <w:spacing w:before="0" w:after="718" w:line="230" w:lineRule="exact"/>
        <w:ind w:right="140"/>
        <w:rPr>
          <w:rFonts w:eastAsia="Times New Roman"/>
          <w:szCs w:val="20"/>
        </w:rPr>
      </w:pPr>
    </w:p>
    <w:p w14:paraId="2292B2EA" w14:textId="77777777" w:rsidR="00381C03" w:rsidRPr="00381C03" w:rsidRDefault="00381C03" w:rsidP="00381C03"/>
    <w:p w14:paraId="54D2C994" w14:textId="77777777" w:rsidR="00381C03" w:rsidRPr="00381C03" w:rsidRDefault="00381C03" w:rsidP="00381C03"/>
    <w:p w14:paraId="595661C6" w14:textId="77777777" w:rsidR="00381C03" w:rsidRPr="00381C03" w:rsidRDefault="00381C03" w:rsidP="00381C03"/>
    <w:p w14:paraId="11D29C5D" w14:textId="77777777" w:rsidR="00381C03" w:rsidRPr="00381C03" w:rsidRDefault="00381C03" w:rsidP="00381C03"/>
    <w:p w14:paraId="48CC0002" w14:textId="77777777" w:rsidR="00381C03" w:rsidRPr="00381C03" w:rsidRDefault="00381C03" w:rsidP="00381C03"/>
    <w:p w14:paraId="361BDB2E" w14:textId="2D7AE65C" w:rsidR="00381C03" w:rsidRPr="00381C03" w:rsidRDefault="00381C03" w:rsidP="00381C03"/>
    <w:p w14:paraId="3A40F043" w14:textId="3E02274F" w:rsidR="00821732" w:rsidRPr="00946A9C" w:rsidRDefault="00821732" w:rsidP="00563C06">
      <w:pPr>
        <w:ind w:right="240"/>
        <w:rPr>
          <w:rFonts w:eastAsia="Times New Roman" w:cs="Times New Roman"/>
          <w:b/>
          <w:szCs w:val="20"/>
        </w:rPr>
      </w:pPr>
    </w:p>
    <w:sectPr w:rsidR="00821732" w:rsidRPr="00946A9C" w:rsidSect="00CC723A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F8E0" w14:textId="77777777" w:rsidR="007C00D3" w:rsidRDefault="007C00D3" w:rsidP="00821732">
      <w:r>
        <w:separator/>
      </w:r>
    </w:p>
  </w:endnote>
  <w:endnote w:type="continuationSeparator" w:id="0">
    <w:p w14:paraId="0F1C9706" w14:textId="77777777" w:rsidR="007C00D3" w:rsidRDefault="007C00D3" w:rsidP="00821732">
      <w:r>
        <w:continuationSeparator/>
      </w:r>
    </w:p>
  </w:endnote>
  <w:endnote w:type="continuationNotice" w:id="1">
    <w:p w14:paraId="16AB97D8" w14:textId="77777777" w:rsidR="007C00D3" w:rsidRDefault="007C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1AD6" w14:textId="77777777" w:rsidR="0059206B" w:rsidRDefault="005920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07BF" w14:textId="5E62D6CC" w:rsidR="00AC4967" w:rsidRPr="00B6356C" w:rsidRDefault="00AC4967" w:rsidP="00493A84">
    <w:pPr>
      <w:pStyle w:val="Zpat"/>
      <w:tabs>
        <w:tab w:val="clear" w:pos="9072"/>
        <w:tab w:val="left" w:pos="7548"/>
        <w:tab w:val="right" w:pos="9070"/>
      </w:tabs>
      <w:jc w:val="left"/>
      <w:rPr>
        <w:szCs w:val="16"/>
      </w:rPr>
    </w:pPr>
    <w:r>
      <w:tab/>
    </w:r>
    <w:r>
      <w:tab/>
    </w:r>
    <w:r>
      <w:tab/>
    </w:r>
    <w:r w:rsidRPr="00B6356C">
      <w:rPr>
        <w:szCs w:val="16"/>
      </w:rPr>
      <w:fldChar w:fldCharType="begin"/>
    </w:r>
    <w:r w:rsidRPr="00B6356C">
      <w:rPr>
        <w:szCs w:val="16"/>
      </w:rPr>
      <w:instrText xml:space="preserve"> PAGE   \* MERGEFORMAT </w:instrText>
    </w:r>
    <w:r w:rsidRPr="00B6356C">
      <w:rPr>
        <w:szCs w:val="16"/>
      </w:rPr>
      <w:fldChar w:fldCharType="separate"/>
    </w:r>
    <w:r w:rsidR="00F8560A">
      <w:rPr>
        <w:noProof/>
        <w:szCs w:val="16"/>
      </w:rPr>
      <w:t>2</w:t>
    </w:r>
    <w:r w:rsidRPr="00B6356C">
      <w:rPr>
        <w:szCs w:val="16"/>
      </w:rPr>
      <w:fldChar w:fldCharType="end"/>
    </w:r>
  </w:p>
  <w:p w14:paraId="0347FE76" w14:textId="77777777" w:rsidR="00AC4967" w:rsidRDefault="00AC49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4478" w14:textId="77777777" w:rsidR="00AC4967" w:rsidRPr="00856BBB" w:rsidRDefault="00AC4967">
    <w:pPr>
      <w:pStyle w:val="Zpat"/>
      <w:jc w:val="right"/>
      <w:rPr>
        <w:szCs w:val="16"/>
      </w:rPr>
    </w:pPr>
    <w:r w:rsidRPr="00856BBB">
      <w:rPr>
        <w:szCs w:val="16"/>
      </w:rPr>
      <w:fldChar w:fldCharType="begin"/>
    </w:r>
    <w:r w:rsidRPr="00856BBB">
      <w:rPr>
        <w:szCs w:val="16"/>
      </w:rPr>
      <w:instrText xml:space="preserve"> </w:instrText>
    </w:r>
    <w:r>
      <w:rPr>
        <w:szCs w:val="16"/>
      </w:rPr>
      <w:instrText>PAGE</w:instrText>
    </w:r>
    <w:r w:rsidRPr="00856BBB">
      <w:rPr>
        <w:szCs w:val="16"/>
      </w:rPr>
      <w:instrText xml:space="preserve">   \* MERGEFORMAT </w:instrText>
    </w:r>
    <w:r w:rsidRPr="00856BBB">
      <w:rPr>
        <w:szCs w:val="16"/>
      </w:rPr>
      <w:fldChar w:fldCharType="separate"/>
    </w:r>
    <w:r>
      <w:rPr>
        <w:szCs w:val="16"/>
      </w:rPr>
      <w:t>2</w:t>
    </w:r>
    <w:r w:rsidRPr="00856BBB">
      <w:rPr>
        <w:szCs w:val="16"/>
      </w:rPr>
      <w:fldChar w:fldCharType="end"/>
    </w:r>
  </w:p>
  <w:p w14:paraId="24F286BD" w14:textId="77777777" w:rsidR="00AC4967" w:rsidRDefault="00AC496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33E7" w14:textId="77777777" w:rsidR="001F2CA6" w:rsidRDefault="001F2CA6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14" w14:textId="515EEE7C" w:rsidR="007C00D3" w:rsidRPr="00B6356C" w:rsidRDefault="007C00D3" w:rsidP="00493A84">
    <w:pPr>
      <w:pStyle w:val="Zpat"/>
      <w:tabs>
        <w:tab w:val="clear" w:pos="9072"/>
        <w:tab w:val="left" w:pos="7548"/>
        <w:tab w:val="right" w:pos="9070"/>
      </w:tabs>
      <w:jc w:val="left"/>
      <w:rPr>
        <w:szCs w:val="16"/>
      </w:rPr>
    </w:pPr>
    <w:r>
      <w:tab/>
    </w:r>
    <w:r>
      <w:tab/>
    </w:r>
    <w:r>
      <w:tab/>
    </w:r>
    <w:r w:rsidRPr="00B6356C">
      <w:rPr>
        <w:szCs w:val="16"/>
      </w:rPr>
      <w:fldChar w:fldCharType="begin"/>
    </w:r>
    <w:r w:rsidRPr="00B6356C">
      <w:rPr>
        <w:szCs w:val="16"/>
      </w:rPr>
      <w:instrText xml:space="preserve"> PAGE   \* MERGEFORMAT </w:instrText>
    </w:r>
    <w:r w:rsidRPr="00B6356C">
      <w:rPr>
        <w:szCs w:val="16"/>
      </w:rPr>
      <w:fldChar w:fldCharType="separate"/>
    </w:r>
    <w:r w:rsidR="00F8560A">
      <w:rPr>
        <w:noProof/>
        <w:szCs w:val="16"/>
      </w:rPr>
      <w:t>8</w:t>
    </w:r>
    <w:r w:rsidRPr="00B6356C">
      <w:rPr>
        <w:szCs w:val="16"/>
      </w:rPr>
      <w:fldChar w:fldCharType="end"/>
    </w:r>
  </w:p>
  <w:p w14:paraId="3A40F215" w14:textId="77777777" w:rsidR="007C00D3" w:rsidRDefault="007C00D3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1A" w14:textId="174E8114" w:rsidR="007C00D3" w:rsidRPr="00856BBB" w:rsidRDefault="007C00D3">
    <w:pPr>
      <w:pStyle w:val="Zpat"/>
      <w:jc w:val="right"/>
      <w:rPr>
        <w:szCs w:val="16"/>
      </w:rPr>
    </w:pPr>
    <w:r w:rsidRPr="00856BBB">
      <w:rPr>
        <w:szCs w:val="16"/>
      </w:rPr>
      <w:fldChar w:fldCharType="begin"/>
    </w:r>
    <w:r w:rsidRPr="00856BBB">
      <w:rPr>
        <w:szCs w:val="16"/>
      </w:rPr>
      <w:instrText xml:space="preserve"> </w:instrText>
    </w:r>
    <w:r>
      <w:rPr>
        <w:szCs w:val="16"/>
      </w:rPr>
      <w:instrText>PAGE</w:instrText>
    </w:r>
    <w:r w:rsidRPr="00856BBB">
      <w:rPr>
        <w:szCs w:val="16"/>
      </w:rPr>
      <w:instrText xml:space="preserve">   \* MERGEFORMAT </w:instrText>
    </w:r>
    <w:r w:rsidRPr="00856BBB">
      <w:rPr>
        <w:szCs w:val="16"/>
      </w:rPr>
      <w:fldChar w:fldCharType="separate"/>
    </w:r>
    <w:r>
      <w:rPr>
        <w:szCs w:val="16"/>
      </w:rPr>
      <w:t>2</w:t>
    </w:r>
    <w:r w:rsidRPr="00856BBB">
      <w:rPr>
        <w:szCs w:val="16"/>
      </w:rPr>
      <w:fldChar w:fldCharType="end"/>
    </w:r>
  </w:p>
  <w:p w14:paraId="3A40F21B" w14:textId="77777777" w:rsidR="007C00D3" w:rsidRDefault="007C00D3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1E" w14:textId="77777777" w:rsidR="007C00D3" w:rsidRDefault="007C00D3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16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0F21F" w14:textId="6F377B55" w:rsidR="007C00D3" w:rsidRDefault="007C00D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0A">
          <w:rPr>
            <w:noProof/>
          </w:rPr>
          <w:t>11</w:t>
        </w:r>
        <w:r>
          <w:fldChar w:fldCharType="end"/>
        </w:r>
      </w:p>
    </w:sdtContent>
  </w:sdt>
  <w:p w14:paraId="3A40F220" w14:textId="77777777" w:rsidR="007C00D3" w:rsidRDefault="007C00D3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22" w14:textId="77777777" w:rsidR="007C00D3" w:rsidRDefault="007C00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01C74" w14:textId="77777777" w:rsidR="007C00D3" w:rsidRDefault="007C00D3" w:rsidP="00821732">
      <w:r>
        <w:separator/>
      </w:r>
    </w:p>
  </w:footnote>
  <w:footnote w:type="continuationSeparator" w:id="0">
    <w:p w14:paraId="7B0FA806" w14:textId="77777777" w:rsidR="007C00D3" w:rsidRDefault="007C00D3" w:rsidP="00821732">
      <w:r>
        <w:continuationSeparator/>
      </w:r>
    </w:p>
  </w:footnote>
  <w:footnote w:type="continuationNotice" w:id="1">
    <w:p w14:paraId="01D36311" w14:textId="77777777" w:rsidR="007C00D3" w:rsidRDefault="007C00D3"/>
  </w:footnote>
  <w:footnote w:id="2">
    <w:p w14:paraId="66BE8470" w14:textId="77777777" w:rsidR="001F2CA6" w:rsidRPr="00842CA0" w:rsidRDefault="001F2CA6" w:rsidP="001F2CA6">
      <w:pPr>
        <w:pStyle w:val="Textpoznpodarou"/>
        <w:ind w:left="360" w:hanging="360"/>
        <w:rPr>
          <w:color w:val="4AA55B"/>
        </w:rPr>
      </w:pPr>
      <w:r w:rsidRPr="00A9569F">
        <w:rPr>
          <w:vertAlign w:val="superscript"/>
        </w:rPr>
        <w:footnoteRef/>
      </w:r>
      <w:r w:rsidRPr="00A9569F">
        <w:rPr>
          <w:vertAlign w:val="superscript"/>
        </w:rPr>
        <w:t xml:space="preserve"> </w:t>
      </w:r>
      <w:r w:rsidRPr="00A9569F">
        <w:rPr>
          <w:vertAlign w:val="superscript"/>
        </w:rPr>
        <w:tab/>
      </w:r>
      <w:r w:rsidRPr="00A9569F">
        <w:t>C(2019) 8514 final, ROZHODNUTÍ KOMISE ze dne 28. listopadu 2019 o schválení ročního pracovního programu v oblasti komunikace pro rok 2020, které slouží jako finanční rozhodnutí.</w:t>
      </w:r>
    </w:p>
  </w:footnote>
  <w:footnote w:id="3">
    <w:p w14:paraId="297B6E01" w14:textId="2433AD1D" w:rsidR="00AC4967" w:rsidRDefault="00AC4967" w:rsidP="00AC4967">
      <w:pPr>
        <w:pStyle w:val="Textpoznpodarou"/>
        <w:ind w:left="360" w:hanging="36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Šablona zveřejněná na </w:t>
      </w:r>
      <w:hyperlink r:id="rId1" w:history="1">
        <w:r>
          <w:rPr>
            <w:rStyle w:val="Hypertextovodkaz"/>
          </w:rPr>
          <w:t>portálu v referenčních dokumentech</w:t>
        </w:r>
      </w:hyperlink>
      <w:r>
        <w:t>.</w:t>
      </w:r>
    </w:p>
  </w:footnote>
  <w:footnote w:id="4">
    <w:p w14:paraId="37551BEC" w14:textId="77777777" w:rsidR="007C00D3" w:rsidRPr="001D305B" w:rsidRDefault="007C00D3" w:rsidP="00C515D8">
      <w:pPr>
        <w:pStyle w:val="Textpoznpodarou"/>
        <w:ind w:left="360" w:hanging="360"/>
        <w:rPr>
          <w:color w:val="0088CC"/>
          <w:sz w:val="16"/>
        </w:rPr>
      </w:pPr>
      <w:r w:rsidRPr="0049534F">
        <w:rPr>
          <w:sz w:val="16"/>
          <w:vertAlign w:val="superscript"/>
        </w:rPr>
        <w:footnoteRef/>
      </w:r>
      <w:r w:rsidRPr="0049534F">
        <w:tab/>
      </w:r>
      <w:r w:rsidRPr="0049534F">
        <w:rPr>
          <w:sz w:val="16"/>
        </w:rPr>
        <w:t>Toto datum musí obvykle být první den měsíce a pozdější než vstup dohody v platnost. Pokud to žadatelé zdůvodní, může registrační orgán rozhodnout o jiném datu. Datum zahájení však nesmí předcházet datu podání žádosti o grant – s výjimkou případů stanovených základním právním aktem nebo v případech mimořádné naléhavosti a předcházení konfliktům (článek 193 finančního nařízení EU 2018/1046).</w:t>
      </w:r>
    </w:p>
  </w:footnote>
  <w:footnote w:id="5">
    <w:p w14:paraId="1D87335B" w14:textId="77777777" w:rsidR="007C00D3" w:rsidRPr="00521E6D" w:rsidRDefault="007C00D3" w:rsidP="001B31DD">
      <w:pPr>
        <w:pStyle w:val="Textpoznpodarou"/>
        <w:ind w:left="360" w:hanging="360"/>
        <w:rPr>
          <w:b/>
        </w:rPr>
      </w:pPr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ab/>
        <w:t>Definice viz článek 187 nařízení Evropského parlamentu a Rady (EU, Euratom) 2018/1046 ze dne 18. července 2018, kterým se stanoví finanční pravidla pro souhrnný rozpočet Unie, mění nařízení (EU) č. 1296/2013, (EU) č. 1301/2013, (EU) č. 1303/2013, (EU) č. 1304/2013, (EU) č. 1309/2013, (EU) č. 1316/2013, (EU) č. 223/2014 a (EU) č. 283/2014 a rozhodnutí č. 541/2014/EU a zrušuje nařízení (EU, Euratom) č. 966/2012 (dále jen „finanční nařízení EU“) (Úř. věst. L 193, 30.7.2018, s. 1): „</w:t>
      </w:r>
      <w:r>
        <w:rPr>
          <w:b/>
        </w:rPr>
        <w:t>přidružené subjekty</w:t>
      </w:r>
      <w:r>
        <w:t xml:space="preserve"> [jsou]:</w:t>
      </w:r>
    </w:p>
    <w:p w14:paraId="66C9F2D0" w14:textId="77777777" w:rsidR="007C00D3" w:rsidRPr="00521E6D" w:rsidRDefault="007C00D3" w:rsidP="001B31DD">
      <w:pPr>
        <w:numPr>
          <w:ilvl w:val="0"/>
          <w:numId w:val="29"/>
        </w:numPr>
        <w:spacing w:after="0"/>
        <w:ind w:left="709" w:hanging="283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subjekty, které tvoří jediného příjemce grantu [(tj. pokud je subjekt tvořen několika subjekty, které splňují kritéria pro udělení grantu, a to i tehdy, je-li vytvořen zvlášť za účelem provedení akce, která má být z grantu financována)];</w:t>
      </w:r>
    </w:p>
    <w:p w14:paraId="6C74FDB6" w14:textId="77777777" w:rsidR="007C00D3" w:rsidRPr="00D95933" w:rsidRDefault="007C00D3" w:rsidP="001B31DD">
      <w:pPr>
        <w:numPr>
          <w:ilvl w:val="0"/>
          <w:numId w:val="29"/>
        </w:numPr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</w:rPr>
        <w:t>subjekty, které splňují kritéria způsobilosti, které se nenacházejí v žádné ze situací uvedených v čl. 136 odst. 1 a v čl. 141 odst. 1 a které mají vztah k příjemci grantu, zejména právní nebo kapitálový, jenž se neomezuje na danou akci ani nebyl vytvořen pouze za účelem jejího provedení“.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76713" w14:textId="77777777" w:rsidR="00AC4967" w:rsidRDefault="00AC4967" w:rsidP="00B14AA9">
    <w:pPr>
      <w:pStyle w:val="Zhlav"/>
      <w:jc w:val="left"/>
      <w:rPr>
        <w:sz w:val="20"/>
        <w:szCs w:val="20"/>
      </w:rPr>
    </w:pPr>
    <w:r>
      <w:rPr>
        <w:sz w:val="20"/>
        <w:szCs w:val="20"/>
      </w:rPr>
      <w:t>Projekt: [</w:t>
    </w:r>
    <w:r>
      <w:rPr>
        <w:sz w:val="20"/>
        <w:szCs w:val="20"/>
        <w:highlight w:val="lightGray"/>
      </w:rPr>
      <w:t>insert number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acronym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call identifier</w:t>
    </w:r>
    <w:r>
      <w:rPr>
        <w:sz w:val="20"/>
        <w:szCs w:val="20"/>
      </w:rPr>
      <w:t>]</w:t>
    </w:r>
  </w:p>
  <w:p w14:paraId="5FAA0550" w14:textId="77777777" w:rsidR="00AC4967" w:rsidRPr="001940AF" w:rsidRDefault="00AC4967" w:rsidP="00B14AA9">
    <w:pPr>
      <w:pStyle w:val="Zhlav"/>
      <w:jc w:val="right"/>
    </w:pPr>
    <w:r>
      <w:rPr>
        <w:color w:val="4AA55B"/>
        <w:sz w:val="20"/>
        <w:szCs w:val="20"/>
      </w:rPr>
      <w:tab/>
    </w:r>
    <w:r>
      <w:rPr>
        <w:color w:val="7F7F7F" w:themeColor="text1" w:themeTint="80"/>
        <w:sz w:val="20"/>
        <w:szCs w:val="20"/>
      </w:rPr>
      <w:t>Granty EU: [</w:t>
    </w:r>
    <w:r>
      <w:rPr>
        <w:color w:val="7F7F7F" w:themeColor="text1" w:themeTint="80"/>
        <w:sz w:val="20"/>
        <w:szCs w:val="20"/>
        <w:highlight w:val="yellow"/>
      </w:rPr>
      <w:t xml:space="preserve">JUST/REC </w:t>
    </w:r>
    <w:r>
      <w:rPr>
        <w:color w:val="7030A0"/>
        <w:sz w:val="20"/>
        <w:szCs w:val="20"/>
        <w:highlight w:val="yellow"/>
      </w:rPr>
      <w:t>Operating Grants FPA</w:t>
    </w:r>
    <w:r>
      <w:rPr>
        <w:color w:val="7F7F7F" w:themeColor="text1" w:themeTint="80"/>
        <w:sz w:val="20"/>
        <w:szCs w:val="20"/>
        <w:highlight w:val="yellow"/>
      </w:rPr>
      <w:t xml:space="preserve"> – Multi &amp; Mono</w:t>
    </w:r>
    <w:r>
      <w:rPr>
        <w:color w:val="7F7F7F" w:themeColor="text1" w:themeTint="80"/>
        <w:sz w:val="20"/>
        <w:szCs w:val="20"/>
      </w:rPr>
      <w:t>]: V1.0 – dd. mm. 2020</w:t>
    </w:r>
  </w:p>
  <w:p w14:paraId="189ABDDC" w14:textId="77777777" w:rsidR="00AC4967" w:rsidRPr="00B14AA9" w:rsidRDefault="00AC4967" w:rsidP="00B14A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EA6C" w14:textId="78FB9209" w:rsidR="00AC4967" w:rsidRPr="0059206B" w:rsidRDefault="0059206B" w:rsidP="00227946">
    <w:pPr>
      <w:pStyle w:val="Default"/>
    </w:pPr>
    <w:r>
      <w:rPr>
        <w:sz w:val="20"/>
        <w:szCs w:val="20"/>
      </w:rPr>
      <w:t xml:space="preserve">Projekt: </w:t>
    </w:r>
    <w:r w:rsidR="00227946" w:rsidRPr="006306FC">
      <w:rPr>
        <w:bCs/>
        <w:sz w:val="20"/>
        <w:szCs w:val="20"/>
      </w:rPr>
      <w:t>101035036</w:t>
    </w:r>
    <w:r w:rsidR="00227946" w:rsidRPr="006306FC">
      <w:rPr>
        <w:b/>
        <w:bCs/>
        <w:sz w:val="40"/>
        <w:szCs w:val="40"/>
      </w:rPr>
      <w:t xml:space="preserve"> </w:t>
    </w:r>
    <w:r w:rsidR="00AC4967" w:rsidRPr="006306FC">
      <w:rPr>
        <w:rFonts w:cstheme="minorBidi"/>
        <w:sz w:val="20"/>
        <w:szCs w:val="20"/>
      </w:rPr>
      <w:t>—</w:t>
    </w:r>
    <w:r w:rsidR="00AC4967" w:rsidRPr="006306FC">
      <w:rPr>
        <w:sz w:val="20"/>
        <w:szCs w:val="20"/>
      </w:rPr>
      <w:t xml:space="preserve"> E</w:t>
    </w:r>
    <w:r w:rsidR="00644297" w:rsidRPr="006306FC">
      <w:rPr>
        <w:sz w:val="20"/>
        <w:szCs w:val="20"/>
      </w:rPr>
      <w:t xml:space="preserve">D </w:t>
    </w:r>
    <w:r w:rsidR="00227946" w:rsidRPr="006306FC">
      <w:rPr>
        <w:sz w:val="20"/>
        <w:szCs w:val="20"/>
      </w:rPr>
      <w:t>Liberec</w:t>
    </w:r>
    <w:r w:rsidR="00AC4967" w:rsidRPr="006306FC">
      <w:rPr>
        <w:sz w:val="20"/>
        <w:szCs w:val="20"/>
      </w:rPr>
      <w:t xml:space="preserve"> — ED-CZEC</w:t>
    </w:r>
    <w:r w:rsidR="00227946" w:rsidRPr="006306FC">
      <w:rPr>
        <w:sz w:val="20"/>
        <w:szCs w:val="20"/>
      </w:rPr>
      <w:t>HIA-2020, FPA/ED 2021-2025/CZ/04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D6D6" w14:textId="77777777" w:rsidR="00AC4967" w:rsidRPr="0063613F" w:rsidRDefault="00AC4967" w:rsidP="00230A57">
    <w:pPr>
      <w:tabs>
        <w:tab w:val="center" w:pos="4536"/>
        <w:tab w:val="right" w:pos="9072"/>
      </w:tabs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1AA383F7" wp14:editId="0E0A5B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8700" cy="614680"/>
              <wp:effectExtent l="0" t="2476500" r="0" b="2414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78700" cy="614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EA820" w14:textId="77777777" w:rsidR="00AC4967" w:rsidRDefault="00AC4967" w:rsidP="001F2CA6">
                          <w:pPr>
                            <w:pStyle w:val="Normln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INTERNÍ NÁVRH, CITLIVÉ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A383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0;width:581pt;height:48.4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FEA820" w14:textId="77777777" w:rsidR="00AC4967" w:rsidRDefault="00AC4967" w:rsidP="001F2CA6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INTERNÍ NÁVRH, CITLIVÉ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  <w:szCs w:val="20"/>
      </w:rPr>
      <w:t>Projekt: [</w:t>
    </w:r>
    <w:r>
      <w:rPr>
        <w:sz w:val="20"/>
        <w:szCs w:val="20"/>
        <w:highlight w:val="lightGray"/>
      </w:rPr>
      <w:t>insert number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acronym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call identifier</w:t>
    </w:r>
    <w:r>
      <w:rPr>
        <w:sz w:val="20"/>
        <w:szCs w:val="20"/>
      </w:rPr>
      <w:t>]</w:t>
    </w:r>
  </w:p>
  <w:p w14:paraId="5FBC9832" w14:textId="77777777" w:rsidR="00AC4967" w:rsidRPr="00230A57" w:rsidRDefault="00AC4967" w:rsidP="00230A57">
    <w:pPr>
      <w:pStyle w:val="Zhlav"/>
      <w:jc w:val="right"/>
    </w:pPr>
    <w:r>
      <w:rPr>
        <w:color w:val="4AA55B"/>
        <w:sz w:val="20"/>
        <w:szCs w:val="20"/>
      </w:rPr>
      <w:tab/>
    </w:r>
    <w:r>
      <w:rPr>
        <w:color w:val="7F7F7F" w:themeColor="text1" w:themeTint="80"/>
        <w:sz w:val="20"/>
        <w:szCs w:val="20"/>
      </w:rPr>
      <w:t>Granty EU: [</w:t>
    </w:r>
    <w:r>
      <w:rPr>
        <w:color w:val="7F7F7F" w:themeColor="text1" w:themeTint="80"/>
        <w:sz w:val="20"/>
        <w:szCs w:val="20"/>
        <w:highlight w:val="yellow"/>
      </w:rPr>
      <w:t xml:space="preserve">JUST/REC </w:t>
    </w:r>
    <w:r>
      <w:rPr>
        <w:color w:val="7030A0"/>
        <w:sz w:val="20"/>
        <w:szCs w:val="20"/>
        <w:highlight w:val="yellow"/>
      </w:rPr>
      <w:t>Operating Grants FPA</w:t>
    </w:r>
    <w:r>
      <w:rPr>
        <w:color w:val="7F7F7F" w:themeColor="text1" w:themeTint="80"/>
        <w:sz w:val="20"/>
        <w:szCs w:val="20"/>
        <w:highlight w:val="yellow"/>
      </w:rPr>
      <w:t xml:space="preserve"> – Multi &amp; Mono</w:t>
    </w:r>
    <w:r>
      <w:rPr>
        <w:color w:val="7F7F7F" w:themeColor="text1" w:themeTint="80"/>
        <w:sz w:val="20"/>
        <w:szCs w:val="20"/>
      </w:rPr>
      <w:t>]: V1.0 – dd. mm. 2020</w:t>
    </w:r>
  </w:p>
  <w:p w14:paraId="6127A8CD" w14:textId="77777777" w:rsidR="00AC4967" w:rsidRPr="00230A57" w:rsidRDefault="00AC4967" w:rsidP="00230A5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14B6" w14:textId="77777777" w:rsidR="007C00D3" w:rsidRDefault="007C00D3" w:rsidP="00B14AA9">
    <w:pPr>
      <w:pStyle w:val="Zhlav"/>
      <w:jc w:val="left"/>
      <w:rPr>
        <w:sz w:val="20"/>
        <w:szCs w:val="20"/>
      </w:rPr>
    </w:pPr>
    <w:r>
      <w:rPr>
        <w:sz w:val="20"/>
        <w:szCs w:val="20"/>
      </w:rPr>
      <w:t>Projekt: [</w:t>
    </w:r>
    <w:r>
      <w:rPr>
        <w:sz w:val="20"/>
        <w:szCs w:val="20"/>
        <w:highlight w:val="lightGray"/>
      </w:rPr>
      <w:t>insert number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acronym</w:t>
    </w:r>
    <w:r>
      <w:rPr>
        <w:sz w:val="20"/>
        <w:szCs w:val="20"/>
      </w:rPr>
      <w:t>] – [</w:t>
    </w:r>
    <w:r>
      <w:rPr>
        <w:sz w:val="20"/>
        <w:szCs w:val="20"/>
        <w:highlight w:val="lightGray"/>
      </w:rPr>
      <w:t>insert call identifier</w:t>
    </w:r>
    <w:r>
      <w:rPr>
        <w:sz w:val="20"/>
        <w:szCs w:val="20"/>
      </w:rPr>
      <w:t>]</w:t>
    </w:r>
  </w:p>
  <w:p w14:paraId="70C04EC0" w14:textId="77777777" w:rsidR="007C00D3" w:rsidRPr="001940AF" w:rsidRDefault="007C00D3" w:rsidP="00B14AA9">
    <w:pPr>
      <w:pStyle w:val="Zhlav"/>
      <w:jc w:val="right"/>
    </w:pPr>
    <w:r>
      <w:rPr>
        <w:color w:val="4AA55B"/>
        <w:sz w:val="20"/>
        <w:szCs w:val="20"/>
      </w:rPr>
      <w:tab/>
    </w:r>
    <w:r>
      <w:rPr>
        <w:color w:val="7F7F7F" w:themeColor="text1" w:themeTint="80"/>
        <w:sz w:val="20"/>
        <w:szCs w:val="20"/>
      </w:rPr>
      <w:t>Granty EU: [</w:t>
    </w:r>
    <w:r>
      <w:rPr>
        <w:color w:val="7F7F7F" w:themeColor="text1" w:themeTint="80"/>
        <w:sz w:val="20"/>
        <w:szCs w:val="20"/>
        <w:highlight w:val="yellow"/>
      </w:rPr>
      <w:t xml:space="preserve">JUST/REC </w:t>
    </w:r>
    <w:r>
      <w:rPr>
        <w:color w:val="7030A0"/>
        <w:sz w:val="20"/>
        <w:szCs w:val="20"/>
        <w:highlight w:val="yellow"/>
      </w:rPr>
      <w:t>Operating Grants FPA</w:t>
    </w:r>
    <w:r>
      <w:rPr>
        <w:color w:val="7F7F7F" w:themeColor="text1" w:themeTint="80"/>
        <w:sz w:val="20"/>
        <w:szCs w:val="20"/>
        <w:highlight w:val="yellow"/>
      </w:rPr>
      <w:t xml:space="preserve"> – Multi &amp; Mono</w:t>
    </w:r>
    <w:r>
      <w:rPr>
        <w:color w:val="7F7F7F" w:themeColor="text1" w:themeTint="80"/>
        <w:sz w:val="20"/>
        <w:szCs w:val="20"/>
      </w:rPr>
      <w:t>]: V1.0 – dd. mm. 2020</w:t>
    </w:r>
  </w:p>
  <w:p w14:paraId="2154CD4E" w14:textId="5D5DBC34" w:rsidR="007C00D3" w:rsidRPr="00B14AA9" w:rsidRDefault="007C00D3" w:rsidP="00B14AA9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13" w14:textId="3CFF3ADF" w:rsidR="007C00D3" w:rsidRPr="001F2CA6" w:rsidRDefault="001F2CA6" w:rsidP="001F2CA6">
    <w:pPr>
      <w:pStyle w:val="Zhlav"/>
      <w:jc w:val="left"/>
      <w:rPr>
        <w:sz w:val="20"/>
        <w:szCs w:val="20"/>
      </w:rPr>
    </w:pPr>
    <w:r>
      <w:rPr>
        <w:sz w:val="20"/>
        <w:szCs w:val="20"/>
      </w:rPr>
      <w:t>Projekt:</w:t>
    </w:r>
    <w:r w:rsidR="0059206B">
      <w:rPr>
        <w:sz w:val="20"/>
        <w:szCs w:val="20"/>
      </w:rPr>
      <w:t xml:space="preserve"> </w:t>
    </w:r>
    <w:r w:rsidR="00227946" w:rsidRPr="006306FC">
      <w:rPr>
        <w:bCs/>
        <w:sz w:val="20"/>
        <w:szCs w:val="20"/>
      </w:rPr>
      <w:t>101035036</w:t>
    </w:r>
    <w:r w:rsidR="0059206B" w:rsidRPr="006306FC">
      <w:rPr>
        <w:bCs/>
        <w:sz w:val="20"/>
        <w:szCs w:val="20"/>
      </w:rPr>
      <w:t xml:space="preserve"> </w:t>
    </w:r>
    <w:r w:rsidRPr="006306FC">
      <w:rPr>
        <w:rFonts w:cs="Times New Roman"/>
        <w:sz w:val="20"/>
        <w:szCs w:val="20"/>
      </w:rPr>
      <w:t>—</w:t>
    </w:r>
    <w:r w:rsidRPr="006306FC">
      <w:rPr>
        <w:sz w:val="20"/>
        <w:szCs w:val="20"/>
      </w:rPr>
      <w:t xml:space="preserve"> E</w:t>
    </w:r>
    <w:r w:rsidR="001B6827" w:rsidRPr="006306FC">
      <w:rPr>
        <w:sz w:val="20"/>
        <w:szCs w:val="20"/>
      </w:rPr>
      <w:t xml:space="preserve">D </w:t>
    </w:r>
    <w:r w:rsidR="00227946" w:rsidRPr="006306FC">
      <w:rPr>
        <w:sz w:val="20"/>
        <w:szCs w:val="20"/>
      </w:rPr>
      <w:t>Liberec</w:t>
    </w:r>
    <w:r w:rsidRPr="006306FC">
      <w:rPr>
        <w:sz w:val="20"/>
        <w:szCs w:val="20"/>
      </w:rPr>
      <w:t xml:space="preserve"> — ED-CZEC</w:t>
    </w:r>
    <w:r w:rsidR="0059206B" w:rsidRPr="006306FC">
      <w:rPr>
        <w:sz w:val="20"/>
        <w:szCs w:val="20"/>
      </w:rPr>
      <w:t xml:space="preserve">HIA-2020, FPA/ED </w:t>
    </w:r>
    <w:r w:rsidR="00227946" w:rsidRPr="006306FC">
      <w:rPr>
        <w:sz w:val="20"/>
        <w:szCs w:val="20"/>
      </w:rPr>
      <w:t>2021-2025/CZ/04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827B" w14:textId="25D8FB0A" w:rsidR="007C00D3" w:rsidRPr="0063613F" w:rsidRDefault="001F2CA6" w:rsidP="00230A57">
    <w:pPr>
      <w:tabs>
        <w:tab w:val="center" w:pos="4536"/>
        <w:tab w:val="right" w:pos="9072"/>
      </w:tabs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DCBBEC6" wp14:editId="40C6CD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8700" cy="614680"/>
              <wp:effectExtent l="0" t="2476500" r="0" b="2414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78700" cy="614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409A8" w14:textId="77777777" w:rsidR="001F2CA6" w:rsidRDefault="001F2CA6" w:rsidP="001F2CA6">
                          <w:pPr>
                            <w:pStyle w:val="Normlnweb"/>
                            <w:spacing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INTERNÍ NÁVRH, CITLIVÉ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CBBE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0;width:581pt;height:4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0D409A8" w14:textId="77777777" w:rsidR="001F2CA6" w:rsidRDefault="001F2CA6" w:rsidP="001F2CA6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INTERNÍ NÁVRH, CITLIVÉ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4601">
      <w:rPr>
        <w:sz w:val="20"/>
        <w:szCs w:val="20"/>
      </w:rPr>
      <w:t>Projekt: [</w:t>
    </w:r>
    <w:r w:rsidR="00184601">
      <w:rPr>
        <w:sz w:val="20"/>
        <w:szCs w:val="20"/>
        <w:highlight w:val="lightGray"/>
      </w:rPr>
      <w:t>insert number</w:t>
    </w:r>
    <w:r w:rsidR="00184601">
      <w:rPr>
        <w:sz w:val="20"/>
        <w:szCs w:val="20"/>
      </w:rPr>
      <w:t>] – [</w:t>
    </w:r>
    <w:r w:rsidR="00184601">
      <w:rPr>
        <w:sz w:val="20"/>
        <w:szCs w:val="20"/>
        <w:highlight w:val="lightGray"/>
      </w:rPr>
      <w:t>insert acronym</w:t>
    </w:r>
    <w:r w:rsidR="00184601">
      <w:rPr>
        <w:sz w:val="20"/>
        <w:szCs w:val="20"/>
      </w:rPr>
      <w:t>] – [</w:t>
    </w:r>
    <w:r w:rsidR="00184601">
      <w:rPr>
        <w:sz w:val="20"/>
        <w:szCs w:val="20"/>
        <w:highlight w:val="lightGray"/>
      </w:rPr>
      <w:t>insert call identifier</w:t>
    </w:r>
    <w:r w:rsidR="00184601">
      <w:rPr>
        <w:sz w:val="20"/>
        <w:szCs w:val="20"/>
      </w:rPr>
      <w:t>]</w:t>
    </w:r>
  </w:p>
  <w:p w14:paraId="5A346646" w14:textId="77777777" w:rsidR="007C00D3" w:rsidRPr="00230A57" w:rsidRDefault="007C00D3" w:rsidP="00230A57">
    <w:pPr>
      <w:pStyle w:val="Zhlav"/>
      <w:jc w:val="right"/>
    </w:pPr>
    <w:r>
      <w:rPr>
        <w:color w:val="4AA55B"/>
        <w:sz w:val="20"/>
        <w:szCs w:val="20"/>
      </w:rPr>
      <w:tab/>
    </w:r>
    <w:r>
      <w:rPr>
        <w:color w:val="7F7F7F" w:themeColor="text1" w:themeTint="80"/>
        <w:sz w:val="20"/>
        <w:szCs w:val="20"/>
      </w:rPr>
      <w:t>Granty EU: [</w:t>
    </w:r>
    <w:r>
      <w:rPr>
        <w:color w:val="7F7F7F" w:themeColor="text1" w:themeTint="80"/>
        <w:sz w:val="20"/>
        <w:szCs w:val="20"/>
        <w:highlight w:val="yellow"/>
      </w:rPr>
      <w:t xml:space="preserve">JUST/REC </w:t>
    </w:r>
    <w:r>
      <w:rPr>
        <w:color w:val="7030A0"/>
        <w:sz w:val="20"/>
        <w:szCs w:val="20"/>
        <w:highlight w:val="yellow"/>
      </w:rPr>
      <w:t>Operating Grants FPA</w:t>
    </w:r>
    <w:r>
      <w:rPr>
        <w:color w:val="7F7F7F" w:themeColor="text1" w:themeTint="80"/>
        <w:sz w:val="20"/>
        <w:szCs w:val="20"/>
        <w:highlight w:val="yellow"/>
      </w:rPr>
      <w:t xml:space="preserve"> – Multi &amp; Mono</w:t>
    </w:r>
    <w:r>
      <w:rPr>
        <w:color w:val="7F7F7F" w:themeColor="text1" w:themeTint="80"/>
        <w:sz w:val="20"/>
        <w:szCs w:val="20"/>
      </w:rPr>
      <w:t>]: V1.0 – dd. mm. 2020</w:t>
    </w:r>
  </w:p>
  <w:p w14:paraId="0F7F5C4A" w14:textId="69926A73" w:rsidR="007C00D3" w:rsidRPr="00230A57" w:rsidRDefault="007C00D3" w:rsidP="00230A57">
    <w:pPr>
      <w:pStyle w:val="Zhlav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1C" w14:textId="6DA3D752" w:rsidR="007C00D3" w:rsidRDefault="00F8560A">
    <w:pPr>
      <w:pStyle w:val="Zhlav"/>
    </w:pPr>
    <w:r>
      <w:pict w14:anchorId="100D69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3530" o:spid="_x0000_s2065" type="#_x0000_t136" style="position:absolute;left:0;text-align:left;margin-left:0;margin-top:0;width:581pt;height:4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Í NÁVRH, CITLIVÉ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F221" w14:textId="0A776DDC" w:rsidR="007C00D3" w:rsidRDefault="00F8560A">
    <w:pPr>
      <w:pStyle w:val="Zhlav"/>
    </w:pPr>
    <w:r>
      <w:pict w14:anchorId="04C16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33529" o:spid="_x0000_s2064" type="#_x0000_t136" style="position:absolute;left:0;text-align:left;margin-left:0;margin-top:0;width:581pt;height:4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NTERNÍ NÁVRH, CITLIV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B2"/>
    <w:multiLevelType w:val="hybridMultilevel"/>
    <w:tmpl w:val="EF1CC2CE"/>
    <w:lvl w:ilvl="0" w:tplc="4FFE34E6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677971"/>
    <w:multiLevelType w:val="hybridMultilevel"/>
    <w:tmpl w:val="7D6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34250"/>
    <w:multiLevelType w:val="hybridMultilevel"/>
    <w:tmpl w:val="4852BEAE"/>
    <w:lvl w:ilvl="0" w:tplc="85F44E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D6C"/>
    <w:multiLevelType w:val="hybridMultilevel"/>
    <w:tmpl w:val="49B61B6C"/>
    <w:lvl w:ilvl="0" w:tplc="9BC68706">
      <w:start w:val="3"/>
      <w:numFmt w:val="bullet"/>
      <w:lvlText w:val="-"/>
      <w:lvlJc w:val="left"/>
      <w:pPr>
        <w:ind w:left="360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7">
    <w:nsid w:val="194405A3"/>
    <w:multiLevelType w:val="hybridMultilevel"/>
    <w:tmpl w:val="B754C6B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8706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25216"/>
    <w:multiLevelType w:val="hybridMultilevel"/>
    <w:tmpl w:val="AAD4F70A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>
    <w:nsid w:val="2A373D7F"/>
    <w:multiLevelType w:val="hybridMultilevel"/>
    <w:tmpl w:val="6862CFDC"/>
    <w:lvl w:ilvl="0" w:tplc="9BC68706">
      <w:start w:val="3"/>
      <w:numFmt w:val="bullet"/>
      <w:lvlText w:val="-"/>
      <w:lvlJc w:val="left"/>
      <w:pPr>
        <w:ind w:left="766" w:hanging="360"/>
      </w:pPr>
      <w:rPr>
        <w:rFonts w:ascii="Times New Roman" w:eastAsia="Calibri" w:hAnsi="Times New Roman" w:cs="Times New Roman" w:hint="default"/>
      </w:rPr>
    </w:lvl>
    <w:lvl w:ilvl="1" w:tplc="9BC68706">
      <w:start w:val="3"/>
      <w:numFmt w:val="bullet"/>
      <w:lvlText w:val="-"/>
      <w:lvlJc w:val="left"/>
      <w:pPr>
        <w:ind w:left="1486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>
    <w:nsid w:val="31C5085C"/>
    <w:multiLevelType w:val="hybridMultilevel"/>
    <w:tmpl w:val="625C0252"/>
    <w:lvl w:ilvl="0" w:tplc="4FFE34E6">
      <w:start w:val="1"/>
      <w:numFmt w:val="bullet"/>
      <w:lvlText w:val="-"/>
      <w:lvlJc w:val="left"/>
      <w:pPr>
        <w:ind w:left="244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3">
    <w:nsid w:val="3299450C"/>
    <w:multiLevelType w:val="hybridMultilevel"/>
    <w:tmpl w:val="41D88196"/>
    <w:lvl w:ilvl="0" w:tplc="9BC6870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BC68706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B95C93"/>
    <w:multiLevelType w:val="hybridMultilevel"/>
    <w:tmpl w:val="9FDE6DFC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D7C20"/>
    <w:multiLevelType w:val="hybridMultilevel"/>
    <w:tmpl w:val="D6C4B674"/>
    <w:lvl w:ilvl="0" w:tplc="002E51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AA55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22A24"/>
    <w:multiLevelType w:val="hybridMultilevel"/>
    <w:tmpl w:val="36082C22"/>
    <w:lvl w:ilvl="0" w:tplc="9C9C9F96">
      <w:start w:val="3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44FE2B32">
      <w:start w:val="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4F5A68AF"/>
    <w:multiLevelType w:val="hybridMultilevel"/>
    <w:tmpl w:val="E6086E92"/>
    <w:lvl w:ilvl="0" w:tplc="BECC2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>
    <w:nsid w:val="65890EFD"/>
    <w:multiLevelType w:val="hybridMultilevel"/>
    <w:tmpl w:val="528E733C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B305179"/>
    <w:multiLevelType w:val="hybridMultilevel"/>
    <w:tmpl w:val="BD422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012BB"/>
    <w:multiLevelType w:val="hybridMultilevel"/>
    <w:tmpl w:val="320C5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1">
    <w:nsid w:val="731E210D"/>
    <w:multiLevelType w:val="hybridMultilevel"/>
    <w:tmpl w:val="607E3490"/>
    <w:lvl w:ilvl="0" w:tplc="9BC68706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A294C01"/>
    <w:multiLevelType w:val="hybridMultilevel"/>
    <w:tmpl w:val="058E7242"/>
    <w:lvl w:ilvl="0" w:tplc="9BC68706">
      <w:start w:val="3"/>
      <w:numFmt w:val="bullet"/>
      <w:lvlText w:val="-"/>
      <w:lvlJc w:val="left"/>
      <w:pPr>
        <w:ind w:left="221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25"/>
  </w:num>
  <w:num w:numId="9">
    <w:abstractNumId w:val="27"/>
  </w:num>
  <w:num w:numId="10">
    <w:abstractNumId w:val="26"/>
  </w:num>
  <w:num w:numId="11">
    <w:abstractNumId w:val="30"/>
  </w:num>
  <w:num w:numId="12">
    <w:abstractNumId w:val="9"/>
  </w:num>
  <w:num w:numId="13">
    <w:abstractNumId w:val="15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12"/>
  </w:num>
  <w:num w:numId="19">
    <w:abstractNumId w:val="32"/>
  </w:num>
  <w:num w:numId="20">
    <w:abstractNumId w:val="21"/>
  </w:num>
  <w:num w:numId="21">
    <w:abstractNumId w:val="5"/>
  </w:num>
  <w:num w:numId="22">
    <w:abstractNumId w:val="28"/>
  </w:num>
  <w:num w:numId="23">
    <w:abstractNumId w:val="20"/>
  </w:num>
  <w:num w:numId="24">
    <w:abstractNumId w:val="4"/>
  </w:num>
  <w:num w:numId="25">
    <w:abstractNumId w:val="10"/>
  </w:num>
  <w:num w:numId="26">
    <w:abstractNumId w:val="31"/>
  </w:num>
  <w:num w:numId="27">
    <w:abstractNumId w:val="13"/>
  </w:num>
  <w:num w:numId="28">
    <w:abstractNumId w:val="8"/>
  </w:num>
  <w:num w:numId="29">
    <w:abstractNumId w:val="22"/>
  </w:num>
  <w:num w:numId="30">
    <w:abstractNumId w:val="6"/>
  </w:num>
  <w:num w:numId="31">
    <w:abstractNumId w:val="19"/>
  </w:num>
  <w:num w:numId="32">
    <w:abstractNumId w:val="0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da-DK" w:vendorID="64" w:dllVersion="131078" w:nlCheck="1" w:checkStyle="0"/>
  <w:activeWritingStyle w:appName="MSWord" w:lang="pt-PT" w:vendorID="64" w:dllVersion="131078" w:nlCheck="1" w:checkStyle="0"/>
  <w:activeWritingStyle w:appName="MSWord" w:lang="en-IE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66A3"/>
    <w:rsid w:val="00000B73"/>
    <w:rsid w:val="00000CF1"/>
    <w:rsid w:val="00002AA0"/>
    <w:rsid w:val="00002CDC"/>
    <w:rsid w:val="0000333D"/>
    <w:rsid w:val="00003A75"/>
    <w:rsid w:val="00003DCE"/>
    <w:rsid w:val="00005A5B"/>
    <w:rsid w:val="00006CA3"/>
    <w:rsid w:val="00010E59"/>
    <w:rsid w:val="000114C9"/>
    <w:rsid w:val="00011545"/>
    <w:rsid w:val="00012A58"/>
    <w:rsid w:val="000130F7"/>
    <w:rsid w:val="00013C6E"/>
    <w:rsid w:val="00014246"/>
    <w:rsid w:val="00014457"/>
    <w:rsid w:val="00014731"/>
    <w:rsid w:val="00014877"/>
    <w:rsid w:val="00015EB5"/>
    <w:rsid w:val="0001657D"/>
    <w:rsid w:val="000165D6"/>
    <w:rsid w:val="000218D1"/>
    <w:rsid w:val="00022826"/>
    <w:rsid w:val="00022ECC"/>
    <w:rsid w:val="00024E21"/>
    <w:rsid w:val="0002542B"/>
    <w:rsid w:val="0002564E"/>
    <w:rsid w:val="00025A00"/>
    <w:rsid w:val="000262F2"/>
    <w:rsid w:val="00026515"/>
    <w:rsid w:val="00026652"/>
    <w:rsid w:val="00030126"/>
    <w:rsid w:val="00030C99"/>
    <w:rsid w:val="00031A11"/>
    <w:rsid w:val="000324E5"/>
    <w:rsid w:val="00033FB6"/>
    <w:rsid w:val="000349DE"/>
    <w:rsid w:val="000355A4"/>
    <w:rsid w:val="00035C98"/>
    <w:rsid w:val="00036175"/>
    <w:rsid w:val="0003678C"/>
    <w:rsid w:val="000373EF"/>
    <w:rsid w:val="00040401"/>
    <w:rsid w:val="0004044E"/>
    <w:rsid w:val="00041E9C"/>
    <w:rsid w:val="00041EC2"/>
    <w:rsid w:val="00042ACF"/>
    <w:rsid w:val="000440B4"/>
    <w:rsid w:val="00044A57"/>
    <w:rsid w:val="00045A08"/>
    <w:rsid w:val="00045C7C"/>
    <w:rsid w:val="00047863"/>
    <w:rsid w:val="00047AAC"/>
    <w:rsid w:val="00050BB7"/>
    <w:rsid w:val="00051391"/>
    <w:rsid w:val="00052193"/>
    <w:rsid w:val="000525B5"/>
    <w:rsid w:val="0005413F"/>
    <w:rsid w:val="00054F72"/>
    <w:rsid w:val="000552AE"/>
    <w:rsid w:val="00055E93"/>
    <w:rsid w:val="00055F70"/>
    <w:rsid w:val="00056682"/>
    <w:rsid w:val="00056A39"/>
    <w:rsid w:val="000571AA"/>
    <w:rsid w:val="0005724E"/>
    <w:rsid w:val="00057669"/>
    <w:rsid w:val="00060078"/>
    <w:rsid w:val="00061A11"/>
    <w:rsid w:val="00061C9A"/>
    <w:rsid w:val="00061FCF"/>
    <w:rsid w:val="00062039"/>
    <w:rsid w:val="00063CD9"/>
    <w:rsid w:val="000648F8"/>
    <w:rsid w:val="00064C41"/>
    <w:rsid w:val="00065456"/>
    <w:rsid w:val="0006569D"/>
    <w:rsid w:val="00066101"/>
    <w:rsid w:val="000661D7"/>
    <w:rsid w:val="0006658A"/>
    <w:rsid w:val="00066EF1"/>
    <w:rsid w:val="00067755"/>
    <w:rsid w:val="00067B34"/>
    <w:rsid w:val="00070CFB"/>
    <w:rsid w:val="000713EB"/>
    <w:rsid w:val="000715CC"/>
    <w:rsid w:val="00071752"/>
    <w:rsid w:val="00071793"/>
    <w:rsid w:val="00071D88"/>
    <w:rsid w:val="00072132"/>
    <w:rsid w:val="000722F7"/>
    <w:rsid w:val="000733DA"/>
    <w:rsid w:val="00074409"/>
    <w:rsid w:val="000751B2"/>
    <w:rsid w:val="00075E55"/>
    <w:rsid w:val="000768E0"/>
    <w:rsid w:val="0007697B"/>
    <w:rsid w:val="00077061"/>
    <w:rsid w:val="00077798"/>
    <w:rsid w:val="00077FC8"/>
    <w:rsid w:val="000800D3"/>
    <w:rsid w:val="00080140"/>
    <w:rsid w:val="00080C64"/>
    <w:rsid w:val="00081F19"/>
    <w:rsid w:val="000843B4"/>
    <w:rsid w:val="00084540"/>
    <w:rsid w:val="00084E85"/>
    <w:rsid w:val="00085388"/>
    <w:rsid w:val="00085B7C"/>
    <w:rsid w:val="00085C80"/>
    <w:rsid w:val="00085FD6"/>
    <w:rsid w:val="00086054"/>
    <w:rsid w:val="0008636D"/>
    <w:rsid w:val="00087093"/>
    <w:rsid w:val="00087213"/>
    <w:rsid w:val="000873CB"/>
    <w:rsid w:val="00087D00"/>
    <w:rsid w:val="0009000B"/>
    <w:rsid w:val="000903B0"/>
    <w:rsid w:val="00090F62"/>
    <w:rsid w:val="000929CA"/>
    <w:rsid w:val="00092A69"/>
    <w:rsid w:val="000946A1"/>
    <w:rsid w:val="00094889"/>
    <w:rsid w:val="000961FC"/>
    <w:rsid w:val="000965E7"/>
    <w:rsid w:val="00097569"/>
    <w:rsid w:val="00097657"/>
    <w:rsid w:val="000A0F4B"/>
    <w:rsid w:val="000A12A6"/>
    <w:rsid w:val="000A1967"/>
    <w:rsid w:val="000A33D0"/>
    <w:rsid w:val="000A36C2"/>
    <w:rsid w:val="000A5858"/>
    <w:rsid w:val="000A5EB1"/>
    <w:rsid w:val="000A63BD"/>
    <w:rsid w:val="000B05C4"/>
    <w:rsid w:val="000B1F84"/>
    <w:rsid w:val="000B2A8D"/>
    <w:rsid w:val="000B3BCF"/>
    <w:rsid w:val="000B41F3"/>
    <w:rsid w:val="000B4522"/>
    <w:rsid w:val="000B562B"/>
    <w:rsid w:val="000B5AFF"/>
    <w:rsid w:val="000B5E23"/>
    <w:rsid w:val="000B6076"/>
    <w:rsid w:val="000B6D4E"/>
    <w:rsid w:val="000C0166"/>
    <w:rsid w:val="000C0764"/>
    <w:rsid w:val="000C17EB"/>
    <w:rsid w:val="000C1F6C"/>
    <w:rsid w:val="000C2EFD"/>
    <w:rsid w:val="000C30A5"/>
    <w:rsid w:val="000C31F6"/>
    <w:rsid w:val="000C3D9D"/>
    <w:rsid w:val="000C4A73"/>
    <w:rsid w:val="000C4FEB"/>
    <w:rsid w:val="000C6DD6"/>
    <w:rsid w:val="000C6E8C"/>
    <w:rsid w:val="000C78E9"/>
    <w:rsid w:val="000D0517"/>
    <w:rsid w:val="000D0A4E"/>
    <w:rsid w:val="000D1045"/>
    <w:rsid w:val="000D1F1F"/>
    <w:rsid w:val="000D2CAD"/>
    <w:rsid w:val="000D2EAB"/>
    <w:rsid w:val="000D3F1E"/>
    <w:rsid w:val="000D44A7"/>
    <w:rsid w:val="000D4A1E"/>
    <w:rsid w:val="000D597F"/>
    <w:rsid w:val="000D6E20"/>
    <w:rsid w:val="000D754C"/>
    <w:rsid w:val="000D774C"/>
    <w:rsid w:val="000D7C00"/>
    <w:rsid w:val="000D7C79"/>
    <w:rsid w:val="000E004D"/>
    <w:rsid w:val="000E02C0"/>
    <w:rsid w:val="000E1369"/>
    <w:rsid w:val="000E31C8"/>
    <w:rsid w:val="000E37DA"/>
    <w:rsid w:val="000E45E3"/>
    <w:rsid w:val="000E495A"/>
    <w:rsid w:val="000E5603"/>
    <w:rsid w:val="000E5C8A"/>
    <w:rsid w:val="000E5C8E"/>
    <w:rsid w:val="000E6728"/>
    <w:rsid w:val="000E6FA5"/>
    <w:rsid w:val="000E7B71"/>
    <w:rsid w:val="000F02DB"/>
    <w:rsid w:val="000F190E"/>
    <w:rsid w:val="000F1A90"/>
    <w:rsid w:val="000F2EE5"/>
    <w:rsid w:val="000F3585"/>
    <w:rsid w:val="000F4241"/>
    <w:rsid w:val="000F43EA"/>
    <w:rsid w:val="000F4C9B"/>
    <w:rsid w:val="000F52F0"/>
    <w:rsid w:val="000F642D"/>
    <w:rsid w:val="00101323"/>
    <w:rsid w:val="0010144E"/>
    <w:rsid w:val="0010190B"/>
    <w:rsid w:val="0010342A"/>
    <w:rsid w:val="001036EF"/>
    <w:rsid w:val="0010484C"/>
    <w:rsid w:val="00104EF3"/>
    <w:rsid w:val="00105A6C"/>
    <w:rsid w:val="00105C7B"/>
    <w:rsid w:val="00106FFB"/>
    <w:rsid w:val="001101F8"/>
    <w:rsid w:val="00111037"/>
    <w:rsid w:val="001113B0"/>
    <w:rsid w:val="00111A2C"/>
    <w:rsid w:val="00112410"/>
    <w:rsid w:val="001139EC"/>
    <w:rsid w:val="001145FD"/>
    <w:rsid w:val="00115039"/>
    <w:rsid w:val="00115752"/>
    <w:rsid w:val="001157BF"/>
    <w:rsid w:val="00115815"/>
    <w:rsid w:val="001158D9"/>
    <w:rsid w:val="00115EAB"/>
    <w:rsid w:val="00116116"/>
    <w:rsid w:val="0011631A"/>
    <w:rsid w:val="001174C2"/>
    <w:rsid w:val="00117D8A"/>
    <w:rsid w:val="00120288"/>
    <w:rsid w:val="001206F0"/>
    <w:rsid w:val="00120AA4"/>
    <w:rsid w:val="001217B1"/>
    <w:rsid w:val="00122764"/>
    <w:rsid w:val="0012352E"/>
    <w:rsid w:val="001243CF"/>
    <w:rsid w:val="00124432"/>
    <w:rsid w:val="00124C73"/>
    <w:rsid w:val="00125146"/>
    <w:rsid w:val="0012700C"/>
    <w:rsid w:val="00127184"/>
    <w:rsid w:val="00127657"/>
    <w:rsid w:val="00130381"/>
    <w:rsid w:val="001305A6"/>
    <w:rsid w:val="0013078C"/>
    <w:rsid w:val="001309C2"/>
    <w:rsid w:val="00130D0E"/>
    <w:rsid w:val="00131931"/>
    <w:rsid w:val="00131B30"/>
    <w:rsid w:val="00131E95"/>
    <w:rsid w:val="00132095"/>
    <w:rsid w:val="001329CD"/>
    <w:rsid w:val="001335D9"/>
    <w:rsid w:val="00134886"/>
    <w:rsid w:val="00134C41"/>
    <w:rsid w:val="00134DD5"/>
    <w:rsid w:val="00134F23"/>
    <w:rsid w:val="00135FE2"/>
    <w:rsid w:val="001362E1"/>
    <w:rsid w:val="001363A4"/>
    <w:rsid w:val="00136E4E"/>
    <w:rsid w:val="00136E8B"/>
    <w:rsid w:val="001371EA"/>
    <w:rsid w:val="0013759A"/>
    <w:rsid w:val="001376FB"/>
    <w:rsid w:val="00137A3E"/>
    <w:rsid w:val="0014126F"/>
    <w:rsid w:val="0014156D"/>
    <w:rsid w:val="00141BFF"/>
    <w:rsid w:val="0014227A"/>
    <w:rsid w:val="00142390"/>
    <w:rsid w:val="00142A69"/>
    <w:rsid w:val="00142B3E"/>
    <w:rsid w:val="0014346B"/>
    <w:rsid w:val="00143F2B"/>
    <w:rsid w:val="001443FF"/>
    <w:rsid w:val="00144430"/>
    <w:rsid w:val="00144DE6"/>
    <w:rsid w:val="001451EE"/>
    <w:rsid w:val="001454BD"/>
    <w:rsid w:val="00146977"/>
    <w:rsid w:val="00150A1F"/>
    <w:rsid w:val="00151747"/>
    <w:rsid w:val="001537DF"/>
    <w:rsid w:val="001546E6"/>
    <w:rsid w:val="00156270"/>
    <w:rsid w:val="001577FF"/>
    <w:rsid w:val="00157DEB"/>
    <w:rsid w:val="00160D18"/>
    <w:rsid w:val="0016302C"/>
    <w:rsid w:val="0016370A"/>
    <w:rsid w:val="00163953"/>
    <w:rsid w:val="0016407A"/>
    <w:rsid w:val="00164368"/>
    <w:rsid w:val="00164766"/>
    <w:rsid w:val="00165036"/>
    <w:rsid w:val="001650BB"/>
    <w:rsid w:val="00165317"/>
    <w:rsid w:val="001653B3"/>
    <w:rsid w:val="00166BF3"/>
    <w:rsid w:val="001670DA"/>
    <w:rsid w:val="00167185"/>
    <w:rsid w:val="001671CB"/>
    <w:rsid w:val="00167D96"/>
    <w:rsid w:val="0017083D"/>
    <w:rsid w:val="00170B79"/>
    <w:rsid w:val="00170E4B"/>
    <w:rsid w:val="00171764"/>
    <w:rsid w:val="00171E52"/>
    <w:rsid w:val="0017365D"/>
    <w:rsid w:val="00173C9F"/>
    <w:rsid w:val="00173F00"/>
    <w:rsid w:val="00175B50"/>
    <w:rsid w:val="00175F6B"/>
    <w:rsid w:val="001761CB"/>
    <w:rsid w:val="0017627F"/>
    <w:rsid w:val="0017658B"/>
    <w:rsid w:val="00176F0D"/>
    <w:rsid w:val="001777C7"/>
    <w:rsid w:val="0017787C"/>
    <w:rsid w:val="00177933"/>
    <w:rsid w:val="00177983"/>
    <w:rsid w:val="001779E2"/>
    <w:rsid w:val="00180D30"/>
    <w:rsid w:val="00180E8E"/>
    <w:rsid w:val="00181589"/>
    <w:rsid w:val="001815EC"/>
    <w:rsid w:val="001817A2"/>
    <w:rsid w:val="00182448"/>
    <w:rsid w:val="00182470"/>
    <w:rsid w:val="00182A1F"/>
    <w:rsid w:val="00182B59"/>
    <w:rsid w:val="001843BC"/>
    <w:rsid w:val="00184601"/>
    <w:rsid w:val="00184A45"/>
    <w:rsid w:val="00184CA1"/>
    <w:rsid w:val="00184EBA"/>
    <w:rsid w:val="001868DD"/>
    <w:rsid w:val="00186AC9"/>
    <w:rsid w:val="00186DDC"/>
    <w:rsid w:val="00187420"/>
    <w:rsid w:val="00187B03"/>
    <w:rsid w:val="00190782"/>
    <w:rsid w:val="00190E75"/>
    <w:rsid w:val="00191298"/>
    <w:rsid w:val="001913F1"/>
    <w:rsid w:val="001918DB"/>
    <w:rsid w:val="001919ED"/>
    <w:rsid w:val="00191A40"/>
    <w:rsid w:val="00191AD7"/>
    <w:rsid w:val="00191B1C"/>
    <w:rsid w:val="00191B97"/>
    <w:rsid w:val="001923C9"/>
    <w:rsid w:val="001928AB"/>
    <w:rsid w:val="00192D8B"/>
    <w:rsid w:val="001940AF"/>
    <w:rsid w:val="00194677"/>
    <w:rsid w:val="00194774"/>
    <w:rsid w:val="001948D7"/>
    <w:rsid w:val="00194BAD"/>
    <w:rsid w:val="00195F48"/>
    <w:rsid w:val="00196B76"/>
    <w:rsid w:val="00197EAE"/>
    <w:rsid w:val="001A26A1"/>
    <w:rsid w:val="001A28A4"/>
    <w:rsid w:val="001A29C8"/>
    <w:rsid w:val="001A2FA2"/>
    <w:rsid w:val="001A524C"/>
    <w:rsid w:val="001A5A52"/>
    <w:rsid w:val="001B02CC"/>
    <w:rsid w:val="001B04AD"/>
    <w:rsid w:val="001B0771"/>
    <w:rsid w:val="001B0DE6"/>
    <w:rsid w:val="001B115C"/>
    <w:rsid w:val="001B1932"/>
    <w:rsid w:val="001B21FF"/>
    <w:rsid w:val="001B2313"/>
    <w:rsid w:val="001B2D21"/>
    <w:rsid w:val="001B31DD"/>
    <w:rsid w:val="001B420A"/>
    <w:rsid w:val="001B4B56"/>
    <w:rsid w:val="001B4D98"/>
    <w:rsid w:val="001B52BE"/>
    <w:rsid w:val="001B6580"/>
    <w:rsid w:val="001B6827"/>
    <w:rsid w:val="001B744A"/>
    <w:rsid w:val="001C04F4"/>
    <w:rsid w:val="001C0F9E"/>
    <w:rsid w:val="001C151C"/>
    <w:rsid w:val="001C21AF"/>
    <w:rsid w:val="001C25BB"/>
    <w:rsid w:val="001C2E2D"/>
    <w:rsid w:val="001C3BB5"/>
    <w:rsid w:val="001C4185"/>
    <w:rsid w:val="001C4D24"/>
    <w:rsid w:val="001C6272"/>
    <w:rsid w:val="001C6406"/>
    <w:rsid w:val="001C6B3F"/>
    <w:rsid w:val="001C70AE"/>
    <w:rsid w:val="001C7B4F"/>
    <w:rsid w:val="001D03CE"/>
    <w:rsid w:val="001D04CF"/>
    <w:rsid w:val="001D1640"/>
    <w:rsid w:val="001D1983"/>
    <w:rsid w:val="001D1CCA"/>
    <w:rsid w:val="001D2E87"/>
    <w:rsid w:val="001D305B"/>
    <w:rsid w:val="001D32F1"/>
    <w:rsid w:val="001D4CB5"/>
    <w:rsid w:val="001D5181"/>
    <w:rsid w:val="001D5577"/>
    <w:rsid w:val="001D7F72"/>
    <w:rsid w:val="001E09E1"/>
    <w:rsid w:val="001E0BF2"/>
    <w:rsid w:val="001E203E"/>
    <w:rsid w:val="001E241A"/>
    <w:rsid w:val="001E2BB3"/>
    <w:rsid w:val="001E32A2"/>
    <w:rsid w:val="001E342D"/>
    <w:rsid w:val="001E36EF"/>
    <w:rsid w:val="001E392B"/>
    <w:rsid w:val="001E4513"/>
    <w:rsid w:val="001E493C"/>
    <w:rsid w:val="001E4EF1"/>
    <w:rsid w:val="001E4F8E"/>
    <w:rsid w:val="001E5597"/>
    <w:rsid w:val="001E5868"/>
    <w:rsid w:val="001F08D1"/>
    <w:rsid w:val="001F0A28"/>
    <w:rsid w:val="001F1209"/>
    <w:rsid w:val="001F153A"/>
    <w:rsid w:val="001F230B"/>
    <w:rsid w:val="001F2C42"/>
    <w:rsid w:val="001F2CA6"/>
    <w:rsid w:val="001F398B"/>
    <w:rsid w:val="001F4102"/>
    <w:rsid w:val="001F5B90"/>
    <w:rsid w:val="001F6AF8"/>
    <w:rsid w:val="001F7751"/>
    <w:rsid w:val="001F7F46"/>
    <w:rsid w:val="00200649"/>
    <w:rsid w:val="002006A3"/>
    <w:rsid w:val="00200A23"/>
    <w:rsid w:val="00200F65"/>
    <w:rsid w:val="002017D3"/>
    <w:rsid w:val="00201DFA"/>
    <w:rsid w:val="002022DD"/>
    <w:rsid w:val="00202C91"/>
    <w:rsid w:val="002032C9"/>
    <w:rsid w:val="00203D5C"/>
    <w:rsid w:val="00204EDD"/>
    <w:rsid w:val="002059BA"/>
    <w:rsid w:val="00206740"/>
    <w:rsid w:val="00206C33"/>
    <w:rsid w:val="00206E1C"/>
    <w:rsid w:val="00207DE8"/>
    <w:rsid w:val="00207E93"/>
    <w:rsid w:val="00207EDC"/>
    <w:rsid w:val="00211D62"/>
    <w:rsid w:val="00213D3D"/>
    <w:rsid w:val="00216C11"/>
    <w:rsid w:val="00216CF5"/>
    <w:rsid w:val="00216E02"/>
    <w:rsid w:val="00216E4F"/>
    <w:rsid w:val="00217693"/>
    <w:rsid w:val="002205AB"/>
    <w:rsid w:val="002209B2"/>
    <w:rsid w:val="00221085"/>
    <w:rsid w:val="00221186"/>
    <w:rsid w:val="002223B8"/>
    <w:rsid w:val="00222646"/>
    <w:rsid w:val="00223848"/>
    <w:rsid w:val="00223C36"/>
    <w:rsid w:val="00224DED"/>
    <w:rsid w:val="00224E09"/>
    <w:rsid w:val="002256D0"/>
    <w:rsid w:val="00225C74"/>
    <w:rsid w:val="0022687F"/>
    <w:rsid w:val="00226D0D"/>
    <w:rsid w:val="002276EF"/>
    <w:rsid w:val="002277B6"/>
    <w:rsid w:val="00227883"/>
    <w:rsid w:val="00227946"/>
    <w:rsid w:val="00227A61"/>
    <w:rsid w:val="00230539"/>
    <w:rsid w:val="00230A57"/>
    <w:rsid w:val="00231AD6"/>
    <w:rsid w:val="00231CFE"/>
    <w:rsid w:val="0023224A"/>
    <w:rsid w:val="002324EA"/>
    <w:rsid w:val="002326F8"/>
    <w:rsid w:val="00233635"/>
    <w:rsid w:val="00233D1A"/>
    <w:rsid w:val="0023524C"/>
    <w:rsid w:val="00236F9C"/>
    <w:rsid w:val="002371FA"/>
    <w:rsid w:val="0023731C"/>
    <w:rsid w:val="00237737"/>
    <w:rsid w:val="0024000C"/>
    <w:rsid w:val="00240093"/>
    <w:rsid w:val="002404F7"/>
    <w:rsid w:val="00240F48"/>
    <w:rsid w:val="0024164A"/>
    <w:rsid w:val="002417D4"/>
    <w:rsid w:val="0024188A"/>
    <w:rsid w:val="00242357"/>
    <w:rsid w:val="002426BF"/>
    <w:rsid w:val="002426D1"/>
    <w:rsid w:val="00242995"/>
    <w:rsid w:val="00242C28"/>
    <w:rsid w:val="00242D63"/>
    <w:rsid w:val="00242E3A"/>
    <w:rsid w:val="002435EC"/>
    <w:rsid w:val="002439C4"/>
    <w:rsid w:val="00243E81"/>
    <w:rsid w:val="0024414D"/>
    <w:rsid w:val="002449F5"/>
    <w:rsid w:val="00244A6B"/>
    <w:rsid w:val="00245505"/>
    <w:rsid w:val="00246B46"/>
    <w:rsid w:val="00246EB8"/>
    <w:rsid w:val="00246FD9"/>
    <w:rsid w:val="002506F7"/>
    <w:rsid w:val="002509C8"/>
    <w:rsid w:val="00250C12"/>
    <w:rsid w:val="0025201E"/>
    <w:rsid w:val="002520E3"/>
    <w:rsid w:val="00252227"/>
    <w:rsid w:val="00252F98"/>
    <w:rsid w:val="002535BC"/>
    <w:rsid w:val="00253F17"/>
    <w:rsid w:val="00254248"/>
    <w:rsid w:val="00254409"/>
    <w:rsid w:val="00254B30"/>
    <w:rsid w:val="00254D60"/>
    <w:rsid w:val="002551A9"/>
    <w:rsid w:val="0025520D"/>
    <w:rsid w:val="002553E2"/>
    <w:rsid w:val="002556D7"/>
    <w:rsid w:val="00255D99"/>
    <w:rsid w:val="002560D3"/>
    <w:rsid w:val="00256424"/>
    <w:rsid w:val="00257231"/>
    <w:rsid w:val="00257AC4"/>
    <w:rsid w:val="0026041C"/>
    <w:rsid w:val="00260DA1"/>
    <w:rsid w:val="002617C5"/>
    <w:rsid w:val="00262AE1"/>
    <w:rsid w:val="00262AF7"/>
    <w:rsid w:val="00263A5D"/>
    <w:rsid w:val="00264455"/>
    <w:rsid w:val="0026445D"/>
    <w:rsid w:val="0026529A"/>
    <w:rsid w:val="00265D12"/>
    <w:rsid w:val="0026657A"/>
    <w:rsid w:val="00266FBF"/>
    <w:rsid w:val="00267225"/>
    <w:rsid w:val="00271223"/>
    <w:rsid w:val="00271F25"/>
    <w:rsid w:val="00271F51"/>
    <w:rsid w:val="00272616"/>
    <w:rsid w:val="002729A2"/>
    <w:rsid w:val="00272A58"/>
    <w:rsid w:val="002734C9"/>
    <w:rsid w:val="00274359"/>
    <w:rsid w:val="00275055"/>
    <w:rsid w:val="00275702"/>
    <w:rsid w:val="002775CE"/>
    <w:rsid w:val="002779E5"/>
    <w:rsid w:val="00277B01"/>
    <w:rsid w:val="00280A6D"/>
    <w:rsid w:val="00281B60"/>
    <w:rsid w:val="00281E64"/>
    <w:rsid w:val="0028240F"/>
    <w:rsid w:val="0028297C"/>
    <w:rsid w:val="00283130"/>
    <w:rsid w:val="0028356D"/>
    <w:rsid w:val="002846CE"/>
    <w:rsid w:val="00284A15"/>
    <w:rsid w:val="00284E07"/>
    <w:rsid w:val="00284F94"/>
    <w:rsid w:val="002854D4"/>
    <w:rsid w:val="00285F5E"/>
    <w:rsid w:val="00286E03"/>
    <w:rsid w:val="00287C34"/>
    <w:rsid w:val="00290573"/>
    <w:rsid w:val="00291137"/>
    <w:rsid w:val="00291206"/>
    <w:rsid w:val="0029190F"/>
    <w:rsid w:val="00292250"/>
    <w:rsid w:val="0029232D"/>
    <w:rsid w:val="002925C2"/>
    <w:rsid w:val="00292799"/>
    <w:rsid w:val="00293043"/>
    <w:rsid w:val="002934F2"/>
    <w:rsid w:val="00293E5B"/>
    <w:rsid w:val="002946CC"/>
    <w:rsid w:val="00294F8D"/>
    <w:rsid w:val="0029505E"/>
    <w:rsid w:val="00295271"/>
    <w:rsid w:val="00295722"/>
    <w:rsid w:val="00296F1E"/>
    <w:rsid w:val="00297A54"/>
    <w:rsid w:val="002A0A7E"/>
    <w:rsid w:val="002A0BE9"/>
    <w:rsid w:val="002A16DD"/>
    <w:rsid w:val="002A2168"/>
    <w:rsid w:val="002A4262"/>
    <w:rsid w:val="002A46F6"/>
    <w:rsid w:val="002A4F58"/>
    <w:rsid w:val="002A53E4"/>
    <w:rsid w:val="002A5C64"/>
    <w:rsid w:val="002A6084"/>
    <w:rsid w:val="002A6AE1"/>
    <w:rsid w:val="002A6AEC"/>
    <w:rsid w:val="002A6D62"/>
    <w:rsid w:val="002B044A"/>
    <w:rsid w:val="002B0544"/>
    <w:rsid w:val="002B1690"/>
    <w:rsid w:val="002B16AB"/>
    <w:rsid w:val="002B20CE"/>
    <w:rsid w:val="002B33FA"/>
    <w:rsid w:val="002B34AA"/>
    <w:rsid w:val="002B3770"/>
    <w:rsid w:val="002B4503"/>
    <w:rsid w:val="002B4A7A"/>
    <w:rsid w:val="002B50C0"/>
    <w:rsid w:val="002B515E"/>
    <w:rsid w:val="002B5649"/>
    <w:rsid w:val="002B568B"/>
    <w:rsid w:val="002B682C"/>
    <w:rsid w:val="002B6993"/>
    <w:rsid w:val="002B7902"/>
    <w:rsid w:val="002B7A4E"/>
    <w:rsid w:val="002B7EAF"/>
    <w:rsid w:val="002C06E5"/>
    <w:rsid w:val="002C072D"/>
    <w:rsid w:val="002C07DE"/>
    <w:rsid w:val="002C0DCC"/>
    <w:rsid w:val="002C12F9"/>
    <w:rsid w:val="002C1DE2"/>
    <w:rsid w:val="002C34A3"/>
    <w:rsid w:val="002C4346"/>
    <w:rsid w:val="002C4612"/>
    <w:rsid w:val="002C4A35"/>
    <w:rsid w:val="002C50EC"/>
    <w:rsid w:val="002C5312"/>
    <w:rsid w:val="002C57E2"/>
    <w:rsid w:val="002C5C1D"/>
    <w:rsid w:val="002C5C78"/>
    <w:rsid w:val="002C5CFB"/>
    <w:rsid w:val="002C5D3A"/>
    <w:rsid w:val="002C6373"/>
    <w:rsid w:val="002C68BB"/>
    <w:rsid w:val="002C7269"/>
    <w:rsid w:val="002C7355"/>
    <w:rsid w:val="002C7D55"/>
    <w:rsid w:val="002D0827"/>
    <w:rsid w:val="002D0C2E"/>
    <w:rsid w:val="002D2684"/>
    <w:rsid w:val="002D29C8"/>
    <w:rsid w:val="002D3040"/>
    <w:rsid w:val="002D31AB"/>
    <w:rsid w:val="002D397B"/>
    <w:rsid w:val="002D4327"/>
    <w:rsid w:val="002D472F"/>
    <w:rsid w:val="002D4D77"/>
    <w:rsid w:val="002D4F9C"/>
    <w:rsid w:val="002D588A"/>
    <w:rsid w:val="002D77DC"/>
    <w:rsid w:val="002D7C3E"/>
    <w:rsid w:val="002E0906"/>
    <w:rsid w:val="002E0998"/>
    <w:rsid w:val="002E11B6"/>
    <w:rsid w:val="002E130E"/>
    <w:rsid w:val="002E3E9D"/>
    <w:rsid w:val="002E3F13"/>
    <w:rsid w:val="002E45B6"/>
    <w:rsid w:val="002E5961"/>
    <w:rsid w:val="002E5A3B"/>
    <w:rsid w:val="002E5BAA"/>
    <w:rsid w:val="002E609B"/>
    <w:rsid w:val="002E60F0"/>
    <w:rsid w:val="002E6275"/>
    <w:rsid w:val="002E701C"/>
    <w:rsid w:val="002E7281"/>
    <w:rsid w:val="002E7AEA"/>
    <w:rsid w:val="002F0AA1"/>
    <w:rsid w:val="002F1068"/>
    <w:rsid w:val="002F143B"/>
    <w:rsid w:val="002F28C0"/>
    <w:rsid w:val="002F3053"/>
    <w:rsid w:val="002F3B07"/>
    <w:rsid w:val="002F46B7"/>
    <w:rsid w:val="002F4727"/>
    <w:rsid w:val="002F48AB"/>
    <w:rsid w:val="002F5367"/>
    <w:rsid w:val="002F55FC"/>
    <w:rsid w:val="002F5798"/>
    <w:rsid w:val="002F59B9"/>
    <w:rsid w:val="002F6A4F"/>
    <w:rsid w:val="002F6B9E"/>
    <w:rsid w:val="002F6C2C"/>
    <w:rsid w:val="002F6E7B"/>
    <w:rsid w:val="002F7F81"/>
    <w:rsid w:val="0030003C"/>
    <w:rsid w:val="003001CE"/>
    <w:rsid w:val="00300687"/>
    <w:rsid w:val="00301D83"/>
    <w:rsid w:val="00302040"/>
    <w:rsid w:val="003021D6"/>
    <w:rsid w:val="0030264B"/>
    <w:rsid w:val="003029B6"/>
    <w:rsid w:val="00302A33"/>
    <w:rsid w:val="00303953"/>
    <w:rsid w:val="00303F6C"/>
    <w:rsid w:val="0030434E"/>
    <w:rsid w:val="00304891"/>
    <w:rsid w:val="00304DE3"/>
    <w:rsid w:val="00305102"/>
    <w:rsid w:val="00305962"/>
    <w:rsid w:val="0030686E"/>
    <w:rsid w:val="0030689B"/>
    <w:rsid w:val="00306EF5"/>
    <w:rsid w:val="00310C19"/>
    <w:rsid w:val="00310C74"/>
    <w:rsid w:val="00310F03"/>
    <w:rsid w:val="0031275A"/>
    <w:rsid w:val="003146F9"/>
    <w:rsid w:val="003149EA"/>
    <w:rsid w:val="00315BD6"/>
    <w:rsid w:val="00315C35"/>
    <w:rsid w:val="00316964"/>
    <w:rsid w:val="00320320"/>
    <w:rsid w:val="003204C3"/>
    <w:rsid w:val="00320C28"/>
    <w:rsid w:val="00321391"/>
    <w:rsid w:val="00321DB7"/>
    <w:rsid w:val="0032200C"/>
    <w:rsid w:val="003226B1"/>
    <w:rsid w:val="003233A7"/>
    <w:rsid w:val="00323C95"/>
    <w:rsid w:val="00323CB0"/>
    <w:rsid w:val="00323D9C"/>
    <w:rsid w:val="003241B3"/>
    <w:rsid w:val="00324774"/>
    <w:rsid w:val="003252AC"/>
    <w:rsid w:val="0032587D"/>
    <w:rsid w:val="00326000"/>
    <w:rsid w:val="003267EE"/>
    <w:rsid w:val="00326BC9"/>
    <w:rsid w:val="00326E7C"/>
    <w:rsid w:val="00326F60"/>
    <w:rsid w:val="00326FCF"/>
    <w:rsid w:val="00327A6B"/>
    <w:rsid w:val="003311C5"/>
    <w:rsid w:val="003313FF"/>
    <w:rsid w:val="003316CF"/>
    <w:rsid w:val="00331741"/>
    <w:rsid w:val="00331AFE"/>
    <w:rsid w:val="00331CE8"/>
    <w:rsid w:val="003326A6"/>
    <w:rsid w:val="00332C4F"/>
    <w:rsid w:val="003343A1"/>
    <w:rsid w:val="00334EE5"/>
    <w:rsid w:val="003350EB"/>
    <w:rsid w:val="00335781"/>
    <w:rsid w:val="00335C42"/>
    <w:rsid w:val="00335C7B"/>
    <w:rsid w:val="00335F4D"/>
    <w:rsid w:val="00336B19"/>
    <w:rsid w:val="003375DE"/>
    <w:rsid w:val="003378AA"/>
    <w:rsid w:val="00337A3F"/>
    <w:rsid w:val="0034034A"/>
    <w:rsid w:val="00340B84"/>
    <w:rsid w:val="00341A1E"/>
    <w:rsid w:val="00341A5E"/>
    <w:rsid w:val="00342176"/>
    <w:rsid w:val="00342397"/>
    <w:rsid w:val="003427A6"/>
    <w:rsid w:val="00343FAB"/>
    <w:rsid w:val="00346DCC"/>
    <w:rsid w:val="00346E1B"/>
    <w:rsid w:val="00346E55"/>
    <w:rsid w:val="003477C6"/>
    <w:rsid w:val="00350492"/>
    <w:rsid w:val="003519C8"/>
    <w:rsid w:val="00352103"/>
    <w:rsid w:val="00352F9D"/>
    <w:rsid w:val="00354005"/>
    <w:rsid w:val="00354DCE"/>
    <w:rsid w:val="00355103"/>
    <w:rsid w:val="0035585C"/>
    <w:rsid w:val="00355FE6"/>
    <w:rsid w:val="00357FB1"/>
    <w:rsid w:val="003605E8"/>
    <w:rsid w:val="0036112B"/>
    <w:rsid w:val="0036205F"/>
    <w:rsid w:val="003628C9"/>
    <w:rsid w:val="00362AD3"/>
    <w:rsid w:val="0036332D"/>
    <w:rsid w:val="00363B60"/>
    <w:rsid w:val="00364B8E"/>
    <w:rsid w:val="00364D7F"/>
    <w:rsid w:val="003658D2"/>
    <w:rsid w:val="00365E5F"/>
    <w:rsid w:val="00366F77"/>
    <w:rsid w:val="003675D8"/>
    <w:rsid w:val="003676B2"/>
    <w:rsid w:val="0037007F"/>
    <w:rsid w:val="00370368"/>
    <w:rsid w:val="003704F6"/>
    <w:rsid w:val="003713B3"/>
    <w:rsid w:val="00371A3F"/>
    <w:rsid w:val="003722C7"/>
    <w:rsid w:val="0037242F"/>
    <w:rsid w:val="00373371"/>
    <w:rsid w:val="00373B93"/>
    <w:rsid w:val="00373EF4"/>
    <w:rsid w:val="00374C7B"/>
    <w:rsid w:val="00375A5E"/>
    <w:rsid w:val="00375B11"/>
    <w:rsid w:val="00375F24"/>
    <w:rsid w:val="00376624"/>
    <w:rsid w:val="00377103"/>
    <w:rsid w:val="00377671"/>
    <w:rsid w:val="00380A56"/>
    <w:rsid w:val="003811BB"/>
    <w:rsid w:val="00381C03"/>
    <w:rsid w:val="00381D1B"/>
    <w:rsid w:val="00381E8F"/>
    <w:rsid w:val="00383313"/>
    <w:rsid w:val="00383706"/>
    <w:rsid w:val="003838AE"/>
    <w:rsid w:val="00383E0C"/>
    <w:rsid w:val="003845C0"/>
    <w:rsid w:val="0038501B"/>
    <w:rsid w:val="00385277"/>
    <w:rsid w:val="00386071"/>
    <w:rsid w:val="00386F40"/>
    <w:rsid w:val="003906E6"/>
    <w:rsid w:val="00390DB3"/>
    <w:rsid w:val="00390F95"/>
    <w:rsid w:val="00392F74"/>
    <w:rsid w:val="003939CD"/>
    <w:rsid w:val="00393D01"/>
    <w:rsid w:val="00393E6A"/>
    <w:rsid w:val="00394374"/>
    <w:rsid w:val="00394441"/>
    <w:rsid w:val="003945FD"/>
    <w:rsid w:val="003946A9"/>
    <w:rsid w:val="003959AA"/>
    <w:rsid w:val="00395A4A"/>
    <w:rsid w:val="00396331"/>
    <w:rsid w:val="00396A79"/>
    <w:rsid w:val="00396B19"/>
    <w:rsid w:val="00396E88"/>
    <w:rsid w:val="00397725"/>
    <w:rsid w:val="00397A65"/>
    <w:rsid w:val="00397E1E"/>
    <w:rsid w:val="00397E38"/>
    <w:rsid w:val="003A03BF"/>
    <w:rsid w:val="003A0423"/>
    <w:rsid w:val="003A073F"/>
    <w:rsid w:val="003A0ECA"/>
    <w:rsid w:val="003A1758"/>
    <w:rsid w:val="003A1AD5"/>
    <w:rsid w:val="003A2B88"/>
    <w:rsid w:val="003A2CE6"/>
    <w:rsid w:val="003A31BE"/>
    <w:rsid w:val="003A3B98"/>
    <w:rsid w:val="003A466F"/>
    <w:rsid w:val="003A4883"/>
    <w:rsid w:val="003A48FC"/>
    <w:rsid w:val="003A4BEA"/>
    <w:rsid w:val="003A537F"/>
    <w:rsid w:val="003A586D"/>
    <w:rsid w:val="003A58A7"/>
    <w:rsid w:val="003A5E60"/>
    <w:rsid w:val="003A69B6"/>
    <w:rsid w:val="003A6DD7"/>
    <w:rsid w:val="003A7888"/>
    <w:rsid w:val="003A799F"/>
    <w:rsid w:val="003A7E6B"/>
    <w:rsid w:val="003B11C9"/>
    <w:rsid w:val="003B2C82"/>
    <w:rsid w:val="003B338F"/>
    <w:rsid w:val="003B35FC"/>
    <w:rsid w:val="003B419F"/>
    <w:rsid w:val="003B4371"/>
    <w:rsid w:val="003B43B1"/>
    <w:rsid w:val="003B531F"/>
    <w:rsid w:val="003B57BB"/>
    <w:rsid w:val="003B628C"/>
    <w:rsid w:val="003B6BF7"/>
    <w:rsid w:val="003B7AE4"/>
    <w:rsid w:val="003C0E16"/>
    <w:rsid w:val="003C24C3"/>
    <w:rsid w:val="003C28C6"/>
    <w:rsid w:val="003C2DF1"/>
    <w:rsid w:val="003C34A0"/>
    <w:rsid w:val="003C3929"/>
    <w:rsid w:val="003C4814"/>
    <w:rsid w:val="003C5BDC"/>
    <w:rsid w:val="003C5EAD"/>
    <w:rsid w:val="003C6082"/>
    <w:rsid w:val="003C66F1"/>
    <w:rsid w:val="003C6E9C"/>
    <w:rsid w:val="003C73EB"/>
    <w:rsid w:val="003C7B2E"/>
    <w:rsid w:val="003C7D08"/>
    <w:rsid w:val="003D010E"/>
    <w:rsid w:val="003D0B67"/>
    <w:rsid w:val="003D1698"/>
    <w:rsid w:val="003D19A7"/>
    <w:rsid w:val="003D1DE5"/>
    <w:rsid w:val="003D1E6E"/>
    <w:rsid w:val="003D3B14"/>
    <w:rsid w:val="003D3BB4"/>
    <w:rsid w:val="003D3DB1"/>
    <w:rsid w:val="003D40D5"/>
    <w:rsid w:val="003D447F"/>
    <w:rsid w:val="003D4707"/>
    <w:rsid w:val="003D4C61"/>
    <w:rsid w:val="003D4F7F"/>
    <w:rsid w:val="003D5648"/>
    <w:rsid w:val="003D567C"/>
    <w:rsid w:val="003D5C10"/>
    <w:rsid w:val="003D6096"/>
    <w:rsid w:val="003D6244"/>
    <w:rsid w:val="003D62CC"/>
    <w:rsid w:val="003D660C"/>
    <w:rsid w:val="003D69D5"/>
    <w:rsid w:val="003D73AD"/>
    <w:rsid w:val="003D79D1"/>
    <w:rsid w:val="003D7D66"/>
    <w:rsid w:val="003E00CF"/>
    <w:rsid w:val="003E0120"/>
    <w:rsid w:val="003E10D8"/>
    <w:rsid w:val="003E1342"/>
    <w:rsid w:val="003E1530"/>
    <w:rsid w:val="003E3F03"/>
    <w:rsid w:val="003E3F77"/>
    <w:rsid w:val="003E3FFE"/>
    <w:rsid w:val="003E436A"/>
    <w:rsid w:val="003E462E"/>
    <w:rsid w:val="003E4AFB"/>
    <w:rsid w:val="003E51A2"/>
    <w:rsid w:val="003E6247"/>
    <w:rsid w:val="003E63A9"/>
    <w:rsid w:val="003E67BA"/>
    <w:rsid w:val="003E6F2C"/>
    <w:rsid w:val="003E7773"/>
    <w:rsid w:val="003E7DA7"/>
    <w:rsid w:val="003F0DA7"/>
    <w:rsid w:val="003F153C"/>
    <w:rsid w:val="003F1BCE"/>
    <w:rsid w:val="003F3117"/>
    <w:rsid w:val="003F3FF5"/>
    <w:rsid w:val="003F4233"/>
    <w:rsid w:val="003F4449"/>
    <w:rsid w:val="003F49A2"/>
    <w:rsid w:val="003F67AF"/>
    <w:rsid w:val="003F7418"/>
    <w:rsid w:val="003F7F70"/>
    <w:rsid w:val="003F7FE2"/>
    <w:rsid w:val="004005E3"/>
    <w:rsid w:val="00401650"/>
    <w:rsid w:val="00401715"/>
    <w:rsid w:val="0040188F"/>
    <w:rsid w:val="00401C27"/>
    <w:rsid w:val="004021C9"/>
    <w:rsid w:val="00402734"/>
    <w:rsid w:val="004029C7"/>
    <w:rsid w:val="00402BD7"/>
    <w:rsid w:val="004033BA"/>
    <w:rsid w:val="00403E05"/>
    <w:rsid w:val="00403EC2"/>
    <w:rsid w:val="0040418F"/>
    <w:rsid w:val="00404C93"/>
    <w:rsid w:val="004051E3"/>
    <w:rsid w:val="00405458"/>
    <w:rsid w:val="00405EBE"/>
    <w:rsid w:val="00406340"/>
    <w:rsid w:val="004067C3"/>
    <w:rsid w:val="004100A6"/>
    <w:rsid w:val="00410221"/>
    <w:rsid w:val="00411523"/>
    <w:rsid w:val="00411D8A"/>
    <w:rsid w:val="0041222F"/>
    <w:rsid w:val="00412348"/>
    <w:rsid w:val="00412357"/>
    <w:rsid w:val="0041252C"/>
    <w:rsid w:val="00412A70"/>
    <w:rsid w:val="00413A19"/>
    <w:rsid w:val="004148B5"/>
    <w:rsid w:val="0041564E"/>
    <w:rsid w:val="004161E3"/>
    <w:rsid w:val="0041664F"/>
    <w:rsid w:val="00416A8A"/>
    <w:rsid w:val="00416E6F"/>
    <w:rsid w:val="004170A0"/>
    <w:rsid w:val="00417EAB"/>
    <w:rsid w:val="00420CB2"/>
    <w:rsid w:val="00420CF5"/>
    <w:rsid w:val="004213DB"/>
    <w:rsid w:val="00421739"/>
    <w:rsid w:val="0042175F"/>
    <w:rsid w:val="00421AD9"/>
    <w:rsid w:val="00421CFA"/>
    <w:rsid w:val="00422042"/>
    <w:rsid w:val="004221A5"/>
    <w:rsid w:val="00422293"/>
    <w:rsid w:val="00422AE4"/>
    <w:rsid w:val="0042408A"/>
    <w:rsid w:val="00424830"/>
    <w:rsid w:val="004248C2"/>
    <w:rsid w:val="00424A4F"/>
    <w:rsid w:val="00424D0C"/>
    <w:rsid w:val="004257AA"/>
    <w:rsid w:val="00425852"/>
    <w:rsid w:val="00425985"/>
    <w:rsid w:val="00425F78"/>
    <w:rsid w:val="00426B2C"/>
    <w:rsid w:val="0042718A"/>
    <w:rsid w:val="00427490"/>
    <w:rsid w:val="0042767A"/>
    <w:rsid w:val="00427E55"/>
    <w:rsid w:val="00427FE5"/>
    <w:rsid w:val="00430A32"/>
    <w:rsid w:val="004314A0"/>
    <w:rsid w:val="004323E5"/>
    <w:rsid w:val="004345D5"/>
    <w:rsid w:val="004352A1"/>
    <w:rsid w:val="00435AF3"/>
    <w:rsid w:val="00436042"/>
    <w:rsid w:val="00436CF4"/>
    <w:rsid w:val="00437F2E"/>
    <w:rsid w:val="004418AD"/>
    <w:rsid w:val="00441B7E"/>
    <w:rsid w:val="00441F27"/>
    <w:rsid w:val="00442D1A"/>
    <w:rsid w:val="00442FBA"/>
    <w:rsid w:val="00443EEF"/>
    <w:rsid w:val="004450AE"/>
    <w:rsid w:val="00445E3F"/>
    <w:rsid w:val="0044621E"/>
    <w:rsid w:val="00446CA6"/>
    <w:rsid w:val="0044720D"/>
    <w:rsid w:val="00447297"/>
    <w:rsid w:val="0045027B"/>
    <w:rsid w:val="004509A9"/>
    <w:rsid w:val="00450F26"/>
    <w:rsid w:val="00451302"/>
    <w:rsid w:val="00451320"/>
    <w:rsid w:val="004518EC"/>
    <w:rsid w:val="00451BE9"/>
    <w:rsid w:val="00454085"/>
    <w:rsid w:val="0045414D"/>
    <w:rsid w:val="00454FF4"/>
    <w:rsid w:val="0045539C"/>
    <w:rsid w:val="00455D3E"/>
    <w:rsid w:val="00456B80"/>
    <w:rsid w:val="0045707A"/>
    <w:rsid w:val="00460721"/>
    <w:rsid w:val="00460797"/>
    <w:rsid w:val="004608D6"/>
    <w:rsid w:val="0046158B"/>
    <w:rsid w:val="00461E90"/>
    <w:rsid w:val="00462FA5"/>
    <w:rsid w:val="004632AF"/>
    <w:rsid w:val="00463793"/>
    <w:rsid w:val="004642C2"/>
    <w:rsid w:val="004645D2"/>
    <w:rsid w:val="00464C59"/>
    <w:rsid w:val="004659B0"/>
    <w:rsid w:val="00465B80"/>
    <w:rsid w:val="004674A3"/>
    <w:rsid w:val="004677A4"/>
    <w:rsid w:val="00467B0A"/>
    <w:rsid w:val="00470230"/>
    <w:rsid w:val="00470281"/>
    <w:rsid w:val="00470A5C"/>
    <w:rsid w:val="00470F38"/>
    <w:rsid w:val="00471C0C"/>
    <w:rsid w:val="00471FA7"/>
    <w:rsid w:val="00472474"/>
    <w:rsid w:val="0047308A"/>
    <w:rsid w:val="0047371E"/>
    <w:rsid w:val="00474399"/>
    <w:rsid w:val="0047483C"/>
    <w:rsid w:val="00474ACA"/>
    <w:rsid w:val="00475242"/>
    <w:rsid w:val="00475487"/>
    <w:rsid w:val="004771FA"/>
    <w:rsid w:val="00477699"/>
    <w:rsid w:val="004776DD"/>
    <w:rsid w:val="00480093"/>
    <w:rsid w:val="00480F1C"/>
    <w:rsid w:val="00480F69"/>
    <w:rsid w:val="00481CB6"/>
    <w:rsid w:val="004826E0"/>
    <w:rsid w:val="00482F3E"/>
    <w:rsid w:val="0048356D"/>
    <w:rsid w:val="00483768"/>
    <w:rsid w:val="00484145"/>
    <w:rsid w:val="00484263"/>
    <w:rsid w:val="00484BF8"/>
    <w:rsid w:val="00484ECF"/>
    <w:rsid w:val="00485358"/>
    <w:rsid w:val="004856E5"/>
    <w:rsid w:val="0048638F"/>
    <w:rsid w:val="00486DB3"/>
    <w:rsid w:val="00486E43"/>
    <w:rsid w:val="00487283"/>
    <w:rsid w:val="00487DC5"/>
    <w:rsid w:val="00487ED0"/>
    <w:rsid w:val="004900BD"/>
    <w:rsid w:val="00490651"/>
    <w:rsid w:val="00491026"/>
    <w:rsid w:val="004910D9"/>
    <w:rsid w:val="00491311"/>
    <w:rsid w:val="00491358"/>
    <w:rsid w:val="00491C39"/>
    <w:rsid w:val="004932AB"/>
    <w:rsid w:val="0049339D"/>
    <w:rsid w:val="00493509"/>
    <w:rsid w:val="00493A84"/>
    <w:rsid w:val="00493AC7"/>
    <w:rsid w:val="00493FCF"/>
    <w:rsid w:val="00494A03"/>
    <w:rsid w:val="00495100"/>
    <w:rsid w:val="0049534F"/>
    <w:rsid w:val="0049656F"/>
    <w:rsid w:val="004A0EE4"/>
    <w:rsid w:val="004A132E"/>
    <w:rsid w:val="004A1E73"/>
    <w:rsid w:val="004A296C"/>
    <w:rsid w:val="004A2993"/>
    <w:rsid w:val="004A2DC0"/>
    <w:rsid w:val="004A3916"/>
    <w:rsid w:val="004A54D2"/>
    <w:rsid w:val="004A54E5"/>
    <w:rsid w:val="004A60A1"/>
    <w:rsid w:val="004A6257"/>
    <w:rsid w:val="004A6F0C"/>
    <w:rsid w:val="004A6F79"/>
    <w:rsid w:val="004A708B"/>
    <w:rsid w:val="004B1326"/>
    <w:rsid w:val="004B1A49"/>
    <w:rsid w:val="004B2224"/>
    <w:rsid w:val="004B26C7"/>
    <w:rsid w:val="004B2AAF"/>
    <w:rsid w:val="004B2B4D"/>
    <w:rsid w:val="004B30FE"/>
    <w:rsid w:val="004B312C"/>
    <w:rsid w:val="004B50E0"/>
    <w:rsid w:val="004B6D3D"/>
    <w:rsid w:val="004B75CC"/>
    <w:rsid w:val="004B7D37"/>
    <w:rsid w:val="004C0175"/>
    <w:rsid w:val="004C0A25"/>
    <w:rsid w:val="004C0B46"/>
    <w:rsid w:val="004C0FFA"/>
    <w:rsid w:val="004C10E5"/>
    <w:rsid w:val="004C176E"/>
    <w:rsid w:val="004C20C3"/>
    <w:rsid w:val="004C253B"/>
    <w:rsid w:val="004C5237"/>
    <w:rsid w:val="004C61CF"/>
    <w:rsid w:val="004C63B3"/>
    <w:rsid w:val="004C6402"/>
    <w:rsid w:val="004C689C"/>
    <w:rsid w:val="004C6926"/>
    <w:rsid w:val="004C697F"/>
    <w:rsid w:val="004C796E"/>
    <w:rsid w:val="004D12E9"/>
    <w:rsid w:val="004D18A1"/>
    <w:rsid w:val="004D23E2"/>
    <w:rsid w:val="004D250E"/>
    <w:rsid w:val="004D3E67"/>
    <w:rsid w:val="004D441A"/>
    <w:rsid w:val="004D5EF5"/>
    <w:rsid w:val="004D6F3A"/>
    <w:rsid w:val="004D777E"/>
    <w:rsid w:val="004E141D"/>
    <w:rsid w:val="004E1714"/>
    <w:rsid w:val="004E1A0F"/>
    <w:rsid w:val="004E2383"/>
    <w:rsid w:val="004E296F"/>
    <w:rsid w:val="004E2A1C"/>
    <w:rsid w:val="004E39E3"/>
    <w:rsid w:val="004E3C02"/>
    <w:rsid w:val="004E3EA5"/>
    <w:rsid w:val="004E4472"/>
    <w:rsid w:val="004E4902"/>
    <w:rsid w:val="004E56FC"/>
    <w:rsid w:val="004E6464"/>
    <w:rsid w:val="004E69CA"/>
    <w:rsid w:val="004E6F40"/>
    <w:rsid w:val="004E710E"/>
    <w:rsid w:val="004E7944"/>
    <w:rsid w:val="004F06EF"/>
    <w:rsid w:val="004F138E"/>
    <w:rsid w:val="004F15E6"/>
    <w:rsid w:val="004F1E34"/>
    <w:rsid w:val="004F3018"/>
    <w:rsid w:val="004F39D4"/>
    <w:rsid w:val="004F40CC"/>
    <w:rsid w:val="004F4226"/>
    <w:rsid w:val="004F467F"/>
    <w:rsid w:val="004F48C0"/>
    <w:rsid w:val="004F4AE3"/>
    <w:rsid w:val="004F50F5"/>
    <w:rsid w:val="004F51FA"/>
    <w:rsid w:val="004F55A8"/>
    <w:rsid w:val="004F579E"/>
    <w:rsid w:val="004F60E2"/>
    <w:rsid w:val="004F6C68"/>
    <w:rsid w:val="004F7804"/>
    <w:rsid w:val="004F7973"/>
    <w:rsid w:val="004F7B43"/>
    <w:rsid w:val="005001DA"/>
    <w:rsid w:val="00500BE2"/>
    <w:rsid w:val="005019E0"/>
    <w:rsid w:val="00501EBE"/>
    <w:rsid w:val="0050300A"/>
    <w:rsid w:val="0050308D"/>
    <w:rsid w:val="0050376B"/>
    <w:rsid w:val="00503800"/>
    <w:rsid w:val="00503DEF"/>
    <w:rsid w:val="0050463D"/>
    <w:rsid w:val="00504955"/>
    <w:rsid w:val="005049CC"/>
    <w:rsid w:val="00505421"/>
    <w:rsid w:val="00506592"/>
    <w:rsid w:val="0050724C"/>
    <w:rsid w:val="0050743B"/>
    <w:rsid w:val="00510525"/>
    <w:rsid w:val="00510A61"/>
    <w:rsid w:val="00510F90"/>
    <w:rsid w:val="00511B84"/>
    <w:rsid w:val="00511C92"/>
    <w:rsid w:val="0051350C"/>
    <w:rsid w:val="005136D7"/>
    <w:rsid w:val="005140E5"/>
    <w:rsid w:val="005145FE"/>
    <w:rsid w:val="0051537A"/>
    <w:rsid w:val="0051575A"/>
    <w:rsid w:val="00515F22"/>
    <w:rsid w:val="0051659E"/>
    <w:rsid w:val="00517328"/>
    <w:rsid w:val="0051779E"/>
    <w:rsid w:val="00520B74"/>
    <w:rsid w:val="00521818"/>
    <w:rsid w:val="00521884"/>
    <w:rsid w:val="00521972"/>
    <w:rsid w:val="00521CC1"/>
    <w:rsid w:val="00521E6D"/>
    <w:rsid w:val="0052208F"/>
    <w:rsid w:val="00522DCB"/>
    <w:rsid w:val="005248CC"/>
    <w:rsid w:val="005253B0"/>
    <w:rsid w:val="005256B6"/>
    <w:rsid w:val="00525DE7"/>
    <w:rsid w:val="00525DFC"/>
    <w:rsid w:val="005269AE"/>
    <w:rsid w:val="00526CB1"/>
    <w:rsid w:val="00527348"/>
    <w:rsid w:val="005273BE"/>
    <w:rsid w:val="005306B0"/>
    <w:rsid w:val="00530D4A"/>
    <w:rsid w:val="005312EB"/>
    <w:rsid w:val="00531DE9"/>
    <w:rsid w:val="005326B1"/>
    <w:rsid w:val="00533DE3"/>
    <w:rsid w:val="00535031"/>
    <w:rsid w:val="00536E55"/>
    <w:rsid w:val="00536F3A"/>
    <w:rsid w:val="00537B72"/>
    <w:rsid w:val="00540014"/>
    <w:rsid w:val="00540808"/>
    <w:rsid w:val="005410DE"/>
    <w:rsid w:val="005416B0"/>
    <w:rsid w:val="00541BAD"/>
    <w:rsid w:val="0054208A"/>
    <w:rsid w:val="0054237C"/>
    <w:rsid w:val="0054268C"/>
    <w:rsid w:val="005427D6"/>
    <w:rsid w:val="00542B8A"/>
    <w:rsid w:val="005431CC"/>
    <w:rsid w:val="005439AC"/>
    <w:rsid w:val="00545333"/>
    <w:rsid w:val="00545BD7"/>
    <w:rsid w:val="00546153"/>
    <w:rsid w:val="00546B54"/>
    <w:rsid w:val="0054725B"/>
    <w:rsid w:val="005500B1"/>
    <w:rsid w:val="00550785"/>
    <w:rsid w:val="005511B8"/>
    <w:rsid w:val="005514E7"/>
    <w:rsid w:val="00551F51"/>
    <w:rsid w:val="0055240F"/>
    <w:rsid w:val="005525BF"/>
    <w:rsid w:val="00552C2D"/>
    <w:rsid w:val="005533FA"/>
    <w:rsid w:val="00554095"/>
    <w:rsid w:val="00554395"/>
    <w:rsid w:val="0055533F"/>
    <w:rsid w:val="005556AD"/>
    <w:rsid w:val="005557CB"/>
    <w:rsid w:val="00555C44"/>
    <w:rsid w:val="00556367"/>
    <w:rsid w:val="005573E9"/>
    <w:rsid w:val="00557921"/>
    <w:rsid w:val="00557D6D"/>
    <w:rsid w:val="00557DBA"/>
    <w:rsid w:val="005604A2"/>
    <w:rsid w:val="00561A51"/>
    <w:rsid w:val="00561F71"/>
    <w:rsid w:val="0056200F"/>
    <w:rsid w:val="00562037"/>
    <w:rsid w:val="0056264A"/>
    <w:rsid w:val="005629DB"/>
    <w:rsid w:val="00563018"/>
    <w:rsid w:val="00563C06"/>
    <w:rsid w:val="00564DAE"/>
    <w:rsid w:val="00564E49"/>
    <w:rsid w:val="005664B9"/>
    <w:rsid w:val="0056689A"/>
    <w:rsid w:val="005671D4"/>
    <w:rsid w:val="00570301"/>
    <w:rsid w:val="0057171C"/>
    <w:rsid w:val="005723FB"/>
    <w:rsid w:val="00572EEB"/>
    <w:rsid w:val="00573011"/>
    <w:rsid w:val="005736FA"/>
    <w:rsid w:val="005743F3"/>
    <w:rsid w:val="005748D1"/>
    <w:rsid w:val="00574C75"/>
    <w:rsid w:val="00574EA6"/>
    <w:rsid w:val="00576629"/>
    <w:rsid w:val="0057752A"/>
    <w:rsid w:val="0057792A"/>
    <w:rsid w:val="005806B2"/>
    <w:rsid w:val="005806EA"/>
    <w:rsid w:val="00581E4E"/>
    <w:rsid w:val="00582356"/>
    <w:rsid w:val="00582519"/>
    <w:rsid w:val="005829C4"/>
    <w:rsid w:val="00582B46"/>
    <w:rsid w:val="005838CA"/>
    <w:rsid w:val="005850F3"/>
    <w:rsid w:val="0058579C"/>
    <w:rsid w:val="00585E41"/>
    <w:rsid w:val="00585FD0"/>
    <w:rsid w:val="00586A2C"/>
    <w:rsid w:val="00586B6F"/>
    <w:rsid w:val="00586CC4"/>
    <w:rsid w:val="00587047"/>
    <w:rsid w:val="005875A8"/>
    <w:rsid w:val="0059108F"/>
    <w:rsid w:val="00591584"/>
    <w:rsid w:val="005916BE"/>
    <w:rsid w:val="00591726"/>
    <w:rsid w:val="00591BE4"/>
    <w:rsid w:val="0059206B"/>
    <w:rsid w:val="005924A7"/>
    <w:rsid w:val="00593E41"/>
    <w:rsid w:val="00594059"/>
    <w:rsid w:val="005943C6"/>
    <w:rsid w:val="0059509B"/>
    <w:rsid w:val="005950AB"/>
    <w:rsid w:val="005950B0"/>
    <w:rsid w:val="005951C9"/>
    <w:rsid w:val="00595E71"/>
    <w:rsid w:val="00596040"/>
    <w:rsid w:val="005961A9"/>
    <w:rsid w:val="00597238"/>
    <w:rsid w:val="00597DB8"/>
    <w:rsid w:val="00597E1F"/>
    <w:rsid w:val="005A0F06"/>
    <w:rsid w:val="005A165B"/>
    <w:rsid w:val="005A1C28"/>
    <w:rsid w:val="005A3A04"/>
    <w:rsid w:val="005A3CD3"/>
    <w:rsid w:val="005A3EF2"/>
    <w:rsid w:val="005A4EB9"/>
    <w:rsid w:val="005A6223"/>
    <w:rsid w:val="005A63DB"/>
    <w:rsid w:val="005A7308"/>
    <w:rsid w:val="005B0BA2"/>
    <w:rsid w:val="005B0D00"/>
    <w:rsid w:val="005B29D2"/>
    <w:rsid w:val="005B3699"/>
    <w:rsid w:val="005B3C9D"/>
    <w:rsid w:val="005B49E9"/>
    <w:rsid w:val="005B6413"/>
    <w:rsid w:val="005B6464"/>
    <w:rsid w:val="005B6891"/>
    <w:rsid w:val="005B6BC5"/>
    <w:rsid w:val="005B73A4"/>
    <w:rsid w:val="005B73BC"/>
    <w:rsid w:val="005B7F32"/>
    <w:rsid w:val="005C0D53"/>
    <w:rsid w:val="005C131E"/>
    <w:rsid w:val="005C1797"/>
    <w:rsid w:val="005C19F4"/>
    <w:rsid w:val="005C1AC8"/>
    <w:rsid w:val="005C2A70"/>
    <w:rsid w:val="005C3D03"/>
    <w:rsid w:val="005C3E04"/>
    <w:rsid w:val="005C4CDB"/>
    <w:rsid w:val="005D037E"/>
    <w:rsid w:val="005D149C"/>
    <w:rsid w:val="005D1C0B"/>
    <w:rsid w:val="005D1CB1"/>
    <w:rsid w:val="005D1DE7"/>
    <w:rsid w:val="005D24A3"/>
    <w:rsid w:val="005D3F7B"/>
    <w:rsid w:val="005D418B"/>
    <w:rsid w:val="005D467D"/>
    <w:rsid w:val="005D489F"/>
    <w:rsid w:val="005D5B22"/>
    <w:rsid w:val="005D5B56"/>
    <w:rsid w:val="005D5FFF"/>
    <w:rsid w:val="005D6621"/>
    <w:rsid w:val="005E09BB"/>
    <w:rsid w:val="005E138B"/>
    <w:rsid w:val="005E3017"/>
    <w:rsid w:val="005E36A8"/>
    <w:rsid w:val="005E3906"/>
    <w:rsid w:val="005E39BD"/>
    <w:rsid w:val="005E6836"/>
    <w:rsid w:val="005E70FF"/>
    <w:rsid w:val="005E7402"/>
    <w:rsid w:val="005E7E07"/>
    <w:rsid w:val="005F0005"/>
    <w:rsid w:val="005F0258"/>
    <w:rsid w:val="005F0BAC"/>
    <w:rsid w:val="005F1A1C"/>
    <w:rsid w:val="005F1EBE"/>
    <w:rsid w:val="005F20D2"/>
    <w:rsid w:val="005F2665"/>
    <w:rsid w:val="005F2DD5"/>
    <w:rsid w:val="005F2F49"/>
    <w:rsid w:val="005F2FB5"/>
    <w:rsid w:val="005F32A7"/>
    <w:rsid w:val="005F3860"/>
    <w:rsid w:val="005F38E8"/>
    <w:rsid w:val="005F4061"/>
    <w:rsid w:val="005F57E0"/>
    <w:rsid w:val="005F58CA"/>
    <w:rsid w:val="005F6357"/>
    <w:rsid w:val="005F73B7"/>
    <w:rsid w:val="005F7948"/>
    <w:rsid w:val="005F7A7E"/>
    <w:rsid w:val="005F7D9B"/>
    <w:rsid w:val="00600B20"/>
    <w:rsid w:val="00600D9E"/>
    <w:rsid w:val="006018D3"/>
    <w:rsid w:val="00601E27"/>
    <w:rsid w:val="00602586"/>
    <w:rsid w:val="006031C3"/>
    <w:rsid w:val="006031E8"/>
    <w:rsid w:val="00603405"/>
    <w:rsid w:val="006037C5"/>
    <w:rsid w:val="00603CD7"/>
    <w:rsid w:val="0060450B"/>
    <w:rsid w:val="00610554"/>
    <w:rsid w:val="006116A2"/>
    <w:rsid w:val="006116C2"/>
    <w:rsid w:val="00611E8D"/>
    <w:rsid w:val="00611F15"/>
    <w:rsid w:val="006121C8"/>
    <w:rsid w:val="0061240D"/>
    <w:rsid w:val="0061245B"/>
    <w:rsid w:val="006125AB"/>
    <w:rsid w:val="00613067"/>
    <w:rsid w:val="00613171"/>
    <w:rsid w:val="00613338"/>
    <w:rsid w:val="006134E2"/>
    <w:rsid w:val="0061524D"/>
    <w:rsid w:val="006159D5"/>
    <w:rsid w:val="00615C2F"/>
    <w:rsid w:val="00616909"/>
    <w:rsid w:val="00616B01"/>
    <w:rsid w:val="00617680"/>
    <w:rsid w:val="006178C8"/>
    <w:rsid w:val="00617AF9"/>
    <w:rsid w:val="00617F91"/>
    <w:rsid w:val="00620FC7"/>
    <w:rsid w:val="0062261C"/>
    <w:rsid w:val="00622A5B"/>
    <w:rsid w:val="00622DA9"/>
    <w:rsid w:val="0062324F"/>
    <w:rsid w:val="00623582"/>
    <w:rsid w:val="00624B57"/>
    <w:rsid w:val="00624EF1"/>
    <w:rsid w:val="00625A3A"/>
    <w:rsid w:val="00625BD6"/>
    <w:rsid w:val="00625E53"/>
    <w:rsid w:val="00626DE4"/>
    <w:rsid w:val="0062774C"/>
    <w:rsid w:val="00627FC7"/>
    <w:rsid w:val="0063007B"/>
    <w:rsid w:val="006306FC"/>
    <w:rsid w:val="006309EA"/>
    <w:rsid w:val="00630B9C"/>
    <w:rsid w:val="00630D64"/>
    <w:rsid w:val="006318AA"/>
    <w:rsid w:val="006321C4"/>
    <w:rsid w:val="0063222C"/>
    <w:rsid w:val="00632290"/>
    <w:rsid w:val="0063229E"/>
    <w:rsid w:val="006326D6"/>
    <w:rsid w:val="00632741"/>
    <w:rsid w:val="00632E2D"/>
    <w:rsid w:val="006330BE"/>
    <w:rsid w:val="006343A5"/>
    <w:rsid w:val="00635125"/>
    <w:rsid w:val="006353F8"/>
    <w:rsid w:val="00635C9F"/>
    <w:rsid w:val="0063613F"/>
    <w:rsid w:val="0063627B"/>
    <w:rsid w:val="0063629D"/>
    <w:rsid w:val="00636301"/>
    <w:rsid w:val="00636702"/>
    <w:rsid w:val="006371D2"/>
    <w:rsid w:val="00637730"/>
    <w:rsid w:val="006405C3"/>
    <w:rsid w:val="00640BAC"/>
    <w:rsid w:val="00640F57"/>
    <w:rsid w:val="00640F7D"/>
    <w:rsid w:val="0064132A"/>
    <w:rsid w:val="006418B5"/>
    <w:rsid w:val="00641B3C"/>
    <w:rsid w:val="0064394A"/>
    <w:rsid w:val="00644297"/>
    <w:rsid w:val="0064460F"/>
    <w:rsid w:val="00645279"/>
    <w:rsid w:val="006459F7"/>
    <w:rsid w:val="006472DF"/>
    <w:rsid w:val="00650C98"/>
    <w:rsid w:val="00651881"/>
    <w:rsid w:val="00651AA3"/>
    <w:rsid w:val="006526BD"/>
    <w:rsid w:val="00653588"/>
    <w:rsid w:val="006546EE"/>
    <w:rsid w:val="006564D2"/>
    <w:rsid w:val="006566A3"/>
    <w:rsid w:val="00657470"/>
    <w:rsid w:val="00660079"/>
    <w:rsid w:val="0066071E"/>
    <w:rsid w:val="00660EDA"/>
    <w:rsid w:val="00660F4F"/>
    <w:rsid w:val="006612F4"/>
    <w:rsid w:val="00661409"/>
    <w:rsid w:val="006619F4"/>
    <w:rsid w:val="00663E25"/>
    <w:rsid w:val="00663EB0"/>
    <w:rsid w:val="006641C8"/>
    <w:rsid w:val="00665B27"/>
    <w:rsid w:val="00665F07"/>
    <w:rsid w:val="006664EC"/>
    <w:rsid w:val="0066655D"/>
    <w:rsid w:val="006667A4"/>
    <w:rsid w:val="006667B9"/>
    <w:rsid w:val="00666A93"/>
    <w:rsid w:val="0066701A"/>
    <w:rsid w:val="0066743C"/>
    <w:rsid w:val="00667666"/>
    <w:rsid w:val="00667FF8"/>
    <w:rsid w:val="00670D93"/>
    <w:rsid w:val="00670FCD"/>
    <w:rsid w:val="006710D7"/>
    <w:rsid w:val="006716D1"/>
    <w:rsid w:val="00672B13"/>
    <w:rsid w:val="00673609"/>
    <w:rsid w:val="0067428B"/>
    <w:rsid w:val="00675A8F"/>
    <w:rsid w:val="0067662F"/>
    <w:rsid w:val="006776FE"/>
    <w:rsid w:val="00680196"/>
    <w:rsid w:val="00680695"/>
    <w:rsid w:val="00681EC1"/>
    <w:rsid w:val="00681F96"/>
    <w:rsid w:val="006821EF"/>
    <w:rsid w:val="00682D30"/>
    <w:rsid w:val="00683518"/>
    <w:rsid w:val="00683702"/>
    <w:rsid w:val="00683B24"/>
    <w:rsid w:val="00683EB5"/>
    <w:rsid w:val="0068533F"/>
    <w:rsid w:val="006859A1"/>
    <w:rsid w:val="00685F32"/>
    <w:rsid w:val="00686043"/>
    <w:rsid w:val="006861DA"/>
    <w:rsid w:val="0068631B"/>
    <w:rsid w:val="0068677B"/>
    <w:rsid w:val="00687259"/>
    <w:rsid w:val="00687885"/>
    <w:rsid w:val="006878B1"/>
    <w:rsid w:val="00687D40"/>
    <w:rsid w:val="00687E39"/>
    <w:rsid w:val="00690173"/>
    <w:rsid w:val="006908E6"/>
    <w:rsid w:val="00690F3E"/>
    <w:rsid w:val="00691073"/>
    <w:rsid w:val="00691597"/>
    <w:rsid w:val="006915C0"/>
    <w:rsid w:val="0069178D"/>
    <w:rsid w:val="006917ED"/>
    <w:rsid w:val="00691D70"/>
    <w:rsid w:val="006923DD"/>
    <w:rsid w:val="00693C06"/>
    <w:rsid w:val="00695679"/>
    <w:rsid w:val="0069568B"/>
    <w:rsid w:val="00695700"/>
    <w:rsid w:val="0069642E"/>
    <w:rsid w:val="00696B9E"/>
    <w:rsid w:val="00697385"/>
    <w:rsid w:val="006973C6"/>
    <w:rsid w:val="00697973"/>
    <w:rsid w:val="006A1508"/>
    <w:rsid w:val="006A312B"/>
    <w:rsid w:val="006A56B2"/>
    <w:rsid w:val="006A5C14"/>
    <w:rsid w:val="006A5F3C"/>
    <w:rsid w:val="006A647E"/>
    <w:rsid w:val="006A6489"/>
    <w:rsid w:val="006A6F9C"/>
    <w:rsid w:val="006A74C6"/>
    <w:rsid w:val="006A7B9E"/>
    <w:rsid w:val="006A7FEA"/>
    <w:rsid w:val="006B027F"/>
    <w:rsid w:val="006B0835"/>
    <w:rsid w:val="006B0C89"/>
    <w:rsid w:val="006B134F"/>
    <w:rsid w:val="006B1B8D"/>
    <w:rsid w:val="006B20D8"/>
    <w:rsid w:val="006B39F0"/>
    <w:rsid w:val="006B41FA"/>
    <w:rsid w:val="006B49A3"/>
    <w:rsid w:val="006B6916"/>
    <w:rsid w:val="006B6DD9"/>
    <w:rsid w:val="006B6ED7"/>
    <w:rsid w:val="006B7539"/>
    <w:rsid w:val="006B7D71"/>
    <w:rsid w:val="006C0575"/>
    <w:rsid w:val="006C05C9"/>
    <w:rsid w:val="006C175C"/>
    <w:rsid w:val="006C2BF6"/>
    <w:rsid w:val="006C3749"/>
    <w:rsid w:val="006C3A02"/>
    <w:rsid w:val="006C3AFE"/>
    <w:rsid w:val="006C43A2"/>
    <w:rsid w:val="006C494C"/>
    <w:rsid w:val="006C4C84"/>
    <w:rsid w:val="006C4F87"/>
    <w:rsid w:val="006C5D1A"/>
    <w:rsid w:val="006C6E0F"/>
    <w:rsid w:val="006C7538"/>
    <w:rsid w:val="006C75B6"/>
    <w:rsid w:val="006C774A"/>
    <w:rsid w:val="006C7C36"/>
    <w:rsid w:val="006D00CD"/>
    <w:rsid w:val="006D071D"/>
    <w:rsid w:val="006D0816"/>
    <w:rsid w:val="006D08E3"/>
    <w:rsid w:val="006D1985"/>
    <w:rsid w:val="006D210F"/>
    <w:rsid w:val="006D21C3"/>
    <w:rsid w:val="006D23AF"/>
    <w:rsid w:val="006D2967"/>
    <w:rsid w:val="006D2978"/>
    <w:rsid w:val="006D3A81"/>
    <w:rsid w:val="006D3BFA"/>
    <w:rsid w:val="006D4017"/>
    <w:rsid w:val="006D4BF1"/>
    <w:rsid w:val="006D5CF5"/>
    <w:rsid w:val="006D5DB8"/>
    <w:rsid w:val="006D69A9"/>
    <w:rsid w:val="006D7A7D"/>
    <w:rsid w:val="006D7EC8"/>
    <w:rsid w:val="006E0373"/>
    <w:rsid w:val="006E102E"/>
    <w:rsid w:val="006E1242"/>
    <w:rsid w:val="006E1404"/>
    <w:rsid w:val="006E1567"/>
    <w:rsid w:val="006E17C9"/>
    <w:rsid w:val="006E2761"/>
    <w:rsid w:val="006E3517"/>
    <w:rsid w:val="006E44AA"/>
    <w:rsid w:val="006E54DA"/>
    <w:rsid w:val="006E59B4"/>
    <w:rsid w:val="006F0231"/>
    <w:rsid w:val="006F05F3"/>
    <w:rsid w:val="006F0661"/>
    <w:rsid w:val="006F0774"/>
    <w:rsid w:val="006F0844"/>
    <w:rsid w:val="006F2A18"/>
    <w:rsid w:val="006F2CE4"/>
    <w:rsid w:val="006F4AB6"/>
    <w:rsid w:val="006F4D06"/>
    <w:rsid w:val="006F5A90"/>
    <w:rsid w:val="006F60BE"/>
    <w:rsid w:val="006F6BEE"/>
    <w:rsid w:val="006F6F44"/>
    <w:rsid w:val="006F7744"/>
    <w:rsid w:val="006F78B4"/>
    <w:rsid w:val="007007FB"/>
    <w:rsid w:val="00702130"/>
    <w:rsid w:val="007021F9"/>
    <w:rsid w:val="00702315"/>
    <w:rsid w:val="00702F2E"/>
    <w:rsid w:val="007032EB"/>
    <w:rsid w:val="00703626"/>
    <w:rsid w:val="00703E77"/>
    <w:rsid w:val="007040D0"/>
    <w:rsid w:val="00704FAE"/>
    <w:rsid w:val="007062EF"/>
    <w:rsid w:val="0070656E"/>
    <w:rsid w:val="00706B10"/>
    <w:rsid w:val="007075E4"/>
    <w:rsid w:val="00710149"/>
    <w:rsid w:val="0071213E"/>
    <w:rsid w:val="0071282D"/>
    <w:rsid w:val="00712A02"/>
    <w:rsid w:val="00712BF6"/>
    <w:rsid w:val="00712CEA"/>
    <w:rsid w:val="007137F9"/>
    <w:rsid w:val="007138B9"/>
    <w:rsid w:val="0071677A"/>
    <w:rsid w:val="00720179"/>
    <w:rsid w:val="0072058A"/>
    <w:rsid w:val="00720A55"/>
    <w:rsid w:val="00720E04"/>
    <w:rsid w:val="00721858"/>
    <w:rsid w:val="00721C87"/>
    <w:rsid w:val="00721D50"/>
    <w:rsid w:val="007223B0"/>
    <w:rsid w:val="007229C0"/>
    <w:rsid w:val="00722B42"/>
    <w:rsid w:val="00722E1C"/>
    <w:rsid w:val="00723295"/>
    <w:rsid w:val="00724C10"/>
    <w:rsid w:val="00726FB2"/>
    <w:rsid w:val="007270DA"/>
    <w:rsid w:val="007273F9"/>
    <w:rsid w:val="00727B18"/>
    <w:rsid w:val="00730DAE"/>
    <w:rsid w:val="0073103F"/>
    <w:rsid w:val="00732727"/>
    <w:rsid w:val="007329F0"/>
    <w:rsid w:val="00732CB3"/>
    <w:rsid w:val="00732ECF"/>
    <w:rsid w:val="00733DC8"/>
    <w:rsid w:val="00734C66"/>
    <w:rsid w:val="00735233"/>
    <w:rsid w:val="007362B2"/>
    <w:rsid w:val="0073692B"/>
    <w:rsid w:val="007400A1"/>
    <w:rsid w:val="00740E75"/>
    <w:rsid w:val="0074134E"/>
    <w:rsid w:val="0074160A"/>
    <w:rsid w:val="00741A4D"/>
    <w:rsid w:val="00742448"/>
    <w:rsid w:val="00743063"/>
    <w:rsid w:val="0074324B"/>
    <w:rsid w:val="0074339F"/>
    <w:rsid w:val="00744238"/>
    <w:rsid w:val="00744933"/>
    <w:rsid w:val="00744F48"/>
    <w:rsid w:val="0074690E"/>
    <w:rsid w:val="0074737D"/>
    <w:rsid w:val="007474E2"/>
    <w:rsid w:val="00747527"/>
    <w:rsid w:val="00747935"/>
    <w:rsid w:val="00747FAC"/>
    <w:rsid w:val="00750458"/>
    <w:rsid w:val="00750CA4"/>
    <w:rsid w:val="0075114E"/>
    <w:rsid w:val="00751310"/>
    <w:rsid w:val="00751BAB"/>
    <w:rsid w:val="00751EE9"/>
    <w:rsid w:val="007523FF"/>
    <w:rsid w:val="00753027"/>
    <w:rsid w:val="00753828"/>
    <w:rsid w:val="007538A9"/>
    <w:rsid w:val="00753945"/>
    <w:rsid w:val="007543D6"/>
    <w:rsid w:val="00754B23"/>
    <w:rsid w:val="00755258"/>
    <w:rsid w:val="00755898"/>
    <w:rsid w:val="00755BE3"/>
    <w:rsid w:val="0075639D"/>
    <w:rsid w:val="007564A5"/>
    <w:rsid w:val="00756AA7"/>
    <w:rsid w:val="00756E70"/>
    <w:rsid w:val="007609A1"/>
    <w:rsid w:val="00760DF8"/>
    <w:rsid w:val="00761239"/>
    <w:rsid w:val="007614B2"/>
    <w:rsid w:val="00762263"/>
    <w:rsid w:val="0076345E"/>
    <w:rsid w:val="00764627"/>
    <w:rsid w:val="00764684"/>
    <w:rsid w:val="0076535A"/>
    <w:rsid w:val="00765BE8"/>
    <w:rsid w:val="00765C0A"/>
    <w:rsid w:val="00766052"/>
    <w:rsid w:val="007664DD"/>
    <w:rsid w:val="007667E6"/>
    <w:rsid w:val="00766E62"/>
    <w:rsid w:val="007674AF"/>
    <w:rsid w:val="007678F1"/>
    <w:rsid w:val="00767BF0"/>
    <w:rsid w:val="007709BC"/>
    <w:rsid w:val="00770A51"/>
    <w:rsid w:val="007714BB"/>
    <w:rsid w:val="007727B4"/>
    <w:rsid w:val="007734A2"/>
    <w:rsid w:val="00773FF9"/>
    <w:rsid w:val="007751D5"/>
    <w:rsid w:val="007759C5"/>
    <w:rsid w:val="007759C7"/>
    <w:rsid w:val="00777A26"/>
    <w:rsid w:val="00780631"/>
    <w:rsid w:val="0078065D"/>
    <w:rsid w:val="007807B2"/>
    <w:rsid w:val="00781017"/>
    <w:rsid w:val="0078215A"/>
    <w:rsid w:val="00783413"/>
    <w:rsid w:val="007842B9"/>
    <w:rsid w:val="00784438"/>
    <w:rsid w:val="0078508B"/>
    <w:rsid w:val="0078509D"/>
    <w:rsid w:val="00785E9A"/>
    <w:rsid w:val="00787459"/>
    <w:rsid w:val="00790DA8"/>
    <w:rsid w:val="0079167C"/>
    <w:rsid w:val="00791D58"/>
    <w:rsid w:val="007926C1"/>
    <w:rsid w:val="00793054"/>
    <w:rsid w:val="00793F7D"/>
    <w:rsid w:val="0079406B"/>
    <w:rsid w:val="00794334"/>
    <w:rsid w:val="00794617"/>
    <w:rsid w:val="0079491B"/>
    <w:rsid w:val="00794A74"/>
    <w:rsid w:val="007953F2"/>
    <w:rsid w:val="0079567A"/>
    <w:rsid w:val="00795C2B"/>
    <w:rsid w:val="00795F21"/>
    <w:rsid w:val="007A0038"/>
    <w:rsid w:val="007A0638"/>
    <w:rsid w:val="007A08A7"/>
    <w:rsid w:val="007A091E"/>
    <w:rsid w:val="007A1005"/>
    <w:rsid w:val="007A1E72"/>
    <w:rsid w:val="007A21CD"/>
    <w:rsid w:val="007A28ED"/>
    <w:rsid w:val="007A2B54"/>
    <w:rsid w:val="007A2B65"/>
    <w:rsid w:val="007A2B6C"/>
    <w:rsid w:val="007A397D"/>
    <w:rsid w:val="007A3B25"/>
    <w:rsid w:val="007A55B2"/>
    <w:rsid w:val="007A5AC0"/>
    <w:rsid w:val="007A5C6A"/>
    <w:rsid w:val="007A686E"/>
    <w:rsid w:val="007A6AA2"/>
    <w:rsid w:val="007A6F2F"/>
    <w:rsid w:val="007A7324"/>
    <w:rsid w:val="007A7424"/>
    <w:rsid w:val="007A7A13"/>
    <w:rsid w:val="007B00AC"/>
    <w:rsid w:val="007B0FC1"/>
    <w:rsid w:val="007B1350"/>
    <w:rsid w:val="007B17E3"/>
    <w:rsid w:val="007B1834"/>
    <w:rsid w:val="007B1F1C"/>
    <w:rsid w:val="007B1FBE"/>
    <w:rsid w:val="007B2225"/>
    <w:rsid w:val="007B2D3C"/>
    <w:rsid w:val="007B421D"/>
    <w:rsid w:val="007B44B5"/>
    <w:rsid w:val="007B4647"/>
    <w:rsid w:val="007B4ABD"/>
    <w:rsid w:val="007B4EFA"/>
    <w:rsid w:val="007B5CAF"/>
    <w:rsid w:val="007B62CB"/>
    <w:rsid w:val="007B6369"/>
    <w:rsid w:val="007B6974"/>
    <w:rsid w:val="007B7FC8"/>
    <w:rsid w:val="007C00D3"/>
    <w:rsid w:val="007C03CF"/>
    <w:rsid w:val="007C03E6"/>
    <w:rsid w:val="007C1487"/>
    <w:rsid w:val="007C1801"/>
    <w:rsid w:val="007C272A"/>
    <w:rsid w:val="007C2938"/>
    <w:rsid w:val="007C2ACA"/>
    <w:rsid w:val="007C2DA8"/>
    <w:rsid w:val="007C3027"/>
    <w:rsid w:val="007C3562"/>
    <w:rsid w:val="007C6256"/>
    <w:rsid w:val="007C64E2"/>
    <w:rsid w:val="007C6AB5"/>
    <w:rsid w:val="007C7AF3"/>
    <w:rsid w:val="007D1820"/>
    <w:rsid w:val="007D19B3"/>
    <w:rsid w:val="007D1CF2"/>
    <w:rsid w:val="007D2139"/>
    <w:rsid w:val="007D28D5"/>
    <w:rsid w:val="007D3476"/>
    <w:rsid w:val="007D3EEA"/>
    <w:rsid w:val="007D3FC3"/>
    <w:rsid w:val="007D440B"/>
    <w:rsid w:val="007D4CDC"/>
    <w:rsid w:val="007D4D28"/>
    <w:rsid w:val="007D51E8"/>
    <w:rsid w:val="007D60AB"/>
    <w:rsid w:val="007D66FB"/>
    <w:rsid w:val="007D6DF5"/>
    <w:rsid w:val="007D7015"/>
    <w:rsid w:val="007D70E8"/>
    <w:rsid w:val="007D7D2A"/>
    <w:rsid w:val="007E0900"/>
    <w:rsid w:val="007E09EA"/>
    <w:rsid w:val="007E1308"/>
    <w:rsid w:val="007E14C6"/>
    <w:rsid w:val="007E15CA"/>
    <w:rsid w:val="007E1829"/>
    <w:rsid w:val="007E199C"/>
    <w:rsid w:val="007E1B27"/>
    <w:rsid w:val="007E310F"/>
    <w:rsid w:val="007E4D8D"/>
    <w:rsid w:val="007E654C"/>
    <w:rsid w:val="007E6D33"/>
    <w:rsid w:val="007F0004"/>
    <w:rsid w:val="007F02C4"/>
    <w:rsid w:val="007F051B"/>
    <w:rsid w:val="007F0801"/>
    <w:rsid w:val="007F1322"/>
    <w:rsid w:val="007F2928"/>
    <w:rsid w:val="007F2E37"/>
    <w:rsid w:val="007F31D8"/>
    <w:rsid w:val="007F56F7"/>
    <w:rsid w:val="007F59C2"/>
    <w:rsid w:val="007F622C"/>
    <w:rsid w:val="007F622F"/>
    <w:rsid w:val="007F6D7D"/>
    <w:rsid w:val="007F7A76"/>
    <w:rsid w:val="00800106"/>
    <w:rsid w:val="00800304"/>
    <w:rsid w:val="00800700"/>
    <w:rsid w:val="00800CC4"/>
    <w:rsid w:val="00800D71"/>
    <w:rsid w:val="00802216"/>
    <w:rsid w:val="00802347"/>
    <w:rsid w:val="00802B5D"/>
    <w:rsid w:val="0080379A"/>
    <w:rsid w:val="0080382A"/>
    <w:rsid w:val="008069DF"/>
    <w:rsid w:val="00806DDE"/>
    <w:rsid w:val="00806F90"/>
    <w:rsid w:val="00807468"/>
    <w:rsid w:val="0081057D"/>
    <w:rsid w:val="0081079C"/>
    <w:rsid w:val="00810CC8"/>
    <w:rsid w:val="00811DE5"/>
    <w:rsid w:val="00812B77"/>
    <w:rsid w:val="00814193"/>
    <w:rsid w:val="008150AF"/>
    <w:rsid w:val="008153FD"/>
    <w:rsid w:val="0081623A"/>
    <w:rsid w:val="00817276"/>
    <w:rsid w:val="0082064E"/>
    <w:rsid w:val="00820903"/>
    <w:rsid w:val="00820C3F"/>
    <w:rsid w:val="00821015"/>
    <w:rsid w:val="0082114E"/>
    <w:rsid w:val="00821732"/>
    <w:rsid w:val="008219E1"/>
    <w:rsid w:val="00821D98"/>
    <w:rsid w:val="00822B4D"/>
    <w:rsid w:val="00824EF7"/>
    <w:rsid w:val="0082556B"/>
    <w:rsid w:val="00825BD2"/>
    <w:rsid w:val="00825BFB"/>
    <w:rsid w:val="00830556"/>
    <w:rsid w:val="0083187A"/>
    <w:rsid w:val="00831BF5"/>
    <w:rsid w:val="00831DF6"/>
    <w:rsid w:val="008326A7"/>
    <w:rsid w:val="00832C22"/>
    <w:rsid w:val="008336D7"/>
    <w:rsid w:val="00834ADA"/>
    <w:rsid w:val="00834CDB"/>
    <w:rsid w:val="00835DE0"/>
    <w:rsid w:val="00837837"/>
    <w:rsid w:val="00837EC9"/>
    <w:rsid w:val="0084058E"/>
    <w:rsid w:val="00840D86"/>
    <w:rsid w:val="00841339"/>
    <w:rsid w:val="00841DAE"/>
    <w:rsid w:val="00841E4A"/>
    <w:rsid w:val="00841F00"/>
    <w:rsid w:val="0084224F"/>
    <w:rsid w:val="00842719"/>
    <w:rsid w:val="00842CA0"/>
    <w:rsid w:val="00842F3C"/>
    <w:rsid w:val="0084351E"/>
    <w:rsid w:val="00843E12"/>
    <w:rsid w:val="008455CC"/>
    <w:rsid w:val="00845608"/>
    <w:rsid w:val="0084586C"/>
    <w:rsid w:val="0084681E"/>
    <w:rsid w:val="00846CCE"/>
    <w:rsid w:val="00850773"/>
    <w:rsid w:val="008508B7"/>
    <w:rsid w:val="00851240"/>
    <w:rsid w:val="00851478"/>
    <w:rsid w:val="0085177E"/>
    <w:rsid w:val="0085199B"/>
    <w:rsid w:val="0085254F"/>
    <w:rsid w:val="00852AD2"/>
    <w:rsid w:val="00853680"/>
    <w:rsid w:val="008545BB"/>
    <w:rsid w:val="008548FA"/>
    <w:rsid w:val="00854AEF"/>
    <w:rsid w:val="00854DE4"/>
    <w:rsid w:val="008553B9"/>
    <w:rsid w:val="00855818"/>
    <w:rsid w:val="00855ACB"/>
    <w:rsid w:val="008566C6"/>
    <w:rsid w:val="00856C63"/>
    <w:rsid w:val="0085703B"/>
    <w:rsid w:val="00857125"/>
    <w:rsid w:val="00860152"/>
    <w:rsid w:val="0086049A"/>
    <w:rsid w:val="00861D3F"/>
    <w:rsid w:val="00862D07"/>
    <w:rsid w:val="00862DEB"/>
    <w:rsid w:val="008642E4"/>
    <w:rsid w:val="00864D9F"/>
    <w:rsid w:val="00864DDF"/>
    <w:rsid w:val="008672C2"/>
    <w:rsid w:val="008674A9"/>
    <w:rsid w:val="008676D6"/>
    <w:rsid w:val="00867835"/>
    <w:rsid w:val="00867C0B"/>
    <w:rsid w:val="00870FF9"/>
    <w:rsid w:val="00871B3E"/>
    <w:rsid w:val="0087276C"/>
    <w:rsid w:val="008733AA"/>
    <w:rsid w:val="00873548"/>
    <w:rsid w:val="00876AA4"/>
    <w:rsid w:val="0088013E"/>
    <w:rsid w:val="00880734"/>
    <w:rsid w:val="008833D0"/>
    <w:rsid w:val="008835F4"/>
    <w:rsid w:val="00883D09"/>
    <w:rsid w:val="008849F7"/>
    <w:rsid w:val="008855B4"/>
    <w:rsid w:val="00885AE0"/>
    <w:rsid w:val="008901F4"/>
    <w:rsid w:val="00890268"/>
    <w:rsid w:val="00890F75"/>
    <w:rsid w:val="0089117F"/>
    <w:rsid w:val="00891183"/>
    <w:rsid w:val="00891371"/>
    <w:rsid w:val="00891504"/>
    <w:rsid w:val="00891B00"/>
    <w:rsid w:val="00891C25"/>
    <w:rsid w:val="00891F10"/>
    <w:rsid w:val="00892695"/>
    <w:rsid w:val="00892972"/>
    <w:rsid w:val="00894272"/>
    <w:rsid w:val="008944EA"/>
    <w:rsid w:val="00895033"/>
    <w:rsid w:val="00895D74"/>
    <w:rsid w:val="00896049"/>
    <w:rsid w:val="008960D1"/>
    <w:rsid w:val="008969C5"/>
    <w:rsid w:val="00896FC6"/>
    <w:rsid w:val="00897383"/>
    <w:rsid w:val="00897E79"/>
    <w:rsid w:val="008A0D74"/>
    <w:rsid w:val="008A0ED1"/>
    <w:rsid w:val="008A1FF5"/>
    <w:rsid w:val="008A2531"/>
    <w:rsid w:val="008A2662"/>
    <w:rsid w:val="008A2950"/>
    <w:rsid w:val="008A2F52"/>
    <w:rsid w:val="008A308C"/>
    <w:rsid w:val="008A3F90"/>
    <w:rsid w:val="008A5533"/>
    <w:rsid w:val="008A6BE1"/>
    <w:rsid w:val="008A6E84"/>
    <w:rsid w:val="008B04C9"/>
    <w:rsid w:val="008B0C24"/>
    <w:rsid w:val="008B15B7"/>
    <w:rsid w:val="008B16F6"/>
    <w:rsid w:val="008B2CB8"/>
    <w:rsid w:val="008B3102"/>
    <w:rsid w:val="008B4BE4"/>
    <w:rsid w:val="008B509D"/>
    <w:rsid w:val="008B5403"/>
    <w:rsid w:val="008B5668"/>
    <w:rsid w:val="008B6918"/>
    <w:rsid w:val="008B6D7A"/>
    <w:rsid w:val="008B7A2C"/>
    <w:rsid w:val="008C08F7"/>
    <w:rsid w:val="008C168A"/>
    <w:rsid w:val="008C1A7C"/>
    <w:rsid w:val="008C1D3E"/>
    <w:rsid w:val="008C2037"/>
    <w:rsid w:val="008C238F"/>
    <w:rsid w:val="008C3F32"/>
    <w:rsid w:val="008C52C3"/>
    <w:rsid w:val="008C570A"/>
    <w:rsid w:val="008C5C1B"/>
    <w:rsid w:val="008C5D27"/>
    <w:rsid w:val="008C7245"/>
    <w:rsid w:val="008C72EF"/>
    <w:rsid w:val="008D0F61"/>
    <w:rsid w:val="008D1AF0"/>
    <w:rsid w:val="008D1C55"/>
    <w:rsid w:val="008D1CA3"/>
    <w:rsid w:val="008D206C"/>
    <w:rsid w:val="008D2204"/>
    <w:rsid w:val="008D2A02"/>
    <w:rsid w:val="008D2E91"/>
    <w:rsid w:val="008D3EA5"/>
    <w:rsid w:val="008D5A88"/>
    <w:rsid w:val="008D68B1"/>
    <w:rsid w:val="008E1249"/>
    <w:rsid w:val="008E1986"/>
    <w:rsid w:val="008E205B"/>
    <w:rsid w:val="008E2494"/>
    <w:rsid w:val="008E27AE"/>
    <w:rsid w:val="008E336D"/>
    <w:rsid w:val="008E394B"/>
    <w:rsid w:val="008E4956"/>
    <w:rsid w:val="008E5A26"/>
    <w:rsid w:val="008E5B67"/>
    <w:rsid w:val="008E5EEF"/>
    <w:rsid w:val="008E7406"/>
    <w:rsid w:val="008E76BB"/>
    <w:rsid w:val="008E7806"/>
    <w:rsid w:val="008E7C1D"/>
    <w:rsid w:val="008E7C43"/>
    <w:rsid w:val="008F06CB"/>
    <w:rsid w:val="008F0871"/>
    <w:rsid w:val="008F08DE"/>
    <w:rsid w:val="008F1AA1"/>
    <w:rsid w:val="008F2086"/>
    <w:rsid w:val="008F20BF"/>
    <w:rsid w:val="008F41E3"/>
    <w:rsid w:val="008F5763"/>
    <w:rsid w:val="008F5BDB"/>
    <w:rsid w:val="008F6DC7"/>
    <w:rsid w:val="008F7C0E"/>
    <w:rsid w:val="00900486"/>
    <w:rsid w:val="009013E1"/>
    <w:rsid w:val="0090148B"/>
    <w:rsid w:val="009020F7"/>
    <w:rsid w:val="00903019"/>
    <w:rsid w:val="0090326E"/>
    <w:rsid w:val="00903625"/>
    <w:rsid w:val="009039AE"/>
    <w:rsid w:val="00903BCA"/>
    <w:rsid w:val="009042BB"/>
    <w:rsid w:val="009053F7"/>
    <w:rsid w:val="009054DE"/>
    <w:rsid w:val="0090668B"/>
    <w:rsid w:val="00907EBF"/>
    <w:rsid w:val="009108E6"/>
    <w:rsid w:val="00911707"/>
    <w:rsid w:val="00912194"/>
    <w:rsid w:val="00912356"/>
    <w:rsid w:val="009126AF"/>
    <w:rsid w:val="009128D6"/>
    <w:rsid w:val="00912977"/>
    <w:rsid w:val="009129BD"/>
    <w:rsid w:val="00913D24"/>
    <w:rsid w:val="00914079"/>
    <w:rsid w:val="00914D7B"/>
    <w:rsid w:val="00915279"/>
    <w:rsid w:val="00916C84"/>
    <w:rsid w:val="009171DC"/>
    <w:rsid w:val="009179CE"/>
    <w:rsid w:val="0092067B"/>
    <w:rsid w:val="00921FA4"/>
    <w:rsid w:val="009224A0"/>
    <w:rsid w:val="00923634"/>
    <w:rsid w:val="0092394F"/>
    <w:rsid w:val="00923A47"/>
    <w:rsid w:val="00924D11"/>
    <w:rsid w:val="00926352"/>
    <w:rsid w:val="00926E28"/>
    <w:rsid w:val="0092701B"/>
    <w:rsid w:val="00927B84"/>
    <w:rsid w:val="009307E7"/>
    <w:rsid w:val="00930977"/>
    <w:rsid w:val="00930D50"/>
    <w:rsid w:val="00931134"/>
    <w:rsid w:val="00932DDA"/>
    <w:rsid w:val="009335F5"/>
    <w:rsid w:val="00934187"/>
    <w:rsid w:val="00934264"/>
    <w:rsid w:val="0093496A"/>
    <w:rsid w:val="00934F7E"/>
    <w:rsid w:val="00935274"/>
    <w:rsid w:val="00935318"/>
    <w:rsid w:val="0093663A"/>
    <w:rsid w:val="009378A7"/>
    <w:rsid w:val="009379BE"/>
    <w:rsid w:val="00937C91"/>
    <w:rsid w:val="00940EFD"/>
    <w:rsid w:val="00941745"/>
    <w:rsid w:val="00941805"/>
    <w:rsid w:val="0094246C"/>
    <w:rsid w:val="00942D47"/>
    <w:rsid w:val="00943755"/>
    <w:rsid w:val="00943B2C"/>
    <w:rsid w:val="00943D50"/>
    <w:rsid w:val="00944EF3"/>
    <w:rsid w:val="009469DC"/>
    <w:rsid w:val="009471B1"/>
    <w:rsid w:val="009473CB"/>
    <w:rsid w:val="009475CB"/>
    <w:rsid w:val="009478D2"/>
    <w:rsid w:val="009503FA"/>
    <w:rsid w:val="00950AFA"/>
    <w:rsid w:val="009518DA"/>
    <w:rsid w:val="00951A3B"/>
    <w:rsid w:val="009521A2"/>
    <w:rsid w:val="00952223"/>
    <w:rsid w:val="00952340"/>
    <w:rsid w:val="00952597"/>
    <w:rsid w:val="0095273F"/>
    <w:rsid w:val="00952885"/>
    <w:rsid w:val="00953717"/>
    <w:rsid w:val="0095380A"/>
    <w:rsid w:val="00953E1B"/>
    <w:rsid w:val="0095490B"/>
    <w:rsid w:val="00955C5B"/>
    <w:rsid w:val="0095636D"/>
    <w:rsid w:val="009567A7"/>
    <w:rsid w:val="00956856"/>
    <w:rsid w:val="00956C2A"/>
    <w:rsid w:val="00956F37"/>
    <w:rsid w:val="0095754D"/>
    <w:rsid w:val="0095773C"/>
    <w:rsid w:val="00957B07"/>
    <w:rsid w:val="00960362"/>
    <w:rsid w:val="00960636"/>
    <w:rsid w:val="00960765"/>
    <w:rsid w:val="009612FC"/>
    <w:rsid w:val="0096208B"/>
    <w:rsid w:val="00963890"/>
    <w:rsid w:val="009640E7"/>
    <w:rsid w:val="009644DB"/>
    <w:rsid w:val="009645F4"/>
    <w:rsid w:val="009654D7"/>
    <w:rsid w:val="00965763"/>
    <w:rsid w:val="0096577F"/>
    <w:rsid w:val="00966B86"/>
    <w:rsid w:val="00967153"/>
    <w:rsid w:val="00967320"/>
    <w:rsid w:val="00970373"/>
    <w:rsid w:val="0097104B"/>
    <w:rsid w:val="00971751"/>
    <w:rsid w:val="00971F8F"/>
    <w:rsid w:val="00972738"/>
    <w:rsid w:val="00972DF9"/>
    <w:rsid w:val="00973A43"/>
    <w:rsid w:val="00973AD7"/>
    <w:rsid w:val="00974DA9"/>
    <w:rsid w:val="009752CE"/>
    <w:rsid w:val="009755B5"/>
    <w:rsid w:val="0097581F"/>
    <w:rsid w:val="009761BB"/>
    <w:rsid w:val="009762B7"/>
    <w:rsid w:val="00976614"/>
    <w:rsid w:val="00976BDC"/>
    <w:rsid w:val="00977E49"/>
    <w:rsid w:val="00980B50"/>
    <w:rsid w:val="00981047"/>
    <w:rsid w:val="00981557"/>
    <w:rsid w:val="00981B57"/>
    <w:rsid w:val="0098211A"/>
    <w:rsid w:val="0098243E"/>
    <w:rsid w:val="00982B4E"/>
    <w:rsid w:val="00982DC3"/>
    <w:rsid w:val="00983791"/>
    <w:rsid w:val="00984A0E"/>
    <w:rsid w:val="00984D65"/>
    <w:rsid w:val="009856F3"/>
    <w:rsid w:val="00985880"/>
    <w:rsid w:val="00985E50"/>
    <w:rsid w:val="009870DA"/>
    <w:rsid w:val="009872E3"/>
    <w:rsid w:val="009874DE"/>
    <w:rsid w:val="00987ED0"/>
    <w:rsid w:val="0099053C"/>
    <w:rsid w:val="009905BB"/>
    <w:rsid w:val="009919BA"/>
    <w:rsid w:val="00991FAF"/>
    <w:rsid w:val="00992AF1"/>
    <w:rsid w:val="00992BC7"/>
    <w:rsid w:val="0099356F"/>
    <w:rsid w:val="00993E03"/>
    <w:rsid w:val="00993F84"/>
    <w:rsid w:val="009946B9"/>
    <w:rsid w:val="00995601"/>
    <w:rsid w:val="0099575B"/>
    <w:rsid w:val="00996191"/>
    <w:rsid w:val="009971C8"/>
    <w:rsid w:val="00997D58"/>
    <w:rsid w:val="009A14B5"/>
    <w:rsid w:val="009A16EB"/>
    <w:rsid w:val="009A17FC"/>
    <w:rsid w:val="009A4042"/>
    <w:rsid w:val="009A433E"/>
    <w:rsid w:val="009A5976"/>
    <w:rsid w:val="009A5A19"/>
    <w:rsid w:val="009A64EE"/>
    <w:rsid w:val="009A77D3"/>
    <w:rsid w:val="009A785F"/>
    <w:rsid w:val="009B1477"/>
    <w:rsid w:val="009B2A37"/>
    <w:rsid w:val="009B3F70"/>
    <w:rsid w:val="009B4C5C"/>
    <w:rsid w:val="009B4D6A"/>
    <w:rsid w:val="009B612D"/>
    <w:rsid w:val="009B6357"/>
    <w:rsid w:val="009B74E2"/>
    <w:rsid w:val="009B755F"/>
    <w:rsid w:val="009B7A09"/>
    <w:rsid w:val="009B7DB7"/>
    <w:rsid w:val="009C1096"/>
    <w:rsid w:val="009C11B8"/>
    <w:rsid w:val="009C182C"/>
    <w:rsid w:val="009C18C4"/>
    <w:rsid w:val="009C1C43"/>
    <w:rsid w:val="009C26E9"/>
    <w:rsid w:val="009C29DA"/>
    <w:rsid w:val="009C2D60"/>
    <w:rsid w:val="009C3C67"/>
    <w:rsid w:val="009C3F60"/>
    <w:rsid w:val="009C409B"/>
    <w:rsid w:val="009C41AE"/>
    <w:rsid w:val="009C430A"/>
    <w:rsid w:val="009C45E0"/>
    <w:rsid w:val="009C48DF"/>
    <w:rsid w:val="009C4BE1"/>
    <w:rsid w:val="009C4F9A"/>
    <w:rsid w:val="009C560F"/>
    <w:rsid w:val="009C64AD"/>
    <w:rsid w:val="009C6579"/>
    <w:rsid w:val="009C6736"/>
    <w:rsid w:val="009C6D57"/>
    <w:rsid w:val="009C76D3"/>
    <w:rsid w:val="009C7997"/>
    <w:rsid w:val="009C7CAC"/>
    <w:rsid w:val="009C7D72"/>
    <w:rsid w:val="009D0F92"/>
    <w:rsid w:val="009D18DC"/>
    <w:rsid w:val="009D1AD0"/>
    <w:rsid w:val="009D1D39"/>
    <w:rsid w:val="009D24B5"/>
    <w:rsid w:val="009D2A28"/>
    <w:rsid w:val="009D37D5"/>
    <w:rsid w:val="009D4C02"/>
    <w:rsid w:val="009D54C8"/>
    <w:rsid w:val="009D6067"/>
    <w:rsid w:val="009D6755"/>
    <w:rsid w:val="009D676E"/>
    <w:rsid w:val="009D6D10"/>
    <w:rsid w:val="009D72D5"/>
    <w:rsid w:val="009D7DB2"/>
    <w:rsid w:val="009E028D"/>
    <w:rsid w:val="009E0965"/>
    <w:rsid w:val="009E1346"/>
    <w:rsid w:val="009E199A"/>
    <w:rsid w:val="009E19F7"/>
    <w:rsid w:val="009E2419"/>
    <w:rsid w:val="009E2B32"/>
    <w:rsid w:val="009E3B8E"/>
    <w:rsid w:val="009E4339"/>
    <w:rsid w:val="009E4672"/>
    <w:rsid w:val="009E4BCF"/>
    <w:rsid w:val="009E4D00"/>
    <w:rsid w:val="009E4E80"/>
    <w:rsid w:val="009E5323"/>
    <w:rsid w:val="009E59FF"/>
    <w:rsid w:val="009E6389"/>
    <w:rsid w:val="009E7152"/>
    <w:rsid w:val="009E7622"/>
    <w:rsid w:val="009E792F"/>
    <w:rsid w:val="009F0AF8"/>
    <w:rsid w:val="009F1012"/>
    <w:rsid w:val="009F1BE6"/>
    <w:rsid w:val="009F20C1"/>
    <w:rsid w:val="009F3328"/>
    <w:rsid w:val="009F3A12"/>
    <w:rsid w:val="009F46F9"/>
    <w:rsid w:val="009F4B67"/>
    <w:rsid w:val="009F5332"/>
    <w:rsid w:val="009F56CF"/>
    <w:rsid w:val="009F6717"/>
    <w:rsid w:val="009F67E3"/>
    <w:rsid w:val="009F6A84"/>
    <w:rsid w:val="00A00F21"/>
    <w:rsid w:val="00A03A6E"/>
    <w:rsid w:val="00A043BC"/>
    <w:rsid w:val="00A04BBC"/>
    <w:rsid w:val="00A053A1"/>
    <w:rsid w:val="00A056EA"/>
    <w:rsid w:val="00A057B8"/>
    <w:rsid w:val="00A05F21"/>
    <w:rsid w:val="00A066A7"/>
    <w:rsid w:val="00A0708F"/>
    <w:rsid w:val="00A10F80"/>
    <w:rsid w:val="00A11AEE"/>
    <w:rsid w:val="00A11D9E"/>
    <w:rsid w:val="00A130E0"/>
    <w:rsid w:val="00A13C93"/>
    <w:rsid w:val="00A15817"/>
    <w:rsid w:val="00A163A1"/>
    <w:rsid w:val="00A16771"/>
    <w:rsid w:val="00A168EF"/>
    <w:rsid w:val="00A16ED1"/>
    <w:rsid w:val="00A2034C"/>
    <w:rsid w:val="00A20506"/>
    <w:rsid w:val="00A2092D"/>
    <w:rsid w:val="00A212B1"/>
    <w:rsid w:val="00A21D12"/>
    <w:rsid w:val="00A21FA4"/>
    <w:rsid w:val="00A22301"/>
    <w:rsid w:val="00A229A1"/>
    <w:rsid w:val="00A2353F"/>
    <w:rsid w:val="00A23591"/>
    <w:rsid w:val="00A23598"/>
    <w:rsid w:val="00A242F9"/>
    <w:rsid w:val="00A249E3"/>
    <w:rsid w:val="00A24A42"/>
    <w:rsid w:val="00A256EC"/>
    <w:rsid w:val="00A269BD"/>
    <w:rsid w:val="00A26A03"/>
    <w:rsid w:val="00A26C34"/>
    <w:rsid w:val="00A26CD1"/>
    <w:rsid w:val="00A26F81"/>
    <w:rsid w:val="00A271CE"/>
    <w:rsid w:val="00A27E31"/>
    <w:rsid w:val="00A312A2"/>
    <w:rsid w:val="00A317D0"/>
    <w:rsid w:val="00A31B3E"/>
    <w:rsid w:val="00A3430F"/>
    <w:rsid w:val="00A3541F"/>
    <w:rsid w:val="00A3554D"/>
    <w:rsid w:val="00A35E45"/>
    <w:rsid w:val="00A364CE"/>
    <w:rsid w:val="00A36ED0"/>
    <w:rsid w:val="00A371C0"/>
    <w:rsid w:val="00A40F49"/>
    <w:rsid w:val="00A40F8C"/>
    <w:rsid w:val="00A42440"/>
    <w:rsid w:val="00A424CE"/>
    <w:rsid w:val="00A42611"/>
    <w:rsid w:val="00A42AD0"/>
    <w:rsid w:val="00A42BE4"/>
    <w:rsid w:val="00A42C19"/>
    <w:rsid w:val="00A43497"/>
    <w:rsid w:val="00A43521"/>
    <w:rsid w:val="00A43DC0"/>
    <w:rsid w:val="00A4469C"/>
    <w:rsid w:val="00A455F4"/>
    <w:rsid w:val="00A476E5"/>
    <w:rsid w:val="00A47C80"/>
    <w:rsid w:val="00A51038"/>
    <w:rsid w:val="00A51A01"/>
    <w:rsid w:val="00A52289"/>
    <w:rsid w:val="00A53101"/>
    <w:rsid w:val="00A5387C"/>
    <w:rsid w:val="00A54589"/>
    <w:rsid w:val="00A54BB5"/>
    <w:rsid w:val="00A54E66"/>
    <w:rsid w:val="00A55C67"/>
    <w:rsid w:val="00A56711"/>
    <w:rsid w:val="00A56BCC"/>
    <w:rsid w:val="00A56C39"/>
    <w:rsid w:val="00A56C6E"/>
    <w:rsid w:val="00A56DD8"/>
    <w:rsid w:val="00A60759"/>
    <w:rsid w:val="00A60A38"/>
    <w:rsid w:val="00A60CC4"/>
    <w:rsid w:val="00A60CED"/>
    <w:rsid w:val="00A60EF4"/>
    <w:rsid w:val="00A61BBB"/>
    <w:rsid w:val="00A61EF8"/>
    <w:rsid w:val="00A626D6"/>
    <w:rsid w:val="00A628B5"/>
    <w:rsid w:val="00A6354B"/>
    <w:rsid w:val="00A639D8"/>
    <w:rsid w:val="00A63C39"/>
    <w:rsid w:val="00A64A95"/>
    <w:rsid w:val="00A64FE0"/>
    <w:rsid w:val="00A65A2A"/>
    <w:rsid w:val="00A65CE8"/>
    <w:rsid w:val="00A6766F"/>
    <w:rsid w:val="00A67673"/>
    <w:rsid w:val="00A67761"/>
    <w:rsid w:val="00A67F05"/>
    <w:rsid w:val="00A70563"/>
    <w:rsid w:val="00A70569"/>
    <w:rsid w:val="00A714A7"/>
    <w:rsid w:val="00A71A53"/>
    <w:rsid w:val="00A71E38"/>
    <w:rsid w:val="00A71FA3"/>
    <w:rsid w:val="00A72921"/>
    <w:rsid w:val="00A7348C"/>
    <w:rsid w:val="00A7370C"/>
    <w:rsid w:val="00A73A2A"/>
    <w:rsid w:val="00A74055"/>
    <w:rsid w:val="00A7458F"/>
    <w:rsid w:val="00A7464A"/>
    <w:rsid w:val="00A7480D"/>
    <w:rsid w:val="00A76C5A"/>
    <w:rsid w:val="00A80BDD"/>
    <w:rsid w:val="00A80D14"/>
    <w:rsid w:val="00A80DA5"/>
    <w:rsid w:val="00A8181F"/>
    <w:rsid w:val="00A81D78"/>
    <w:rsid w:val="00A82C6B"/>
    <w:rsid w:val="00A82E90"/>
    <w:rsid w:val="00A83715"/>
    <w:rsid w:val="00A83C2D"/>
    <w:rsid w:val="00A8693C"/>
    <w:rsid w:val="00A86C24"/>
    <w:rsid w:val="00A86D32"/>
    <w:rsid w:val="00A87CF7"/>
    <w:rsid w:val="00A90132"/>
    <w:rsid w:val="00A9035E"/>
    <w:rsid w:val="00A92A15"/>
    <w:rsid w:val="00A9367B"/>
    <w:rsid w:val="00A93DAB"/>
    <w:rsid w:val="00A9460E"/>
    <w:rsid w:val="00A9496F"/>
    <w:rsid w:val="00A9569F"/>
    <w:rsid w:val="00A959A4"/>
    <w:rsid w:val="00A9698B"/>
    <w:rsid w:val="00A96CDD"/>
    <w:rsid w:val="00A96D6B"/>
    <w:rsid w:val="00A96D6C"/>
    <w:rsid w:val="00AA17E3"/>
    <w:rsid w:val="00AA2FB1"/>
    <w:rsid w:val="00AA41C9"/>
    <w:rsid w:val="00AA5043"/>
    <w:rsid w:val="00AA6B14"/>
    <w:rsid w:val="00AA6CC7"/>
    <w:rsid w:val="00AA6EDB"/>
    <w:rsid w:val="00AA74A0"/>
    <w:rsid w:val="00AB06F7"/>
    <w:rsid w:val="00AB0C0E"/>
    <w:rsid w:val="00AB0DCD"/>
    <w:rsid w:val="00AB10F3"/>
    <w:rsid w:val="00AB122F"/>
    <w:rsid w:val="00AB20AA"/>
    <w:rsid w:val="00AB2373"/>
    <w:rsid w:val="00AB279B"/>
    <w:rsid w:val="00AB331C"/>
    <w:rsid w:val="00AB3B65"/>
    <w:rsid w:val="00AB4168"/>
    <w:rsid w:val="00AB4EC4"/>
    <w:rsid w:val="00AB4FC2"/>
    <w:rsid w:val="00AB6174"/>
    <w:rsid w:val="00AB6594"/>
    <w:rsid w:val="00AB65CD"/>
    <w:rsid w:val="00AB67E8"/>
    <w:rsid w:val="00AB68A8"/>
    <w:rsid w:val="00AB68C8"/>
    <w:rsid w:val="00AB7B63"/>
    <w:rsid w:val="00AC0688"/>
    <w:rsid w:val="00AC271F"/>
    <w:rsid w:val="00AC332F"/>
    <w:rsid w:val="00AC44C7"/>
    <w:rsid w:val="00AC4967"/>
    <w:rsid w:val="00AC4C63"/>
    <w:rsid w:val="00AC51E2"/>
    <w:rsid w:val="00AC554A"/>
    <w:rsid w:val="00AC62D4"/>
    <w:rsid w:val="00AC6715"/>
    <w:rsid w:val="00AC6BF1"/>
    <w:rsid w:val="00AD1AD3"/>
    <w:rsid w:val="00AD289C"/>
    <w:rsid w:val="00AD43B3"/>
    <w:rsid w:val="00AD46DC"/>
    <w:rsid w:val="00AD49F1"/>
    <w:rsid w:val="00AD5C37"/>
    <w:rsid w:val="00AD6F8C"/>
    <w:rsid w:val="00AD7135"/>
    <w:rsid w:val="00AE078F"/>
    <w:rsid w:val="00AE0889"/>
    <w:rsid w:val="00AE12EA"/>
    <w:rsid w:val="00AE13FB"/>
    <w:rsid w:val="00AE150F"/>
    <w:rsid w:val="00AE3A79"/>
    <w:rsid w:val="00AE3DF5"/>
    <w:rsid w:val="00AE5449"/>
    <w:rsid w:val="00AE5584"/>
    <w:rsid w:val="00AE5C41"/>
    <w:rsid w:val="00AE5CF4"/>
    <w:rsid w:val="00AE5FA4"/>
    <w:rsid w:val="00AE668D"/>
    <w:rsid w:val="00AE6FFD"/>
    <w:rsid w:val="00AE7029"/>
    <w:rsid w:val="00AE70F5"/>
    <w:rsid w:val="00AE7CDC"/>
    <w:rsid w:val="00AF02BA"/>
    <w:rsid w:val="00AF0CE7"/>
    <w:rsid w:val="00AF1959"/>
    <w:rsid w:val="00AF19B5"/>
    <w:rsid w:val="00AF252B"/>
    <w:rsid w:val="00AF2B5D"/>
    <w:rsid w:val="00AF2DEF"/>
    <w:rsid w:val="00AF2F06"/>
    <w:rsid w:val="00AF3BF5"/>
    <w:rsid w:val="00AF3EAF"/>
    <w:rsid w:val="00AF4210"/>
    <w:rsid w:val="00AF4B38"/>
    <w:rsid w:val="00AF6E16"/>
    <w:rsid w:val="00AF706D"/>
    <w:rsid w:val="00AF7096"/>
    <w:rsid w:val="00AF7B85"/>
    <w:rsid w:val="00B004C1"/>
    <w:rsid w:val="00B019EB"/>
    <w:rsid w:val="00B01AC6"/>
    <w:rsid w:val="00B02640"/>
    <w:rsid w:val="00B03F24"/>
    <w:rsid w:val="00B042D4"/>
    <w:rsid w:val="00B04602"/>
    <w:rsid w:val="00B05730"/>
    <w:rsid w:val="00B05ED0"/>
    <w:rsid w:val="00B05F6D"/>
    <w:rsid w:val="00B061E0"/>
    <w:rsid w:val="00B06587"/>
    <w:rsid w:val="00B06D42"/>
    <w:rsid w:val="00B06F9C"/>
    <w:rsid w:val="00B10DA1"/>
    <w:rsid w:val="00B113D6"/>
    <w:rsid w:val="00B122CF"/>
    <w:rsid w:val="00B123E7"/>
    <w:rsid w:val="00B12B03"/>
    <w:rsid w:val="00B12C83"/>
    <w:rsid w:val="00B131CE"/>
    <w:rsid w:val="00B1453B"/>
    <w:rsid w:val="00B14AA9"/>
    <w:rsid w:val="00B16191"/>
    <w:rsid w:val="00B163C1"/>
    <w:rsid w:val="00B16D24"/>
    <w:rsid w:val="00B16E5D"/>
    <w:rsid w:val="00B21C0F"/>
    <w:rsid w:val="00B21DB1"/>
    <w:rsid w:val="00B22750"/>
    <w:rsid w:val="00B22B07"/>
    <w:rsid w:val="00B2332E"/>
    <w:rsid w:val="00B2402A"/>
    <w:rsid w:val="00B24D66"/>
    <w:rsid w:val="00B24E27"/>
    <w:rsid w:val="00B25FDE"/>
    <w:rsid w:val="00B2658C"/>
    <w:rsid w:val="00B268C5"/>
    <w:rsid w:val="00B26CBA"/>
    <w:rsid w:val="00B26D78"/>
    <w:rsid w:val="00B26F30"/>
    <w:rsid w:val="00B27E2C"/>
    <w:rsid w:val="00B3025C"/>
    <w:rsid w:val="00B30B88"/>
    <w:rsid w:val="00B31192"/>
    <w:rsid w:val="00B325C4"/>
    <w:rsid w:val="00B32638"/>
    <w:rsid w:val="00B32644"/>
    <w:rsid w:val="00B34098"/>
    <w:rsid w:val="00B34812"/>
    <w:rsid w:val="00B3541D"/>
    <w:rsid w:val="00B35996"/>
    <w:rsid w:val="00B35AF5"/>
    <w:rsid w:val="00B3729B"/>
    <w:rsid w:val="00B37C0B"/>
    <w:rsid w:val="00B40F46"/>
    <w:rsid w:val="00B4119B"/>
    <w:rsid w:val="00B412E9"/>
    <w:rsid w:val="00B4307F"/>
    <w:rsid w:val="00B43A46"/>
    <w:rsid w:val="00B43B50"/>
    <w:rsid w:val="00B4476F"/>
    <w:rsid w:val="00B449B7"/>
    <w:rsid w:val="00B451F7"/>
    <w:rsid w:val="00B46359"/>
    <w:rsid w:val="00B469C2"/>
    <w:rsid w:val="00B46AF1"/>
    <w:rsid w:val="00B503FF"/>
    <w:rsid w:val="00B508EE"/>
    <w:rsid w:val="00B50D1C"/>
    <w:rsid w:val="00B513B9"/>
    <w:rsid w:val="00B517E2"/>
    <w:rsid w:val="00B51BF8"/>
    <w:rsid w:val="00B529DC"/>
    <w:rsid w:val="00B52A3B"/>
    <w:rsid w:val="00B5309C"/>
    <w:rsid w:val="00B54542"/>
    <w:rsid w:val="00B54E26"/>
    <w:rsid w:val="00B553AE"/>
    <w:rsid w:val="00B556FA"/>
    <w:rsid w:val="00B5699D"/>
    <w:rsid w:val="00B6012C"/>
    <w:rsid w:val="00B6073F"/>
    <w:rsid w:val="00B60823"/>
    <w:rsid w:val="00B60B99"/>
    <w:rsid w:val="00B60C45"/>
    <w:rsid w:val="00B60CB4"/>
    <w:rsid w:val="00B60F97"/>
    <w:rsid w:val="00B611FB"/>
    <w:rsid w:val="00B61CDC"/>
    <w:rsid w:val="00B61D98"/>
    <w:rsid w:val="00B621EA"/>
    <w:rsid w:val="00B626FB"/>
    <w:rsid w:val="00B62CEA"/>
    <w:rsid w:val="00B63026"/>
    <w:rsid w:val="00B639E8"/>
    <w:rsid w:val="00B642B7"/>
    <w:rsid w:val="00B64A54"/>
    <w:rsid w:val="00B64C77"/>
    <w:rsid w:val="00B65133"/>
    <w:rsid w:val="00B651A8"/>
    <w:rsid w:val="00B65921"/>
    <w:rsid w:val="00B65C30"/>
    <w:rsid w:val="00B66759"/>
    <w:rsid w:val="00B66934"/>
    <w:rsid w:val="00B66C7C"/>
    <w:rsid w:val="00B67088"/>
    <w:rsid w:val="00B702D3"/>
    <w:rsid w:val="00B71074"/>
    <w:rsid w:val="00B718D4"/>
    <w:rsid w:val="00B71A8B"/>
    <w:rsid w:val="00B721DC"/>
    <w:rsid w:val="00B72BA3"/>
    <w:rsid w:val="00B74499"/>
    <w:rsid w:val="00B745D1"/>
    <w:rsid w:val="00B74934"/>
    <w:rsid w:val="00B74BFE"/>
    <w:rsid w:val="00B75718"/>
    <w:rsid w:val="00B75912"/>
    <w:rsid w:val="00B75E67"/>
    <w:rsid w:val="00B7606D"/>
    <w:rsid w:val="00B7676D"/>
    <w:rsid w:val="00B76819"/>
    <w:rsid w:val="00B76BE0"/>
    <w:rsid w:val="00B778D9"/>
    <w:rsid w:val="00B77C39"/>
    <w:rsid w:val="00B80BAB"/>
    <w:rsid w:val="00B8109C"/>
    <w:rsid w:val="00B818F9"/>
    <w:rsid w:val="00B81995"/>
    <w:rsid w:val="00B826F4"/>
    <w:rsid w:val="00B82CBE"/>
    <w:rsid w:val="00B82DA8"/>
    <w:rsid w:val="00B836E0"/>
    <w:rsid w:val="00B84C14"/>
    <w:rsid w:val="00B85233"/>
    <w:rsid w:val="00B85B7A"/>
    <w:rsid w:val="00B85C55"/>
    <w:rsid w:val="00B87184"/>
    <w:rsid w:val="00B87BA2"/>
    <w:rsid w:val="00B90194"/>
    <w:rsid w:val="00B90994"/>
    <w:rsid w:val="00B91034"/>
    <w:rsid w:val="00B91E9E"/>
    <w:rsid w:val="00B92372"/>
    <w:rsid w:val="00B9253F"/>
    <w:rsid w:val="00B92B73"/>
    <w:rsid w:val="00B92C04"/>
    <w:rsid w:val="00B92E92"/>
    <w:rsid w:val="00B92EF1"/>
    <w:rsid w:val="00B93352"/>
    <w:rsid w:val="00B93583"/>
    <w:rsid w:val="00B93986"/>
    <w:rsid w:val="00B94470"/>
    <w:rsid w:val="00B948D5"/>
    <w:rsid w:val="00B94BE8"/>
    <w:rsid w:val="00B94BF3"/>
    <w:rsid w:val="00B9515A"/>
    <w:rsid w:val="00B95435"/>
    <w:rsid w:val="00B9565D"/>
    <w:rsid w:val="00B95902"/>
    <w:rsid w:val="00B95CE3"/>
    <w:rsid w:val="00B9692C"/>
    <w:rsid w:val="00B97C96"/>
    <w:rsid w:val="00BA0E24"/>
    <w:rsid w:val="00BA1B97"/>
    <w:rsid w:val="00BA2F56"/>
    <w:rsid w:val="00BA3803"/>
    <w:rsid w:val="00BA3D2E"/>
    <w:rsid w:val="00BA3D6D"/>
    <w:rsid w:val="00BA3DBC"/>
    <w:rsid w:val="00BA42E3"/>
    <w:rsid w:val="00BA50D2"/>
    <w:rsid w:val="00BA554C"/>
    <w:rsid w:val="00BA55EB"/>
    <w:rsid w:val="00BA6584"/>
    <w:rsid w:val="00BA66DF"/>
    <w:rsid w:val="00BA68ED"/>
    <w:rsid w:val="00BA6A6A"/>
    <w:rsid w:val="00BA7FAD"/>
    <w:rsid w:val="00BB0713"/>
    <w:rsid w:val="00BB1454"/>
    <w:rsid w:val="00BB18EB"/>
    <w:rsid w:val="00BB2448"/>
    <w:rsid w:val="00BB33FA"/>
    <w:rsid w:val="00BB36D8"/>
    <w:rsid w:val="00BB374F"/>
    <w:rsid w:val="00BB3772"/>
    <w:rsid w:val="00BB37B1"/>
    <w:rsid w:val="00BB39A3"/>
    <w:rsid w:val="00BB3C50"/>
    <w:rsid w:val="00BB4E39"/>
    <w:rsid w:val="00BB585E"/>
    <w:rsid w:val="00BB59C7"/>
    <w:rsid w:val="00BB5C7D"/>
    <w:rsid w:val="00BB5CF7"/>
    <w:rsid w:val="00BB6609"/>
    <w:rsid w:val="00BB692F"/>
    <w:rsid w:val="00BB7383"/>
    <w:rsid w:val="00BB751D"/>
    <w:rsid w:val="00BB752D"/>
    <w:rsid w:val="00BC0833"/>
    <w:rsid w:val="00BC0F73"/>
    <w:rsid w:val="00BC156D"/>
    <w:rsid w:val="00BC2C4B"/>
    <w:rsid w:val="00BC2CDC"/>
    <w:rsid w:val="00BC2E73"/>
    <w:rsid w:val="00BC42D6"/>
    <w:rsid w:val="00BC47E8"/>
    <w:rsid w:val="00BC50BC"/>
    <w:rsid w:val="00BC55D6"/>
    <w:rsid w:val="00BC59AE"/>
    <w:rsid w:val="00BC6048"/>
    <w:rsid w:val="00BC79CE"/>
    <w:rsid w:val="00BD01AB"/>
    <w:rsid w:val="00BD0281"/>
    <w:rsid w:val="00BD09FE"/>
    <w:rsid w:val="00BD0C97"/>
    <w:rsid w:val="00BD1192"/>
    <w:rsid w:val="00BD1409"/>
    <w:rsid w:val="00BD22B5"/>
    <w:rsid w:val="00BD2AC1"/>
    <w:rsid w:val="00BD2AC9"/>
    <w:rsid w:val="00BD3075"/>
    <w:rsid w:val="00BD6043"/>
    <w:rsid w:val="00BD6370"/>
    <w:rsid w:val="00BD7242"/>
    <w:rsid w:val="00BD7342"/>
    <w:rsid w:val="00BE056B"/>
    <w:rsid w:val="00BE1E95"/>
    <w:rsid w:val="00BE32B4"/>
    <w:rsid w:val="00BE3C86"/>
    <w:rsid w:val="00BE4493"/>
    <w:rsid w:val="00BE45D1"/>
    <w:rsid w:val="00BE49D5"/>
    <w:rsid w:val="00BE4B68"/>
    <w:rsid w:val="00BE502A"/>
    <w:rsid w:val="00BE5103"/>
    <w:rsid w:val="00BE5306"/>
    <w:rsid w:val="00BE5698"/>
    <w:rsid w:val="00BE6831"/>
    <w:rsid w:val="00BE71AD"/>
    <w:rsid w:val="00BE78BF"/>
    <w:rsid w:val="00BE7D02"/>
    <w:rsid w:val="00BF0539"/>
    <w:rsid w:val="00BF104E"/>
    <w:rsid w:val="00BF16F5"/>
    <w:rsid w:val="00BF3600"/>
    <w:rsid w:val="00BF4261"/>
    <w:rsid w:val="00BF4B0D"/>
    <w:rsid w:val="00BF4B5B"/>
    <w:rsid w:val="00BF61C2"/>
    <w:rsid w:val="00BF6886"/>
    <w:rsid w:val="00BF6A61"/>
    <w:rsid w:val="00C0049A"/>
    <w:rsid w:val="00C006D1"/>
    <w:rsid w:val="00C00B2B"/>
    <w:rsid w:val="00C01211"/>
    <w:rsid w:val="00C0196F"/>
    <w:rsid w:val="00C02AE4"/>
    <w:rsid w:val="00C035F8"/>
    <w:rsid w:val="00C0384D"/>
    <w:rsid w:val="00C03AB0"/>
    <w:rsid w:val="00C04F2F"/>
    <w:rsid w:val="00C05F2D"/>
    <w:rsid w:val="00C06583"/>
    <w:rsid w:val="00C0669D"/>
    <w:rsid w:val="00C0672A"/>
    <w:rsid w:val="00C067E0"/>
    <w:rsid w:val="00C10231"/>
    <w:rsid w:val="00C10B07"/>
    <w:rsid w:val="00C10E40"/>
    <w:rsid w:val="00C1101C"/>
    <w:rsid w:val="00C12033"/>
    <w:rsid w:val="00C13090"/>
    <w:rsid w:val="00C1310C"/>
    <w:rsid w:val="00C13CA7"/>
    <w:rsid w:val="00C13F22"/>
    <w:rsid w:val="00C1425D"/>
    <w:rsid w:val="00C1489C"/>
    <w:rsid w:val="00C15AC7"/>
    <w:rsid w:val="00C15E18"/>
    <w:rsid w:val="00C1641D"/>
    <w:rsid w:val="00C1799E"/>
    <w:rsid w:val="00C17B75"/>
    <w:rsid w:val="00C17B85"/>
    <w:rsid w:val="00C20680"/>
    <w:rsid w:val="00C20A62"/>
    <w:rsid w:val="00C2117E"/>
    <w:rsid w:val="00C215BD"/>
    <w:rsid w:val="00C2186D"/>
    <w:rsid w:val="00C21F0A"/>
    <w:rsid w:val="00C22176"/>
    <w:rsid w:val="00C226C9"/>
    <w:rsid w:val="00C2278C"/>
    <w:rsid w:val="00C2291C"/>
    <w:rsid w:val="00C22D91"/>
    <w:rsid w:val="00C23564"/>
    <w:rsid w:val="00C2367D"/>
    <w:rsid w:val="00C23A80"/>
    <w:rsid w:val="00C23F4C"/>
    <w:rsid w:val="00C24698"/>
    <w:rsid w:val="00C2541B"/>
    <w:rsid w:val="00C25F47"/>
    <w:rsid w:val="00C2655F"/>
    <w:rsid w:val="00C26653"/>
    <w:rsid w:val="00C26E6C"/>
    <w:rsid w:val="00C27D10"/>
    <w:rsid w:val="00C30128"/>
    <w:rsid w:val="00C30EDA"/>
    <w:rsid w:val="00C30EFC"/>
    <w:rsid w:val="00C31539"/>
    <w:rsid w:val="00C31CDA"/>
    <w:rsid w:val="00C31D98"/>
    <w:rsid w:val="00C329FF"/>
    <w:rsid w:val="00C32AAE"/>
    <w:rsid w:val="00C32D79"/>
    <w:rsid w:val="00C32F84"/>
    <w:rsid w:val="00C34499"/>
    <w:rsid w:val="00C346A1"/>
    <w:rsid w:val="00C3499D"/>
    <w:rsid w:val="00C34D2E"/>
    <w:rsid w:val="00C376A0"/>
    <w:rsid w:val="00C37C93"/>
    <w:rsid w:val="00C401C5"/>
    <w:rsid w:val="00C402BA"/>
    <w:rsid w:val="00C4061F"/>
    <w:rsid w:val="00C40C25"/>
    <w:rsid w:val="00C4177D"/>
    <w:rsid w:val="00C4269A"/>
    <w:rsid w:val="00C42E55"/>
    <w:rsid w:val="00C42E96"/>
    <w:rsid w:val="00C45237"/>
    <w:rsid w:val="00C4576B"/>
    <w:rsid w:val="00C45894"/>
    <w:rsid w:val="00C4593D"/>
    <w:rsid w:val="00C45D06"/>
    <w:rsid w:val="00C470AA"/>
    <w:rsid w:val="00C4718A"/>
    <w:rsid w:val="00C47C01"/>
    <w:rsid w:val="00C47C80"/>
    <w:rsid w:val="00C515D8"/>
    <w:rsid w:val="00C52457"/>
    <w:rsid w:val="00C53413"/>
    <w:rsid w:val="00C537C3"/>
    <w:rsid w:val="00C5382D"/>
    <w:rsid w:val="00C555C2"/>
    <w:rsid w:val="00C55B1F"/>
    <w:rsid w:val="00C56A55"/>
    <w:rsid w:val="00C57B80"/>
    <w:rsid w:val="00C57F35"/>
    <w:rsid w:val="00C611DF"/>
    <w:rsid w:val="00C61E41"/>
    <w:rsid w:val="00C6212F"/>
    <w:rsid w:val="00C63488"/>
    <w:rsid w:val="00C6385F"/>
    <w:rsid w:val="00C63AC4"/>
    <w:rsid w:val="00C63AEE"/>
    <w:rsid w:val="00C649A1"/>
    <w:rsid w:val="00C65A04"/>
    <w:rsid w:val="00C66456"/>
    <w:rsid w:val="00C66D42"/>
    <w:rsid w:val="00C67056"/>
    <w:rsid w:val="00C6739A"/>
    <w:rsid w:val="00C6743F"/>
    <w:rsid w:val="00C6753A"/>
    <w:rsid w:val="00C67E46"/>
    <w:rsid w:val="00C71C9B"/>
    <w:rsid w:val="00C72805"/>
    <w:rsid w:val="00C728B3"/>
    <w:rsid w:val="00C73BC1"/>
    <w:rsid w:val="00C73E4E"/>
    <w:rsid w:val="00C73FB4"/>
    <w:rsid w:val="00C74C3D"/>
    <w:rsid w:val="00C75807"/>
    <w:rsid w:val="00C75968"/>
    <w:rsid w:val="00C7628C"/>
    <w:rsid w:val="00C770E5"/>
    <w:rsid w:val="00C7722F"/>
    <w:rsid w:val="00C77585"/>
    <w:rsid w:val="00C80396"/>
    <w:rsid w:val="00C8050C"/>
    <w:rsid w:val="00C813BE"/>
    <w:rsid w:val="00C81415"/>
    <w:rsid w:val="00C81427"/>
    <w:rsid w:val="00C81550"/>
    <w:rsid w:val="00C82E43"/>
    <w:rsid w:val="00C838FF"/>
    <w:rsid w:val="00C84AF7"/>
    <w:rsid w:val="00C84B83"/>
    <w:rsid w:val="00C868A1"/>
    <w:rsid w:val="00C87FBB"/>
    <w:rsid w:val="00C90091"/>
    <w:rsid w:val="00C9016F"/>
    <w:rsid w:val="00C90292"/>
    <w:rsid w:val="00C906C1"/>
    <w:rsid w:val="00C90E2D"/>
    <w:rsid w:val="00C90FAD"/>
    <w:rsid w:val="00C91889"/>
    <w:rsid w:val="00C92B8E"/>
    <w:rsid w:val="00C9341B"/>
    <w:rsid w:val="00C938A5"/>
    <w:rsid w:val="00C93AB2"/>
    <w:rsid w:val="00C95057"/>
    <w:rsid w:val="00C9594B"/>
    <w:rsid w:val="00C95AB7"/>
    <w:rsid w:val="00C96568"/>
    <w:rsid w:val="00C97A3A"/>
    <w:rsid w:val="00C97C54"/>
    <w:rsid w:val="00CA01D8"/>
    <w:rsid w:val="00CA0685"/>
    <w:rsid w:val="00CA0690"/>
    <w:rsid w:val="00CA103C"/>
    <w:rsid w:val="00CA18EC"/>
    <w:rsid w:val="00CA1C43"/>
    <w:rsid w:val="00CA1D4E"/>
    <w:rsid w:val="00CA2DDB"/>
    <w:rsid w:val="00CA3001"/>
    <w:rsid w:val="00CA4419"/>
    <w:rsid w:val="00CA4B13"/>
    <w:rsid w:val="00CA4B1A"/>
    <w:rsid w:val="00CA5DE2"/>
    <w:rsid w:val="00CA5E87"/>
    <w:rsid w:val="00CA7806"/>
    <w:rsid w:val="00CA7BE3"/>
    <w:rsid w:val="00CB0CCC"/>
    <w:rsid w:val="00CB10E4"/>
    <w:rsid w:val="00CB1156"/>
    <w:rsid w:val="00CB1594"/>
    <w:rsid w:val="00CB15F9"/>
    <w:rsid w:val="00CB1875"/>
    <w:rsid w:val="00CB2AC1"/>
    <w:rsid w:val="00CB2D86"/>
    <w:rsid w:val="00CB2DBE"/>
    <w:rsid w:val="00CB39C1"/>
    <w:rsid w:val="00CB62B8"/>
    <w:rsid w:val="00CB66C4"/>
    <w:rsid w:val="00CB6BD9"/>
    <w:rsid w:val="00CB7E70"/>
    <w:rsid w:val="00CB7F40"/>
    <w:rsid w:val="00CC14A2"/>
    <w:rsid w:val="00CC1AA4"/>
    <w:rsid w:val="00CC402E"/>
    <w:rsid w:val="00CC4053"/>
    <w:rsid w:val="00CC498C"/>
    <w:rsid w:val="00CC5B3D"/>
    <w:rsid w:val="00CC64A3"/>
    <w:rsid w:val="00CC6D0D"/>
    <w:rsid w:val="00CC723A"/>
    <w:rsid w:val="00CC728E"/>
    <w:rsid w:val="00CC742F"/>
    <w:rsid w:val="00CD0EF8"/>
    <w:rsid w:val="00CD0F3A"/>
    <w:rsid w:val="00CD13BC"/>
    <w:rsid w:val="00CD17D8"/>
    <w:rsid w:val="00CD25A7"/>
    <w:rsid w:val="00CD2D78"/>
    <w:rsid w:val="00CD3430"/>
    <w:rsid w:val="00CD46F1"/>
    <w:rsid w:val="00CD46FC"/>
    <w:rsid w:val="00CD4785"/>
    <w:rsid w:val="00CD58EE"/>
    <w:rsid w:val="00CD5D54"/>
    <w:rsid w:val="00CD6EDF"/>
    <w:rsid w:val="00CE006C"/>
    <w:rsid w:val="00CE1299"/>
    <w:rsid w:val="00CE1B9C"/>
    <w:rsid w:val="00CE2707"/>
    <w:rsid w:val="00CE2A1D"/>
    <w:rsid w:val="00CE3271"/>
    <w:rsid w:val="00CE36DC"/>
    <w:rsid w:val="00CE374D"/>
    <w:rsid w:val="00CE470C"/>
    <w:rsid w:val="00CE4914"/>
    <w:rsid w:val="00CE4CB5"/>
    <w:rsid w:val="00CE4F85"/>
    <w:rsid w:val="00CE51FD"/>
    <w:rsid w:val="00CE5DEB"/>
    <w:rsid w:val="00CE6180"/>
    <w:rsid w:val="00CE6ECB"/>
    <w:rsid w:val="00CE72A7"/>
    <w:rsid w:val="00CE7C92"/>
    <w:rsid w:val="00CF14EB"/>
    <w:rsid w:val="00CF1F9E"/>
    <w:rsid w:val="00CF2609"/>
    <w:rsid w:val="00CF2DF0"/>
    <w:rsid w:val="00CF3B01"/>
    <w:rsid w:val="00CF3E29"/>
    <w:rsid w:val="00CF4138"/>
    <w:rsid w:val="00CF4512"/>
    <w:rsid w:val="00CF4BE9"/>
    <w:rsid w:val="00CF4C06"/>
    <w:rsid w:val="00CF550D"/>
    <w:rsid w:val="00CF56DC"/>
    <w:rsid w:val="00CF5D36"/>
    <w:rsid w:val="00CF5FA8"/>
    <w:rsid w:val="00CF6F2A"/>
    <w:rsid w:val="00CF7247"/>
    <w:rsid w:val="00CF7676"/>
    <w:rsid w:val="00CF78F4"/>
    <w:rsid w:val="00CF7BDF"/>
    <w:rsid w:val="00D0005D"/>
    <w:rsid w:val="00D000F2"/>
    <w:rsid w:val="00D00BF8"/>
    <w:rsid w:val="00D00E63"/>
    <w:rsid w:val="00D00EE0"/>
    <w:rsid w:val="00D01209"/>
    <w:rsid w:val="00D01BF9"/>
    <w:rsid w:val="00D02673"/>
    <w:rsid w:val="00D02D37"/>
    <w:rsid w:val="00D02D3D"/>
    <w:rsid w:val="00D03B9E"/>
    <w:rsid w:val="00D03EBC"/>
    <w:rsid w:val="00D03F52"/>
    <w:rsid w:val="00D047CB"/>
    <w:rsid w:val="00D055D2"/>
    <w:rsid w:val="00D05D28"/>
    <w:rsid w:val="00D05EC4"/>
    <w:rsid w:val="00D061AB"/>
    <w:rsid w:val="00D064A4"/>
    <w:rsid w:val="00D06518"/>
    <w:rsid w:val="00D06546"/>
    <w:rsid w:val="00D06570"/>
    <w:rsid w:val="00D06B64"/>
    <w:rsid w:val="00D07063"/>
    <w:rsid w:val="00D07239"/>
    <w:rsid w:val="00D10678"/>
    <w:rsid w:val="00D10F0A"/>
    <w:rsid w:val="00D112E9"/>
    <w:rsid w:val="00D1230D"/>
    <w:rsid w:val="00D12CEC"/>
    <w:rsid w:val="00D13604"/>
    <w:rsid w:val="00D13A29"/>
    <w:rsid w:val="00D14250"/>
    <w:rsid w:val="00D151B1"/>
    <w:rsid w:val="00D15803"/>
    <w:rsid w:val="00D1724A"/>
    <w:rsid w:val="00D20F92"/>
    <w:rsid w:val="00D2162D"/>
    <w:rsid w:val="00D21960"/>
    <w:rsid w:val="00D222E6"/>
    <w:rsid w:val="00D22856"/>
    <w:rsid w:val="00D22B69"/>
    <w:rsid w:val="00D2373C"/>
    <w:rsid w:val="00D23A0B"/>
    <w:rsid w:val="00D23F8B"/>
    <w:rsid w:val="00D242A8"/>
    <w:rsid w:val="00D25FE7"/>
    <w:rsid w:val="00D271BB"/>
    <w:rsid w:val="00D2731E"/>
    <w:rsid w:val="00D27821"/>
    <w:rsid w:val="00D279B2"/>
    <w:rsid w:val="00D279E2"/>
    <w:rsid w:val="00D300C7"/>
    <w:rsid w:val="00D30392"/>
    <w:rsid w:val="00D30AF0"/>
    <w:rsid w:val="00D310B0"/>
    <w:rsid w:val="00D31378"/>
    <w:rsid w:val="00D3140C"/>
    <w:rsid w:val="00D31AFA"/>
    <w:rsid w:val="00D329C4"/>
    <w:rsid w:val="00D32AE3"/>
    <w:rsid w:val="00D32DD5"/>
    <w:rsid w:val="00D33622"/>
    <w:rsid w:val="00D3376D"/>
    <w:rsid w:val="00D34B9D"/>
    <w:rsid w:val="00D3543C"/>
    <w:rsid w:val="00D35756"/>
    <w:rsid w:val="00D373C9"/>
    <w:rsid w:val="00D37A46"/>
    <w:rsid w:val="00D40182"/>
    <w:rsid w:val="00D405C6"/>
    <w:rsid w:val="00D40D0C"/>
    <w:rsid w:val="00D4138B"/>
    <w:rsid w:val="00D4260C"/>
    <w:rsid w:val="00D42ED6"/>
    <w:rsid w:val="00D43D02"/>
    <w:rsid w:val="00D43ED6"/>
    <w:rsid w:val="00D44669"/>
    <w:rsid w:val="00D4478D"/>
    <w:rsid w:val="00D44E69"/>
    <w:rsid w:val="00D46B9A"/>
    <w:rsid w:val="00D46ED6"/>
    <w:rsid w:val="00D47C24"/>
    <w:rsid w:val="00D47CAD"/>
    <w:rsid w:val="00D47EAA"/>
    <w:rsid w:val="00D513C9"/>
    <w:rsid w:val="00D52B41"/>
    <w:rsid w:val="00D52FA8"/>
    <w:rsid w:val="00D539F2"/>
    <w:rsid w:val="00D5443D"/>
    <w:rsid w:val="00D55D9E"/>
    <w:rsid w:val="00D5652B"/>
    <w:rsid w:val="00D566AD"/>
    <w:rsid w:val="00D56A07"/>
    <w:rsid w:val="00D56F1C"/>
    <w:rsid w:val="00D57719"/>
    <w:rsid w:val="00D57BE3"/>
    <w:rsid w:val="00D6131E"/>
    <w:rsid w:val="00D615E1"/>
    <w:rsid w:val="00D61AB6"/>
    <w:rsid w:val="00D6212B"/>
    <w:rsid w:val="00D62DC3"/>
    <w:rsid w:val="00D63FE7"/>
    <w:rsid w:val="00D6424F"/>
    <w:rsid w:val="00D654DE"/>
    <w:rsid w:val="00D6568D"/>
    <w:rsid w:val="00D6665E"/>
    <w:rsid w:val="00D66AE7"/>
    <w:rsid w:val="00D67DAE"/>
    <w:rsid w:val="00D70BD0"/>
    <w:rsid w:val="00D713D0"/>
    <w:rsid w:val="00D714DE"/>
    <w:rsid w:val="00D726C8"/>
    <w:rsid w:val="00D72CBD"/>
    <w:rsid w:val="00D72D6F"/>
    <w:rsid w:val="00D73088"/>
    <w:rsid w:val="00D732F3"/>
    <w:rsid w:val="00D736D6"/>
    <w:rsid w:val="00D73964"/>
    <w:rsid w:val="00D7536B"/>
    <w:rsid w:val="00D75647"/>
    <w:rsid w:val="00D777A3"/>
    <w:rsid w:val="00D80118"/>
    <w:rsid w:val="00D802BD"/>
    <w:rsid w:val="00D81170"/>
    <w:rsid w:val="00D815BE"/>
    <w:rsid w:val="00D82705"/>
    <w:rsid w:val="00D82B0C"/>
    <w:rsid w:val="00D848DC"/>
    <w:rsid w:val="00D8547E"/>
    <w:rsid w:val="00D85B65"/>
    <w:rsid w:val="00D86394"/>
    <w:rsid w:val="00D86FD1"/>
    <w:rsid w:val="00D873FE"/>
    <w:rsid w:val="00D901C7"/>
    <w:rsid w:val="00D9178B"/>
    <w:rsid w:val="00D922C3"/>
    <w:rsid w:val="00D922D2"/>
    <w:rsid w:val="00D92D5B"/>
    <w:rsid w:val="00D92F1F"/>
    <w:rsid w:val="00D92F6C"/>
    <w:rsid w:val="00D93896"/>
    <w:rsid w:val="00D940A1"/>
    <w:rsid w:val="00D9466E"/>
    <w:rsid w:val="00D94929"/>
    <w:rsid w:val="00D95676"/>
    <w:rsid w:val="00D95E82"/>
    <w:rsid w:val="00D96FC1"/>
    <w:rsid w:val="00DA0E5A"/>
    <w:rsid w:val="00DA1240"/>
    <w:rsid w:val="00DA1A27"/>
    <w:rsid w:val="00DA2645"/>
    <w:rsid w:val="00DA4632"/>
    <w:rsid w:val="00DA4980"/>
    <w:rsid w:val="00DA4B2D"/>
    <w:rsid w:val="00DA629A"/>
    <w:rsid w:val="00DA6B0F"/>
    <w:rsid w:val="00DA796F"/>
    <w:rsid w:val="00DA7AEC"/>
    <w:rsid w:val="00DB01EE"/>
    <w:rsid w:val="00DB0274"/>
    <w:rsid w:val="00DB02E9"/>
    <w:rsid w:val="00DB136F"/>
    <w:rsid w:val="00DB13BC"/>
    <w:rsid w:val="00DB14F7"/>
    <w:rsid w:val="00DB1C06"/>
    <w:rsid w:val="00DB2D23"/>
    <w:rsid w:val="00DB4796"/>
    <w:rsid w:val="00DB49E6"/>
    <w:rsid w:val="00DB70D8"/>
    <w:rsid w:val="00DC0627"/>
    <w:rsid w:val="00DC07CE"/>
    <w:rsid w:val="00DC1DCA"/>
    <w:rsid w:val="00DC20C1"/>
    <w:rsid w:val="00DC31FA"/>
    <w:rsid w:val="00DC3D27"/>
    <w:rsid w:val="00DC4F26"/>
    <w:rsid w:val="00DC51CA"/>
    <w:rsid w:val="00DC5AEC"/>
    <w:rsid w:val="00DC612E"/>
    <w:rsid w:val="00DC637A"/>
    <w:rsid w:val="00DC6741"/>
    <w:rsid w:val="00DC6C00"/>
    <w:rsid w:val="00DC721D"/>
    <w:rsid w:val="00DC7917"/>
    <w:rsid w:val="00DC7FF1"/>
    <w:rsid w:val="00DD012F"/>
    <w:rsid w:val="00DD0233"/>
    <w:rsid w:val="00DD046B"/>
    <w:rsid w:val="00DD16F2"/>
    <w:rsid w:val="00DD193E"/>
    <w:rsid w:val="00DD1C12"/>
    <w:rsid w:val="00DD1D8B"/>
    <w:rsid w:val="00DD29A6"/>
    <w:rsid w:val="00DD2A88"/>
    <w:rsid w:val="00DD2A9A"/>
    <w:rsid w:val="00DD2F2F"/>
    <w:rsid w:val="00DD370D"/>
    <w:rsid w:val="00DD407F"/>
    <w:rsid w:val="00DD411B"/>
    <w:rsid w:val="00DD4AC5"/>
    <w:rsid w:val="00DD4D93"/>
    <w:rsid w:val="00DD5D7D"/>
    <w:rsid w:val="00DE0960"/>
    <w:rsid w:val="00DE1F27"/>
    <w:rsid w:val="00DE21EA"/>
    <w:rsid w:val="00DE27DD"/>
    <w:rsid w:val="00DE2AE5"/>
    <w:rsid w:val="00DE2AE9"/>
    <w:rsid w:val="00DE3A2D"/>
    <w:rsid w:val="00DE4834"/>
    <w:rsid w:val="00DE48CC"/>
    <w:rsid w:val="00DE4D62"/>
    <w:rsid w:val="00DE5936"/>
    <w:rsid w:val="00DE64B5"/>
    <w:rsid w:val="00DE7D71"/>
    <w:rsid w:val="00DF0955"/>
    <w:rsid w:val="00DF10C0"/>
    <w:rsid w:val="00DF1406"/>
    <w:rsid w:val="00DF1467"/>
    <w:rsid w:val="00DF227A"/>
    <w:rsid w:val="00DF22F8"/>
    <w:rsid w:val="00DF3350"/>
    <w:rsid w:val="00DF39F3"/>
    <w:rsid w:val="00DF3C21"/>
    <w:rsid w:val="00DF3C55"/>
    <w:rsid w:val="00DF5548"/>
    <w:rsid w:val="00DF5681"/>
    <w:rsid w:val="00DF5AB5"/>
    <w:rsid w:val="00DF6627"/>
    <w:rsid w:val="00DF691C"/>
    <w:rsid w:val="00DF6A53"/>
    <w:rsid w:val="00DF70F4"/>
    <w:rsid w:val="00DF7FD0"/>
    <w:rsid w:val="00E002B6"/>
    <w:rsid w:val="00E00692"/>
    <w:rsid w:val="00E020E6"/>
    <w:rsid w:val="00E02EB2"/>
    <w:rsid w:val="00E035DB"/>
    <w:rsid w:val="00E03BE9"/>
    <w:rsid w:val="00E048FA"/>
    <w:rsid w:val="00E04DD8"/>
    <w:rsid w:val="00E0550D"/>
    <w:rsid w:val="00E05677"/>
    <w:rsid w:val="00E056A9"/>
    <w:rsid w:val="00E05868"/>
    <w:rsid w:val="00E05FC0"/>
    <w:rsid w:val="00E062E4"/>
    <w:rsid w:val="00E07587"/>
    <w:rsid w:val="00E114DE"/>
    <w:rsid w:val="00E11953"/>
    <w:rsid w:val="00E137ED"/>
    <w:rsid w:val="00E13983"/>
    <w:rsid w:val="00E13A3F"/>
    <w:rsid w:val="00E13CC8"/>
    <w:rsid w:val="00E13D8B"/>
    <w:rsid w:val="00E13F65"/>
    <w:rsid w:val="00E1484F"/>
    <w:rsid w:val="00E15063"/>
    <w:rsid w:val="00E15622"/>
    <w:rsid w:val="00E15682"/>
    <w:rsid w:val="00E157D7"/>
    <w:rsid w:val="00E1590E"/>
    <w:rsid w:val="00E15A90"/>
    <w:rsid w:val="00E15FED"/>
    <w:rsid w:val="00E16451"/>
    <w:rsid w:val="00E17591"/>
    <w:rsid w:val="00E2019F"/>
    <w:rsid w:val="00E215D1"/>
    <w:rsid w:val="00E21E0F"/>
    <w:rsid w:val="00E224B4"/>
    <w:rsid w:val="00E225D5"/>
    <w:rsid w:val="00E229BD"/>
    <w:rsid w:val="00E22D36"/>
    <w:rsid w:val="00E240DA"/>
    <w:rsid w:val="00E2437E"/>
    <w:rsid w:val="00E24647"/>
    <w:rsid w:val="00E248C2"/>
    <w:rsid w:val="00E248F8"/>
    <w:rsid w:val="00E2570D"/>
    <w:rsid w:val="00E25727"/>
    <w:rsid w:val="00E26E31"/>
    <w:rsid w:val="00E26E59"/>
    <w:rsid w:val="00E27835"/>
    <w:rsid w:val="00E309F3"/>
    <w:rsid w:val="00E30DCE"/>
    <w:rsid w:val="00E312FB"/>
    <w:rsid w:val="00E3155E"/>
    <w:rsid w:val="00E3197E"/>
    <w:rsid w:val="00E31C88"/>
    <w:rsid w:val="00E321D8"/>
    <w:rsid w:val="00E323F5"/>
    <w:rsid w:val="00E32EA5"/>
    <w:rsid w:val="00E332FB"/>
    <w:rsid w:val="00E34C65"/>
    <w:rsid w:val="00E3513C"/>
    <w:rsid w:val="00E35142"/>
    <w:rsid w:val="00E360C3"/>
    <w:rsid w:val="00E36B3E"/>
    <w:rsid w:val="00E36B68"/>
    <w:rsid w:val="00E36CB7"/>
    <w:rsid w:val="00E36F49"/>
    <w:rsid w:val="00E36F90"/>
    <w:rsid w:val="00E40197"/>
    <w:rsid w:val="00E406AE"/>
    <w:rsid w:val="00E41102"/>
    <w:rsid w:val="00E42DB9"/>
    <w:rsid w:val="00E4331D"/>
    <w:rsid w:val="00E433D9"/>
    <w:rsid w:val="00E433E3"/>
    <w:rsid w:val="00E43919"/>
    <w:rsid w:val="00E43E8E"/>
    <w:rsid w:val="00E44802"/>
    <w:rsid w:val="00E44B72"/>
    <w:rsid w:val="00E4555E"/>
    <w:rsid w:val="00E457D7"/>
    <w:rsid w:val="00E46057"/>
    <w:rsid w:val="00E464AA"/>
    <w:rsid w:val="00E46A58"/>
    <w:rsid w:val="00E46E2F"/>
    <w:rsid w:val="00E47251"/>
    <w:rsid w:val="00E50210"/>
    <w:rsid w:val="00E5094D"/>
    <w:rsid w:val="00E50E2C"/>
    <w:rsid w:val="00E51BA7"/>
    <w:rsid w:val="00E54728"/>
    <w:rsid w:val="00E54984"/>
    <w:rsid w:val="00E55A49"/>
    <w:rsid w:val="00E56113"/>
    <w:rsid w:val="00E56704"/>
    <w:rsid w:val="00E56E04"/>
    <w:rsid w:val="00E5750C"/>
    <w:rsid w:val="00E579F8"/>
    <w:rsid w:val="00E57C68"/>
    <w:rsid w:val="00E57EC7"/>
    <w:rsid w:val="00E62F80"/>
    <w:rsid w:val="00E6374B"/>
    <w:rsid w:val="00E64738"/>
    <w:rsid w:val="00E648F5"/>
    <w:rsid w:val="00E65308"/>
    <w:rsid w:val="00E66436"/>
    <w:rsid w:val="00E669E9"/>
    <w:rsid w:val="00E66C78"/>
    <w:rsid w:val="00E66EA3"/>
    <w:rsid w:val="00E6712A"/>
    <w:rsid w:val="00E70361"/>
    <w:rsid w:val="00E7049F"/>
    <w:rsid w:val="00E70678"/>
    <w:rsid w:val="00E71F85"/>
    <w:rsid w:val="00E72A2A"/>
    <w:rsid w:val="00E72BD5"/>
    <w:rsid w:val="00E739F7"/>
    <w:rsid w:val="00E74CB7"/>
    <w:rsid w:val="00E75640"/>
    <w:rsid w:val="00E756F8"/>
    <w:rsid w:val="00E802BF"/>
    <w:rsid w:val="00E804C9"/>
    <w:rsid w:val="00E807B2"/>
    <w:rsid w:val="00E80838"/>
    <w:rsid w:val="00E809C2"/>
    <w:rsid w:val="00E82855"/>
    <w:rsid w:val="00E82E43"/>
    <w:rsid w:val="00E82ECD"/>
    <w:rsid w:val="00E82F8F"/>
    <w:rsid w:val="00E83292"/>
    <w:rsid w:val="00E838CE"/>
    <w:rsid w:val="00E83B47"/>
    <w:rsid w:val="00E840AD"/>
    <w:rsid w:val="00E8455A"/>
    <w:rsid w:val="00E84C82"/>
    <w:rsid w:val="00E85932"/>
    <w:rsid w:val="00E85ABD"/>
    <w:rsid w:val="00E85F47"/>
    <w:rsid w:val="00E86254"/>
    <w:rsid w:val="00E867A6"/>
    <w:rsid w:val="00E868A6"/>
    <w:rsid w:val="00E869C2"/>
    <w:rsid w:val="00E86A49"/>
    <w:rsid w:val="00E86F80"/>
    <w:rsid w:val="00E87894"/>
    <w:rsid w:val="00E87A2A"/>
    <w:rsid w:val="00E90118"/>
    <w:rsid w:val="00E90913"/>
    <w:rsid w:val="00E9112E"/>
    <w:rsid w:val="00E916B4"/>
    <w:rsid w:val="00E91A1C"/>
    <w:rsid w:val="00E91EA3"/>
    <w:rsid w:val="00E92B5C"/>
    <w:rsid w:val="00E92FB0"/>
    <w:rsid w:val="00E93434"/>
    <w:rsid w:val="00E94349"/>
    <w:rsid w:val="00E94A4A"/>
    <w:rsid w:val="00E95012"/>
    <w:rsid w:val="00E956A6"/>
    <w:rsid w:val="00E95975"/>
    <w:rsid w:val="00E95B0E"/>
    <w:rsid w:val="00E95D49"/>
    <w:rsid w:val="00E974CD"/>
    <w:rsid w:val="00E9799A"/>
    <w:rsid w:val="00E97F8E"/>
    <w:rsid w:val="00EA07DB"/>
    <w:rsid w:val="00EA0C8A"/>
    <w:rsid w:val="00EA0CFA"/>
    <w:rsid w:val="00EA3C17"/>
    <w:rsid w:val="00EA4407"/>
    <w:rsid w:val="00EA4459"/>
    <w:rsid w:val="00EA57D3"/>
    <w:rsid w:val="00EA5BA1"/>
    <w:rsid w:val="00EA61EB"/>
    <w:rsid w:val="00EA6764"/>
    <w:rsid w:val="00EA6A26"/>
    <w:rsid w:val="00EA6C10"/>
    <w:rsid w:val="00EA6C95"/>
    <w:rsid w:val="00EA7002"/>
    <w:rsid w:val="00EA7B49"/>
    <w:rsid w:val="00EB08BB"/>
    <w:rsid w:val="00EB0E94"/>
    <w:rsid w:val="00EB2635"/>
    <w:rsid w:val="00EB310E"/>
    <w:rsid w:val="00EB3556"/>
    <w:rsid w:val="00EB4B5E"/>
    <w:rsid w:val="00EB4D60"/>
    <w:rsid w:val="00EB5C3B"/>
    <w:rsid w:val="00EB5DED"/>
    <w:rsid w:val="00EB5FFD"/>
    <w:rsid w:val="00EB631B"/>
    <w:rsid w:val="00EB6DCF"/>
    <w:rsid w:val="00EB6F7D"/>
    <w:rsid w:val="00EB7901"/>
    <w:rsid w:val="00EB7963"/>
    <w:rsid w:val="00EC03B5"/>
    <w:rsid w:val="00EC05D6"/>
    <w:rsid w:val="00EC0951"/>
    <w:rsid w:val="00EC226E"/>
    <w:rsid w:val="00EC26FE"/>
    <w:rsid w:val="00EC2D66"/>
    <w:rsid w:val="00EC3B52"/>
    <w:rsid w:val="00EC3C6A"/>
    <w:rsid w:val="00EC456C"/>
    <w:rsid w:val="00EC47B8"/>
    <w:rsid w:val="00EC4DA5"/>
    <w:rsid w:val="00EC5C82"/>
    <w:rsid w:val="00EC6647"/>
    <w:rsid w:val="00EC6D30"/>
    <w:rsid w:val="00EC7398"/>
    <w:rsid w:val="00EC7807"/>
    <w:rsid w:val="00EC7C34"/>
    <w:rsid w:val="00ED0BE7"/>
    <w:rsid w:val="00ED0DDA"/>
    <w:rsid w:val="00ED0FFC"/>
    <w:rsid w:val="00ED1325"/>
    <w:rsid w:val="00ED137A"/>
    <w:rsid w:val="00ED1773"/>
    <w:rsid w:val="00ED1826"/>
    <w:rsid w:val="00ED188F"/>
    <w:rsid w:val="00ED18E5"/>
    <w:rsid w:val="00ED1DDB"/>
    <w:rsid w:val="00ED283A"/>
    <w:rsid w:val="00ED28CB"/>
    <w:rsid w:val="00ED345A"/>
    <w:rsid w:val="00ED45F0"/>
    <w:rsid w:val="00ED762A"/>
    <w:rsid w:val="00ED76AB"/>
    <w:rsid w:val="00ED7AAE"/>
    <w:rsid w:val="00ED7F6D"/>
    <w:rsid w:val="00EE13B1"/>
    <w:rsid w:val="00EE13D2"/>
    <w:rsid w:val="00EE23AB"/>
    <w:rsid w:val="00EE322F"/>
    <w:rsid w:val="00EE338A"/>
    <w:rsid w:val="00EE46CD"/>
    <w:rsid w:val="00EE4972"/>
    <w:rsid w:val="00EE4B2E"/>
    <w:rsid w:val="00EE5587"/>
    <w:rsid w:val="00EE5DBD"/>
    <w:rsid w:val="00EE6C6C"/>
    <w:rsid w:val="00EE723F"/>
    <w:rsid w:val="00EE7B5C"/>
    <w:rsid w:val="00EF0AEC"/>
    <w:rsid w:val="00EF0CF0"/>
    <w:rsid w:val="00EF0F35"/>
    <w:rsid w:val="00EF11F6"/>
    <w:rsid w:val="00EF1A5E"/>
    <w:rsid w:val="00EF1F6B"/>
    <w:rsid w:val="00EF1FAF"/>
    <w:rsid w:val="00EF2E94"/>
    <w:rsid w:val="00EF336E"/>
    <w:rsid w:val="00EF3DB6"/>
    <w:rsid w:val="00EF47E2"/>
    <w:rsid w:val="00EF4B1E"/>
    <w:rsid w:val="00EF4E04"/>
    <w:rsid w:val="00EF510B"/>
    <w:rsid w:val="00EF7275"/>
    <w:rsid w:val="00EF740D"/>
    <w:rsid w:val="00EF7E41"/>
    <w:rsid w:val="00EF7F05"/>
    <w:rsid w:val="00F01820"/>
    <w:rsid w:val="00F024DC"/>
    <w:rsid w:val="00F02AA6"/>
    <w:rsid w:val="00F02E85"/>
    <w:rsid w:val="00F03DC5"/>
    <w:rsid w:val="00F04820"/>
    <w:rsid w:val="00F04D2D"/>
    <w:rsid w:val="00F04F34"/>
    <w:rsid w:val="00F058C5"/>
    <w:rsid w:val="00F05F31"/>
    <w:rsid w:val="00F065C9"/>
    <w:rsid w:val="00F06783"/>
    <w:rsid w:val="00F07204"/>
    <w:rsid w:val="00F0722D"/>
    <w:rsid w:val="00F07330"/>
    <w:rsid w:val="00F10B9F"/>
    <w:rsid w:val="00F10EDB"/>
    <w:rsid w:val="00F11B3F"/>
    <w:rsid w:val="00F11C00"/>
    <w:rsid w:val="00F11D3E"/>
    <w:rsid w:val="00F11DA7"/>
    <w:rsid w:val="00F1236F"/>
    <w:rsid w:val="00F123CE"/>
    <w:rsid w:val="00F123F0"/>
    <w:rsid w:val="00F1269E"/>
    <w:rsid w:val="00F126BE"/>
    <w:rsid w:val="00F12715"/>
    <w:rsid w:val="00F1280A"/>
    <w:rsid w:val="00F12B77"/>
    <w:rsid w:val="00F12E8E"/>
    <w:rsid w:val="00F13449"/>
    <w:rsid w:val="00F134AC"/>
    <w:rsid w:val="00F14EE6"/>
    <w:rsid w:val="00F15C69"/>
    <w:rsid w:val="00F1736B"/>
    <w:rsid w:val="00F17C15"/>
    <w:rsid w:val="00F20439"/>
    <w:rsid w:val="00F22243"/>
    <w:rsid w:val="00F22279"/>
    <w:rsid w:val="00F22A85"/>
    <w:rsid w:val="00F22CFD"/>
    <w:rsid w:val="00F23301"/>
    <w:rsid w:val="00F23307"/>
    <w:rsid w:val="00F2362A"/>
    <w:rsid w:val="00F23A22"/>
    <w:rsid w:val="00F2401B"/>
    <w:rsid w:val="00F246BD"/>
    <w:rsid w:val="00F2573C"/>
    <w:rsid w:val="00F25A58"/>
    <w:rsid w:val="00F263D8"/>
    <w:rsid w:val="00F265DB"/>
    <w:rsid w:val="00F2692F"/>
    <w:rsid w:val="00F270A8"/>
    <w:rsid w:val="00F27199"/>
    <w:rsid w:val="00F27E20"/>
    <w:rsid w:val="00F27EFD"/>
    <w:rsid w:val="00F30560"/>
    <w:rsid w:val="00F307F0"/>
    <w:rsid w:val="00F30EC7"/>
    <w:rsid w:val="00F3134D"/>
    <w:rsid w:val="00F3188A"/>
    <w:rsid w:val="00F31B6E"/>
    <w:rsid w:val="00F32788"/>
    <w:rsid w:val="00F329CD"/>
    <w:rsid w:val="00F34031"/>
    <w:rsid w:val="00F34947"/>
    <w:rsid w:val="00F34C3D"/>
    <w:rsid w:val="00F351F8"/>
    <w:rsid w:val="00F35A07"/>
    <w:rsid w:val="00F37F72"/>
    <w:rsid w:val="00F404BB"/>
    <w:rsid w:val="00F41FBF"/>
    <w:rsid w:val="00F42030"/>
    <w:rsid w:val="00F42374"/>
    <w:rsid w:val="00F42640"/>
    <w:rsid w:val="00F429CB"/>
    <w:rsid w:val="00F435D2"/>
    <w:rsid w:val="00F44DE7"/>
    <w:rsid w:val="00F44EAA"/>
    <w:rsid w:val="00F44F0B"/>
    <w:rsid w:val="00F44FD5"/>
    <w:rsid w:val="00F453CA"/>
    <w:rsid w:val="00F459D8"/>
    <w:rsid w:val="00F46092"/>
    <w:rsid w:val="00F4654C"/>
    <w:rsid w:val="00F50200"/>
    <w:rsid w:val="00F51D3D"/>
    <w:rsid w:val="00F51FD8"/>
    <w:rsid w:val="00F52BD9"/>
    <w:rsid w:val="00F52C4D"/>
    <w:rsid w:val="00F53376"/>
    <w:rsid w:val="00F53FAB"/>
    <w:rsid w:val="00F53FF3"/>
    <w:rsid w:val="00F54977"/>
    <w:rsid w:val="00F54F45"/>
    <w:rsid w:val="00F55218"/>
    <w:rsid w:val="00F5578F"/>
    <w:rsid w:val="00F56025"/>
    <w:rsid w:val="00F5687D"/>
    <w:rsid w:val="00F57116"/>
    <w:rsid w:val="00F57370"/>
    <w:rsid w:val="00F60A3B"/>
    <w:rsid w:val="00F60CA7"/>
    <w:rsid w:val="00F6102B"/>
    <w:rsid w:val="00F61362"/>
    <w:rsid w:val="00F628EF"/>
    <w:rsid w:val="00F62E50"/>
    <w:rsid w:val="00F632D7"/>
    <w:rsid w:val="00F63423"/>
    <w:rsid w:val="00F63535"/>
    <w:rsid w:val="00F638E7"/>
    <w:rsid w:val="00F63B9D"/>
    <w:rsid w:val="00F64177"/>
    <w:rsid w:val="00F643BF"/>
    <w:rsid w:val="00F649B5"/>
    <w:rsid w:val="00F64AF8"/>
    <w:rsid w:val="00F658C8"/>
    <w:rsid w:val="00F659B5"/>
    <w:rsid w:val="00F6600E"/>
    <w:rsid w:val="00F669D2"/>
    <w:rsid w:val="00F675FC"/>
    <w:rsid w:val="00F67E8B"/>
    <w:rsid w:val="00F67F49"/>
    <w:rsid w:val="00F70093"/>
    <w:rsid w:val="00F708E5"/>
    <w:rsid w:val="00F70AD9"/>
    <w:rsid w:val="00F7149D"/>
    <w:rsid w:val="00F71F05"/>
    <w:rsid w:val="00F74DB9"/>
    <w:rsid w:val="00F77197"/>
    <w:rsid w:val="00F77D18"/>
    <w:rsid w:val="00F77FDD"/>
    <w:rsid w:val="00F80484"/>
    <w:rsid w:val="00F812ED"/>
    <w:rsid w:val="00F81EA4"/>
    <w:rsid w:val="00F823F8"/>
    <w:rsid w:val="00F82E53"/>
    <w:rsid w:val="00F83436"/>
    <w:rsid w:val="00F84F3A"/>
    <w:rsid w:val="00F8560A"/>
    <w:rsid w:val="00F863DC"/>
    <w:rsid w:val="00F871C0"/>
    <w:rsid w:val="00F873BA"/>
    <w:rsid w:val="00F876FC"/>
    <w:rsid w:val="00F87735"/>
    <w:rsid w:val="00F87891"/>
    <w:rsid w:val="00F87904"/>
    <w:rsid w:val="00F902DB"/>
    <w:rsid w:val="00F9043E"/>
    <w:rsid w:val="00F908E8"/>
    <w:rsid w:val="00F92A4D"/>
    <w:rsid w:val="00F945AF"/>
    <w:rsid w:val="00F94734"/>
    <w:rsid w:val="00F94AFE"/>
    <w:rsid w:val="00F94E51"/>
    <w:rsid w:val="00F95601"/>
    <w:rsid w:val="00F95FE4"/>
    <w:rsid w:val="00F9617D"/>
    <w:rsid w:val="00F96205"/>
    <w:rsid w:val="00F96B7F"/>
    <w:rsid w:val="00F9758B"/>
    <w:rsid w:val="00F97D90"/>
    <w:rsid w:val="00FA0C31"/>
    <w:rsid w:val="00FA1918"/>
    <w:rsid w:val="00FA1A20"/>
    <w:rsid w:val="00FA1BFC"/>
    <w:rsid w:val="00FA2208"/>
    <w:rsid w:val="00FA3A0C"/>
    <w:rsid w:val="00FA45F3"/>
    <w:rsid w:val="00FA4A3A"/>
    <w:rsid w:val="00FA4E46"/>
    <w:rsid w:val="00FA5A45"/>
    <w:rsid w:val="00FA5E13"/>
    <w:rsid w:val="00FA7295"/>
    <w:rsid w:val="00FA769D"/>
    <w:rsid w:val="00FB00FE"/>
    <w:rsid w:val="00FB0447"/>
    <w:rsid w:val="00FB06BE"/>
    <w:rsid w:val="00FB0BE0"/>
    <w:rsid w:val="00FB1037"/>
    <w:rsid w:val="00FB12B6"/>
    <w:rsid w:val="00FB1386"/>
    <w:rsid w:val="00FB1A8D"/>
    <w:rsid w:val="00FB47ED"/>
    <w:rsid w:val="00FB4B8A"/>
    <w:rsid w:val="00FB5260"/>
    <w:rsid w:val="00FB55BD"/>
    <w:rsid w:val="00FB5F72"/>
    <w:rsid w:val="00FB62CB"/>
    <w:rsid w:val="00FB6DEE"/>
    <w:rsid w:val="00FB7607"/>
    <w:rsid w:val="00FB7E77"/>
    <w:rsid w:val="00FC03D1"/>
    <w:rsid w:val="00FC10F3"/>
    <w:rsid w:val="00FC13B9"/>
    <w:rsid w:val="00FC145B"/>
    <w:rsid w:val="00FC1804"/>
    <w:rsid w:val="00FC1BC7"/>
    <w:rsid w:val="00FC1EA1"/>
    <w:rsid w:val="00FC20B8"/>
    <w:rsid w:val="00FC3DA0"/>
    <w:rsid w:val="00FC41D9"/>
    <w:rsid w:val="00FC58D0"/>
    <w:rsid w:val="00FC5D9B"/>
    <w:rsid w:val="00FC6E4C"/>
    <w:rsid w:val="00FD0A29"/>
    <w:rsid w:val="00FD0D14"/>
    <w:rsid w:val="00FD12B6"/>
    <w:rsid w:val="00FD187D"/>
    <w:rsid w:val="00FD1981"/>
    <w:rsid w:val="00FD2531"/>
    <w:rsid w:val="00FD2E9E"/>
    <w:rsid w:val="00FD33D7"/>
    <w:rsid w:val="00FD3A43"/>
    <w:rsid w:val="00FD3B01"/>
    <w:rsid w:val="00FD5138"/>
    <w:rsid w:val="00FD5842"/>
    <w:rsid w:val="00FD60EC"/>
    <w:rsid w:val="00FD798B"/>
    <w:rsid w:val="00FE08C4"/>
    <w:rsid w:val="00FE08EE"/>
    <w:rsid w:val="00FE202E"/>
    <w:rsid w:val="00FE22EE"/>
    <w:rsid w:val="00FE244A"/>
    <w:rsid w:val="00FE2D37"/>
    <w:rsid w:val="00FE49D1"/>
    <w:rsid w:val="00FE5469"/>
    <w:rsid w:val="00FE6005"/>
    <w:rsid w:val="00FE61D1"/>
    <w:rsid w:val="00FE6746"/>
    <w:rsid w:val="00FE69AC"/>
    <w:rsid w:val="00FE6D39"/>
    <w:rsid w:val="00FF0C9F"/>
    <w:rsid w:val="00FF10C8"/>
    <w:rsid w:val="00FF149E"/>
    <w:rsid w:val="00FF22C8"/>
    <w:rsid w:val="00FF2656"/>
    <w:rsid w:val="00FF2AF1"/>
    <w:rsid w:val="00FF48A1"/>
    <w:rsid w:val="00FF5D57"/>
    <w:rsid w:val="00FF72F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A40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ln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0DE6"/>
    <w:pPr>
      <w:keepNext/>
      <w:keepLines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DE6"/>
    <w:pPr>
      <w:keepNext/>
      <w:keepLines/>
      <w:ind w:left="1622" w:hanging="1622"/>
      <w:outlineLvl w:val="1"/>
    </w:pPr>
    <w:rPr>
      <w:rFonts w:ascii="Times New Roman Bold" w:eastAsiaTheme="majorEastAsia" w:hAnsi="Times New Roman Bold" w:cstheme="majorBidi"/>
      <w:b/>
      <w:bCs/>
      <w:caps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1C0F9E"/>
    <w:pPr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ln"/>
    <w:next w:val="Normln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Seznamsodrkami">
    <w:name w:val="List Bullet"/>
    <w:basedOn w:val="Normln"/>
    <w:rsid w:val="00821732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ln"/>
    <w:rsid w:val="00821732"/>
    <w:pPr>
      <w:numPr>
        <w:numId w:val="4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Seznamsodrkami2">
    <w:name w:val="List Bullet 2"/>
    <w:basedOn w:val="Normln"/>
    <w:rsid w:val="00821732"/>
    <w:pPr>
      <w:numPr>
        <w:numId w:val="5"/>
      </w:numPr>
      <w:spacing w:after="240"/>
    </w:pPr>
    <w:rPr>
      <w:rFonts w:eastAsia="Times New Roman" w:cs="Times New Roman"/>
      <w:szCs w:val="20"/>
    </w:rPr>
  </w:style>
  <w:style w:type="paragraph" w:styleId="Seznamsodrkami3">
    <w:name w:val="List Bullet 3"/>
    <w:basedOn w:val="Normln"/>
    <w:rsid w:val="00821732"/>
    <w:pPr>
      <w:numPr>
        <w:numId w:val="6"/>
      </w:numPr>
      <w:spacing w:after="240"/>
    </w:pPr>
    <w:rPr>
      <w:rFonts w:eastAsia="Times New Roman" w:cs="Times New Roman"/>
      <w:szCs w:val="20"/>
    </w:rPr>
  </w:style>
  <w:style w:type="paragraph" w:styleId="Seznamsodrkami4">
    <w:name w:val="List Bullet 4"/>
    <w:basedOn w:val="Normln"/>
    <w:rsid w:val="00821732"/>
    <w:pPr>
      <w:numPr>
        <w:numId w:val="7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ln"/>
    <w:rsid w:val="00821732"/>
    <w:pPr>
      <w:numPr>
        <w:numId w:val="8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ln"/>
    <w:rsid w:val="00821732"/>
    <w:pPr>
      <w:numPr>
        <w:numId w:val="9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ln"/>
    <w:rsid w:val="00821732"/>
    <w:pPr>
      <w:numPr>
        <w:numId w:val="10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ln"/>
    <w:rsid w:val="00821732"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ln"/>
    <w:rsid w:val="00821732"/>
    <w:pPr>
      <w:numPr>
        <w:numId w:val="12"/>
      </w:numPr>
      <w:spacing w:after="240"/>
    </w:pPr>
    <w:rPr>
      <w:rFonts w:eastAsia="Times New Roman" w:cs="Times New Roman"/>
      <w:szCs w:val="20"/>
    </w:rPr>
  </w:style>
  <w:style w:type="paragraph" w:styleId="slovanseznam">
    <w:name w:val="List Number"/>
    <w:basedOn w:val="Normln"/>
    <w:rsid w:val="00821732"/>
    <w:pPr>
      <w:numPr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ln"/>
    <w:rsid w:val="00821732"/>
    <w:pPr>
      <w:numPr>
        <w:numId w:val="14"/>
      </w:numPr>
      <w:spacing w:after="240"/>
    </w:pPr>
    <w:rPr>
      <w:rFonts w:eastAsia="Times New Roman" w:cs="Times New Roman"/>
      <w:szCs w:val="20"/>
    </w:rPr>
  </w:style>
  <w:style w:type="paragraph" w:styleId="slovanseznam2">
    <w:name w:val="List Number 2"/>
    <w:basedOn w:val="Normln"/>
    <w:rsid w:val="00821732"/>
    <w:pPr>
      <w:numPr>
        <w:numId w:val="15"/>
      </w:numPr>
      <w:spacing w:after="240"/>
    </w:pPr>
    <w:rPr>
      <w:rFonts w:eastAsia="Times New Roman" w:cs="Times New Roman"/>
      <w:szCs w:val="20"/>
    </w:rPr>
  </w:style>
  <w:style w:type="paragraph" w:styleId="slovanseznam3">
    <w:name w:val="List Number 3"/>
    <w:basedOn w:val="Normln"/>
    <w:rsid w:val="00821732"/>
    <w:pPr>
      <w:numPr>
        <w:numId w:val="16"/>
      </w:numPr>
      <w:spacing w:after="240"/>
    </w:pPr>
    <w:rPr>
      <w:rFonts w:eastAsia="Times New Roman" w:cs="Times New Roman"/>
      <w:szCs w:val="20"/>
    </w:rPr>
  </w:style>
  <w:style w:type="paragraph" w:styleId="slovanseznam4">
    <w:name w:val="List Number 4"/>
    <w:basedOn w:val="Normln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ln"/>
    <w:rsid w:val="00821732"/>
    <w:pPr>
      <w:numPr>
        <w:ilvl w:val="1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ln"/>
    <w:rsid w:val="00821732"/>
    <w:pPr>
      <w:numPr>
        <w:ilvl w:val="1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ln"/>
    <w:rsid w:val="00821732"/>
    <w:pPr>
      <w:numPr>
        <w:ilvl w:val="1"/>
        <w:numId w:val="15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ln"/>
    <w:rsid w:val="00821732"/>
    <w:pPr>
      <w:numPr>
        <w:ilvl w:val="1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ln"/>
    <w:rsid w:val="00821732"/>
    <w:pPr>
      <w:numPr>
        <w:ilvl w:val="1"/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ln"/>
    <w:rsid w:val="00821732"/>
    <w:pPr>
      <w:numPr>
        <w:ilvl w:val="2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ln"/>
    <w:rsid w:val="00821732"/>
    <w:pPr>
      <w:numPr>
        <w:ilvl w:val="2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ln"/>
    <w:rsid w:val="00821732"/>
    <w:pPr>
      <w:numPr>
        <w:ilvl w:val="2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ln"/>
    <w:rsid w:val="00821732"/>
    <w:pPr>
      <w:numPr>
        <w:ilvl w:val="2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ln"/>
    <w:rsid w:val="00821732"/>
    <w:pPr>
      <w:numPr>
        <w:ilvl w:val="2"/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ln"/>
    <w:rsid w:val="00821732"/>
    <w:pPr>
      <w:numPr>
        <w:ilvl w:val="3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ln"/>
    <w:rsid w:val="00821732"/>
    <w:pPr>
      <w:numPr>
        <w:ilvl w:val="3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ln"/>
    <w:rsid w:val="00821732"/>
    <w:pPr>
      <w:numPr>
        <w:ilvl w:val="3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ln"/>
    <w:rsid w:val="00821732"/>
    <w:pPr>
      <w:numPr>
        <w:ilvl w:val="3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ln"/>
    <w:rsid w:val="00821732"/>
    <w:pPr>
      <w:numPr>
        <w:ilvl w:val="3"/>
        <w:numId w:val="17"/>
      </w:numPr>
      <w:spacing w:after="240"/>
    </w:pPr>
    <w:rPr>
      <w:rFonts w:eastAsia="Times New Roman" w:cs="Times New Roman"/>
      <w:szCs w:val="20"/>
    </w:rPr>
  </w:style>
  <w:style w:type="paragraph" w:styleId="Obsah5">
    <w:name w:val="toc 5"/>
    <w:basedOn w:val="Normln"/>
    <w:next w:val="Normln"/>
    <w:autoRedefine/>
    <w:uiPriority w:val="39"/>
    <w:qFormat/>
    <w:rsid w:val="00144430"/>
    <w:pPr>
      <w:tabs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dpisobsahu">
    <w:name w:val="TOC Heading"/>
    <w:basedOn w:val="Normln"/>
    <w:next w:val="Normln"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1C0F9E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144430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b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Obsah4">
    <w:name w:val="toc 4"/>
    <w:basedOn w:val="Normln"/>
    <w:next w:val="Normln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uiPriority w:val="99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xtpoznpodarou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ln"/>
    <w:link w:val="TextpoznpodarouChar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aliases w:val="Schriftart: 9 pt Char,Schriftart: 10 pt Char,Schriftart: 8 pt Char,WB-Fußnotentext Char,FoodNote Char,ft Char,Footnote text Char,Footnote Char,Footnote Text Char1 Char,Footnote Text Char Char Char,fn Char,f Char,Char Char"/>
    <w:basedOn w:val="Standardnpsmoodstavce"/>
    <w:link w:val="Textpoznpodarou"/>
    <w:rsid w:val="002520E3"/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character" w:styleId="Odkaznakoment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ln"/>
    <w:next w:val="Normln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textovodkaz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ln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ln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Odstavecseseznamem">
    <w:name w:val="List Paragraph"/>
    <w:basedOn w:val="Normln"/>
    <w:link w:val="Odstavecseseznamem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Obsah6">
    <w:name w:val="toc 6"/>
    <w:basedOn w:val="Normln"/>
    <w:next w:val="Normln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Obsah7">
    <w:name w:val="toc 7"/>
    <w:basedOn w:val="Normln"/>
    <w:next w:val="Normln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Obsah8">
    <w:name w:val="toc 8"/>
    <w:basedOn w:val="Normln"/>
    <w:next w:val="Normln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Obsah9">
    <w:name w:val="toc 9"/>
    <w:basedOn w:val="Normln"/>
    <w:next w:val="Normln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dpis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Zkladntext">
    <w:name w:val="Body Text"/>
    <w:basedOn w:val="Normln"/>
    <w:link w:val="ZkladntextChar"/>
    <w:uiPriority w:val="1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611DF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TableParagraph">
    <w:name w:val="Table Paragraph"/>
    <w:basedOn w:val="Normln"/>
    <w:uiPriority w:val="1"/>
    <w:rsid w:val="00C611DF"/>
    <w:pPr>
      <w:widowControl w:val="0"/>
      <w:jc w:val="left"/>
    </w:pPr>
  </w:style>
  <w:style w:type="table" w:styleId="Mkatabulky">
    <w:name w:val="Table Grid"/>
    <w:basedOn w:val="Normlntabulka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Zvraznn">
    <w:name w:val="Emphasis"/>
    <w:basedOn w:val="Standardnpsmoodstavce"/>
    <w:uiPriority w:val="20"/>
    <w:qFormat/>
    <w:rsid w:val="00FF22C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dpis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dpis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Siln">
    <w:name w:val="Strong"/>
    <w:uiPriority w:val="22"/>
    <w:rsid w:val="00D02673"/>
    <w:rPr>
      <w:b/>
      <w:bCs/>
    </w:rPr>
  </w:style>
  <w:style w:type="paragraph" w:customStyle="1" w:styleId="1">
    <w:name w:val="1"/>
    <w:basedOn w:val="Normln"/>
    <w:link w:val="Znakapoznpodarou"/>
    <w:uiPriority w:val="99"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Normlntabulka"/>
    <w:next w:val="Mkatabulky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dpis6"/>
    <w:rsid w:val="00C95057"/>
  </w:style>
  <w:style w:type="numbering" w:customStyle="1" w:styleId="NoList1">
    <w:name w:val="No List1"/>
    <w:next w:val="Bezseznamu"/>
    <w:uiPriority w:val="99"/>
    <w:semiHidden/>
    <w:unhideWhenUsed/>
    <w:rsid w:val="00AB0DCD"/>
  </w:style>
  <w:style w:type="table" w:customStyle="1" w:styleId="TableGrid2">
    <w:name w:val="Table Grid2"/>
    <w:basedOn w:val="Normlntabulka"/>
    <w:next w:val="Mkatabulky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tabulka"/>
    <w:next w:val="Mkatabulky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seznamu"/>
    <w:uiPriority w:val="99"/>
    <w:semiHidden/>
    <w:unhideWhenUsed/>
    <w:rsid w:val="005F0258"/>
  </w:style>
  <w:style w:type="table" w:customStyle="1" w:styleId="TableGrid3">
    <w:name w:val="Table Grid3"/>
    <w:basedOn w:val="Normlntabulka"/>
    <w:next w:val="Mkatabulky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tabulka"/>
    <w:next w:val="Mkatabulky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seznamu"/>
    <w:uiPriority w:val="99"/>
    <w:semiHidden/>
    <w:unhideWhenUsed/>
    <w:rsid w:val="005F0258"/>
  </w:style>
  <w:style w:type="table" w:customStyle="1" w:styleId="TableGrid21">
    <w:name w:val="Table Grid21"/>
    <w:basedOn w:val="Normlntabulka"/>
    <w:next w:val="Mkatabulky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lntabulka"/>
    <w:next w:val="Mkatabulky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adpis1"/>
    <w:link w:val="ChapterChar"/>
    <w:qFormat/>
    <w:rsid w:val="00C74C3D"/>
    <w:pPr>
      <w:spacing w:after="0"/>
      <w:ind w:left="1800" w:hanging="1800"/>
    </w:pPr>
    <w:rPr>
      <w:rFonts w:eastAsia="Calibri" w:cs="Times New Roman"/>
      <w:szCs w:val="20"/>
    </w:rPr>
  </w:style>
  <w:style w:type="character" w:customStyle="1" w:styleId="ChapterChar">
    <w:name w:val="Chapter Char"/>
    <w:link w:val="Chapter"/>
    <w:rsid w:val="00C74C3D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ln">
    <w:name w:val="Normal"/>
    <w:qFormat/>
    <w:rsid w:val="00AA6ED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0DE6"/>
    <w:pPr>
      <w:keepNext/>
      <w:keepLines/>
      <w:ind w:left="1797" w:hanging="1797"/>
      <w:outlineLvl w:val="0"/>
    </w:pPr>
    <w:rPr>
      <w:rFonts w:ascii="Times New Roman Bold" w:eastAsiaTheme="majorEastAsia" w:hAnsi="Times New Roman Bold" w:cstheme="majorBidi"/>
      <w:b/>
      <w:bCs/>
      <w:caps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DE6"/>
    <w:pPr>
      <w:keepNext/>
      <w:keepLines/>
      <w:ind w:left="1622" w:hanging="1622"/>
      <w:outlineLvl w:val="1"/>
    </w:pPr>
    <w:rPr>
      <w:rFonts w:ascii="Times New Roman Bold" w:eastAsiaTheme="majorEastAsia" w:hAnsi="Times New Roman Bold" w:cstheme="majorBidi"/>
      <w:b/>
      <w:bCs/>
      <w:caps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7ED0"/>
    <w:pPr>
      <w:keepNext/>
      <w:keepLines/>
      <w:ind w:left="2127" w:hanging="2127"/>
      <w:outlineLvl w:val="2"/>
    </w:pPr>
    <w:rPr>
      <w:rFonts w:ascii="Times New Roman Bold" w:eastAsiaTheme="majorEastAsia" w:hAnsi="Times New Roman Bold" w:cstheme="majorBidi"/>
      <w:b/>
      <w:bCs/>
      <w:cap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2040"/>
    <w:pPr>
      <w:keepNext/>
      <w:keepLines/>
      <w:ind w:left="1865" w:hanging="1865"/>
      <w:outlineLvl w:val="3"/>
    </w:pPr>
    <w:rPr>
      <w:rFonts w:ascii="Times New Roman Bold" w:eastAsiaTheme="majorEastAsia" w:hAnsi="Times New Roman Bold" w:cstheme="majorBidi"/>
      <w:b/>
      <w:bCs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26BC9"/>
    <w:pPr>
      <w:keepNext/>
      <w:keepLines/>
      <w:ind w:left="720" w:hanging="720"/>
      <w:outlineLvl w:val="4"/>
    </w:pPr>
    <w:rPr>
      <w:rFonts w:eastAsiaTheme="majorEastAsia" w:cstheme="majorBidi"/>
      <w:b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1C0F9E"/>
    <w:pPr>
      <w:jc w:val="center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0DE6"/>
    <w:rPr>
      <w:rFonts w:ascii="Times New Roman Bold" w:eastAsiaTheme="majorEastAsia" w:hAnsi="Times New Roman Bold" w:cstheme="majorBidi"/>
      <w:b/>
      <w:bCs/>
      <w:caps/>
      <w:sz w:val="24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87ED0"/>
    <w:rPr>
      <w:rFonts w:ascii="Times New Roman Bold" w:eastAsiaTheme="majorEastAsia" w:hAnsi="Times New Roman Bold" w:cstheme="majorBidi"/>
      <w:b/>
      <w:bCs/>
      <w:cap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302040"/>
    <w:rPr>
      <w:rFonts w:ascii="Times New Roman Bold" w:eastAsiaTheme="majorEastAsia" w:hAnsi="Times New Roman Bold" w:cstheme="majorBidi"/>
      <w:b/>
      <w:bCs/>
      <w:iCs/>
      <w:cap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326BC9"/>
    <w:rPr>
      <w:rFonts w:ascii="Times New Roman" w:eastAsiaTheme="majorEastAsia" w:hAnsi="Times New Roman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1C0F9E"/>
    <w:rPr>
      <w:rFonts w:ascii="Times New Roman Bold" w:eastAsiaTheme="majorEastAsia" w:hAnsi="Times New Roman Bold" w:cstheme="majorBidi"/>
      <w:b/>
      <w:bCs/>
      <w:caps/>
      <w:sz w:val="24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73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217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732"/>
    <w:rPr>
      <w:rFonts w:ascii="Times New Roman" w:hAnsi="Times New Roman"/>
      <w:sz w:val="24"/>
    </w:rPr>
  </w:style>
  <w:style w:type="paragraph" w:customStyle="1" w:styleId="Contact">
    <w:name w:val="Contact"/>
    <w:basedOn w:val="Normln"/>
    <w:next w:val="Normln"/>
    <w:rsid w:val="00821732"/>
    <w:pPr>
      <w:spacing w:before="480"/>
      <w:ind w:left="567" w:hanging="567"/>
      <w:jc w:val="left"/>
    </w:pPr>
    <w:rPr>
      <w:rFonts w:eastAsia="Times New Roman" w:cs="Times New Roman"/>
      <w:szCs w:val="20"/>
    </w:rPr>
  </w:style>
  <w:style w:type="paragraph" w:styleId="Seznamsodrkami">
    <w:name w:val="List Bullet"/>
    <w:basedOn w:val="Normln"/>
    <w:rsid w:val="00821732"/>
    <w:pPr>
      <w:numPr>
        <w:numId w:val="3"/>
      </w:numPr>
      <w:spacing w:after="240"/>
    </w:pPr>
    <w:rPr>
      <w:rFonts w:eastAsia="Times New Roman" w:cs="Times New Roman"/>
      <w:szCs w:val="20"/>
    </w:rPr>
  </w:style>
  <w:style w:type="paragraph" w:customStyle="1" w:styleId="ListBullet1">
    <w:name w:val="List Bullet 1"/>
    <w:basedOn w:val="Normln"/>
    <w:rsid w:val="00821732"/>
    <w:pPr>
      <w:numPr>
        <w:numId w:val="4"/>
      </w:numPr>
      <w:tabs>
        <w:tab w:val="clear" w:pos="765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styleId="Seznamsodrkami2">
    <w:name w:val="List Bullet 2"/>
    <w:basedOn w:val="Normln"/>
    <w:rsid w:val="00821732"/>
    <w:pPr>
      <w:numPr>
        <w:numId w:val="5"/>
      </w:numPr>
      <w:spacing w:after="240"/>
    </w:pPr>
    <w:rPr>
      <w:rFonts w:eastAsia="Times New Roman" w:cs="Times New Roman"/>
      <w:szCs w:val="20"/>
    </w:rPr>
  </w:style>
  <w:style w:type="paragraph" w:styleId="Seznamsodrkami3">
    <w:name w:val="List Bullet 3"/>
    <w:basedOn w:val="Normln"/>
    <w:rsid w:val="00821732"/>
    <w:pPr>
      <w:numPr>
        <w:numId w:val="6"/>
      </w:numPr>
      <w:spacing w:after="240"/>
    </w:pPr>
    <w:rPr>
      <w:rFonts w:eastAsia="Times New Roman" w:cs="Times New Roman"/>
      <w:szCs w:val="20"/>
    </w:rPr>
  </w:style>
  <w:style w:type="paragraph" w:styleId="Seznamsodrkami4">
    <w:name w:val="List Bullet 4"/>
    <w:basedOn w:val="Normln"/>
    <w:rsid w:val="00821732"/>
    <w:pPr>
      <w:numPr>
        <w:numId w:val="7"/>
      </w:numPr>
      <w:spacing w:after="240"/>
    </w:pPr>
    <w:rPr>
      <w:rFonts w:eastAsia="Times New Roman" w:cs="Times New Roman"/>
      <w:szCs w:val="20"/>
    </w:rPr>
  </w:style>
  <w:style w:type="paragraph" w:customStyle="1" w:styleId="ListDash">
    <w:name w:val="List Dash"/>
    <w:basedOn w:val="Normln"/>
    <w:rsid w:val="00821732"/>
    <w:pPr>
      <w:numPr>
        <w:numId w:val="8"/>
      </w:numPr>
      <w:spacing w:after="240"/>
    </w:pPr>
    <w:rPr>
      <w:rFonts w:eastAsia="Times New Roman" w:cs="Times New Roman"/>
      <w:szCs w:val="20"/>
    </w:rPr>
  </w:style>
  <w:style w:type="paragraph" w:customStyle="1" w:styleId="ListDash1">
    <w:name w:val="List Dash 1"/>
    <w:basedOn w:val="Normln"/>
    <w:rsid w:val="00821732"/>
    <w:pPr>
      <w:numPr>
        <w:numId w:val="9"/>
      </w:numPr>
      <w:spacing w:after="240"/>
    </w:pPr>
    <w:rPr>
      <w:rFonts w:eastAsia="Times New Roman" w:cs="Times New Roman"/>
      <w:szCs w:val="20"/>
    </w:rPr>
  </w:style>
  <w:style w:type="paragraph" w:customStyle="1" w:styleId="ListDash2">
    <w:name w:val="List Dash 2"/>
    <w:basedOn w:val="Normln"/>
    <w:rsid w:val="00821732"/>
    <w:pPr>
      <w:numPr>
        <w:numId w:val="10"/>
      </w:numPr>
      <w:spacing w:after="240"/>
    </w:pPr>
    <w:rPr>
      <w:rFonts w:eastAsia="Times New Roman" w:cs="Times New Roman"/>
      <w:szCs w:val="20"/>
    </w:rPr>
  </w:style>
  <w:style w:type="paragraph" w:customStyle="1" w:styleId="ListDash3">
    <w:name w:val="List Dash 3"/>
    <w:basedOn w:val="Normln"/>
    <w:rsid w:val="00821732"/>
    <w:pPr>
      <w:numPr>
        <w:numId w:val="11"/>
      </w:numPr>
      <w:spacing w:after="240"/>
    </w:pPr>
    <w:rPr>
      <w:rFonts w:eastAsia="Times New Roman" w:cs="Times New Roman"/>
      <w:szCs w:val="20"/>
    </w:rPr>
  </w:style>
  <w:style w:type="paragraph" w:customStyle="1" w:styleId="ListDash4">
    <w:name w:val="List Dash 4"/>
    <w:basedOn w:val="Normln"/>
    <w:rsid w:val="00821732"/>
    <w:pPr>
      <w:numPr>
        <w:numId w:val="12"/>
      </w:numPr>
      <w:spacing w:after="240"/>
    </w:pPr>
    <w:rPr>
      <w:rFonts w:eastAsia="Times New Roman" w:cs="Times New Roman"/>
      <w:szCs w:val="20"/>
    </w:rPr>
  </w:style>
  <w:style w:type="paragraph" w:styleId="slovanseznam">
    <w:name w:val="List Number"/>
    <w:basedOn w:val="Normln"/>
    <w:rsid w:val="00821732"/>
    <w:pPr>
      <w:numPr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">
    <w:name w:val="List Number 1"/>
    <w:basedOn w:val="Normln"/>
    <w:rsid w:val="00821732"/>
    <w:pPr>
      <w:numPr>
        <w:numId w:val="14"/>
      </w:numPr>
      <w:spacing w:after="240"/>
    </w:pPr>
    <w:rPr>
      <w:rFonts w:eastAsia="Times New Roman" w:cs="Times New Roman"/>
      <w:szCs w:val="20"/>
    </w:rPr>
  </w:style>
  <w:style w:type="paragraph" w:styleId="slovanseznam2">
    <w:name w:val="List Number 2"/>
    <w:basedOn w:val="Normln"/>
    <w:rsid w:val="00821732"/>
    <w:pPr>
      <w:numPr>
        <w:numId w:val="15"/>
      </w:numPr>
      <w:spacing w:after="240"/>
    </w:pPr>
    <w:rPr>
      <w:rFonts w:eastAsia="Times New Roman" w:cs="Times New Roman"/>
      <w:szCs w:val="20"/>
    </w:rPr>
  </w:style>
  <w:style w:type="paragraph" w:styleId="slovanseznam3">
    <w:name w:val="List Number 3"/>
    <w:basedOn w:val="Normln"/>
    <w:rsid w:val="00821732"/>
    <w:pPr>
      <w:numPr>
        <w:numId w:val="16"/>
      </w:numPr>
      <w:spacing w:after="240"/>
    </w:pPr>
    <w:rPr>
      <w:rFonts w:eastAsia="Times New Roman" w:cs="Times New Roman"/>
      <w:szCs w:val="20"/>
    </w:rPr>
  </w:style>
  <w:style w:type="paragraph" w:styleId="slovanseznam4">
    <w:name w:val="List Number 4"/>
    <w:basedOn w:val="Normln"/>
    <w:rsid w:val="00821732"/>
    <w:pPr>
      <w:numPr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2">
    <w:name w:val="List Number (Level 2)"/>
    <w:basedOn w:val="Normln"/>
    <w:rsid w:val="00821732"/>
    <w:pPr>
      <w:numPr>
        <w:ilvl w:val="1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2">
    <w:name w:val="List Number 1 (Level 2)"/>
    <w:basedOn w:val="Normln"/>
    <w:rsid w:val="00821732"/>
    <w:pPr>
      <w:numPr>
        <w:ilvl w:val="1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2">
    <w:name w:val="List Number 2 (Level 2)"/>
    <w:basedOn w:val="Normln"/>
    <w:rsid w:val="00821732"/>
    <w:pPr>
      <w:numPr>
        <w:ilvl w:val="1"/>
        <w:numId w:val="15"/>
      </w:numPr>
      <w:tabs>
        <w:tab w:val="clear" w:pos="2494"/>
        <w:tab w:val="num" w:pos="360"/>
      </w:tabs>
      <w:spacing w:after="240"/>
      <w:ind w:left="0" w:firstLine="0"/>
    </w:pPr>
    <w:rPr>
      <w:rFonts w:eastAsia="Times New Roman" w:cs="Times New Roman"/>
      <w:szCs w:val="20"/>
    </w:rPr>
  </w:style>
  <w:style w:type="paragraph" w:customStyle="1" w:styleId="ListNumber3Level2">
    <w:name w:val="List Number 3 (Level 2)"/>
    <w:basedOn w:val="Normln"/>
    <w:rsid w:val="00821732"/>
    <w:pPr>
      <w:numPr>
        <w:ilvl w:val="1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2">
    <w:name w:val="List Number 4 (Level 2)"/>
    <w:basedOn w:val="Normln"/>
    <w:rsid w:val="00821732"/>
    <w:pPr>
      <w:numPr>
        <w:ilvl w:val="1"/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3">
    <w:name w:val="List Number (Level 3)"/>
    <w:basedOn w:val="Normln"/>
    <w:rsid w:val="00821732"/>
    <w:pPr>
      <w:numPr>
        <w:ilvl w:val="2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3">
    <w:name w:val="List Number 1 (Level 3)"/>
    <w:basedOn w:val="Normln"/>
    <w:rsid w:val="00821732"/>
    <w:pPr>
      <w:numPr>
        <w:ilvl w:val="2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3">
    <w:name w:val="List Number 2 (Level 3)"/>
    <w:basedOn w:val="Normln"/>
    <w:rsid w:val="00821732"/>
    <w:pPr>
      <w:numPr>
        <w:ilvl w:val="2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3Level3">
    <w:name w:val="List Number 3 (Level 3)"/>
    <w:basedOn w:val="Normln"/>
    <w:rsid w:val="00821732"/>
    <w:pPr>
      <w:numPr>
        <w:ilvl w:val="2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3">
    <w:name w:val="List Number 4 (Level 3)"/>
    <w:basedOn w:val="Normln"/>
    <w:rsid w:val="00821732"/>
    <w:pPr>
      <w:numPr>
        <w:ilvl w:val="2"/>
        <w:numId w:val="17"/>
      </w:numPr>
      <w:spacing w:after="240"/>
    </w:pPr>
    <w:rPr>
      <w:rFonts w:eastAsia="Times New Roman" w:cs="Times New Roman"/>
      <w:szCs w:val="20"/>
    </w:rPr>
  </w:style>
  <w:style w:type="paragraph" w:customStyle="1" w:styleId="ListNumberLevel4">
    <w:name w:val="List Number (Level 4)"/>
    <w:basedOn w:val="Normln"/>
    <w:rsid w:val="00821732"/>
    <w:pPr>
      <w:numPr>
        <w:ilvl w:val="3"/>
        <w:numId w:val="13"/>
      </w:numPr>
      <w:spacing w:after="240"/>
    </w:pPr>
    <w:rPr>
      <w:rFonts w:eastAsia="Times New Roman" w:cs="Times New Roman"/>
      <w:szCs w:val="20"/>
    </w:rPr>
  </w:style>
  <w:style w:type="paragraph" w:customStyle="1" w:styleId="ListNumber1Level4">
    <w:name w:val="List Number 1 (Level 4)"/>
    <w:basedOn w:val="Normln"/>
    <w:rsid w:val="00821732"/>
    <w:pPr>
      <w:numPr>
        <w:ilvl w:val="3"/>
        <w:numId w:val="14"/>
      </w:numPr>
      <w:spacing w:after="240"/>
    </w:pPr>
    <w:rPr>
      <w:rFonts w:eastAsia="Times New Roman" w:cs="Times New Roman"/>
      <w:szCs w:val="20"/>
    </w:rPr>
  </w:style>
  <w:style w:type="paragraph" w:customStyle="1" w:styleId="ListNumber2Level4">
    <w:name w:val="List Number 2 (Level 4)"/>
    <w:basedOn w:val="Normln"/>
    <w:rsid w:val="00821732"/>
    <w:pPr>
      <w:numPr>
        <w:ilvl w:val="3"/>
        <w:numId w:val="15"/>
      </w:numPr>
      <w:spacing w:after="240"/>
    </w:pPr>
    <w:rPr>
      <w:rFonts w:eastAsia="Times New Roman" w:cs="Times New Roman"/>
      <w:szCs w:val="20"/>
    </w:rPr>
  </w:style>
  <w:style w:type="paragraph" w:customStyle="1" w:styleId="ListNumber3Level4">
    <w:name w:val="List Number 3 (Level 4)"/>
    <w:basedOn w:val="Normln"/>
    <w:rsid w:val="00821732"/>
    <w:pPr>
      <w:numPr>
        <w:ilvl w:val="3"/>
        <w:numId w:val="16"/>
      </w:numPr>
      <w:spacing w:after="240"/>
    </w:pPr>
    <w:rPr>
      <w:rFonts w:eastAsia="Times New Roman" w:cs="Times New Roman"/>
      <w:szCs w:val="20"/>
    </w:rPr>
  </w:style>
  <w:style w:type="paragraph" w:customStyle="1" w:styleId="ListNumber4Level4">
    <w:name w:val="List Number 4 (Level 4)"/>
    <w:basedOn w:val="Normln"/>
    <w:rsid w:val="00821732"/>
    <w:pPr>
      <w:numPr>
        <w:ilvl w:val="3"/>
        <w:numId w:val="17"/>
      </w:numPr>
      <w:spacing w:after="240"/>
    </w:pPr>
    <w:rPr>
      <w:rFonts w:eastAsia="Times New Roman" w:cs="Times New Roman"/>
      <w:szCs w:val="20"/>
    </w:rPr>
  </w:style>
  <w:style w:type="paragraph" w:styleId="Obsah5">
    <w:name w:val="toc 5"/>
    <w:basedOn w:val="Normln"/>
    <w:next w:val="Normln"/>
    <w:autoRedefine/>
    <w:uiPriority w:val="39"/>
    <w:qFormat/>
    <w:rsid w:val="00144430"/>
    <w:pPr>
      <w:tabs>
        <w:tab w:val="right" w:leader="dot" w:pos="8789"/>
      </w:tabs>
      <w:spacing w:before="60" w:after="60"/>
      <w:ind w:left="2126" w:right="567" w:hanging="567"/>
    </w:pPr>
    <w:rPr>
      <w:rFonts w:eastAsia="Times New Roman" w:cs="Times New Roman"/>
      <w:sz w:val="20"/>
      <w:szCs w:val="20"/>
    </w:rPr>
  </w:style>
  <w:style w:type="paragraph" w:styleId="Nadpisobsahu">
    <w:name w:val="TOC Heading"/>
    <w:basedOn w:val="Normln"/>
    <w:next w:val="Normln"/>
    <w:rsid w:val="00821732"/>
    <w:pPr>
      <w:keepNext/>
      <w:spacing w:before="240" w:after="240"/>
      <w:jc w:val="center"/>
    </w:pPr>
    <w:rPr>
      <w:rFonts w:eastAsia="Times New Roman" w:cs="Times New Roman"/>
      <w:b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1C0F9E"/>
    <w:pPr>
      <w:tabs>
        <w:tab w:val="right" w:leader="dot" w:pos="8789"/>
      </w:tabs>
      <w:spacing w:before="60" w:after="60"/>
      <w:ind w:left="1559" w:right="567" w:hanging="1559"/>
    </w:pPr>
    <w:rPr>
      <w:rFonts w:eastAsia="Calibri" w:cs="Times New Roman"/>
      <w:b/>
      <w:caps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144430"/>
    <w:pPr>
      <w:tabs>
        <w:tab w:val="left" w:pos="1560"/>
        <w:tab w:val="right" w:leader="dot" w:pos="8789"/>
      </w:tabs>
      <w:spacing w:before="60" w:after="60"/>
      <w:ind w:left="1502" w:right="567" w:hanging="1077"/>
    </w:pPr>
    <w:rPr>
      <w:rFonts w:eastAsia="Times New Roman" w:cs="Times New Roman"/>
      <w:b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116116"/>
    <w:pPr>
      <w:tabs>
        <w:tab w:val="left" w:pos="1559"/>
        <w:tab w:val="left" w:pos="2041"/>
        <w:tab w:val="right" w:leader="dot" w:pos="8789"/>
      </w:tabs>
      <w:spacing w:before="60" w:after="60"/>
      <w:ind w:left="2297" w:right="567" w:hanging="1588"/>
    </w:pPr>
    <w:rPr>
      <w:rFonts w:eastAsia="Times New Roman" w:cs="Times New Roman"/>
      <w:sz w:val="20"/>
      <w:szCs w:val="20"/>
    </w:rPr>
  </w:style>
  <w:style w:type="paragraph" w:styleId="Obsah4">
    <w:name w:val="toc 4"/>
    <w:basedOn w:val="Normln"/>
    <w:next w:val="Normln"/>
    <w:uiPriority w:val="39"/>
    <w:qFormat/>
    <w:rsid w:val="00144430"/>
    <w:pPr>
      <w:tabs>
        <w:tab w:val="left" w:pos="1559"/>
        <w:tab w:val="right" w:leader="dot" w:pos="8789"/>
      </w:tabs>
      <w:spacing w:before="60" w:after="60"/>
      <w:ind w:left="2126" w:right="567" w:hanging="992"/>
    </w:pPr>
    <w:rPr>
      <w:rFonts w:eastAsia="Times New Roman" w:cs="Times New Roman"/>
      <w:sz w:val="20"/>
      <w:szCs w:val="20"/>
    </w:rPr>
  </w:style>
  <w:style w:type="character" w:styleId="Znakapoznpodarou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link w:val="1"/>
    <w:uiPriority w:val="99"/>
    <w:rsid w:val="000F02DB"/>
    <w:rPr>
      <w:rFonts w:ascii="Times New Roman" w:hAnsi="Times New Roman" w:cs="Times New Roman"/>
      <w:strike w:val="0"/>
      <w:dstrike w:val="0"/>
      <w:position w:val="4"/>
      <w:sz w:val="20"/>
      <w:vertAlign w:val="superscript"/>
    </w:rPr>
  </w:style>
  <w:style w:type="paragraph" w:styleId="Textpoznpodarou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"/>
    <w:basedOn w:val="Normln"/>
    <w:link w:val="TextpoznpodarouChar"/>
    <w:rsid w:val="002520E3"/>
    <w:pPr>
      <w:spacing w:after="0"/>
      <w:ind w:left="284" w:hanging="284"/>
    </w:pPr>
    <w:rPr>
      <w:rFonts w:eastAsia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aliases w:val="Schriftart: 9 pt Char,Schriftart: 10 pt Char,Schriftart: 8 pt Char,WB-Fußnotentext Char,FoodNote Char,ft Char,Footnote text Char,Footnote Char,Footnote Text Char1 Char,Footnote Text Char Char Char,fn Char,f Char,Char Char"/>
    <w:basedOn w:val="Standardnpsmoodstavce"/>
    <w:link w:val="Textpoznpodarou"/>
    <w:rsid w:val="002520E3"/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character" w:styleId="Odkaznakoment">
    <w:name w:val="annotation reference"/>
    <w:uiPriority w:val="99"/>
    <w:rsid w:val="0082173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1732"/>
    <w:rPr>
      <w:rFonts w:eastAsia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17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link w:val="Style2Char"/>
    <w:rsid w:val="00821732"/>
    <w:pPr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821732"/>
    <w:rPr>
      <w:rFonts w:ascii="Times New Roman" w:eastAsia="Calibri" w:hAnsi="Times New Roman" w:cs="Times New Roman"/>
      <w:sz w:val="24"/>
      <w:szCs w:val="20"/>
    </w:rPr>
  </w:style>
  <w:style w:type="paragraph" w:customStyle="1" w:styleId="ZCom">
    <w:name w:val="Z_Com"/>
    <w:basedOn w:val="Normln"/>
    <w:next w:val="Normln"/>
    <w:rsid w:val="00821732"/>
    <w:pPr>
      <w:widowControl w:val="0"/>
      <w:ind w:right="85"/>
    </w:pPr>
    <w:rPr>
      <w:rFonts w:ascii="Arial" w:eastAsia="Times New Roman" w:hAnsi="Arial" w:cs="Times New Roman"/>
      <w:snapToGrid w:val="0"/>
      <w:szCs w:val="20"/>
    </w:rPr>
  </w:style>
  <w:style w:type="character" w:styleId="Hypertextovodkaz">
    <w:name w:val="Hyperlink"/>
    <w:uiPriority w:val="99"/>
    <w:unhideWhenUsed/>
    <w:qFormat/>
    <w:rsid w:val="008E1986"/>
    <w:rPr>
      <w:color w:val="0088CC"/>
      <w:u w:val="single"/>
    </w:rPr>
  </w:style>
  <w:style w:type="paragraph" w:customStyle="1" w:styleId="Default">
    <w:name w:val="Default"/>
    <w:rsid w:val="00821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821732"/>
    <w:pPr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821732"/>
    <w:rPr>
      <w:rFonts w:ascii="Times New Roman" w:eastAsia="Calibri" w:hAnsi="Times New Roman" w:cs="Times New Roman"/>
      <w:sz w:val="24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821732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ln"/>
    <w:link w:val="ColorfulList-Accent1Char"/>
    <w:uiPriority w:val="34"/>
    <w:rsid w:val="00821732"/>
    <w:pPr>
      <w:ind w:left="720"/>
      <w:contextualSpacing/>
    </w:pPr>
    <w:rPr>
      <w:rFonts w:asciiTheme="minorHAnsi" w:hAnsiTheme="minorHAnsi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821732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ln"/>
    <w:link w:val="Corpsdutexte3"/>
    <w:uiPriority w:val="99"/>
    <w:rsid w:val="00821732"/>
    <w:pPr>
      <w:widowControl w:val="0"/>
      <w:shd w:val="clear" w:color="auto" w:fill="FFFFFF"/>
      <w:spacing w:before="360" w:after="780" w:line="240" w:lineRule="atLeast"/>
      <w:jc w:val="right"/>
    </w:pPr>
    <w:rPr>
      <w:rFonts w:asciiTheme="minorHAnsi" w:hAnsiTheme="minorHAnsi"/>
      <w:b/>
      <w:bCs/>
      <w:sz w:val="23"/>
      <w:szCs w:val="23"/>
    </w:rPr>
  </w:style>
  <w:style w:type="paragraph" w:styleId="Odstavecseseznamem">
    <w:name w:val="List Paragraph"/>
    <w:basedOn w:val="Normln"/>
    <w:link w:val="OdstavecseseznamemChar"/>
    <w:uiPriority w:val="34"/>
    <w:qFormat/>
    <w:rsid w:val="00597238"/>
    <w:pPr>
      <w:ind w:left="720"/>
    </w:pPr>
    <w:rPr>
      <w:rFonts w:eastAsia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rsid w:val="00597238"/>
    <w:rPr>
      <w:rFonts w:ascii="Times New Roman" w:eastAsia="Times New Roman" w:hAnsi="Times New Roman" w:cs="Times New Roman"/>
      <w:sz w:val="24"/>
    </w:rPr>
  </w:style>
  <w:style w:type="paragraph" w:styleId="Obsah6">
    <w:name w:val="toc 6"/>
    <w:basedOn w:val="Normln"/>
    <w:next w:val="Normln"/>
    <w:autoRedefine/>
    <w:uiPriority w:val="39"/>
    <w:unhideWhenUsed/>
    <w:qFormat/>
    <w:rsid w:val="001C0F9E"/>
    <w:pPr>
      <w:tabs>
        <w:tab w:val="right" w:leader="dot" w:pos="8789"/>
      </w:tabs>
      <w:spacing w:before="60" w:after="60"/>
      <w:jc w:val="left"/>
    </w:pPr>
    <w:rPr>
      <w:rFonts w:eastAsiaTheme="minorEastAsia"/>
      <w:b/>
      <w:sz w:val="20"/>
      <w:lang w:eastAsia="en-GB"/>
    </w:rPr>
  </w:style>
  <w:style w:type="paragraph" w:styleId="Obsah7">
    <w:name w:val="toc 7"/>
    <w:basedOn w:val="Normln"/>
    <w:next w:val="Normln"/>
    <w:autoRedefine/>
    <w:uiPriority w:val="39"/>
    <w:unhideWhenUsed/>
    <w:rsid w:val="00821732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Obsah8">
    <w:name w:val="toc 8"/>
    <w:basedOn w:val="Normln"/>
    <w:next w:val="Normln"/>
    <w:autoRedefine/>
    <w:uiPriority w:val="39"/>
    <w:unhideWhenUsed/>
    <w:rsid w:val="00821732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Obsah9">
    <w:name w:val="toc 9"/>
    <w:basedOn w:val="Normln"/>
    <w:next w:val="Normln"/>
    <w:autoRedefine/>
    <w:uiPriority w:val="39"/>
    <w:unhideWhenUsed/>
    <w:rsid w:val="00821732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40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D3D"/>
    <w:rPr>
      <w:rFonts w:eastAsia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D3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D37A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Nadpis6"/>
    <w:qFormat/>
    <w:rsid w:val="00441F27"/>
    <w:pPr>
      <w:jc w:val="right"/>
    </w:pPr>
    <w:rPr>
      <w:rFonts w:ascii="Times New Roman" w:eastAsia="Times New Roman" w:hAnsi="Times New Roman"/>
      <w:bCs w:val="0"/>
      <w:iCs/>
      <w:caps w:val="0"/>
      <w:color w:val="000000"/>
      <w:lang w:eastAsia="en-GB"/>
    </w:rPr>
  </w:style>
  <w:style w:type="paragraph" w:styleId="Zkladntext">
    <w:name w:val="Body Text"/>
    <w:basedOn w:val="Normln"/>
    <w:link w:val="ZkladntextChar"/>
    <w:uiPriority w:val="1"/>
    <w:rsid w:val="00C611DF"/>
    <w:pPr>
      <w:widowControl w:val="0"/>
      <w:spacing w:before="188"/>
      <w:ind w:left="353"/>
      <w:jc w:val="left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611DF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TableParagraph">
    <w:name w:val="Table Paragraph"/>
    <w:basedOn w:val="Normln"/>
    <w:uiPriority w:val="1"/>
    <w:rsid w:val="00C611DF"/>
    <w:pPr>
      <w:widowControl w:val="0"/>
      <w:jc w:val="left"/>
    </w:pPr>
  </w:style>
  <w:style w:type="table" w:styleId="Mkatabulky">
    <w:name w:val="Table Grid"/>
    <w:basedOn w:val="Normlntabulka"/>
    <w:uiPriority w:val="59"/>
    <w:rsid w:val="00C611D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3A69B6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381D1B"/>
    <w:rPr>
      <w:rFonts w:ascii="EUAlbertina" w:eastAsiaTheme="minorHAnsi" w:hAnsi="EUAlbertina" w:cstheme="minorBidi"/>
      <w:color w:val="auto"/>
      <w:lang w:eastAsia="en-US"/>
    </w:rPr>
  </w:style>
  <w:style w:type="character" w:styleId="Zvraznn">
    <w:name w:val="Emphasis"/>
    <w:basedOn w:val="Standardnpsmoodstavce"/>
    <w:uiPriority w:val="20"/>
    <w:qFormat/>
    <w:rsid w:val="00FF22C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3376D"/>
    <w:rPr>
      <w:color w:val="800080" w:themeColor="followedHyperlink"/>
      <w:u w:val="single"/>
    </w:rPr>
  </w:style>
  <w:style w:type="paragraph" w:customStyle="1" w:styleId="Subarticle">
    <w:name w:val="Subarticle"/>
    <w:basedOn w:val="Nadpis5"/>
    <w:link w:val="SubarticleChar"/>
    <w:rsid w:val="00837837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837837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Article">
    <w:name w:val="Article"/>
    <w:basedOn w:val="Nadpis4"/>
    <w:link w:val="ArticleChar"/>
    <w:rsid w:val="00D02673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D0267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styleId="Siln">
    <w:name w:val="Strong"/>
    <w:uiPriority w:val="22"/>
    <w:rsid w:val="00D02673"/>
    <w:rPr>
      <w:b/>
      <w:bCs/>
    </w:rPr>
  </w:style>
  <w:style w:type="paragraph" w:customStyle="1" w:styleId="1">
    <w:name w:val="1"/>
    <w:basedOn w:val="Normln"/>
    <w:link w:val="Znakapoznpodarou"/>
    <w:uiPriority w:val="99"/>
    <w:rsid w:val="00D02673"/>
    <w:pPr>
      <w:spacing w:after="160" w:line="240" w:lineRule="exact"/>
    </w:pPr>
    <w:rPr>
      <w:rFonts w:cs="Times New Roman"/>
      <w:position w:val="4"/>
      <w:sz w:val="20"/>
      <w:vertAlign w:val="superscript"/>
    </w:rPr>
  </w:style>
  <w:style w:type="paragraph" w:customStyle="1" w:styleId="Standard">
    <w:name w:val="Standard"/>
    <w:rsid w:val="00451320"/>
    <w:pPr>
      <w:tabs>
        <w:tab w:val="left" w:pos="720"/>
      </w:tabs>
      <w:suppressAutoHyphens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C03B5"/>
    <w:rPr>
      <w:rFonts w:cs="Times New Roman"/>
      <w:szCs w:val="24"/>
    </w:rPr>
  </w:style>
  <w:style w:type="table" w:customStyle="1" w:styleId="TableGrid1">
    <w:name w:val="Table Grid1"/>
    <w:basedOn w:val="Normlntabulka"/>
    <w:next w:val="Mkatabulky"/>
    <w:uiPriority w:val="59"/>
    <w:rsid w:val="00EC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E215D1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Nadpis6"/>
    <w:rsid w:val="00C95057"/>
  </w:style>
  <w:style w:type="numbering" w:customStyle="1" w:styleId="NoList1">
    <w:name w:val="No List1"/>
    <w:next w:val="Bezseznamu"/>
    <w:uiPriority w:val="99"/>
    <w:semiHidden/>
    <w:unhideWhenUsed/>
    <w:rsid w:val="00AB0DCD"/>
  </w:style>
  <w:style w:type="table" w:customStyle="1" w:styleId="TableGrid2">
    <w:name w:val="Table Grid2"/>
    <w:basedOn w:val="Normlntabulka"/>
    <w:next w:val="Mkatabulky"/>
    <w:uiPriority w:val="59"/>
    <w:rsid w:val="00AB0DC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tabulka"/>
    <w:next w:val="Mkatabulky"/>
    <w:uiPriority w:val="59"/>
    <w:rsid w:val="00A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semiHidden/>
    <w:unhideWhenUsed/>
    <w:rsid w:val="00310C19"/>
    <w:pPr>
      <w:spacing w:after="0"/>
    </w:pPr>
  </w:style>
  <w:style w:type="numbering" w:customStyle="1" w:styleId="NoList2">
    <w:name w:val="No List2"/>
    <w:next w:val="Bezseznamu"/>
    <w:uiPriority w:val="99"/>
    <w:semiHidden/>
    <w:unhideWhenUsed/>
    <w:rsid w:val="005F0258"/>
  </w:style>
  <w:style w:type="table" w:customStyle="1" w:styleId="TableGrid3">
    <w:name w:val="Table Grid3"/>
    <w:basedOn w:val="Normlntabulka"/>
    <w:next w:val="Mkatabulky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tabulka"/>
    <w:next w:val="Mkatabulky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seznamu"/>
    <w:uiPriority w:val="99"/>
    <w:semiHidden/>
    <w:unhideWhenUsed/>
    <w:rsid w:val="005F0258"/>
  </w:style>
  <w:style w:type="table" w:customStyle="1" w:styleId="TableGrid21">
    <w:name w:val="Table Grid21"/>
    <w:basedOn w:val="Normlntabulka"/>
    <w:next w:val="Mkatabulky"/>
    <w:uiPriority w:val="59"/>
    <w:rsid w:val="005F025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Normlntabulka"/>
    <w:next w:val="Mkatabulky"/>
    <w:uiPriority w:val="59"/>
    <w:rsid w:val="005F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adpis1"/>
    <w:link w:val="ChapterChar"/>
    <w:qFormat/>
    <w:rsid w:val="00C74C3D"/>
    <w:pPr>
      <w:spacing w:after="0"/>
      <w:ind w:left="1800" w:hanging="1800"/>
    </w:pPr>
    <w:rPr>
      <w:rFonts w:eastAsia="Calibri" w:cs="Times New Roman"/>
      <w:szCs w:val="20"/>
    </w:rPr>
  </w:style>
  <w:style w:type="character" w:customStyle="1" w:styleId="ChapterChar">
    <w:name w:val="Chapter Char"/>
    <w:link w:val="Chapter"/>
    <w:rsid w:val="00C74C3D"/>
    <w:rPr>
      <w:rFonts w:ascii="Times New Roman Bold" w:eastAsia="Calibri" w:hAnsi="Times New Roman Bold" w:cs="Times New Roman"/>
      <w:b/>
      <w:bCs/>
      <w: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711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84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6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4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42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8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0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1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0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13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80629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6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725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309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4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3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2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6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85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8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6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6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51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64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635317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1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57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67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802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3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9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11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93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158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666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9482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9553">
                                                                                                                      <w:marLeft w:val="-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63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funding-tenders/opportunities/portal/screen/how-to-participate/reference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06F98025DDF45B4A14A35967D4B93" ma:contentTypeVersion="0" ma:contentTypeDescription="Create a new document." ma:contentTypeScope="" ma:versionID="4ab3f6c5a5e944d1306c70cdc9b1a9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E20D-63BB-41E6-9C88-097D55D0B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F01A2-6B94-4937-BC71-57AD63406D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8f75e61-ed07-41d3-a804-02f248e1fac3"/>
    <ds:schemaRef ds:uri="http://schemas.microsoft.com/office/2006/documentManagement/types"/>
    <ds:schemaRef ds:uri="084a5cd8-1559-4e94-ac72-b94fb9abc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CA77FE-BFC1-469C-8AB3-74B421BC4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21CF4-3AC1-4E7A-BFC5-738421EE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1937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dc:description/>
  <cp:lastModifiedBy>ÚV ČR </cp:lastModifiedBy>
  <cp:revision>19</cp:revision>
  <cp:lastPrinted>2021-03-18T09:47:00Z</cp:lastPrinted>
  <dcterms:created xsi:type="dcterms:W3CDTF">2021-02-08T09:20:00Z</dcterms:created>
  <dcterms:modified xsi:type="dcterms:W3CDTF">2021-04-12T14:36:00Z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0x010100C3D06F98025DDF45B4A14A35967D4B93</vt:lpwstr>
  </property>
  <property fmtid="{D5CDD505-2E9C-101B-9397-08002B2CF9AE}" pid="3" name="EC_Collab_Status">
    <vt:lpwstr>Not Started</vt:lpwstr>
  </property>
  <property fmtid="{D5CDD505-2E9C-101B-9397-08002B2CF9AE}" pid="4" name="Status">
    <vt:lpwstr>n/a (backoffice document)</vt:lpwstr>
  </property>
</Properties>
</file>