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93" w:rsidRDefault="00F8130A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5168" behindDoc="1" locked="0" layoutInCell="1" allowOverlap="1">
            <wp:simplePos x="0" y="0"/>
            <wp:positionH relativeFrom="margin">
              <wp:posOffset>18415</wp:posOffset>
            </wp:positionH>
            <wp:positionV relativeFrom="paragraph">
              <wp:posOffset>3175</wp:posOffset>
            </wp:positionV>
            <wp:extent cx="1957070" cy="499745"/>
            <wp:effectExtent l="0" t="0" r="0" b="0"/>
            <wp:wrapNone/>
            <wp:docPr id="7" name="obrázek 2" descr="C:\Users\PLOJHA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OJHA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5970905</wp:posOffset>
                </wp:positionH>
                <wp:positionV relativeFrom="paragraph">
                  <wp:posOffset>0</wp:posOffset>
                </wp:positionV>
                <wp:extent cx="856615" cy="482600"/>
                <wp:effectExtent l="3810" t="381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B93" w:rsidRDefault="00F8130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66775" cy="419100"/>
                                  <wp:effectExtent l="0" t="0" r="0" b="0"/>
                                  <wp:docPr id="2" name="obrázek 2" descr="C:\Users\PLOJHA~1\AppData\Local\Temp\FineReader12.00\media\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LOJHA~1\AppData\Local\Temp\FineReader12.00\media\image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5B93" w:rsidRDefault="00F8130A">
                            <w:pPr>
                              <w:pStyle w:val="Picturecaption"/>
                              <w:shd w:val="clear" w:color="auto" w:fill="auto"/>
                              <w:spacing w:line="100" w:lineRule="exact"/>
                            </w:pPr>
                            <w:r>
                              <w:t>30652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0.15pt;margin-top:0;width:67.45pt;height:38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5+TrQIAAK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" filled="f" stroked="f">
                <v:textbox style="mso-fit-shape-to-text:t" inset="0,0,0,0">
                  <w:txbxContent>
                    <w:p w:rsidR="00D35B93" w:rsidRDefault="00F8130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866775" cy="419100"/>
                            <wp:effectExtent l="0" t="0" r="0" b="0"/>
                            <wp:docPr id="2" name="obrázek 2" descr="C:\Users\PLOJHA~1\AppData\Local\Temp\FineReader12.00\media\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LOJHA~1\AppData\Local\Temp\FineReader12.00\media\image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5B93" w:rsidRDefault="00F8130A">
                      <w:pPr>
                        <w:pStyle w:val="Picturecaption"/>
                        <w:shd w:val="clear" w:color="auto" w:fill="auto"/>
                        <w:spacing w:line="100" w:lineRule="exact"/>
                      </w:pPr>
                      <w:r>
                        <w:t>30652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5B93" w:rsidRDefault="00D35B93">
      <w:pPr>
        <w:spacing w:line="424" w:lineRule="exact"/>
      </w:pPr>
    </w:p>
    <w:p w:rsidR="00D35B93" w:rsidRDefault="00D35B93">
      <w:pPr>
        <w:rPr>
          <w:sz w:val="2"/>
          <w:szCs w:val="2"/>
        </w:rPr>
        <w:sectPr w:rsidR="00D35B93">
          <w:type w:val="continuous"/>
          <w:pgSz w:w="11900" w:h="16840"/>
          <w:pgMar w:top="201" w:right="471" w:bottom="148" w:left="548" w:header="0" w:footer="3" w:gutter="0"/>
          <w:cols w:space="720"/>
          <w:noEndnote/>
          <w:docGrid w:linePitch="360"/>
        </w:sectPr>
      </w:pPr>
    </w:p>
    <w:p w:rsidR="00D35B93" w:rsidRDefault="00D35B93">
      <w:pPr>
        <w:spacing w:line="222" w:lineRule="exact"/>
        <w:rPr>
          <w:sz w:val="18"/>
          <w:szCs w:val="18"/>
        </w:rPr>
      </w:pPr>
    </w:p>
    <w:p w:rsidR="00D35B93" w:rsidRDefault="00D35B93">
      <w:pPr>
        <w:rPr>
          <w:sz w:val="2"/>
          <w:szCs w:val="2"/>
        </w:rPr>
        <w:sectPr w:rsidR="00D35B93">
          <w:type w:val="continuous"/>
          <w:pgSz w:w="11900" w:h="16840"/>
          <w:pgMar w:top="1234" w:right="0" w:bottom="164" w:left="0" w:header="0" w:footer="3" w:gutter="0"/>
          <w:cols w:space="720"/>
          <w:noEndnote/>
          <w:docGrid w:linePitch="360"/>
        </w:sectPr>
      </w:pPr>
    </w:p>
    <w:p w:rsidR="00D35B93" w:rsidRDefault="00F8130A">
      <w:pPr>
        <w:pStyle w:val="Heading10"/>
        <w:keepNext/>
        <w:keepLines/>
        <w:shd w:val="clear" w:color="auto" w:fill="auto"/>
        <w:spacing w:line="220" w:lineRule="exact"/>
        <w:ind w:left="80"/>
      </w:pPr>
      <w:bookmarkStart w:id="0" w:name="bookmark0"/>
      <w:r>
        <w:rPr>
          <w:rStyle w:val="Heading11"/>
          <w:b/>
          <w:bCs/>
        </w:rPr>
        <w:lastRenderedPageBreak/>
        <w:t>Dodatek č. 1 ke kupní smlouvě č. ST-OM/2021/668</w:t>
      </w:r>
      <w:bookmarkEnd w:id="0"/>
    </w:p>
    <w:p w:rsidR="00D35B93" w:rsidRDefault="00F8130A">
      <w:pPr>
        <w:pStyle w:val="Bodytext30"/>
        <w:shd w:val="clear" w:color="auto" w:fill="auto"/>
        <w:spacing w:line="180" w:lineRule="exact"/>
        <w:ind w:left="80"/>
        <w:sectPr w:rsidR="00D35B93">
          <w:type w:val="continuous"/>
          <w:pgSz w:w="11900" w:h="16840"/>
          <w:pgMar w:top="1234" w:right="471" w:bottom="164" w:left="548" w:header="0" w:footer="3" w:gutter="0"/>
          <w:cols w:space="720"/>
          <w:noEndnote/>
          <w:docGrid w:linePitch="360"/>
        </w:sectPr>
      </w:pPr>
      <w:r>
        <w:rPr>
          <w:rStyle w:val="Bodytext3NotBold"/>
          <w:i/>
          <w:iCs/>
        </w:rPr>
        <w:t xml:space="preserve">uzavřené dne 4. ledna 2021 mezi </w:t>
      </w:r>
      <w:r>
        <w:t xml:space="preserve">WOOD &amp; PAPER a.s. </w:t>
      </w:r>
      <w:r>
        <w:rPr>
          <w:rStyle w:val="Bodytext3NotBold"/>
          <w:i/>
          <w:iCs/>
        </w:rPr>
        <w:t xml:space="preserve">a </w:t>
      </w:r>
      <w:r>
        <w:t>Lesy a rybníky města Českých Budějovic s.r.o.</w:t>
      </w:r>
    </w:p>
    <w:p w:rsidR="00D35B93" w:rsidRDefault="00D35B93">
      <w:pPr>
        <w:spacing w:line="148" w:lineRule="exact"/>
        <w:rPr>
          <w:sz w:val="12"/>
          <w:szCs w:val="12"/>
        </w:rPr>
      </w:pPr>
    </w:p>
    <w:p w:rsidR="00D35B93" w:rsidRDefault="00D35B93">
      <w:pPr>
        <w:rPr>
          <w:sz w:val="2"/>
          <w:szCs w:val="2"/>
        </w:rPr>
        <w:sectPr w:rsidR="00D35B93">
          <w:type w:val="continuous"/>
          <w:pgSz w:w="11900" w:h="16840"/>
          <w:pgMar w:top="1219" w:right="0" w:bottom="149" w:left="0" w:header="0" w:footer="3" w:gutter="0"/>
          <w:cols w:space="720"/>
          <w:noEndnote/>
          <w:docGrid w:linePitch="360"/>
        </w:sectPr>
      </w:pPr>
    </w:p>
    <w:p w:rsidR="00D35B93" w:rsidRDefault="00F8130A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106680" simplePos="0" relativeHeight="251657216" behindDoc="1" locked="0" layoutInCell="1" allowOverlap="1">
                <wp:simplePos x="0" y="0"/>
                <wp:positionH relativeFrom="margin">
                  <wp:posOffset>-868680</wp:posOffset>
                </wp:positionH>
                <wp:positionV relativeFrom="paragraph">
                  <wp:posOffset>1270</wp:posOffset>
                </wp:positionV>
                <wp:extent cx="762000" cy="937260"/>
                <wp:effectExtent l="0" t="1270" r="1905" b="4445"/>
                <wp:wrapSquare wrapText="righ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B93" w:rsidRDefault="00F8130A">
                            <w:pPr>
                              <w:pStyle w:val="Bodytext4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Bodytext4Exact0"/>
                                <w:b/>
                                <w:bCs/>
                              </w:rPr>
                              <w:t>Kupující</w:t>
                            </w:r>
                            <w:r>
                              <w:rPr>
                                <w:rStyle w:val="Bodytext4Exact"/>
                                <w:b/>
                                <w:bCs/>
                              </w:rPr>
                              <w:t>: Zastoupený: Bank. spojení: IČO/DIČ:</w:t>
                            </w:r>
                          </w:p>
                          <w:p w:rsidR="00D35B93" w:rsidRDefault="00F8130A">
                            <w:pPr>
                              <w:pStyle w:val="Bodytext40"/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Bodytext4Exact"/>
                                <w:b/>
                                <w:bCs/>
                              </w:rPr>
                              <w:t>Zápis v OR: Telefon/Fax: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8.4pt;margin-top:.1pt;width:60pt;height:73.8pt;z-index:-251659264;visibility:visible;mso-wrap-style:square;mso-width-percent:0;mso-height-percent:0;mso-wrap-distance-left:5pt;mso-wrap-distance-top:0;mso-wrap-distance-right:8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" filled="f" stroked="f">
                <v:textbox style="mso-fit-shape-to-text:t" inset="0,0,0,0">
                  <w:txbxContent>
                    <w:p w:rsidR="00D35B93" w:rsidRDefault="00F8130A">
                      <w:pPr>
                        <w:pStyle w:val="Bodytext4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Bodytext4Exact0"/>
                          <w:b/>
                          <w:bCs/>
                        </w:rPr>
                        <w:t>Kupující</w:t>
                      </w:r>
                      <w:r>
                        <w:rPr>
                          <w:rStyle w:val="Bodytext4Exact"/>
                          <w:b/>
                          <w:bCs/>
                        </w:rPr>
                        <w:t>: Zastoupený: Bank. spojení: IČO/DIČ:</w:t>
                      </w:r>
                    </w:p>
                    <w:p w:rsidR="00D35B93" w:rsidRDefault="00F8130A">
                      <w:pPr>
                        <w:pStyle w:val="Bodytext40"/>
                        <w:shd w:val="clear" w:color="auto" w:fill="auto"/>
                        <w:spacing w:line="278" w:lineRule="exact"/>
                      </w:pPr>
                      <w:r>
                        <w:rPr>
                          <w:rStyle w:val="Bodytext4Exact"/>
                          <w:b/>
                          <w:bCs/>
                        </w:rPr>
                        <w:t>Zápis v OR: Telefon/Fax: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10185" distR="63500" simplePos="0" relativeHeight="251658240" behindDoc="1" locked="0" layoutInCell="1" allowOverlap="1">
                <wp:simplePos x="0" y="0"/>
                <wp:positionH relativeFrom="margin">
                  <wp:posOffset>2526665</wp:posOffset>
                </wp:positionH>
                <wp:positionV relativeFrom="paragraph">
                  <wp:posOffset>1270</wp:posOffset>
                </wp:positionV>
                <wp:extent cx="762000" cy="937260"/>
                <wp:effectExtent l="2540" t="1270" r="0" b="4445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B93" w:rsidRDefault="00F8130A">
                            <w:pPr>
                              <w:pStyle w:val="Bodytext4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Bodytext4Exact0"/>
                                <w:b/>
                                <w:bCs/>
                              </w:rPr>
                              <w:t>Prodávající</w:t>
                            </w:r>
                            <w:r>
                              <w:rPr>
                                <w:rStyle w:val="Bodytext4Exact"/>
                                <w:b/>
                                <w:bCs/>
                              </w:rPr>
                              <w:t>: Zastoupený: Bank. spojení: IČO/DIČ:</w:t>
                            </w:r>
                          </w:p>
                          <w:p w:rsidR="00D35B93" w:rsidRDefault="00F8130A">
                            <w:pPr>
                              <w:pStyle w:val="Bodytext40"/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Bodytext4Exact"/>
                                <w:b/>
                                <w:bCs/>
                              </w:rPr>
                              <w:t>Zápis v OR: Telefon/Fax: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98.95pt;margin-top:.1pt;width:60pt;height:73.8pt;z-index:-251658240;visibility:visible;mso-wrap-style:square;mso-width-percent:0;mso-height-percent:0;mso-wrap-distance-left:16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" filled="f" stroked="f">
                <v:textbox style="mso-fit-shape-to-text:t" inset="0,0,0,0">
                  <w:txbxContent>
                    <w:p w:rsidR="00D35B93" w:rsidRDefault="00F8130A">
                      <w:pPr>
                        <w:pStyle w:val="Bodytext4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Bodytext4Exact0"/>
                          <w:b/>
                          <w:bCs/>
                        </w:rPr>
                        <w:t>Prodávající</w:t>
                      </w:r>
                      <w:r>
                        <w:rPr>
                          <w:rStyle w:val="Bodytext4Exact"/>
                          <w:b/>
                          <w:bCs/>
                        </w:rPr>
                        <w:t>: Zastoupený: Bank. spojení: IČO/DIČ:</w:t>
                      </w:r>
                    </w:p>
                    <w:p w:rsidR="00D35B93" w:rsidRDefault="00F8130A">
                      <w:pPr>
                        <w:pStyle w:val="Bodytext40"/>
                        <w:shd w:val="clear" w:color="auto" w:fill="auto"/>
                        <w:spacing w:line="278" w:lineRule="exact"/>
                      </w:pPr>
                      <w:r>
                        <w:rPr>
                          <w:rStyle w:val="Bodytext4Exact"/>
                          <w:b/>
                          <w:bCs/>
                        </w:rPr>
                        <w:t>Zápis v OR: Telefon/Fax: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35B93" w:rsidRDefault="00F8130A">
      <w:pPr>
        <w:pStyle w:val="Bodytext40"/>
        <w:shd w:val="clear" w:color="auto" w:fill="auto"/>
      </w:pPr>
      <w:r>
        <w:t>WOOD &amp; PAPER a.s.</w:t>
      </w:r>
    </w:p>
    <w:p w:rsidR="00D35B93" w:rsidRDefault="00F8130A">
      <w:pPr>
        <w:pStyle w:val="Bodytext40"/>
        <w:shd w:val="clear" w:color="auto" w:fill="auto"/>
      </w:pPr>
      <w:r>
        <w:t>Ing. Tomáš Pařík</w:t>
      </w:r>
    </w:p>
    <w:p w:rsidR="00D35B93" w:rsidRDefault="00F8130A">
      <w:pPr>
        <w:pStyle w:val="Bodytext40"/>
        <w:shd w:val="clear" w:color="auto" w:fill="auto"/>
      </w:pPr>
      <w:r>
        <w:t>Raiffeisenbank, a. s., č.ú. 1011010196/5500 26229854/ CZ26229854 KS v Brně, odd. B, vložka 3439, 24.11.2000 +420 546 418 224 / +420 546 418 214</w:t>
      </w:r>
    </w:p>
    <w:p w:rsidR="00D35B93" w:rsidRDefault="00F8130A">
      <w:pPr>
        <w:pStyle w:val="Bodytext40"/>
        <w:shd w:val="clear" w:color="auto" w:fill="auto"/>
        <w:spacing w:line="230" w:lineRule="exact"/>
      </w:pPr>
      <w:r>
        <w:br w:type="column"/>
      </w:r>
      <w:r>
        <w:lastRenderedPageBreak/>
        <w:t>Lesy a rybníky města Českých Budějovic s.r.o.</w:t>
      </w:r>
    </w:p>
    <w:p w:rsidR="00D35B93" w:rsidRDefault="00F8130A">
      <w:pPr>
        <w:pStyle w:val="Bodytext40"/>
        <w:shd w:val="clear" w:color="auto" w:fill="auto"/>
        <w:spacing w:line="230" w:lineRule="exact"/>
        <w:sectPr w:rsidR="00D35B93">
          <w:type w:val="continuous"/>
          <w:pgSz w:w="11900" w:h="16840"/>
          <w:pgMar w:top="1219" w:right="826" w:bottom="149" w:left="1920" w:header="0" w:footer="3" w:gutter="0"/>
          <w:cols w:num="2" w:space="720" w:equalWidth="0">
            <w:col w:w="3317" w:space="2045"/>
            <w:col w:w="3792"/>
          </w:cols>
          <w:noEndnote/>
          <w:docGrid w:linePitch="360"/>
        </w:sectPr>
      </w:pPr>
      <w:r>
        <w:t>Ing. KAREL TRŮBL ČSOB a.s., č.ú. 00322360/0300 25154427 / CZ25154427 KS Č.Budějovice,odd.C,vl.6452</w:t>
      </w:r>
    </w:p>
    <w:p w:rsidR="00D35B93" w:rsidRDefault="00F8130A">
      <w:pPr>
        <w:pStyle w:val="Bodytext40"/>
        <w:shd w:val="clear" w:color="auto" w:fill="auto"/>
        <w:tabs>
          <w:tab w:val="left" w:pos="1373"/>
        </w:tabs>
        <w:spacing w:line="150" w:lineRule="exact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1185545" simplePos="0" relativeHeight="251659264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-37465</wp:posOffset>
                </wp:positionV>
                <wp:extent cx="2228215" cy="292100"/>
                <wp:effectExtent l="0" t="0" r="1905" b="0"/>
                <wp:wrapSquare wrapText="right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B93" w:rsidRDefault="00F8130A">
                            <w:pPr>
                              <w:pStyle w:val="Bodytext40"/>
                              <w:shd w:val="clear" w:color="auto" w:fill="auto"/>
                              <w:tabs>
                                <w:tab w:val="left" w:pos="1301"/>
                              </w:tabs>
                              <w:spacing w:line="230" w:lineRule="exact"/>
                              <w:jc w:val="both"/>
                            </w:pPr>
                            <w:r>
                              <w:rPr>
                                <w:rStyle w:val="Bodytext4Exact"/>
                                <w:b/>
                                <w:bCs/>
                              </w:rPr>
                              <w:t>E - mail:</w:t>
                            </w:r>
                            <w:hyperlink r:id="rId10" w:history="1">
                              <w:r>
                                <w:rPr>
                                  <w:rStyle w:val="Hypertextovodkaz"/>
                                </w:rPr>
                                <w:tab/>
                                <w:t>ian.matous@wood-Daper.cz</w:t>
                              </w:r>
                            </w:hyperlink>
                          </w:p>
                          <w:p w:rsidR="00D35B93" w:rsidRDefault="00F8130A">
                            <w:pPr>
                              <w:pStyle w:val="Bodytext40"/>
                              <w:shd w:val="clear" w:color="auto" w:fill="auto"/>
                              <w:tabs>
                                <w:tab w:val="left" w:pos="1310"/>
                              </w:tabs>
                              <w:spacing w:line="230" w:lineRule="exact"/>
                              <w:jc w:val="both"/>
                            </w:pPr>
                            <w:r>
                              <w:rPr>
                                <w:rStyle w:val="Bodytext4Exact"/>
                                <w:b/>
                                <w:bCs/>
                              </w:rPr>
                              <w:t>Adresa:</w:t>
                            </w:r>
                            <w:r>
                              <w:rPr>
                                <w:rStyle w:val="Bodytext4Exact"/>
                                <w:b/>
                                <w:bCs/>
                              </w:rPr>
                              <w:tab/>
                              <w:t>Hlína 138, 664 91 Ivančice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.25pt;margin-top:-2.95pt;width:175.45pt;height:23pt;z-index:-251657216;visibility:visible;mso-wrap-style:square;mso-width-percent:0;mso-height-percent:0;mso-wrap-distance-left:5pt;mso-wrap-distance-top:0;mso-wrap-distance-right:93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A5sA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" filled="f" stroked="f">
                <v:textbox style="mso-fit-shape-to-text:t" inset="0,0,0,0">
                  <w:txbxContent>
                    <w:p w:rsidR="00D35B93" w:rsidRDefault="00F8130A">
                      <w:pPr>
                        <w:pStyle w:val="Bodytext40"/>
                        <w:shd w:val="clear" w:color="auto" w:fill="auto"/>
                        <w:tabs>
                          <w:tab w:val="left" w:pos="1301"/>
                        </w:tabs>
                        <w:spacing w:line="230" w:lineRule="exact"/>
                        <w:jc w:val="both"/>
                      </w:pPr>
                      <w:r>
                        <w:rPr>
                          <w:rStyle w:val="Bodytext4Exact"/>
                          <w:b/>
                          <w:bCs/>
                        </w:rPr>
                        <w:t>E - mail:</w:t>
                      </w:r>
                      <w:hyperlink r:id="rId11" w:history="1">
                        <w:r>
                          <w:rPr>
                            <w:rStyle w:val="Hypertextovodkaz"/>
                          </w:rPr>
                          <w:tab/>
                          <w:t>ian.matous@wood-Daper.cz</w:t>
                        </w:r>
                      </w:hyperlink>
                    </w:p>
                    <w:p w:rsidR="00D35B93" w:rsidRDefault="00F8130A">
                      <w:pPr>
                        <w:pStyle w:val="Bodytext40"/>
                        <w:shd w:val="clear" w:color="auto" w:fill="auto"/>
                        <w:tabs>
                          <w:tab w:val="left" w:pos="1310"/>
                        </w:tabs>
                        <w:spacing w:line="230" w:lineRule="exact"/>
                        <w:jc w:val="both"/>
                      </w:pPr>
                      <w:r>
                        <w:rPr>
                          <w:rStyle w:val="Bodytext4Exact"/>
                          <w:b/>
                          <w:bCs/>
                        </w:rPr>
                        <w:t>Adresa:</w:t>
                      </w:r>
                      <w:r>
                        <w:rPr>
                          <w:rStyle w:val="Bodytext4Exact"/>
                          <w:b/>
                          <w:bCs/>
                        </w:rPr>
                        <w:tab/>
                        <w:t>Hlína 138, 664 91 Ivančice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E - mail:</w:t>
      </w:r>
      <w:r>
        <w:tab/>
      </w:r>
      <w:hyperlink r:id="rId12" w:history="1">
        <w:r>
          <w:rPr>
            <w:rStyle w:val="Hypertextovodkaz"/>
          </w:rPr>
          <w:t>anderlovab@c-budeiovice.cz</w:t>
        </w:r>
      </w:hyperlink>
    </w:p>
    <w:p w:rsidR="00D35B93" w:rsidRDefault="00F8130A">
      <w:pPr>
        <w:pStyle w:val="Bodytext40"/>
        <w:shd w:val="clear" w:color="auto" w:fill="auto"/>
        <w:tabs>
          <w:tab w:val="left" w:pos="1373"/>
        </w:tabs>
        <w:spacing w:after="40" w:line="150" w:lineRule="exact"/>
        <w:jc w:val="both"/>
      </w:pPr>
      <w:r>
        <w:t>Adresa:</w:t>
      </w:r>
      <w:r>
        <w:tab/>
        <w:t xml:space="preserve">Jaroslava Haška </w:t>
      </w:r>
      <w:r>
        <w:rPr>
          <w:rStyle w:val="Bodytext4Spacing1pt"/>
          <w:b/>
          <w:bCs/>
        </w:rPr>
        <w:t>4,370</w:t>
      </w:r>
      <w:r>
        <w:t xml:space="preserve"> 04 České Budějovice, CZ</w:t>
      </w:r>
    </w:p>
    <w:p w:rsidR="00D35B93" w:rsidRDefault="00F8130A">
      <w:pPr>
        <w:pStyle w:val="Heading20"/>
        <w:keepNext/>
        <w:keepLines/>
        <w:shd w:val="clear" w:color="auto" w:fill="auto"/>
        <w:spacing w:before="0"/>
      </w:pPr>
      <w:bookmarkStart w:id="1" w:name="bookmark1"/>
      <w:r>
        <w:rPr>
          <w:rStyle w:val="Heading21"/>
          <w:b/>
          <w:bCs/>
        </w:rPr>
        <w:t>Konečný příjemce:</w:t>
      </w:r>
      <w:r>
        <w:t xml:space="preserve"> Ságewerk UPM Steyrermuhl, Fabriksplatz 1, A-4662 Laakirchen</w:t>
      </w:r>
      <w:bookmarkEnd w:id="1"/>
    </w:p>
    <w:p w:rsidR="00D35B93" w:rsidRDefault="00F8130A">
      <w:pPr>
        <w:pStyle w:val="Bodytext20"/>
        <w:shd w:val="clear" w:color="auto" w:fill="auto"/>
      </w:pPr>
      <w:r>
        <w:t>Tímto dodatkem se doplňuje a mění kupní smlouvy takto:</w:t>
      </w:r>
    </w:p>
    <w:p w:rsidR="00D35B93" w:rsidRDefault="00F8130A">
      <w:pPr>
        <w:pStyle w:val="Bodytext20"/>
        <w:shd w:val="clear" w:color="auto" w:fill="auto"/>
      </w:pPr>
      <w:r>
        <w:t xml:space="preserve">Předmět plnění, množství a ceny pro </w:t>
      </w:r>
      <w:r>
        <w:rPr>
          <w:rStyle w:val="Bodytext2Bold"/>
        </w:rPr>
        <w:t xml:space="preserve">2. čtvrtletí </w:t>
      </w:r>
      <w:r>
        <w:t>platnosti smlouvy:</w:t>
      </w:r>
    </w:p>
    <w:p w:rsidR="00D35B93" w:rsidRDefault="00F8130A">
      <w:pPr>
        <w:pStyle w:val="Bodytext30"/>
        <w:shd w:val="clear" w:color="auto" w:fill="auto"/>
        <w:tabs>
          <w:tab w:val="left" w:pos="9725"/>
        </w:tabs>
        <w:spacing w:line="226" w:lineRule="exact"/>
        <w:jc w:val="left"/>
      </w:pPr>
      <w:r>
        <w:rPr>
          <w:rStyle w:val="Bodytext3NotBold"/>
          <w:i/>
          <w:iCs/>
        </w:rPr>
        <w:t xml:space="preserve">průmyslové výřezy jehličnaté </w:t>
      </w:r>
      <w:r>
        <w:t>SMRK 5m</w:t>
      </w:r>
      <w:r>
        <w:rPr>
          <w:rStyle w:val="Bodytext3NotBoldNotItalic"/>
        </w:rPr>
        <w:t xml:space="preserve"> </w:t>
      </w:r>
      <w:r>
        <w:rPr>
          <w:rStyle w:val="Bodytext3NotItalic"/>
          <w:b/>
          <w:bCs/>
        </w:rPr>
        <w:t xml:space="preserve">podíl 65% </w:t>
      </w:r>
      <w:r>
        <w:t>(min podíl BC kvality 90%)</w:t>
      </w:r>
      <w:r>
        <w:rPr>
          <w:rStyle w:val="Bodytext3NotBoldNotItalic"/>
        </w:rPr>
        <w:t xml:space="preserve"> a </w:t>
      </w:r>
      <w:r>
        <w:t xml:space="preserve">4m podíl 35% (KH/Br/Cx) </w:t>
      </w:r>
      <w:r>
        <w:rPr>
          <w:rStyle w:val="Bodytext3NotBold"/>
          <w:i/>
          <w:iCs/>
        </w:rPr>
        <w:t xml:space="preserve">do stanice </w:t>
      </w:r>
      <w:r>
        <w:t>STEYRERMUHL</w:t>
      </w:r>
      <w:r>
        <w:rPr>
          <w:rStyle w:val="Bodytext3NotBold"/>
          <w:i/>
          <w:iCs/>
        </w:rPr>
        <w:t>, Rakousko:</w:t>
      </w:r>
      <w:r>
        <w:rPr>
          <w:rStyle w:val="Bodytext3NotBold"/>
          <w:i/>
          <w:iCs/>
        </w:rPr>
        <w:tab/>
      </w:r>
      <w:r>
        <w:t>50 m3</w:t>
      </w:r>
    </w:p>
    <w:p w:rsidR="00D35B93" w:rsidRDefault="00F8130A">
      <w:pPr>
        <w:pStyle w:val="Bodytext50"/>
        <w:shd w:val="clear" w:color="auto" w:fill="auto"/>
      </w:pPr>
      <w:r>
        <w:t xml:space="preserve">průmyslové výřezy jehličnaté </w:t>
      </w:r>
      <w:r>
        <w:rPr>
          <w:rStyle w:val="Bodytext5Bold"/>
          <w:i/>
          <w:iCs/>
        </w:rPr>
        <w:t>BOROVICE 4m</w:t>
      </w:r>
      <w:r>
        <w:rPr>
          <w:rStyle w:val="Bodytext5NotItalic"/>
        </w:rPr>
        <w:t xml:space="preserve"> </w:t>
      </w:r>
      <w:r>
        <w:rPr>
          <w:rStyle w:val="Bodytext5BoldNotItalic"/>
        </w:rPr>
        <w:t xml:space="preserve">(min. podíl BC kvality 65%) </w:t>
      </w:r>
      <w:r>
        <w:t xml:space="preserve">do stanice </w:t>
      </w:r>
      <w:r>
        <w:rPr>
          <w:rStyle w:val="Bodytext5Bold"/>
          <w:i/>
          <w:iCs/>
        </w:rPr>
        <w:t>STEYRERMŮHL</w:t>
      </w:r>
      <w:r>
        <w:t xml:space="preserve">, Rakousko: </w:t>
      </w:r>
      <w:r>
        <w:rPr>
          <w:rStyle w:val="Bodytext5Bold"/>
          <w:i/>
          <w:iCs/>
        </w:rPr>
        <w:t>50 m3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538"/>
        <w:gridCol w:w="538"/>
        <w:gridCol w:w="739"/>
        <w:gridCol w:w="538"/>
        <w:gridCol w:w="1138"/>
        <w:gridCol w:w="154"/>
        <w:gridCol w:w="1949"/>
        <w:gridCol w:w="538"/>
        <w:gridCol w:w="538"/>
        <w:gridCol w:w="754"/>
        <w:gridCol w:w="384"/>
        <w:gridCol w:w="1176"/>
      </w:tblGrid>
      <w:tr w:rsidR="00D35B93">
        <w:trPr>
          <w:trHeight w:hRule="exact" w:val="350"/>
          <w:jc w:val="center"/>
        </w:trPr>
        <w:tc>
          <w:tcPr>
            <w:tcW w:w="524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Bold0"/>
              </w:rPr>
              <w:t>Pilařská kulatina SMRK 4 a 5 m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B93" w:rsidRDefault="00D35B93">
            <w:pPr>
              <w:framePr w:w="107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Bold0"/>
              </w:rPr>
              <w:t>Pilařská kulatina BOROVICE 4 m</w:t>
            </w:r>
          </w:p>
        </w:tc>
      </w:tr>
      <w:tr w:rsidR="00D35B93">
        <w:trPr>
          <w:trHeight w:hRule="exact" w:val="259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Bodytext2Bold0"/>
              </w:rPr>
              <w:t>SMRK 4 a 5m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Bodytext21"/>
              </w:rPr>
              <w:t>1a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Bodytext21"/>
              </w:rPr>
              <w:t>1b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Bodytext21"/>
              </w:rPr>
              <w:t>2a-4a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Bodytext21"/>
              </w:rPr>
              <w:t>4b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Bodytext21"/>
              </w:rPr>
              <w:t>tl. stupeň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B93" w:rsidRDefault="00D35B93">
            <w:pPr>
              <w:framePr w:w="107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Bodytext2Bold0"/>
              </w:rPr>
              <w:t>BOROVICE 4m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Bodytext21"/>
              </w:rPr>
              <w:t>1a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Bodytext21"/>
              </w:rPr>
              <w:t>1b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Bodytext21"/>
              </w:rPr>
              <w:t>2a-3a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Bodytext21"/>
              </w:rPr>
              <w:t>3b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Bodytext21"/>
              </w:rPr>
              <w:t>tl. stupeň</w:t>
            </w:r>
          </w:p>
        </w:tc>
      </w:tr>
      <w:tr w:rsidR="00D35B93"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Bodytext21"/>
              </w:rPr>
              <w:t>ABC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30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right="240"/>
              <w:jc w:val="righ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80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360"/>
              <w:jc w:val="left"/>
            </w:pPr>
            <w:r>
              <w:rPr>
                <w:rStyle w:val="Bodytext21"/>
              </w:rPr>
              <w:t>€/m</w:t>
            </w:r>
            <w:r>
              <w:rPr>
                <w:rStyle w:val="Bodytext21"/>
                <w:vertAlign w:val="superscript"/>
              </w:rPr>
              <w:t>3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B93" w:rsidRDefault="00D35B93">
            <w:pPr>
              <w:framePr w:w="107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Bodytext21"/>
              </w:rPr>
              <w:t>ABC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22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36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right="260"/>
              <w:jc w:val="righ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56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1"/>
              </w:rPr>
              <w:t>€/m</w:t>
            </w:r>
            <w:r>
              <w:rPr>
                <w:rStyle w:val="Bodytext21"/>
                <w:vertAlign w:val="superscript"/>
              </w:rPr>
              <w:t>3</w:t>
            </w:r>
          </w:p>
        </w:tc>
      </w:tr>
      <w:tr w:rsidR="00D35B93"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Bodytext21"/>
              </w:rPr>
              <w:t>KH, CX, BR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right="240"/>
              <w:jc w:val="righ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56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260"/>
              <w:jc w:val="lef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360"/>
              <w:jc w:val="left"/>
            </w:pPr>
            <w:r>
              <w:rPr>
                <w:rStyle w:val="Bodytext21"/>
              </w:rPr>
              <w:t>€/m</w:t>
            </w:r>
            <w:r>
              <w:rPr>
                <w:rStyle w:val="Bodytext21"/>
                <w:vertAlign w:val="superscript"/>
              </w:rPr>
              <w:t>3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B93" w:rsidRDefault="00D35B93">
            <w:pPr>
              <w:framePr w:w="107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Bodytext21"/>
              </w:rPr>
              <w:t>CX, BR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260"/>
              <w:jc w:val="lef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right="260"/>
              <w:jc w:val="righ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1"/>
              </w:rPr>
              <w:t>€/m</w:t>
            </w:r>
            <w:r>
              <w:rPr>
                <w:rStyle w:val="Bodytext21"/>
                <w:vertAlign w:val="superscript"/>
              </w:rPr>
              <w:t>3</w:t>
            </w:r>
          </w:p>
        </w:tc>
      </w:tr>
      <w:tr w:rsidR="00D35B93">
        <w:trPr>
          <w:trHeight w:hRule="exact" w:val="350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Bodytext21"/>
              </w:rPr>
              <w:t>vláknina, kov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 w:rsidRPr="00F96C8C">
              <w:rPr>
                <w:rStyle w:val="Bodytext2Bold0"/>
                <w:highlight w:val="black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ind w:left="360"/>
              <w:jc w:val="left"/>
            </w:pPr>
            <w:r>
              <w:rPr>
                <w:rStyle w:val="Bodytext21"/>
              </w:rPr>
              <w:t>€/m</w:t>
            </w:r>
            <w:r>
              <w:rPr>
                <w:rStyle w:val="Bodytext21"/>
                <w:vertAlign w:val="superscript"/>
              </w:rPr>
              <w:t>3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B93" w:rsidRDefault="00D35B93">
            <w:pPr>
              <w:framePr w:w="107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Bodytext21"/>
              </w:rPr>
              <w:t>vláknina, kov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B93" w:rsidRPr="00F96C8C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highlight w:val="black"/>
              </w:rPr>
            </w:pPr>
            <w:r w:rsidRPr="00F96C8C">
              <w:rPr>
                <w:rStyle w:val="Bodytext2Bold0"/>
                <w:highlight w:val="black"/>
              </w:rPr>
              <w:t>1</w:t>
            </w:r>
            <w:bookmarkStart w:id="2" w:name="_GoBack"/>
            <w:bookmarkEnd w:id="2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B93" w:rsidRDefault="00F8130A">
            <w:pPr>
              <w:pStyle w:val="Bodytext20"/>
              <w:framePr w:w="1073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Bodytext21"/>
              </w:rPr>
              <w:t>€/m</w:t>
            </w:r>
            <w:r>
              <w:rPr>
                <w:rStyle w:val="Bodytext21"/>
                <w:vertAlign w:val="superscript"/>
              </w:rPr>
              <w:t>3</w:t>
            </w:r>
          </w:p>
        </w:tc>
      </w:tr>
    </w:tbl>
    <w:p w:rsidR="00D35B93" w:rsidRDefault="00F8130A">
      <w:pPr>
        <w:pStyle w:val="Tablecaption0"/>
        <w:framePr w:w="10738" w:wrap="notBeside" w:vAnchor="text" w:hAnchor="text" w:xAlign="center" w:y="1"/>
        <w:shd w:val="clear" w:color="auto" w:fill="auto"/>
        <w:spacing w:line="180" w:lineRule="exact"/>
      </w:pPr>
      <w:r>
        <w:t>Kupní cena za dodaný m</w:t>
      </w:r>
      <w:r>
        <w:rPr>
          <w:vertAlign w:val="superscript"/>
        </w:rPr>
        <w:t>3</w:t>
      </w:r>
      <w:r>
        <w:t xml:space="preserve"> dříví je stanovena na odvozním místě.</w:t>
      </w:r>
    </w:p>
    <w:p w:rsidR="00D35B93" w:rsidRDefault="00D35B93">
      <w:pPr>
        <w:framePr w:w="10738" w:wrap="notBeside" w:vAnchor="text" w:hAnchor="text" w:xAlign="center" w:y="1"/>
        <w:rPr>
          <w:sz w:val="2"/>
          <w:szCs w:val="2"/>
        </w:rPr>
      </w:pPr>
    </w:p>
    <w:p w:rsidR="00D35B93" w:rsidRDefault="00D35B93">
      <w:pPr>
        <w:rPr>
          <w:sz w:val="2"/>
          <w:szCs w:val="2"/>
        </w:rPr>
      </w:pPr>
    </w:p>
    <w:p w:rsidR="00D35B93" w:rsidRDefault="00F8130A">
      <w:pPr>
        <w:pStyle w:val="Heading20"/>
        <w:keepNext/>
        <w:keepLines/>
        <w:shd w:val="clear" w:color="auto" w:fill="auto"/>
        <w:spacing w:before="213" w:line="274" w:lineRule="exact"/>
      </w:pPr>
      <w:bookmarkStart w:id="3" w:name="bookmark2"/>
      <w:r>
        <w:t>Smrkové výřezy v 3m délkách budou účtovány dle kvalit a cen SMRKU s cenovou srážkou 10,- €/m</w:t>
      </w:r>
      <w:r>
        <w:rPr>
          <w:vertAlign w:val="superscript"/>
        </w:rPr>
        <w:t>3</w:t>
      </w:r>
      <w:r>
        <w:t>.</w:t>
      </w:r>
      <w:bookmarkEnd w:id="3"/>
    </w:p>
    <w:p w:rsidR="00D35B93" w:rsidRDefault="00F8130A">
      <w:pPr>
        <w:pStyle w:val="Bodytext60"/>
        <w:shd w:val="clear" w:color="auto" w:fill="auto"/>
      </w:pPr>
      <w:r>
        <w:t>Příměs dřeviny JEDLE bude účtována dle kvalit a cen SMRKU s cenovou srážkou 10,- €/m</w:t>
      </w:r>
      <w:r>
        <w:rPr>
          <w:vertAlign w:val="superscript"/>
        </w:rPr>
        <w:t>3</w:t>
      </w:r>
      <w:r>
        <w:t>.</w:t>
      </w:r>
    </w:p>
    <w:p w:rsidR="00D35B93" w:rsidRDefault="00F8130A">
      <w:pPr>
        <w:pStyle w:val="Bodytext60"/>
        <w:shd w:val="clear" w:color="auto" w:fill="auto"/>
        <w:spacing w:after="159"/>
      </w:pPr>
      <w:r>
        <w:t>Borové výřezy v délkách 3m budou účtovány s cenovou srážkou 10,- €/m</w:t>
      </w:r>
      <w:r>
        <w:rPr>
          <w:vertAlign w:val="superscript"/>
        </w:rPr>
        <w:t>3</w:t>
      </w:r>
      <w:r>
        <w:t>.</w:t>
      </w:r>
    </w:p>
    <w:p w:rsidR="00D35B93" w:rsidRDefault="00F8130A">
      <w:pPr>
        <w:pStyle w:val="Bodytext20"/>
        <w:numPr>
          <w:ilvl w:val="0"/>
          <w:numId w:val="1"/>
        </w:numPr>
        <w:shd w:val="clear" w:color="auto" w:fill="auto"/>
        <w:tabs>
          <w:tab w:val="left" w:pos="368"/>
        </w:tabs>
        <w:spacing w:line="226" w:lineRule="exact"/>
        <w:jc w:val="left"/>
      </w:pPr>
      <w:r>
        <w:t xml:space="preserve">- 1. Smluvní strany této smlouvy se dohodly na tom, že prodávající je povinen dodávat kupujícímu dříví v následující kvalitě: </w:t>
      </w:r>
      <w:r>
        <w:rPr>
          <w:rStyle w:val="Bodytext2Bold1"/>
        </w:rPr>
        <w:t>Průmyslové výřezy jehličnaté SMRK 4m a 5m:</w:t>
      </w:r>
    </w:p>
    <w:p w:rsidR="00D35B93" w:rsidRDefault="00F8130A">
      <w:pPr>
        <w:pStyle w:val="Bodytext20"/>
        <w:numPr>
          <w:ilvl w:val="0"/>
          <w:numId w:val="2"/>
        </w:numPr>
        <w:shd w:val="clear" w:color="auto" w:fill="auto"/>
        <w:tabs>
          <w:tab w:val="left" w:pos="272"/>
        </w:tabs>
        <w:spacing w:line="226" w:lineRule="exact"/>
      </w:pPr>
      <w:r>
        <w:t xml:space="preserve">délky pouze </w:t>
      </w:r>
      <w:r>
        <w:rPr>
          <w:rStyle w:val="Bodytext2Bold"/>
        </w:rPr>
        <w:t>4m</w:t>
      </w:r>
      <w:r>
        <w:t>; + nadmíra 0,1 m, středový průměr 15 - 45 cm</w:t>
      </w:r>
    </w:p>
    <w:p w:rsidR="00D35B93" w:rsidRDefault="00F8130A">
      <w:pPr>
        <w:pStyle w:val="Bodytext20"/>
        <w:numPr>
          <w:ilvl w:val="0"/>
          <w:numId w:val="2"/>
        </w:numPr>
        <w:shd w:val="clear" w:color="auto" w:fill="auto"/>
        <w:tabs>
          <w:tab w:val="left" w:pos="272"/>
        </w:tabs>
        <w:spacing w:after="277" w:line="226" w:lineRule="exact"/>
      </w:pPr>
      <w:r>
        <w:t xml:space="preserve">délky pouze </w:t>
      </w:r>
      <w:r>
        <w:rPr>
          <w:rStyle w:val="Bodytext2Bold"/>
        </w:rPr>
        <w:t>5m</w:t>
      </w:r>
      <w:r>
        <w:t>, min. čep 12 cm b.k. max STP 44 cm b.k.</w:t>
      </w:r>
    </w:p>
    <w:p w:rsidR="00D35B93" w:rsidRDefault="00F8130A">
      <w:pPr>
        <w:pStyle w:val="Heading20"/>
        <w:keepNext/>
        <w:keepLines/>
        <w:shd w:val="clear" w:color="auto" w:fill="auto"/>
        <w:spacing w:before="0" w:line="180" w:lineRule="exact"/>
      </w:pPr>
      <w:bookmarkStart w:id="4" w:name="bookmark3"/>
      <w:r>
        <w:rPr>
          <w:rStyle w:val="Heading21"/>
          <w:b/>
          <w:bCs/>
        </w:rPr>
        <w:t>Průmyslové výřezy jehličnaté BOROVICE 4m:</w:t>
      </w:r>
      <w:bookmarkEnd w:id="4"/>
    </w:p>
    <w:p w:rsidR="00D35B93" w:rsidRDefault="00F8130A">
      <w:pPr>
        <w:pStyle w:val="Bodytext20"/>
        <w:numPr>
          <w:ilvl w:val="0"/>
          <w:numId w:val="2"/>
        </w:numPr>
        <w:shd w:val="clear" w:color="auto" w:fill="auto"/>
        <w:tabs>
          <w:tab w:val="left" w:pos="272"/>
        </w:tabs>
        <w:spacing w:after="219" w:line="180" w:lineRule="exact"/>
      </w:pPr>
      <w:r>
        <w:t>Délky 4m, čepový průměr 12 - 34 cm</w:t>
      </w:r>
    </w:p>
    <w:p w:rsidR="00D35B93" w:rsidRDefault="00F8130A">
      <w:pPr>
        <w:pStyle w:val="Bodytext20"/>
        <w:numPr>
          <w:ilvl w:val="0"/>
          <w:numId w:val="1"/>
        </w:numPr>
        <w:shd w:val="clear" w:color="auto" w:fill="auto"/>
        <w:tabs>
          <w:tab w:val="left" w:pos="402"/>
        </w:tabs>
        <w:spacing w:after="240" w:line="230" w:lineRule="exact"/>
      </w:pPr>
      <w:r>
        <w:t xml:space="preserve">- 8. Dříví bude po celou dobu platnosti této smlouvy dodáváno plynule a rovnoměrně. Pokud nebude splněna tato podmínka, vyhrazuje si kupující právo zastavit dodávky i když není splněn smluvní objem. </w:t>
      </w:r>
      <w:r>
        <w:rPr>
          <w:rStyle w:val="Bodytext2Bold"/>
        </w:rPr>
        <w:t>Rovnoměrným plněním se pro potřebí 2. čtvrtletí rozumí: SMRK - duben 34%, květen 32%, červen 34% a BOROVICE - duben 100% smluveného čtvrtletního objemu.</w:t>
      </w:r>
    </w:p>
    <w:p w:rsidR="00D35B93" w:rsidRDefault="00F8130A">
      <w:pPr>
        <w:pStyle w:val="Bodytext20"/>
        <w:shd w:val="clear" w:color="auto" w:fill="auto"/>
        <w:spacing w:line="230" w:lineRule="exact"/>
        <w:jc w:val="left"/>
      </w:pPr>
      <w:r>
        <w:t>Ostatní ustanovení kupní smlouvy č. ST-OM/2021/668 ze dne 4. ledna 2021, nedotčená tímto dodatkem, zůstavají beze změny. Tento dodatek je pořízen ve dvou vyhotoveních, z nichž každá strana obdrží po jednom. Prodávající vrátí kupujícímu potvrzený dodatek do 14-ti dnů od obdržení.</w:t>
      </w:r>
    </w:p>
    <w:p w:rsidR="00D35B93" w:rsidRDefault="00F8130A">
      <w:pPr>
        <w:pStyle w:val="Bodytext20"/>
        <w:shd w:val="clear" w:color="auto" w:fill="auto"/>
        <w:spacing w:after="439" w:line="180" w:lineRule="exact"/>
      </w:pPr>
      <w:r>
        <w:t xml:space="preserve">Tento dodatek se uzavírá na dobu určitou a to s </w:t>
      </w:r>
      <w:r>
        <w:rPr>
          <w:rStyle w:val="Bodytext2Bold"/>
        </w:rPr>
        <w:t>platností od 1.4.2021 do 30.6.2021.</w:t>
      </w:r>
    </w:p>
    <w:p w:rsidR="00D35B93" w:rsidRDefault="00F8130A">
      <w:pPr>
        <w:pStyle w:val="Bodytext20"/>
        <w:shd w:val="clear" w:color="auto" w:fill="auto"/>
        <w:tabs>
          <w:tab w:val="left" w:leader="dot" w:pos="1841"/>
          <w:tab w:val="left" w:leader="dot" w:pos="3214"/>
        </w:tabs>
        <w:spacing w:after="168" w:line="180" w:lineRule="exact"/>
        <w:ind w:left="540"/>
      </w:pPr>
      <w:r>
        <w:t>V</w:t>
      </w:r>
      <w:r>
        <w:tab/>
        <w:t>, dne</w:t>
      </w:r>
      <w:r>
        <w:tab/>
        <w:t xml:space="preserve"> V Hlíně, dne 1. dubna 2021</w:t>
      </w:r>
    </w:p>
    <w:p w:rsidR="00D35B93" w:rsidRDefault="00F8130A">
      <w:pPr>
        <w:pStyle w:val="Bodytext70"/>
        <w:shd w:val="clear" w:color="auto" w:fill="auto"/>
        <w:spacing w:before="0" w:after="317"/>
        <w:ind w:left="6960" w:right="2620"/>
      </w:pPr>
      <w:r>
        <w:t>Digitálně podepsal Jan Matouš Datum: 2021.04.13 07:15:09+02'00'</w:t>
      </w:r>
    </w:p>
    <w:p w:rsidR="00D35B93" w:rsidRDefault="00F8130A">
      <w:pPr>
        <w:pStyle w:val="Bodytext20"/>
        <w:shd w:val="clear" w:color="auto" w:fill="auto"/>
        <w:spacing w:after="861" w:line="18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2416810" distR="63500" simplePos="0" relativeHeight="251660288" behindDoc="1" locked="0" layoutInCell="1" allowOverlap="1">
                <wp:simplePos x="0" y="0"/>
                <wp:positionH relativeFrom="margin">
                  <wp:posOffset>3879850</wp:posOffset>
                </wp:positionH>
                <wp:positionV relativeFrom="paragraph">
                  <wp:posOffset>-3175</wp:posOffset>
                </wp:positionV>
                <wp:extent cx="460375" cy="114300"/>
                <wp:effectExtent l="0" t="0" r="0" b="2540"/>
                <wp:wrapSquare wrapText="left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B93" w:rsidRDefault="00F8130A">
                            <w:pPr>
                              <w:pStyle w:val="Bodytext20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305.5pt;margin-top:-.25pt;width:36.25pt;height:9pt;z-index:-251656192;visibility:visible;mso-wrap-style:square;mso-width-percent:0;mso-height-percent:0;mso-wrap-distance-left:190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UGsAIAAK8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" filled="f" stroked="f">
                <v:textbox style="mso-fit-shape-to-text:t" inset="0,0,0,0">
                  <w:txbxContent>
                    <w:p w:rsidR="00D35B93" w:rsidRDefault="00F8130A">
                      <w:pPr>
                        <w:pStyle w:val="Bodytext20"/>
                        <w:shd w:val="clear" w:color="auto" w:fill="auto"/>
                        <w:spacing w:line="180" w:lineRule="exact"/>
                        <w:jc w:val="left"/>
                      </w:pPr>
                      <w:r>
                        <w:rPr>
                          <w:rStyle w:val="Bodytext2Exact"/>
                        </w:rPr>
                        <w:t>Kupující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Prodávající</w:t>
      </w:r>
    </w:p>
    <w:p w:rsidR="00D35B93" w:rsidRDefault="00F8130A">
      <w:pPr>
        <w:pStyle w:val="Bodytext80"/>
        <w:shd w:val="clear" w:color="auto" w:fill="auto"/>
        <w:spacing w:before="0" w:line="190" w:lineRule="exact"/>
      </w:pPr>
      <w:r>
        <w:t>1/1</w:t>
      </w:r>
    </w:p>
    <w:sectPr w:rsidR="00D35B93">
      <w:type w:val="continuous"/>
      <w:pgSz w:w="11900" w:h="16840"/>
      <w:pgMar w:top="1204" w:right="471" w:bottom="134" w:left="5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30A" w:rsidRDefault="00F8130A">
      <w:r>
        <w:separator/>
      </w:r>
    </w:p>
  </w:endnote>
  <w:endnote w:type="continuationSeparator" w:id="0">
    <w:p w:rsidR="00F8130A" w:rsidRDefault="00F8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30A" w:rsidRDefault="00F8130A"/>
  </w:footnote>
  <w:footnote w:type="continuationSeparator" w:id="0">
    <w:p w:rsidR="00F8130A" w:rsidRDefault="00F813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A5A5F"/>
    <w:multiLevelType w:val="multilevel"/>
    <w:tmpl w:val="8A74F8C0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AA26A7"/>
    <w:multiLevelType w:val="multilevel"/>
    <w:tmpl w:val="F8FC89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93"/>
    <w:rsid w:val="00D35B93"/>
    <w:rsid w:val="00F8130A"/>
    <w:rsid w:val="00F9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D1B82-E6B2-4781-B825-E2A1B457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Exact0">
    <w:name w:val="Body text (4) Exact"/>
    <w:basedOn w:val="Bodytext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singl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Exact1">
    <w:name w:val="Body text (4) Exact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Bodytext4Spacing1pt">
    <w:name w:val="Body text (4) + Spacing 1 pt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NotBoldNotItalic">
    <w:name w:val="Body text (3) + Not Bold;Not Italic"/>
    <w:basedOn w:val="Body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NotItalic">
    <w:name w:val="Body text (3) + Not Italic"/>
    <w:basedOn w:val="Body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5Bold">
    <w:name w:val="Body text (5) + Bold"/>
    <w:basedOn w:val="Body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NotItalic">
    <w:name w:val="Body text (5) + Not Italic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BoldNotItalic">
    <w:name w:val="Body text (5) + Bold;Not Italic"/>
    <w:basedOn w:val="Body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1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Arial" w:eastAsia="Arial" w:hAnsi="Arial" w:cs="Arial"/>
      <w:w w:val="150"/>
      <w:sz w:val="10"/>
      <w:szCs w:val="1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46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00" w:line="461" w:lineRule="exac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26" w:lineRule="exact"/>
      <w:jc w:val="both"/>
    </w:pPr>
    <w:rPr>
      <w:rFonts w:ascii="Arial" w:eastAsia="Arial" w:hAnsi="Arial" w:cs="Arial"/>
      <w:i/>
      <w:iCs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74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240" w:after="300" w:line="202" w:lineRule="exact"/>
    </w:pPr>
    <w:rPr>
      <w:rFonts w:ascii="Arial" w:eastAsia="Arial" w:hAnsi="Arial" w:cs="Arial"/>
      <w:sz w:val="16"/>
      <w:szCs w:val="16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900" w:line="0" w:lineRule="atLeas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nderlovab@c-budei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ri.dolezel@wood-paper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iri.dolezel@wood-paper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2021-II-STEYR-668-SO-dod 1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2021-II-STEYR-668-SO-dod 1</dc:title>
  <dc:subject/>
  <dc:creator>Plojharová Martina</dc:creator>
  <cp:keywords/>
  <cp:lastModifiedBy>Plojharová Martina</cp:lastModifiedBy>
  <cp:revision>2</cp:revision>
  <dcterms:created xsi:type="dcterms:W3CDTF">2021-04-13T07:45:00Z</dcterms:created>
  <dcterms:modified xsi:type="dcterms:W3CDTF">2021-04-13T07:50:00Z</dcterms:modified>
</cp:coreProperties>
</file>