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FCA7F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7F3E88BA" w14:textId="0C7DD635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28F77A2" wp14:editId="64ED6D86">
            <wp:simplePos x="0" y="0"/>
            <wp:positionH relativeFrom="margin">
              <wp:posOffset>0</wp:posOffset>
            </wp:positionH>
            <wp:positionV relativeFrom="paragraph">
              <wp:posOffset>227965</wp:posOffset>
            </wp:positionV>
            <wp:extent cx="1590040" cy="561340"/>
            <wp:effectExtent l="0" t="0" r="0" b="0"/>
            <wp:wrapThrough wrapText="bothSides">
              <wp:wrapPolygon edited="0">
                <wp:start x="0" y="0"/>
                <wp:lineTo x="0" y="20525"/>
                <wp:lineTo x="21220" y="20525"/>
                <wp:lineTo x="21220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SNJ-Logotyp-základní-ver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17033F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088EE4E1" w14:textId="038F8832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3468A9D3" w14:textId="77777777" w:rsidR="005E333C" w:rsidRDefault="005E333C" w:rsidP="00236C01">
      <w:pPr>
        <w:suppressAutoHyphens/>
        <w:spacing w:after="80" w:line="100" w:lineRule="atLeast"/>
        <w:jc w:val="center"/>
        <w:rPr>
          <w:b/>
          <w:lang w:eastAsia="ar-SA"/>
        </w:rPr>
      </w:pPr>
    </w:p>
    <w:p w14:paraId="4AE7E678" w14:textId="2EE4549D" w:rsidR="00352B12" w:rsidRPr="003D3D42" w:rsidRDefault="00352B12" w:rsidP="00236C01">
      <w:pPr>
        <w:suppressAutoHyphens/>
        <w:spacing w:after="80" w:line="100" w:lineRule="atLeast"/>
        <w:jc w:val="center"/>
        <w:rPr>
          <w:b/>
          <w:lang w:eastAsia="ar-SA"/>
        </w:rPr>
      </w:pPr>
      <w:r w:rsidRPr="003D3D42">
        <w:rPr>
          <w:b/>
          <w:lang w:eastAsia="ar-SA"/>
        </w:rPr>
        <w:t xml:space="preserve">Dodatek č. </w:t>
      </w:r>
      <w:r w:rsidR="00554DD4">
        <w:rPr>
          <w:b/>
          <w:lang w:eastAsia="ar-SA"/>
        </w:rPr>
        <w:t>1</w:t>
      </w:r>
    </w:p>
    <w:p w14:paraId="3D816229" w14:textId="1BBF830E" w:rsidR="00352B12" w:rsidRPr="003D3D42" w:rsidRDefault="00352B12" w:rsidP="00236C01">
      <w:pPr>
        <w:suppressAutoHyphens/>
        <w:spacing w:after="80" w:line="100" w:lineRule="atLeast"/>
        <w:jc w:val="center"/>
        <w:rPr>
          <w:rFonts w:ascii="Liberation Serif" w:hAnsi="Liberation Serif"/>
          <w:lang w:eastAsia="ar-SA"/>
        </w:rPr>
      </w:pPr>
      <w:r w:rsidRPr="003D3D42">
        <w:rPr>
          <w:b/>
          <w:lang w:eastAsia="ar-SA"/>
        </w:rPr>
        <w:t>k </w:t>
      </w:r>
      <w:r w:rsidR="00AD4D40">
        <w:rPr>
          <w:b/>
          <w:lang w:eastAsia="ar-SA"/>
        </w:rPr>
        <w:t>O</w:t>
      </w:r>
      <w:r w:rsidRPr="003D3D42">
        <w:rPr>
          <w:b/>
          <w:lang w:eastAsia="ar-SA"/>
        </w:rPr>
        <w:t>bstaravatelské smlouvě č. 0</w:t>
      </w:r>
      <w:r w:rsidR="00C87FF1">
        <w:rPr>
          <w:b/>
          <w:lang w:eastAsia="ar-SA"/>
        </w:rPr>
        <w:t>3</w:t>
      </w:r>
      <w:r w:rsidRPr="003D3D42">
        <w:rPr>
          <w:b/>
          <w:lang w:eastAsia="ar-SA"/>
        </w:rPr>
        <w:t>/2011</w:t>
      </w:r>
    </w:p>
    <w:p w14:paraId="279F8D32" w14:textId="250BF19F" w:rsidR="00352B12" w:rsidRDefault="002B6752" w:rsidP="00236C01">
      <w:pPr>
        <w:suppressAutoHyphens/>
        <w:spacing w:after="8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</w:t>
      </w:r>
      <w:r w:rsidR="00AD4D40">
        <w:rPr>
          <w:color w:val="000000"/>
          <w:lang w:eastAsia="ar-SA"/>
        </w:rPr>
        <w:t xml:space="preserve">ze dne </w:t>
      </w:r>
      <w:r w:rsidR="00C87FF1">
        <w:rPr>
          <w:color w:val="000000"/>
          <w:lang w:eastAsia="ar-SA"/>
        </w:rPr>
        <w:t>17. 12. 2010</w:t>
      </w:r>
    </w:p>
    <w:p w14:paraId="56412C83" w14:textId="6F3BD992" w:rsidR="00F52EF8" w:rsidRPr="00F52EF8" w:rsidRDefault="00F52EF8" w:rsidP="00236C01">
      <w:pPr>
        <w:suppressAutoHyphens/>
        <w:spacing w:after="80"/>
        <w:jc w:val="center"/>
        <w:rPr>
          <w:b/>
          <w:bCs/>
          <w:color w:val="000000"/>
          <w:lang w:eastAsia="ar-SA"/>
        </w:rPr>
      </w:pPr>
      <w:r w:rsidRPr="00F52EF8">
        <w:rPr>
          <w:b/>
          <w:bCs/>
          <w:color w:val="000000"/>
          <w:lang w:eastAsia="ar-SA"/>
        </w:rPr>
        <w:t>platný od 1. 4. 2021</w:t>
      </w:r>
    </w:p>
    <w:p w14:paraId="5581DC72" w14:textId="5AF003E8" w:rsidR="00572E07" w:rsidRDefault="00572E07" w:rsidP="00572E07">
      <w:pPr>
        <w:pStyle w:val="Zkladntext"/>
        <w:jc w:val="center"/>
        <w:rPr>
          <w:color w:val="000000"/>
          <w:sz w:val="22"/>
          <w:szCs w:val="20"/>
        </w:rPr>
      </w:pPr>
      <w:r w:rsidRPr="00572E07">
        <w:rPr>
          <w:color w:val="000000"/>
          <w:sz w:val="22"/>
          <w:szCs w:val="20"/>
        </w:rPr>
        <w:t>uzavřený ve smyslu zákona č. 541/2020 Sb., Zákon o odpadech v aktuálním znění</w:t>
      </w:r>
      <w:r>
        <w:rPr>
          <w:color w:val="000000"/>
          <w:sz w:val="22"/>
          <w:szCs w:val="20"/>
        </w:rPr>
        <w:t>,</w:t>
      </w:r>
    </w:p>
    <w:p w14:paraId="2EF889E3" w14:textId="095BBFC8" w:rsidR="00352B12" w:rsidRPr="003D3D42" w:rsidRDefault="00352B12" w:rsidP="00236C01">
      <w:pPr>
        <w:suppressAutoHyphens/>
        <w:spacing w:after="80"/>
        <w:jc w:val="center"/>
        <w:rPr>
          <w:color w:val="000000"/>
          <w:lang w:eastAsia="ar-SA"/>
        </w:rPr>
      </w:pPr>
      <w:r w:rsidRPr="003D3D42">
        <w:rPr>
          <w:color w:val="000000"/>
          <w:lang w:eastAsia="ar-SA"/>
        </w:rPr>
        <w:t>níže uvedeného dne, měsíce a roku, mezi</w:t>
      </w:r>
    </w:p>
    <w:p w14:paraId="0FCE9153" w14:textId="48548246" w:rsidR="00352B12" w:rsidRPr="003D3D42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1. </w:t>
      </w:r>
      <w:r w:rsidR="00352B12" w:rsidRPr="003D3D42">
        <w:rPr>
          <w:b/>
          <w:u w:val="single"/>
          <w:lang w:eastAsia="ar-SA"/>
        </w:rPr>
        <w:t xml:space="preserve">Obec </w:t>
      </w:r>
      <w:r w:rsidR="00C87FF1">
        <w:rPr>
          <w:b/>
          <w:u w:val="single"/>
          <w:lang w:eastAsia="ar-SA"/>
        </w:rPr>
        <w:t>Hostašovice</w:t>
      </w:r>
    </w:p>
    <w:p w14:paraId="02A9D80D" w14:textId="3DF9690F" w:rsidR="00352B12" w:rsidRPr="003D3D42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>
        <w:rPr>
          <w:bCs/>
          <w:lang w:eastAsia="ar-SA"/>
        </w:rPr>
        <w:t xml:space="preserve">Se sídlem </w:t>
      </w:r>
      <w:r w:rsidR="00C87FF1">
        <w:rPr>
          <w:bCs/>
          <w:lang w:eastAsia="ar-SA"/>
        </w:rPr>
        <w:t>Hostašovice 44, 741 01</w:t>
      </w:r>
    </w:p>
    <w:p w14:paraId="48D2155B" w14:textId="73CBC439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 xml:space="preserve">IČ: </w:t>
      </w:r>
      <w:r w:rsidR="00F346D7">
        <w:rPr>
          <w:bCs/>
          <w:lang w:eastAsia="ar-SA"/>
        </w:rPr>
        <w:t>006007</w:t>
      </w:r>
      <w:r w:rsidR="00C87FF1">
        <w:rPr>
          <w:bCs/>
          <w:lang w:eastAsia="ar-SA"/>
        </w:rPr>
        <w:t>25</w:t>
      </w:r>
    </w:p>
    <w:p w14:paraId="3E8A2B76" w14:textId="128198E0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Cs/>
          <w:lang w:eastAsia="ar-SA"/>
        </w:rPr>
        <w:t>DIČ: CZ</w:t>
      </w:r>
      <w:r w:rsidR="00F346D7">
        <w:rPr>
          <w:bCs/>
          <w:lang w:eastAsia="ar-SA"/>
        </w:rPr>
        <w:t>006007</w:t>
      </w:r>
      <w:r w:rsidR="00C87FF1">
        <w:rPr>
          <w:bCs/>
          <w:lang w:eastAsia="ar-SA"/>
        </w:rPr>
        <w:t>25</w:t>
      </w:r>
    </w:p>
    <w:p w14:paraId="3A62650F" w14:textId="287AA7EB" w:rsidR="00F346D7" w:rsidRDefault="00F346D7" w:rsidP="00F346D7">
      <w:pPr>
        <w:suppressLineNumbers/>
        <w:jc w:val="both"/>
      </w:pPr>
      <w:r>
        <w:rPr>
          <w:b/>
          <w:bCs/>
        </w:rPr>
        <w:t>bankovní spojení:</w:t>
      </w:r>
      <w:r>
        <w:t xml:space="preserve"> </w:t>
      </w:r>
      <w:r w:rsidR="00C87FF1">
        <w:t>Komerční banka</w:t>
      </w:r>
      <w:r>
        <w:t>, a. s.</w:t>
      </w:r>
      <w:r w:rsidR="00C87FF1">
        <w:t>, Nový Jičín</w:t>
      </w:r>
    </w:p>
    <w:p w14:paraId="6BCBBAB3" w14:textId="1964E0A9" w:rsidR="00F346D7" w:rsidRDefault="00F346D7" w:rsidP="00F346D7">
      <w:pPr>
        <w:suppressLineNumbers/>
        <w:ind w:hanging="15"/>
        <w:jc w:val="both"/>
      </w:pPr>
      <w:r w:rsidRPr="00F346D7">
        <w:rPr>
          <w:b/>
          <w:bCs/>
        </w:rPr>
        <w:t>č. účtu:</w:t>
      </w:r>
      <w:r w:rsidRPr="00F346D7">
        <w:t xml:space="preserve"> </w:t>
      </w:r>
      <w:r w:rsidR="00C87FF1">
        <w:t>23624801/0100</w:t>
      </w:r>
    </w:p>
    <w:p w14:paraId="76333239" w14:textId="3A2BB741" w:rsidR="00352B12" w:rsidRPr="003D3D42" w:rsidRDefault="00AD4D40" w:rsidP="00236C01">
      <w:pPr>
        <w:suppressAutoHyphens/>
        <w:spacing w:after="80"/>
        <w:ind w:left="420" w:hanging="420"/>
        <w:jc w:val="both"/>
      </w:pPr>
      <w:r>
        <w:t xml:space="preserve">Zastoupená </w:t>
      </w:r>
      <w:r w:rsidR="00C87FF1">
        <w:t xml:space="preserve">Zdeňkem Kelnarem, starostou </w:t>
      </w:r>
      <w:r>
        <w:t xml:space="preserve"> obce</w:t>
      </w:r>
    </w:p>
    <w:p w14:paraId="0CB21F5C" w14:textId="77777777" w:rsidR="006B425B" w:rsidRPr="003D3D42" w:rsidRDefault="006B425B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t xml:space="preserve">(na </w:t>
      </w:r>
      <w:r w:rsidR="00AD4D40">
        <w:t xml:space="preserve">straně </w:t>
      </w:r>
      <w:r w:rsidRPr="003D3D42">
        <w:t>jedné)</w:t>
      </w:r>
    </w:p>
    <w:p w14:paraId="2869CBD0" w14:textId="77777777" w:rsidR="00352B12" w:rsidRPr="003D3D42" w:rsidRDefault="00352B12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3D3D42">
        <w:rPr>
          <w:b/>
          <w:lang w:eastAsia="ar-SA"/>
        </w:rPr>
        <w:t xml:space="preserve">                                                                         </w:t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  <w:r w:rsidRPr="003D3D42">
        <w:rPr>
          <w:b/>
          <w:lang w:eastAsia="ar-SA"/>
        </w:rPr>
        <w:tab/>
      </w:r>
    </w:p>
    <w:p w14:paraId="7DBCB7A9" w14:textId="77777777" w:rsidR="006B425B" w:rsidRDefault="00131777" w:rsidP="00236C01">
      <w:pPr>
        <w:suppressAutoHyphens/>
        <w:spacing w:after="80"/>
        <w:ind w:left="420" w:hanging="420"/>
        <w:jc w:val="both"/>
        <w:rPr>
          <w:b/>
          <w:u w:val="single"/>
          <w:lang w:eastAsia="ar-SA"/>
        </w:rPr>
      </w:pPr>
      <w:r w:rsidRPr="003D3D42">
        <w:rPr>
          <w:b/>
          <w:u w:val="single"/>
          <w:lang w:eastAsia="ar-SA"/>
        </w:rPr>
        <w:t xml:space="preserve">2. </w:t>
      </w:r>
      <w:r w:rsidR="006B425B" w:rsidRPr="003D3D42">
        <w:rPr>
          <w:b/>
          <w:u w:val="single"/>
          <w:lang w:eastAsia="ar-SA"/>
        </w:rPr>
        <w:t>Technické služby města Nového Jičína, příspěvková organizace</w:t>
      </w:r>
    </w:p>
    <w:p w14:paraId="4BDECB13" w14:textId="77777777" w:rsidR="00F557AC" w:rsidRPr="00F557AC" w:rsidRDefault="00F557AC" w:rsidP="00236C01">
      <w:pPr>
        <w:suppressAutoHyphens/>
        <w:spacing w:after="80"/>
        <w:ind w:left="420" w:hanging="420"/>
        <w:jc w:val="both"/>
        <w:rPr>
          <w:bCs/>
          <w:lang w:eastAsia="ar-SA"/>
        </w:rPr>
      </w:pPr>
      <w:r w:rsidRPr="00F557AC">
        <w:rPr>
          <w:bCs/>
          <w:lang w:eastAsia="ar-SA"/>
        </w:rPr>
        <w:t>Se sídlem Suvorovova 909/114, 741 01 Nový Jičín</w:t>
      </w:r>
    </w:p>
    <w:p w14:paraId="3D217B55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 xml:space="preserve">IČ: 00417688                                </w:t>
      </w:r>
    </w:p>
    <w:p w14:paraId="48854724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DIČ: CZ00417688</w:t>
      </w:r>
    </w:p>
    <w:p w14:paraId="3C07130F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IČZ: CZT00127</w:t>
      </w:r>
    </w:p>
    <w:p w14:paraId="7672FE43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Bankovní spojení: Komerční banka, a. s., Nový Jičín</w:t>
      </w:r>
    </w:p>
    <w:p w14:paraId="34914C0C" w14:textId="77777777" w:rsidR="00352B12" w:rsidRPr="003D3D42" w:rsidRDefault="00352B12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Č. účtu: 16037801/100</w:t>
      </w:r>
    </w:p>
    <w:p w14:paraId="451F3E01" w14:textId="77777777" w:rsidR="00236C01" w:rsidRPr="003D3D42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 xml:space="preserve">Zastoupená </w:t>
      </w:r>
      <w:r w:rsidR="00236C01" w:rsidRPr="003D3D42">
        <w:rPr>
          <w:lang w:eastAsia="ar-SA"/>
        </w:rPr>
        <w:t>Ing. Pavlem Tichým, ředitelem</w:t>
      </w:r>
      <w:r>
        <w:rPr>
          <w:lang w:eastAsia="ar-SA"/>
        </w:rPr>
        <w:t xml:space="preserve"> organizace</w:t>
      </w:r>
    </w:p>
    <w:p w14:paraId="5A9A7771" w14:textId="77777777" w:rsidR="00AD4D40" w:rsidRDefault="00AD4D40" w:rsidP="00236C01">
      <w:pPr>
        <w:suppressAutoHyphens/>
        <w:spacing w:after="80"/>
        <w:ind w:left="4395" w:hanging="4395"/>
        <w:jc w:val="both"/>
        <w:rPr>
          <w:lang w:eastAsia="ar-SA"/>
        </w:rPr>
      </w:pPr>
      <w:r>
        <w:rPr>
          <w:lang w:eastAsia="ar-SA"/>
        </w:rPr>
        <w:t>Ve věcech technických</w:t>
      </w:r>
      <w:r w:rsidR="00236C01" w:rsidRPr="003D3D42">
        <w:rPr>
          <w:lang w:eastAsia="ar-SA"/>
        </w:rPr>
        <w:t xml:space="preserve"> je oprávněn jednat Petr Slotík, vedoucí střediska</w:t>
      </w:r>
      <w:r w:rsidR="00990766" w:rsidRPr="003D3D42">
        <w:rPr>
          <w:lang w:eastAsia="ar-SA"/>
        </w:rPr>
        <w:t xml:space="preserve"> </w:t>
      </w:r>
    </w:p>
    <w:p w14:paraId="72E50409" w14:textId="77777777" w:rsidR="00236C01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  <w:r w:rsidRPr="003D3D42">
        <w:rPr>
          <w:lang w:eastAsia="ar-SA"/>
        </w:rPr>
        <w:t>(</w:t>
      </w:r>
      <w:r w:rsidR="00AD4D40">
        <w:rPr>
          <w:lang w:eastAsia="ar-SA"/>
        </w:rPr>
        <w:t xml:space="preserve">jako dopravce odpadů </w:t>
      </w:r>
      <w:r w:rsidRPr="003D3D42">
        <w:rPr>
          <w:lang w:eastAsia="ar-SA"/>
        </w:rPr>
        <w:t>na straně druhé)</w:t>
      </w:r>
    </w:p>
    <w:p w14:paraId="56D8D33E" w14:textId="77777777" w:rsidR="00990766" w:rsidRPr="003D3D42" w:rsidRDefault="00990766" w:rsidP="00236C01">
      <w:pPr>
        <w:suppressAutoHyphens/>
        <w:spacing w:after="80"/>
        <w:ind w:left="4395" w:hanging="4395"/>
        <w:jc w:val="both"/>
        <w:rPr>
          <w:lang w:eastAsia="ar-SA"/>
        </w:rPr>
      </w:pPr>
    </w:p>
    <w:p w14:paraId="572CC2AB" w14:textId="77777777" w:rsidR="00352B12" w:rsidRDefault="00352B12" w:rsidP="00E76A30">
      <w:pPr>
        <w:spacing w:after="80"/>
        <w:jc w:val="both"/>
      </w:pPr>
      <w:r w:rsidRPr="003D3D42">
        <w:t xml:space="preserve">se dohodly na </w:t>
      </w:r>
      <w:r w:rsidR="00AD4D40">
        <w:t>uzavření dodatku k výše uvedené smlouvě tohoto znění:</w:t>
      </w:r>
    </w:p>
    <w:p w14:paraId="6B350F75" w14:textId="77777777" w:rsidR="00652434" w:rsidRPr="003D3D42" w:rsidRDefault="00652434" w:rsidP="00E76A30">
      <w:pPr>
        <w:spacing w:after="80"/>
        <w:jc w:val="both"/>
      </w:pPr>
    </w:p>
    <w:p w14:paraId="31FBA3F4" w14:textId="33DD3A7E" w:rsidR="00BA308B" w:rsidRPr="004B2193" w:rsidRDefault="00BA308B" w:rsidP="00BA308B">
      <w:pPr>
        <w:pStyle w:val="Odstavecseseznamem"/>
        <w:numPr>
          <w:ilvl w:val="0"/>
          <w:numId w:val="1"/>
        </w:numPr>
        <w:spacing w:after="80"/>
        <w:jc w:val="both"/>
        <w:rPr>
          <w:b/>
          <w:bCs/>
          <w:u w:val="single"/>
        </w:rPr>
      </w:pPr>
      <w:r w:rsidRPr="004B2193">
        <w:rPr>
          <w:b/>
          <w:bCs/>
          <w:u w:val="single"/>
        </w:rPr>
        <w:t>Příloh</w:t>
      </w:r>
      <w:r>
        <w:rPr>
          <w:b/>
          <w:bCs/>
          <w:u w:val="single"/>
        </w:rPr>
        <w:t>y</w:t>
      </w:r>
      <w:r w:rsidRPr="004B2193">
        <w:rPr>
          <w:b/>
          <w:bCs/>
          <w:u w:val="single"/>
        </w:rPr>
        <w:t xml:space="preserve"> č. </w:t>
      </w:r>
      <w:r>
        <w:rPr>
          <w:b/>
          <w:bCs/>
          <w:u w:val="single"/>
        </w:rPr>
        <w:t xml:space="preserve">1 až </w:t>
      </w:r>
      <w:r w:rsidRPr="004B2193">
        <w:rPr>
          <w:b/>
          <w:bCs/>
          <w:u w:val="single"/>
        </w:rPr>
        <w:t>4 k</w:t>
      </w:r>
      <w:r w:rsidR="009B6FA1">
        <w:rPr>
          <w:b/>
          <w:bCs/>
          <w:u w:val="single"/>
        </w:rPr>
        <w:t> Obstaravatelské smlouvě</w:t>
      </w:r>
      <w:r w:rsidRPr="004B2193">
        <w:rPr>
          <w:b/>
          <w:bCs/>
          <w:u w:val="single"/>
        </w:rPr>
        <w:t xml:space="preserve"> Ob</w:t>
      </w:r>
      <w:r w:rsidR="009B6FA1">
        <w:rPr>
          <w:b/>
          <w:bCs/>
          <w:u w:val="single"/>
        </w:rPr>
        <w:t>ce</w:t>
      </w:r>
      <w:r w:rsidRPr="004B2193">
        <w:rPr>
          <w:b/>
          <w:bCs/>
          <w:u w:val="single"/>
        </w:rPr>
        <w:t xml:space="preserve"> </w:t>
      </w:r>
      <w:r w:rsidR="00AC1599">
        <w:rPr>
          <w:b/>
          <w:bCs/>
          <w:u w:val="single"/>
        </w:rPr>
        <w:t xml:space="preserve">Hostašovice </w:t>
      </w:r>
      <w:r w:rsidRPr="004B2193">
        <w:rPr>
          <w:b/>
          <w:bCs/>
          <w:u w:val="single"/>
        </w:rPr>
        <w:t xml:space="preserve"> –  se ruší a nahrazuj</w:t>
      </w:r>
      <w:r>
        <w:rPr>
          <w:b/>
          <w:bCs/>
          <w:u w:val="single"/>
        </w:rPr>
        <w:t>í</w:t>
      </w:r>
      <w:r w:rsidRPr="004B219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se přílohami  č. 1 až 4 </w:t>
      </w:r>
      <w:r w:rsidRPr="004B2193">
        <w:rPr>
          <w:b/>
          <w:bCs/>
          <w:u w:val="single"/>
        </w:rPr>
        <w:t xml:space="preserve">tohoto dodatku – Ceník prací a služeb </w:t>
      </w:r>
      <w:r>
        <w:rPr>
          <w:b/>
          <w:bCs/>
          <w:u w:val="single"/>
        </w:rPr>
        <w:t>svoz směsného komunálního odpadu,  Ceník prací a služeb svoz separovaného odpadu a ostatních odpadů, Ceník skládky ASOMPO a.s. a  Ceník skládky SKLADEKO Staříč s.r.o.</w:t>
      </w:r>
    </w:p>
    <w:p w14:paraId="1DCD9CB0" w14:textId="77777777" w:rsidR="00BA308B" w:rsidRPr="00652434" w:rsidRDefault="00BA308B" w:rsidP="00BA308B">
      <w:pPr>
        <w:pStyle w:val="Odstavecseseznamem"/>
        <w:spacing w:after="80"/>
        <w:ind w:left="1080"/>
        <w:jc w:val="both"/>
        <w:rPr>
          <w:b/>
          <w:bCs/>
          <w:u w:val="single"/>
        </w:rPr>
      </w:pPr>
    </w:p>
    <w:p w14:paraId="7400C5A1" w14:textId="77777777" w:rsidR="00BA308B" w:rsidRPr="003D3D42" w:rsidRDefault="00BA308B" w:rsidP="00BA308B">
      <w:pPr>
        <w:spacing w:after="80"/>
        <w:jc w:val="both"/>
      </w:pPr>
      <w:r>
        <w:rPr>
          <w:b/>
          <w:bCs/>
        </w:rPr>
        <w:t>1</w:t>
      </w:r>
      <w:r w:rsidRPr="00E76A30">
        <w:rPr>
          <w:b/>
          <w:bCs/>
        </w:rPr>
        <w:t>.</w:t>
      </w:r>
      <w:r w:rsidRPr="003D3D42">
        <w:t>  Ostatní ustanovení smlouvy nedotčená tímto dodatkem zůstávají nadále v platnosti v nezměněné podobě.</w:t>
      </w:r>
    </w:p>
    <w:p w14:paraId="5CAAAC72" w14:textId="40001297" w:rsidR="00BA308B" w:rsidRDefault="00BA308B" w:rsidP="00BA308B">
      <w:pPr>
        <w:spacing w:after="80"/>
        <w:jc w:val="both"/>
      </w:pPr>
      <w:r>
        <w:rPr>
          <w:b/>
          <w:bCs/>
        </w:rPr>
        <w:lastRenderedPageBreak/>
        <w:t>2</w:t>
      </w:r>
      <w:r w:rsidRPr="00E76A30">
        <w:rPr>
          <w:b/>
          <w:bCs/>
        </w:rPr>
        <w:t>.</w:t>
      </w:r>
      <w:r w:rsidRPr="003D3D42">
        <w:t xml:space="preserve"> Dodatek je vyhotoven ve dvou stejnopisech s platností originálu, z nichž obě smluvní strany obdrží po</w:t>
      </w:r>
      <w:r w:rsidR="009B6FA1">
        <w:t xml:space="preserve">  </w:t>
      </w:r>
      <w:r w:rsidRPr="003D3D42">
        <w:t>podpisu smlouvy po jednom vyhotovení.</w:t>
      </w:r>
    </w:p>
    <w:p w14:paraId="1AA66E1A" w14:textId="77777777" w:rsidR="00BA308B" w:rsidRDefault="00BA308B" w:rsidP="00BA308B">
      <w:pPr>
        <w:spacing w:after="80"/>
        <w:jc w:val="both"/>
      </w:pPr>
      <w:r w:rsidRPr="001634CD">
        <w:rPr>
          <w:b/>
          <w:bCs/>
        </w:rPr>
        <w:t>3</w:t>
      </w:r>
      <w:r>
        <w:t>. Smluvní strany výslovně souhlasí s tím, že tento dodatek, jakož i Obstaravatelská smlouva a předchozí dodatek budou v souladu se zák. č. 340/2015 Sb., o zvláštních podmínkách účinnosti některých smluv, uveřejňování těchto smluv a o registru smluv (zákon o registru smluv), uveřejněny v registru smluv. Elektronický obraz dodatků, smlouvy a metadata dle uvedeného zákona zašle k uveřejnění v registru smluv dopravce odpadů, a to nejpozději do 5 dnů od uzavření dodatku. Smluvní strany prohlašují, že dodatky ani smlouva neobsahují vyjma osobních údajů informace ve smyslu § 3 odst. 1 zák. č. 340/2015 Sb., a proto souhlasí se zveřejněním celého textu smlouvy a dodatků včetně příloh, po znečitelnění osobních údajů.</w:t>
      </w:r>
    </w:p>
    <w:p w14:paraId="7DDAA95E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4.</w:t>
      </w:r>
      <w:r>
        <w:t xml:space="preserve"> Tento dodatek nabývá účinností uveřejněním v registru smluv.</w:t>
      </w:r>
    </w:p>
    <w:p w14:paraId="48A077C1" w14:textId="77777777" w:rsidR="00BA308B" w:rsidRDefault="00BA308B" w:rsidP="00BA308B">
      <w:pPr>
        <w:spacing w:after="80"/>
        <w:jc w:val="both"/>
      </w:pPr>
      <w:r w:rsidRPr="00464AD1">
        <w:rPr>
          <w:b/>
          <w:bCs/>
        </w:rPr>
        <w:t>5.</w:t>
      </w:r>
      <w:r>
        <w:t xml:space="preserve"> Smluvní strany potvrzují svým podpisem, že s obsahem dodatku v celém rozsahu souhlasí.</w:t>
      </w:r>
    </w:p>
    <w:p w14:paraId="4F1F03A6" w14:textId="77777777" w:rsidR="00BA308B" w:rsidRDefault="00BA308B" w:rsidP="00BA308B">
      <w:pPr>
        <w:spacing w:after="80"/>
        <w:jc w:val="both"/>
      </w:pPr>
    </w:p>
    <w:p w14:paraId="73DBDDA7" w14:textId="182A1553" w:rsidR="00BA308B" w:rsidRDefault="00BA308B" w:rsidP="00BA308B">
      <w:pPr>
        <w:spacing w:after="80"/>
        <w:jc w:val="both"/>
      </w:pPr>
      <w:bookmarkStart w:id="0" w:name="_Hlk67398974"/>
      <w:r>
        <w:t>Příloha č. 1: Ceník prací a služeb svoz směsného komunálního odpadu</w:t>
      </w:r>
      <w:r w:rsidR="00EA7A91">
        <w:t xml:space="preserve"> platný od 1. 4. 2021</w:t>
      </w:r>
    </w:p>
    <w:p w14:paraId="54D35484" w14:textId="6EDE9C31" w:rsidR="00BA308B" w:rsidRDefault="00BA308B" w:rsidP="00BA308B">
      <w:pPr>
        <w:spacing w:after="80"/>
        <w:jc w:val="both"/>
      </w:pPr>
      <w:r>
        <w:t>Příloha č. 2: Ceník prací a služeb svoz separovaného odpadu a ostatních odpadů</w:t>
      </w:r>
      <w:r w:rsidR="00EA7A91">
        <w:t xml:space="preserve"> platný od 1. 4. 2021</w:t>
      </w:r>
    </w:p>
    <w:bookmarkEnd w:id="0"/>
    <w:p w14:paraId="4A5E27BD" w14:textId="6D1AE50E" w:rsidR="00BA308B" w:rsidRDefault="00BA308B" w:rsidP="00BA308B">
      <w:pPr>
        <w:spacing w:after="80"/>
        <w:jc w:val="both"/>
      </w:pPr>
      <w:r>
        <w:t>Příloha č. 3: Ceník skládky ASOMPO a.s.</w:t>
      </w:r>
      <w:r w:rsidR="00EA7A91">
        <w:t xml:space="preserve"> </w:t>
      </w:r>
    </w:p>
    <w:p w14:paraId="6EE4E0ED" w14:textId="70FB4B2E" w:rsidR="00C51FD8" w:rsidRDefault="00BA308B" w:rsidP="00BA308B">
      <w:pPr>
        <w:spacing w:after="80"/>
        <w:jc w:val="both"/>
      </w:pPr>
      <w:r>
        <w:t>Příloha č. 4: Ceník skládky SKLADEKO Staříč s.r.o.</w:t>
      </w:r>
    </w:p>
    <w:p w14:paraId="73800FD4" w14:textId="77777777" w:rsidR="009B6FA1" w:rsidRPr="003D3D42" w:rsidRDefault="009B6FA1" w:rsidP="00BA308B">
      <w:pPr>
        <w:spacing w:after="80"/>
        <w:jc w:val="both"/>
      </w:pPr>
    </w:p>
    <w:p w14:paraId="7F13A1CB" w14:textId="22D84C68" w:rsidR="00C87FF1" w:rsidRPr="003D3D42" w:rsidRDefault="00C87FF1" w:rsidP="00C87FF1">
      <w:pPr>
        <w:spacing w:after="80"/>
        <w:jc w:val="both"/>
      </w:pPr>
      <w:r w:rsidRPr="003D3D42">
        <w:t>V</w:t>
      </w:r>
      <w:r>
        <w:t xml:space="preserve"> Hostašovicích </w:t>
      </w:r>
      <w:r w:rsidRPr="003D3D42">
        <w:t>dne:</w:t>
      </w:r>
      <w:r w:rsidR="003318D6">
        <w:t xml:space="preserve"> 30. 3. 2021</w:t>
      </w:r>
      <w:r w:rsidRPr="003D3D42">
        <w:tab/>
      </w:r>
      <w:r w:rsidRPr="003D3D42">
        <w:tab/>
      </w:r>
      <w:r w:rsidRPr="003D3D42">
        <w:tab/>
      </w:r>
      <w:r>
        <w:tab/>
      </w:r>
      <w:r w:rsidRPr="003D3D42">
        <w:t>V Novém Jičíně dne:</w:t>
      </w:r>
      <w:r w:rsidR="00D803F5">
        <w:t xml:space="preserve"> 2</w:t>
      </w:r>
      <w:r w:rsidR="00E40766">
        <w:t>4</w:t>
      </w:r>
      <w:r w:rsidR="00D803F5">
        <w:t>. 3. 2021</w:t>
      </w:r>
    </w:p>
    <w:p w14:paraId="2F32F23E" w14:textId="77777777" w:rsidR="00C87FF1" w:rsidRPr="003D3D42" w:rsidRDefault="00C87FF1" w:rsidP="00C87FF1">
      <w:pPr>
        <w:spacing w:after="80"/>
        <w:jc w:val="both"/>
      </w:pPr>
      <w:r w:rsidRPr="003D3D42">
        <w:t xml:space="preserve">Za Obec </w:t>
      </w:r>
      <w:r>
        <w:t>Hostašovice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>
        <w:tab/>
      </w:r>
      <w:r>
        <w:tab/>
      </w:r>
      <w:r w:rsidRPr="003D3D42">
        <w:t>Za TSM Nový Jičín</w:t>
      </w:r>
    </w:p>
    <w:p w14:paraId="5083F3FD" w14:textId="77777777" w:rsidR="00C87FF1" w:rsidRDefault="00C87FF1" w:rsidP="00C87FF1">
      <w:pPr>
        <w:spacing w:after="80"/>
        <w:jc w:val="both"/>
      </w:pPr>
    </w:p>
    <w:p w14:paraId="713404FA" w14:textId="77777777" w:rsidR="00C87FF1" w:rsidRPr="003D3D42" w:rsidRDefault="00C87FF1" w:rsidP="00C87FF1">
      <w:pPr>
        <w:spacing w:after="80"/>
        <w:jc w:val="both"/>
      </w:pPr>
    </w:p>
    <w:p w14:paraId="73AFE361" w14:textId="77777777" w:rsidR="00C87FF1" w:rsidRPr="003D3D42" w:rsidRDefault="00C87FF1" w:rsidP="00C87FF1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3DB2E41E" w14:textId="77777777" w:rsidR="00C87FF1" w:rsidRDefault="00C87FF1" w:rsidP="00C87FF1">
      <w:pPr>
        <w:spacing w:after="80"/>
        <w:jc w:val="both"/>
      </w:pPr>
      <w:r>
        <w:t xml:space="preserve">Zdeněk Kelnar     </w:t>
      </w:r>
      <w:r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>Ing. Pavel Tichý</w:t>
      </w:r>
    </w:p>
    <w:p w14:paraId="12E631B0" w14:textId="77777777" w:rsidR="00C87FF1" w:rsidRDefault="00C87FF1" w:rsidP="00C87FF1"/>
    <w:p w14:paraId="19958762" w14:textId="77777777" w:rsidR="00652434" w:rsidRDefault="00652434" w:rsidP="00236C01">
      <w:pPr>
        <w:spacing w:after="80"/>
        <w:jc w:val="both"/>
      </w:pPr>
    </w:p>
    <w:p w14:paraId="18778801" w14:textId="77777777" w:rsidR="00652434" w:rsidRDefault="00652434" w:rsidP="00236C01">
      <w:pPr>
        <w:spacing w:after="80"/>
        <w:jc w:val="both"/>
      </w:pPr>
    </w:p>
    <w:p w14:paraId="0E840168" w14:textId="77777777" w:rsidR="00F346D7" w:rsidRDefault="00F346D7" w:rsidP="00F346D7">
      <w:pPr>
        <w:suppressLineNumbers/>
        <w:jc w:val="both"/>
      </w:pPr>
    </w:p>
    <w:p w14:paraId="3CA95A31" w14:textId="77777777" w:rsidR="00652434" w:rsidRDefault="00652434" w:rsidP="00236C01">
      <w:pPr>
        <w:spacing w:after="80"/>
        <w:jc w:val="both"/>
      </w:pPr>
    </w:p>
    <w:p w14:paraId="47F5DCBF" w14:textId="77777777" w:rsidR="00652434" w:rsidRDefault="00652434" w:rsidP="00236C01">
      <w:pPr>
        <w:spacing w:after="80"/>
        <w:jc w:val="both"/>
      </w:pPr>
    </w:p>
    <w:p w14:paraId="3E226826" w14:textId="77777777" w:rsidR="00652434" w:rsidRDefault="00652434" w:rsidP="00236C01">
      <w:pPr>
        <w:spacing w:after="80"/>
        <w:jc w:val="both"/>
      </w:pPr>
    </w:p>
    <w:p w14:paraId="49024EB3" w14:textId="645DE081" w:rsidR="00652434" w:rsidRDefault="00652434" w:rsidP="00236C01">
      <w:pPr>
        <w:spacing w:after="80"/>
        <w:jc w:val="both"/>
      </w:pPr>
    </w:p>
    <w:p w14:paraId="7891FB25" w14:textId="0335FCD6" w:rsidR="00652434" w:rsidRDefault="00652434" w:rsidP="00236C01">
      <w:pPr>
        <w:spacing w:after="80"/>
        <w:jc w:val="both"/>
      </w:pPr>
    </w:p>
    <w:p w14:paraId="135CBDA5" w14:textId="656BE425" w:rsidR="00652434" w:rsidRDefault="005E333C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87CAD" wp14:editId="13B6CF56">
                <wp:simplePos x="0" y="0"/>
                <wp:positionH relativeFrom="column">
                  <wp:posOffset>4257993</wp:posOffset>
                </wp:positionH>
                <wp:positionV relativeFrom="paragraph">
                  <wp:posOffset>206058</wp:posOffset>
                </wp:positionV>
                <wp:extent cx="1262380" cy="3449955"/>
                <wp:effectExtent l="0" t="84138" r="44133" b="82232"/>
                <wp:wrapNone/>
                <wp:docPr id="2" name="Pravoúhlý trojúhe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562F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2" o:spid="_x0000_s1026" type="#_x0000_t6" style="position:absolute;margin-left:335.3pt;margin-top:16.25pt;width:99.4pt;height:271.65pt;rotation:-607780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" fillcolor="#031d44" stroked="f" strokeweight="1pt"/>
            </w:pict>
          </mc:Fallback>
        </mc:AlternateContent>
      </w:r>
    </w:p>
    <w:p w14:paraId="67E41883" w14:textId="49313DBD" w:rsidR="00652434" w:rsidRDefault="005E333C" w:rsidP="00236C01">
      <w:pPr>
        <w:spacing w:after="80"/>
        <w:jc w:val="both"/>
      </w:pPr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EBCE3" wp14:editId="011A44A6">
                <wp:simplePos x="0" y="0"/>
                <wp:positionH relativeFrom="page">
                  <wp:align>right</wp:align>
                </wp:positionH>
                <wp:positionV relativeFrom="paragraph">
                  <wp:posOffset>160973</wp:posOffset>
                </wp:positionV>
                <wp:extent cx="1262380" cy="3449955"/>
                <wp:effectExtent l="0" t="7938" r="6033" b="6032"/>
                <wp:wrapNone/>
                <wp:docPr id="8" name="Pravoúhlý trojúhe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C627" id="Pravoúhlý trojúhelník 8" o:spid="_x0000_s1026" type="#_x0000_t6" style="position:absolute;margin-left:48.2pt;margin-top:12.7pt;width:99.4pt;height:271.65pt;rotation:-90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" fillcolor="#ddd" stroked="f" strokeweight="1pt">
                <w10:wrap anchorx="page"/>
              </v:shape>
            </w:pict>
          </mc:Fallback>
        </mc:AlternateContent>
      </w:r>
    </w:p>
    <w:p w14:paraId="348D54EC" w14:textId="073CE94B" w:rsidR="00652434" w:rsidRDefault="00652434" w:rsidP="00236C01">
      <w:pPr>
        <w:spacing w:after="80"/>
        <w:jc w:val="both"/>
      </w:pPr>
    </w:p>
    <w:p w14:paraId="2CFFBAD3" w14:textId="77777777" w:rsidR="00652434" w:rsidRDefault="00652434" w:rsidP="00236C01">
      <w:pPr>
        <w:spacing w:after="80"/>
        <w:jc w:val="both"/>
      </w:pPr>
    </w:p>
    <w:p w14:paraId="69AF095D" w14:textId="77777777" w:rsidR="00652434" w:rsidRDefault="00652434" w:rsidP="00236C01">
      <w:pPr>
        <w:spacing w:after="80"/>
        <w:jc w:val="both"/>
      </w:pPr>
    </w:p>
    <w:p w14:paraId="7B073762" w14:textId="77777777" w:rsidR="00652434" w:rsidRDefault="00652434" w:rsidP="00236C01">
      <w:pPr>
        <w:spacing w:after="80"/>
        <w:jc w:val="both"/>
      </w:pPr>
    </w:p>
    <w:p w14:paraId="5EE49B71" w14:textId="77777777" w:rsidR="00652434" w:rsidRDefault="00652434" w:rsidP="00236C01">
      <w:pPr>
        <w:spacing w:after="80"/>
        <w:jc w:val="both"/>
      </w:pPr>
    </w:p>
    <w:p w14:paraId="032C2D2C" w14:textId="77777777" w:rsidR="00652434" w:rsidRDefault="00652434" w:rsidP="00236C01">
      <w:pPr>
        <w:spacing w:after="80"/>
        <w:jc w:val="both"/>
      </w:pPr>
    </w:p>
    <w:p w14:paraId="50CDB2C5" w14:textId="77777777" w:rsidR="00652434" w:rsidRDefault="00652434" w:rsidP="00236C01">
      <w:pPr>
        <w:spacing w:after="80"/>
        <w:jc w:val="both"/>
      </w:pPr>
    </w:p>
    <w:p w14:paraId="0E017AC6" w14:textId="77777777" w:rsidR="00F60885" w:rsidRPr="003D3D42" w:rsidRDefault="00F60885" w:rsidP="00F60885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26C1689" wp14:editId="37A98992">
            <wp:simplePos x="0" y="0"/>
            <wp:positionH relativeFrom="column">
              <wp:posOffset>11303</wp:posOffset>
            </wp:positionH>
            <wp:positionV relativeFrom="paragraph">
              <wp:posOffset>46431</wp:posOffset>
            </wp:positionV>
            <wp:extent cx="1590040" cy="6286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 w:rsidRPr="003D3D42">
        <w:rPr>
          <w:b/>
        </w:rPr>
        <w:t>Technické služby města Nového Jičína,  příspěvková organizace</w:t>
      </w:r>
    </w:p>
    <w:p w14:paraId="69CFC87B" w14:textId="77777777" w:rsidR="00F60885" w:rsidRDefault="00F60885" w:rsidP="00F60885">
      <w:pPr>
        <w:rPr>
          <w:b/>
        </w:rPr>
      </w:pPr>
      <w:r>
        <w:tab/>
      </w:r>
      <w:r w:rsidRPr="003D3D42">
        <w:t xml:space="preserve"> </w:t>
      </w:r>
      <w:r w:rsidRPr="003D3D42">
        <w:rPr>
          <w:b/>
        </w:rPr>
        <w:t>Suvorovova  909/114, 741 01  Nový Jičín</w:t>
      </w:r>
    </w:p>
    <w:p w14:paraId="634B0C9E" w14:textId="77777777" w:rsidR="00F60885" w:rsidRPr="008E3C66" w:rsidRDefault="00F60885" w:rsidP="00F60885">
      <w:pPr>
        <w:rPr>
          <w:b/>
        </w:rPr>
      </w:pPr>
      <w:r>
        <w:rPr>
          <w:b/>
        </w:rPr>
        <w:t xml:space="preserve">    </w:t>
      </w:r>
      <w:r w:rsidRPr="003D3D42">
        <w:t>tel. : 556 764 830, e-mail: sekretariat@tsnj.cz</w:t>
      </w:r>
    </w:p>
    <w:p w14:paraId="513005DB" w14:textId="77777777" w:rsidR="00F60885" w:rsidRPr="003D3D42" w:rsidRDefault="00F60885" w:rsidP="00F60885">
      <w:pPr>
        <w:rPr>
          <w:color w:val="365F91"/>
        </w:rPr>
      </w:pPr>
      <w:r w:rsidRPr="003D3D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6CFE" wp14:editId="30D54D00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5372100" cy="635"/>
                <wp:effectExtent l="23495" t="17780" r="14605" b="196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21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6758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55pt" to="44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" strokecolor="navy" strokeweight="2.25pt"/>
            </w:pict>
          </mc:Fallback>
        </mc:AlternateContent>
      </w:r>
    </w:p>
    <w:p w14:paraId="3A5D7116" w14:textId="77777777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Příloha č. 1</w:t>
      </w:r>
    </w:p>
    <w:p w14:paraId="2DC81A42" w14:textId="14B808E9" w:rsidR="00F60885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 xml:space="preserve">k obstaravatelské smlouvě </w:t>
      </w:r>
      <w:r>
        <w:rPr>
          <w:b/>
          <w:bCs/>
        </w:rPr>
        <w:t xml:space="preserve">č. </w:t>
      </w:r>
      <w:r w:rsidR="00C87FF1">
        <w:rPr>
          <w:b/>
          <w:bCs/>
        </w:rPr>
        <w:t>3</w:t>
      </w:r>
      <w:r>
        <w:rPr>
          <w:b/>
          <w:bCs/>
        </w:rPr>
        <w:t>/2011</w:t>
      </w:r>
    </w:p>
    <w:p w14:paraId="70A41178" w14:textId="77777777" w:rsidR="00F60885" w:rsidRPr="003D3D42" w:rsidRDefault="00F60885" w:rsidP="00F60885">
      <w:pPr>
        <w:jc w:val="center"/>
        <w:rPr>
          <w:b/>
          <w:bCs/>
        </w:rPr>
      </w:pPr>
      <w:r w:rsidRPr="003D3D42">
        <w:rPr>
          <w:b/>
          <w:bCs/>
        </w:rPr>
        <w:t>Ceník prací a služeb</w:t>
      </w:r>
      <w:r>
        <w:rPr>
          <w:b/>
          <w:bCs/>
        </w:rPr>
        <w:t xml:space="preserve"> platný od 1. 4. 2021</w:t>
      </w:r>
      <w:r w:rsidRPr="003D3D42">
        <w:rPr>
          <w:b/>
          <w:bCs/>
        </w:rPr>
        <w:t xml:space="preserve"> </w:t>
      </w:r>
    </w:p>
    <w:p w14:paraId="613F0AF9" w14:textId="77777777" w:rsidR="00F60885" w:rsidRPr="003D3D42" w:rsidRDefault="00F60885" w:rsidP="00F60885">
      <w:pPr>
        <w:jc w:val="center"/>
        <w:rPr>
          <w:i/>
          <w:iCs/>
        </w:rPr>
      </w:pPr>
    </w:p>
    <w:p w14:paraId="4A94DF54" w14:textId="77777777" w:rsidR="00F60885" w:rsidRPr="003D3D42" w:rsidRDefault="00F60885" w:rsidP="00F60885">
      <w:pPr>
        <w:jc w:val="both"/>
        <w:rPr>
          <w:b/>
          <w:bCs/>
        </w:rPr>
      </w:pPr>
      <w:r w:rsidRPr="003D3D42">
        <w:rPr>
          <w:b/>
          <w:bCs/>
        </w:rPr>
        <w:t>Ceníková položka</w:t>
      </w:r>
      <w:r w:rsidRPr="003D3D42">
        <w:rPr>
          <w:b/>
          <w:bCs/>
        </w:rPr>
        <w:tab/>
      </w:r>
      <w:r w:rsidRPr="003D3D42">
        <w:rPr>
          <w:b/>
          <w:bCs/>
        </w:rPr>
        <w:tab/>
        <w:t xml:space="preserve">  </w:t>
      </w:r>
      <w:r>
        <w:rPr>
          <w:b/>
          <w:bCs/>
        </w:rPr>
        <w:t xml:space="preserve">           </w:t>
      </w:r>
      <w:r w:rsidRPr="003D3D42">
        <w:rPr>
          <w:b/>
          <w:bCs/>
        </w:rPr>
        <w:t xml:space="preserve"> Měrná jednotka</w:t>
      </w:r>
      <w:r w:rsidRPr="003D3D42">
        <w:rPr>
          <w:b/>
          <w:bCs/>
        </w:rPr>
        <w:tab/>
        <w:t xml:space="preserve">               </w:t>
      </w:r>
      <w:r>
        <w:rPr>
          <w:b/>
          <w:bCs/>
        </w:rPr>
        <w:t>Cena za měrnou jednotku</w:t>
      </w:r>
    </w:p>
    <w:p w14:paraId="4C48706F" w14:textId="77777777" w:rsidR="00F60885" w:rsidRPr="003D3D42" w:rsidRDefault="00F60885" w:rsidP="00F60885">
      <w:pPr>
        <w:jc w:val="both"/>
      </w:pPr>
      <w:r w:rsidRPr="003D3D42">
        <w:t>Služba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  <w:t xml:space="preserve">  </w:t>
      </w:r>
    </w:p>
    <w:p w14:paraId="120E20C7" w14:textId="77777777" w:rsidR="00F60885" w:rsidRPr="003D3D42" w:rsidRDefault="00F60885" w:rsidP="00F60885">
      <w:pPr>
        <w:pBdr>
          <w:bottom w:val="single" w:sz="6" w:space="1" w:color="auto"/>
        </w:pBdr>
        <w:jc w:val="both"/>
      </w:pPr>
    </w:p>
    <w:p w14:paraId="430C2C96" w14:textId="404F4E9F" w:rsidR="00F60885" w:rsidRPr="003D3D42" w:rsidRDefault="00F60885" w:rsidP="00F60885">
      <w:pPr>
        <w:jc w:val="both"/>
      </w:pPr>
      <w:r>
        <w:t>Sběr a odvoz komunálního odpadu          1</w:t>
      </w:r>
      <w:r w:rsidRPr="003D3D42">
        <w:t xml:space="preserve"> </w:t>
      </w:r>
      <w:r w:rsidR="00EA21B1">
        <w:t>vývoz</w:t>
      </w:r>
      <w:r>
        <w:t xml:space="preserve"> odpadu </w:t>
      </w:r>
      <w:r w:rsidRPr="003D3D42">
        <w:t>z popelnic</w:t>
      </w:r>
      <w:r w:rsidR="00EA21B1">
        <w:t>e</w:t>
      </w:r>
      <w:r w:rsidRPr="003D3D42">
        <w:t xml:space="preserve"> </w:t>
      </w:r>
      <w:r w:rsidRPr="003D3D42">
        <w:tab/>
      </w:r>
      <w:r w:rsidRPr="003D3D42">
        <w:tab/>
        <w:t xml:space="preserve">    </w:t>
      </w:r>
      <w:r w:rsidR="00C87FF1">
        <w:t>59</w:t>
      </w:r>
      <w:r w:rsidRPr="003D3D42">
        <w:t>,-  Kč</w:t>
      </w:r>
      <w:r w:rsidR="009A6830">
        <w:t>*</w:t>
      </w:r>
    </w:p>
    <w:p w14:paraId="4D4D2B7B" w14:textId="77777777" w:rsidR="009A6830" w:rsidRDefault="009A6830" w:rsidP="009A6830">
      <w:pPr>
        <w:pStyle w:val="Odstavecseseznamem"/>
        <w:jc w:val="both"/>
      </w:pPr>
    </w:p>
    <w:p w14:paraId="5C1BD37A" w14:textId="77777777" w:rsidR="009A6830" w:rsidRDefault="009A6830" w:rsidP="009A6830">
      <w:pPr>
        <w:pStyle w:val="Odstavecseseznamem"/>
        <w:jc w:val="both"/>
      </w:pPr>
    </w:p>
    <w:p w14:paraId="2C6B62E7" w14:textId="328CCFD4" w:rsidR="00F60885" w:rsidRPr="003D3D42" w:rsidRDefault="009A6830" w:rsidP="009A6830">
      <w:pPr>
        <w:jc w:val="both"/>
      </w:pPr>
      <w:r>
        <w:t>*Vlastní odpadní nádoby</w:t>
      </w:r>
    </w:p>
    <w:p w14:paraId="2EBDF61C" w14:textId="77777777" w:rsidR="00F60885" w:rsidRPr="003D3D42" w:rsidRDefault="00F60885" w:rsidP="00F60885">
      <w:pPr>
        <w:jc w:val="both"/>
      </w:pPr>
      <w:r w:rsidRPr="003D3D42">
        <w:t>Ceny jsou uvedeny bez DPH.</w:t>
      </w:r>
    </w:p>
    <w:p w14:paraId="489760DF" w14:textId="77777777" w:rsidR="00F60885" w:rsidRPr="003D3D42" w:rsidRDefault="00F60885" w:rsidP="00F60885">
      <w:pPr>
        <w:jc w:val="both"/>
      </w:pPr>
      <w:r w:rsidRPr="003D3D42">
        <w:t xml:space="preserve">K cenám bude připočtena DPH dle platné </w:t>
      </w:r>
      <w:r>
        <w:t>právní úpravy ke dni vystavení faktury za službu</w:t>
      </w:r>
      <w:r w:rsidRPr="003D3D42">
        <w:t>.</w:t>
      </w:r>
      <w:r w:rsidRPr="003D3D42">
        <w:tab/>
      </w:r>
    </w:p>
    <w:p w14:paraId="126B01F0" w14:textId="77777777" w:rsidR="00C51FD8" w:rsidRPr="003D3D42" w:rsidRDefault="00C51FD8" w:rsidP="00C51FD8">
      <w:pPr>
        <w:jc w:val="both"/>
      </w:pPr>
    </w:p>
    <w:p w14:paraId="1785A588" w14:textId="3F72EF70" w:rsidR="00747CE0" w:rsidRPr="003D3D42" w:rsidRDefault="00747CE0" w:rsidP="00747CE0">
      <w:pPr>
        <w:spacing w:after="80"/>
        <w:jc w:val="both"/>
      </w:pPr>
      <w:r w:rsidRPr="003D3D42">
        <w:t>V</w:t>
      </w:r>
      <w:r w:rsidR="00C87FF1">
        <w:t xml:space="preserve"> Hostašovicích </w:t>
      </w:r>
      <w:r w:rsidRPr="003D3D42">
        <w:t>dne: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="00C87FF1">
        <w:tab/>
      </w:r>
      <w:r w:rsidRPr="003D3D42">
        <w:t>V Novém Jičíně dne:</w:t>
      </w:r>
      <w:r w:rsidR="00E40766">
        <w:t xml:space="preserve"> 24. 3. 2021</w:t>
      </w:r>
    </w:p>
    <w:p w14:paraId="7D2C0F9F" w14:textId="0F7B1E81" w:rsidR="00747CE0" w:rsidRPr="003D3D42" w:rsidRDefault="00747CE0" w:rsidP="00747CE0">
      <w:pPr>
        <w:spacing w:after="80"/>
        <w:jc w:val="both"/>
      </w:pPr>
      <w:r w:rsidRPr="003D3D42">
        <w:t xml:space="preserve">Za Obec </w:t>
      </w:r>
      <w:r w:rsidR="00C87FF1">
        <w:t>Hostašovice</w:t>
      </w:r>
      <w:r w:rsidRPr="003D3D42">
        <w:tab/>
      </w:r>
      <w:r w:rsidRPr="003D3D42">
        <w:tab/>
      </w:r>
      <w:r w:rsidRPr="003D3D42">
        <w:tab/>
      </w:r>
      <w:r w:rsidRPr="003D3D42">
        <w:tab/>
      </w:r>
      <w:r w:rsidR="00C87FF1">
        <w:tab/>
      </w:r>
      <w:r w:rsidR="00C87FF1">
        <w:tab/>
      </w:r>
      <w:r w:rsidRPr="003D3D42">
        <w:t>Za TSM Nový Jičín</w:t>
      </w:r>
    </w:p>
    <w:p w14:paraId="1E602FF7" w14:textId="77777777" w:rsidR="00747CE0" w:rsidRDefault="00747CE0" w:rsidP="00747CE0">
      <w:pPr>
        <w:spacing w:after="80"/>
        <w:jc w:val="both"/>
      </w:pPr>
    </w:p>
    <w:p w14:paraId="6B1CCB1A" w14:textId="77777777" w:rsidR="00747CE0" w:rsidRPr="003D3D42" w:rsidRDefault="00747CE0" w:rsidP="00747CE0">
      <w:pPr>
        <w:spacing w:after="80"/>
        <w:jc w:val="both"/>
      </w:pPr>
    </w:p>
    <w:p w14:paraId="4AA8A360" w14:textId="77777777" w:rsidR="00747CE0" w:rsidRPr="003D3D42" w:rsidRDefault="00747CE0" w:rsidP="00747CE0">
      <w:pPr>
        <w:spacing w:after="80"/>
        <w:jc w:val="both"/>
      </w:pPr>
      <w:r w:rsidRPr="003D3D42">
        <w:t>..............................................</w:t>
      </w:r>
      <w:r w:rsidRPr="003D3D42">
        <w:tab/>
      </w:r>
      <w:r w:rsidRPr="003D3D42">
        <w:tab/>
        <w:t xml:space="preserve">                   </w:t>
      </w:r>
      <w:r w:rsidRPr="003D3D42">
        <w:tab/>
      </w:r>
      <w:r w:rsidRPr="003D3D42">
        <w:tab/>
        <w:t>.....................................................</w:t>
      </w:r>
    </w:p>
    <w:p w14:paraId="42906853" w14:textId="051F4E14" w:rsidR="00747CE0" w:rsidRDefault="00C87FF1" w:rsidP="00747CE0">
      <w:pPr>
        <w:spacing w:after="80"/>
        <w:jc w:val="both"/>
      </w:pPr>
      <w:r>
        <w:t>Zdeněk Kelnar</w:t>
      </w:r>
      <w:r w:rsidR="00747CE0">
        <w:t xml:space="preserve">     </w:t>
      </w:r>
      <w:r w:rsidR="00747CE0">
        <w:tab/>
      </w:r>
      <w:r w:rsidR="00747CE0" w:rsidRPr="003D3D42">
        <w:tab/>
      </w:r>
      <w:r w:rsidR="00747CE0" w:rsidRPr="003D3D42">
        <w:tab/>
      </w:r>
      <w:r w:rsidR="00747CE0" w:rsidRPr="003D3D42">
        <w:tab/>
      </w:r>
      <w:r w:rsidR="00747CE0" w:rsidRPr="003D3D42">
        <w:tab/>
      </w:r>
      <w:r w:rsidR="00747CE0" w:rsidRPr="003D3D42">
        <w:tab/>
        <w:t>Ing. Pavel Tichý</w:t>
      </w:r>
    </w:p>
    <w:p w14:paraId="1AB21E9A" w14:textId="1BB527C9" w:rsidR="00342D49" w:rsidRDefault="00342D49"/>
    <w:p w14:paraId="275A6C9B" w14:textId="724B7F83" w:rsidR="005E333C" w:rsidRDefault="005E333C"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4D574" wp14:editId="232730C0">
                <wp:simplePos x="0" y="0"/>
                <wp:positionH relativeFrom="column">
                  <wp:posOffset>4219894</wp:posOffset>
                </wp:positionH>
                <wp:positionV relativeFrom="paragraph">
                  <wp:posOffset>167957</wp:posOffset>
                </wp:positionV>
                <wp:extent cx="1262380" cy="3449955"/>
                <wp:effectExtent l="0" t="84138" r="44133" b="82232"/>
                <wp:wrapNone/>
                <wp:docPr id="5" name="Pravoúhlý trojúhe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35605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031D4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F8F0D" id="Pravoúhlý trojúhelník 5" o:spid="_x0000_s1026" type="#_x0000_t6" style="position:absolute;margin-left:332.3pt;margin-top:13.2pt;width:99.4pt;height:271.65pt;rotation:-607780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" fillcolor="#031d44" stroked="f" strokeweight="1pt"/>
            </w:pict>
          </mc:Fallback>
        </mc:AlternateContent>
      </w:r>
    </w:p>
    <w:p w14:paraId="0D7ED7E1" w14:textId="5567AD1D" w:rsidR="005E333C" w:rsidRDefault="005E333C">
      <w:r w:rsidRPr="00B17804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4DF01" wp14:editId="41BCBB49">
                <wp:simplePos x="0" y="0"/>
                <wp:positionH relativeFrom="page">
                  <wp:posOffset>5197159</wp:posOffset>
                </wp:positionH>
                <wp:positionV relativeFrom="paragraph">
                  <wp:posOffset>92393</wp:posOffset>
                </wp:positionV>
                <wp:extent cx="1262380" cy="3449955"/>
                <wp:effectExtent l="0" t="7938" r="6033" b="6032"/>
                <wp:wrapNone/>
                <wp:docPr id="7" name="Pravoúhl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380" cy="3449955"/>
                        </a:xfrm>
                        <a:prstGeom prst="rtTriangle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5DE9" id="Pravoúhlý trojúhelník 7" o:spid="_x0000_s1026" type="#_x0000_t6" style="position:absolute;margin-left:409.25pt;margin-top:7.3pt;width:99.4pt;height:271.6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" fillcolor="#ddd" stroked="f" strokeweight="1pt">
                <w10:wrap anchorx="page"/>
              </v:shape>
            </w:pict>
          </mc:Fallback>
        </mc:AlternateContent>
      </w:r>
    </w:p>
    <w:sectPr w:rsidR="005E333C" w:rsidSect="00990766">
      <w:pgSz w:w="11906" w:h="16838"/>
      <w:pgMar w:top="1021" w:right="102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E6956"/>
    <w:multiLevelType w:val="hybridMultilevel"/>
    <w:tmpl w:val="D75694A4"/>
    <w:lvl w:ilvl="0" w:tplc="F2962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8274A"/>
    <w:multiLevelType w:val="hybridMultilevel"/>
    <w:tmpl w:val="F070B16E"/>
    <w:lvl w:ilvl="0" w:tplc="68BA3CC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12"/>
    <w:rsid w:val="000917CF"/>
    <w:rsid w:val="000A3275"/>
    <w:rsid w:val="001275B5"/>
    <w:rsid w:val="00131777"/>
    <w:rsid w:val="001634CD"/>
    <w:rsid w:val="001E419A"/>
    <w:rsid w:val="00231F7B"/>
    <w:rsid w:val="00236C01"/>
    <w:rsid w:val="00262A86"/>
    <w:rsid w:val="002B6752"/>
    <w:rsid w:val="003318D6"/>
    <w:rsid w:val="00342D49"/>
    <w:rsid w:val="00352B12"/>
    <w:rsid w:val="003A51F4"/>
    <w:rsid w:val="003B54C8"/>
    <w:rsid w:val="003D3D42"/>
    <w:rsid w:val="003E78A0"/>
    <w:rsid w:val="00463FEA"/>
    <w:rsid w:val="00464AD1"/>
    <w:rsid w:val="00485DB1"/>
    <w:rsid w:val="00554DD4"/>
    <w:rsid w:val="00564090"/>
    <w:rsid w:val="00572E07"/>
    <w:rsid w:val="0058402A"/>
    <w:rsid w:val="005E333C"/>
    <w:rsid w:val="00652434"/>
    <w:rsid w:val="00683E7B"/>
    <w:rsid w:val="006B425B"/>
    <w:rsid w:val="006F7C72"/>
    <w:rsid w:val="00747CE0"/>
    <w:rsid w:val="00847201"/>
    <w:rsid w:val="008A3B52"/>
    <w:rsid w:val="008D0B0B"/>
    <w:rsid w:val="00990766"/>
    <w:rsid w:val="009A6830"/>
    <w:rsid w:val="009B6FA1"/>
    <w:rsid w:val="00AC1599"/>
    <w:rsid w:val="00AD4D40"/>
    <w:rsid w:val="00BA308B"/>
    <w:rsid w:val="00C51FD8"/>
    <w:rsid w:val="00C62874"/>
    <w:rsid w:val="00C87FF1"/>
    <w:rsid w:val="00CA25AF"/>
    <w:rsid w:val="00D4133F"/>
    <w:rsid w:val="00D634EA"/>
    <w:rsid w:val="00D803F5"/>
    <w:rsid w:val="00D86538"/>
    <w:rsid w:val="00DC1E07"/>
    <w:rsid w:val="00E01679"/>
    <w:rsid w:val="00E40766"/>
    <w:rsid w:val="00E76A30"/>
    <w:rsid w:val="00EA1543"/>
    <w:rsid w:val="00EA21B1"/>
    <w:rsid w:val="00EA7A91"/>
    <w:rsid w:val="00EC0EF5"/>
    <w:rsid w:val="00F346D7"/>
    <w:rsid w:val="00F36D3B"/>
    <w:rsid w:val="00F52EF8"/>
    <w:rsid w:val="00F557AC"/>
    <w:rsid w:val="00F6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54B9"/>
  <w15:chartTrackingRefBased/>
  <w15:docId w15:val="{4157F0D6-00EA-4C82-804A-7599443A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2B12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52B1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3177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72"/>
    <w:rPr>
      <w:rFonts w:ascii="Segoe UI" w:eastAsiaTheme="minorEastAsia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semiHidden/>
    <w:rsid w:val="00572E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72E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Kozakova</dc:creator>
  <cp:keywords/>
  <dc:description/>
  <cp:lastModifiedBy>Sarka Kozakova</cp:lastModifiedBy>
  <cp:revision>6</cp:revision>
  <cp:lastPrinted>2019-10-30T06:52:00Z</cp:lastPrinted>
  <dcterms:created xsi:type="dcterms:W3CDTF">2021-03-24T08:21:00Z</dcterms:created>
  <dcterms:modified xsi:type="dcterms:W3CDTF">2021-04-07T08:25:00Z</dcterms:modified>
</cp:coreProperties>
</file>