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77" w:rsidRDefault="00DE5FA2">
      <w:pPr>
        <w:pStyle w:val="Nadpis1"/>
        <w:spacing w:before="78"/>
        <w:ind w:right="739"/>
      </w:pPr>
      <w:proofErr w:type="spellStart"/>
      <w:r>
        <w:rPr>
          <w:color w:val="1F1F1F"/>
          <w:w w:val="105"/>
        </w:rPr>
        <w:t>Dodatek</w:t>
      </w:r>
      <w:proofErr w:type="spellEnd"/>
      <w:r>
        <w:rPr>
          <w:color w:val="1F1F1F"/>
          <w:w w:val="105"/>
        </w:rPr>
        <w:t xml:space="preserve"> č. 1</w:t>
      </w:r>
    </w:p>
    <w:p w:rsidR="000B7277" w:rsidRDefault="000B7277">
      <w:pPr>
        <w:pStyle w:val="Zkladntext"/>
        <w:spacing w:before="3"/>
        <w:rPr>
          <w:b/>
          <w:sz w:val="21"/>
        </w:rPr>
      </w:pPr>
    </w:p>
    <w:p w:rsidR="000B7277" w:rsidRDefault="00DE5FA2">
      <w:pPr>
        <w:ind w:left="1675" w:right="754"/>
        <w:jc w:val="center"/>
        <w:rPr>
          <w:b/>
          <w:sz w:val="23"/>
        </w:rPr>
      </w:pPr>
      <w:proofErr w:type="spellStart"/>
      <w:r>
        <w:rPr>
          <w:b/>
          <w:color w:val="1F1F1F"/>
          <w:w w:val="105"/>
          <w:sz w:val="23"/>
        </w:rPr>
        <w:t>Smlouvy</w:t>
      </w:r>
      <w:proofErr w:type="spellEnd"/>
      <w:r>
        <w:rPr>
          <w:b/>
          <w:color w:val="1F1F1F"/>
          <w:w w:val="105"/>
          <w:sz w:val="23"/>
        </w:rPr>
        <w:t xml:space="preserve"> o </w:t>
      </w:r>
      <w:proofErr w:type="spellStart"/>
      <w:r>
        <w:rPr>
          <w:b/>
          <w:color w:val="1F1F1F"/>
          <w:w w:val="105"/>
          <w:sz w:val="23"/>
        </w:rPr>
        <w:t>spolupráci</w:t>
      </w:r>
      <w:proofErr w:type="spellEnd"/>
      <w:r>
        <w:rPr>
          <w:b/>
          <w:color w:val="1F1F1F"/>
          <w:w w:val="105"/>
          <w:sz w:val="23"/>
        </w:rPr>
        <w:t xml:space="preserve"> </w:t>
      </w:r>
      <w:proofErr w:type="spellStart"/>
      <w:r>
        <w:rPr>
          <w:b/>
          <w:color w:val="1F1F1F"/>
          <w:w w:val="105"/>
          <w:sz w:val="23"/>
        </w:rPr>
        <w:t>při</w:t>
      </w:r>
      <w:proofErr w:type="spellEnd"/>
      <w:r>
        <w:rPr>
          <w:b/>
          <w:color w:val="1F1F1F"/>
          <w:w w:val="105"/>
          <w:sz w:val="23"/>
        </w:rPr>
        <w:t xml:space="preserve"> </w:t>
      </w:r>
      <w:proofErr w:type="spellStart"/>
      <w:r>
        <w:rPr>
          <w:b/>
          <w:color w:val="1F1F1F"/>
          <w:w w:val="105"/>
          <w:sz w:val="23"/>
        </w:rPr>
        <w:t>převodu</w:t>
      </w:r>
      <w:proofErr w:type="spellEnd"/>
      <w:r>
        <w:rPr>
          <w:b/>
          <w:color w:val="1F1F1F"/>
          <w:w w:val="105"/>
          <w:sz w:val="23"/>
        </w:rPr>
        <w:t xml:space="preserve"> </w:t>
      </w:r>
      <w:proofErr w:type="spellStart"/>
      <w:r>
        <w:rPr>
          <w:b/>
          <w:color w:val="1F1F1F"/>
          <w:w w:val="105"/>
          <w:sz w:val="23"/>
        </w:rPr>
        <w:t>čipových</w:t>
      </w:r>
      <w:proofErr w:type="spellEnd"/>
      <w:r>
        <w:rPr>
          <w:b/>
          <w:color w:val="1F1F1F"/>
          <w:w w:val="105"/>
          <w:sz w:val="23"/>
        </w:rPr>
        <w:t xml:space="preserve"> </w:t>
      </w:r>
      <w:proofErr w:type="spellStart"/>
      <w:r>
        <w:rPr>
          <w:b/>
          <w:color w:val="1F1F1F"/>
          <w:w w:val="105"/>
          <w:sz w:val="23"/>
        </w:rPr>
        <w:t>karet</w:t>
      </w:r>
      <w:proofErr w:type="spellEnd"/>
    </w:p>
    <w:p w:rsidR="000B7277" w:rsidRDefault="000B7277">
      <w:pPr>
        <w:pStyle w:val="Zkladntext"/>
        <w:rPr>
          <w:b/>
          <w:sz w:val="26"/>
        </w:rPr>
      </w:pPr>
    </w:p>
    <w:p w:rsidR="000B7277" w:rsidRDefault="000B7277">
      <w:pPr>
        <w:pStyle w:val="Zkladntext"/>
        <w:spacing w:before="8"/>
        <w:rPr>
          <w:b/>
          <w:sz w:val="28"/>
        </w:rPr>
      </w:pPr>
    </w:p>
    <w:p w:rsidR="000B7277" w:rsidRDefault="00DE5FA2">
      <w:pPr>
        <w:pStyle w:val="Nadpis3"/>
      </w:pPr>
      <w:r>
        <w:rPr>
          <w:color w:val="1F1F1F"/>
          <w:w w:val="105"/>
        </w:rPr>
        <w:t>KORDIS JMK, a.s.</w:t>
      </w:r>
    </w:p>
    <w:p w:rsidR="000B7277" w:rsidRDefault="00DE5FA2">
      <w:pPr>
        <w:tabs>
          <w:tab w:val="left" w:pos="4269"/>
        </w:tabs>
        <w:spacing w:before="171" w:line="285" w:lineRule="auto"/>
        <w:ind w:left="1731" w:right="2428"/>
        <w:rPr>
          <w:sz w:val="19"/>
        </w:rPr>
      </w:pPr>
      <w:proofErr w:type="spellStart"/>
      <w:proofErr w:type="gramStart"/>
      <w:r>
        <w:rPr>
          <w:color w:val="1F1F1F"/>
          <w:w w:val="105"/>
          <w:sz w:val="19"/>
        </w:rPr>
        <w:t>zapsaná</w:t>
      </w:r>
      <w:proofErr w:type="spellEnd"/>
      <w:proofErr w:type="gramEnd"/>
      <w:r>
        <w:rPr>
          <w:color w:val="1F1F1F"/>
          <w:w w:val="105"/>
          <w:sz w:val="19"/>
        </w:rPr>
        <w:t xml:space="preserve"> v </w:t>
      </w:r>
      <w:proofErr w:type="spellStart"/>
      <w:r>
        <w:rPr>
          <w:color w:val="1F1F1F"/>
          <w:w w:val="105"/>
          <w:sz w:val="19"/>
        </w:rPr>
        <w:t>obchodním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rejstříku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Krajského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soudu</w:t>
      </w:r>
      <w:proofErr w:type="spellEnd"/>
      <w:r>
        <w:rPr>
          <w:color w:val="1F1F1F"/>
          <w:w w:val="105"/>
          <w:sz w:val="19"/>
        </w:rPr>
        <w:t xml:space="preserve"> v </w:t>
      </w:r>
      <w:proofErr w:type="spellStart"/>
      <w:r>
        <w:rPr>
          <w:color w:val="1F1F1F"/>
          <w:w w:val="105"/>
          <w:sz w:val="19"/>
        </w:rPr>
        <w:t>Brně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oddíl</w:t>
      </w:r>
      <w:proofErr w:type="spellEnd"/>
      <w:r>
        <w:rPr>
          <w:color w:val="1F1F1F"/>
          <w:w w:val="105"/>
          <w:sz w:val="19"/>
        </w:rPr>
        <w:t xml:space="preserve"> B, </w:t>
      </w:r>
      <w:proofErr w:type="spellStart"/>
      <w:r>
        <w:rPr>
          <w:color w:val="1F1F1F"/>
          <w:w w:val="105"/>
          <w:sz w:val="19"/>
        </w:rPr>
        <w:t>vložka</w:t>
      </w:r>
      <w:proofErr w:type="spellEnd"/>
      <w:r>
        <w:rPr>
          <w:color w:val="1F1F1F"/>
          <w:w w:val="105"/>
          <w:sz w:val="19"/>
        </w:rPr>
        <w:t xml:space="preserve"> 6753 </w:t>
      </w:r>
      <w:proofErr w:type="spellStart"/>
      <w:r>
        <w:rPr>
          <w:color w:val="1F1F1F"/>
          <w:w w:val="105"/>
          <w:sz w:val="19"/>
        </w:rPr>
        <w:t>zastoupená</w:t>
      </w:r>
      <w:proofErr w:type="spellEnd"/>
      <w:r>
        <w:rPr>
          <w:color w:val="1F1F1F"/>
          <w:w w:val="105"/>
          <w:sz w:val="19"/>
        </w:rPr>
        <w:t>:</w:t>
      </w:r>
      <w:r>
        <w:rPr>
          <w:color w:val="1F1F1F"/>
          <w:w w:val="105"/>
          <w:sz w:val="19"/>
        </w:rPr>
        <w:tab/>
        <w:t xml:space="preserve">Ing. </w:t>
      </w:r>
      <w:proofErr w:type="spellStart"/>
      <w:r>
        <w:rPr>
          <w:color w:val="1F1F1F"/>
          <w:w w:val="105"/>
          <w:sz w:val="19"/>
        </w:rPr>
        <w:t>Jiřím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Horským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ředitelem</w:t>
      </w:r>
      <w:proofErr w:type="spellEnd"/>
      <w:r>
        <w:rPr>
          <w:color w:val="1F1F1F"/>
          <w:spacing w:val="-3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společnosti</w:t>
      </w:r>
      <w:proofErr w:type="spellEnd"/>
    </w:p>
    <w:p w:rsidR="000B7277" w:rsidRDefault="00DE5FA2">
      <w:pPr>
        <w:tabs>
          <w:tab w:val="left" w:pos="4273"/>
        </w:tabs>
        <w:spacing w:line="217" w:lineRule="exact"/>
        <w:ind w:left="1733"/>
        <w:rPr>
          <w:sz w:val="19"/>
        </w:rPr>
      </w:pPr>
      <w:proofErr w:type="gramStart"/>
      <w:r>
        <w:rPr>
          <w:color w:val="1F1F1F"/>
          <w:w w:val="105"/>
          <w:sz w:val="19"/>
        </w:rPr>
        <w:t>se</w:t>
      </w:r>
      <w:proofErr w:type="gramEnd"/>
      <w:r>
        <w:rPr>
          <w:color w:val="1F1F1F"/>
          <w:spacing w:val="-1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sídlem</w:t>
      </w:r>
      <w:proofErr w:type="spellEnd"/>
      <w:r>
        <w:rPr>
          <w:color w:val="1F1F1F"/>
          <w:w w:val="105"/>
          <w:sz w:val="19"/>
        </w:rPr>
        <w:t>:</w:t>
      </w:r>
      <w:r>
        <w:rPr>
          <w:color w:val="1F1F1F"/>
          <w:w w:val="105"/>
          <w:sz w:val="19"/>
        </w:rPr>
        <w:tab/>
      </w:r>
      <w:proofErr w:type="spellStart"/>
      <w:r>
        <w:rPr>
          <w:color w:val="1F1F1F"/>
          <w:w w:val="105"/>
          <w:sz w:val="19"/>
        </w:rPr>
        <w:t>Nové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sady</w:t>
      </w:r>
      <w:proofErr w:type="spellEnd"/>
      <w:r>
        <w:rPr>
          <w:color w:val="1F1F1F"/>
          <w:w w:val="105"/>
          <w:sz w:val="19"/>
        </w:rPr>
        <w:t xml:space="preserve"> 946/30, 602 00</w:t>
      </w:r>
      <w:r>
        <w:rPr>
          <w:color w:val="1F1F1F"/>
          <w:spacing w:val="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Brno</w:t>
      </w:r>
    </w:p>
    <w:p w:rsidR="000B7277" w:rsidRDefault="00DE5FA2">
      <w:pPr>
        <w:tabs>
          <w:tab w:val="right" w:pos="5144"/>
        </w:tabs>
        <w:spacing w:before="41"/>
        <w:ind w:left="1726"/>
        <w:rPr>
          <w:sz w:val="19"/>
        </w:rPr>
      </w:pPr>
      <w:r>
        <w:rPr>
          <w:color w:val="1F1F1F"/>
          <w:w w:val="105"/>
          <w:sz w:val="19"/>
        </w:rPr>
        <w:t>IČO:</w:t>
      </w:r>
      <w:r>
        <w:rPr>
          <w:color w:val="1F1F1F"/>
          <w:w w:val="105"/>
          <w:sz w:val="19"/>
        </w:rPr>
        <w:tab/>
        <w:t>26298465</w:t>
      </w:r>
    </w:p>
    <w:p w:rsidR="000B7277" w:rsidRDefault="00DE5FA2">
      <w:pPr>
        <w:tabs>
          <w:tab w:val="left" w:pos="4268"/>
        </w:tabs>
        <w:spacing w:before="45"/>
        <w:ind w:left="1724"/>
        <w:rPr>
          <w:sz w:val="19"/>
        </w:rPr>
      </w:pPr>
      <w:r>
        <w:rPr>
          <w:color w:val="1F1F1F"/>
          <w:w w:val="105"/>
          <w:sz w:val="19"/>
        </w:rPr>
        <w:t>DIČ:</w:t>
      </w:r>
      <w:r>
        <w:rPr>
          <w:color w:val="1F1F1F"/>
          <w:w w:val="105"/>
          <w:sz w:val="19"/>
        </w:rPr>
        <w:tab/>
        <w:t>CZ26298465</w:t>
      </w:r>
    </w:p>
    <w:p w:rsidR="000B7277" w:rsidRDefault="000B7277">
      <w:pPr>
        <w:rPr>
          <w:sz w:val="19"/>
        </w:rPr>
        <w:sectPr w:rsidR="000B7277">
          <w:type w:val="continuous"/>
          <w:pgSz w:w="11910" w:h="16840"/>
          <w:pgMar w:top="1360" w:right="940" w:bottom="280" w:left="20" w:header="708" w:footer="708" w:gutter="0"/>
          <w:cols w:space="708"/>
        </w:sectPr>
      </w:pPr>
    </w:p>
    <w:p w:rsidR="000B7277" w:rsidRDefault="00DE5FA2">
      <w:pPr>
        <w:spacing w:before="41" w:line="292" w:lineRule="auto"/>
        <w:ind w:left="1722" w:right="164" w:firstLine="5"/>
        <w:rPr>
          <w:sz w:val="19"/>
        </w:rPr>
      </w:pPr>
      <w:proofErr w:type="spellStart"/>
      <w:proofErr w:type="gramStart"/>
      <w:r>
        <w:rPr>
          <w:color w:val="1F1F1F"/>
          <w:w w:val="105"/>
          <w:sz w:val="19"/>
        </w:rPr>
        <w:t>bankovní</w:t>
      </w:r>
      <w:proofErr w:type="spellEnd"/>
      <w:proofErr w:type="gram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spojení</w:t>
      </w:r>
      <w:proofErr w:type="spellEnd"/>
      <w:r>
        <w:rPr>
          <w:color w:val="1F1F1F"/>
          <w:w w:val="105"/>
          <w:sz w:val="19"/>
        </w:rPr>
        <w:t xml:space="preserve">: </w:t>
      </w:r>
      <w:proofErr w:type="spellStart"/>
      <w:r>
        <w:rPr>
          <w:color w:val="1F1F1F"/>
          <w:w w:val="105"/>
          <w:sz w:val="19"/>
        </w:rPr>
        <w:t>Kontaktní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osoba</w:t>
      </w:r>
      <w:proofErr w:type="spellEnd"/>
      <w:r>
        <w:rPr>
          <w:color w:val="1F1F1F"/>
          <w:w w:val="105"/>
          <w:sz w:val="19"/>
        </w:rPr>
        <w:t>: tel.:</w:t>
      </w:r>
    </w:p>
    <w:p w:rsidR="000B7277" w:rsidRDefault="00DE5FA2">
      <w:pPr>
        <w:spacing w:before="3"/>
        <w:ind w:left="1718"/>
        <w:rPr>
          <w:sz w:val="19"/>
        </w:rPr>
      </w:pPr>
      <w:proofErr w:type="gramStart"/>
      <w:r>
        <w:rPr>
          <w:color w:val="1F1F1F"/>
          <w:w w:val="105"/>
          <w:sz w:val="19"/>
        </w:rPr>
        <w:t>e-mail</w:t>
      </w:r>
      <w:proofErr w:type="gramEnd"/>
      <w:r>
        <w:rPr>
          <w:color w:val="1F1F1F"/>
          <w:w w:val="105"/>
          <w:sz w:val="19"/>
        </w:rPr>
        <w:t>:</w:t>
      </w:r>
    </w:p>
    <w:p w:rsidR="000B7277" w:rsidRDefault="000B7277">
      <w:pPr>
        <w:pStyle w:val="Zkladntext"/>
        <w:rPr>
          <w:sz w:val="20"/>
        </w:rPr>
      </w:pPr>
    </w:p>
    <w:p w:rsidR="000B7277" w:rsidRDefault="000B7277">
      <w:pPr>
        <w:pStyle w:val="Zkladntext"/>
        <w:spacing w:before="7"/>
        <w:rPr>
          <w:sz w:val="21"/>
        </w:rPr>
      </w:pPr>
    </w:p>
    <w:p w:rsidR="000B7277" w:rsidRDefault="00DE5FA2">
      <w:pPr>
        <w:ind w:left="1780"/>
        <w:rPr>
          <w:sz w:val="19"/>
        </w:rPr>
      </w:pPr>
      <w:proofErr w:type="gramStart"/>
      <w:r>
        <w:rPr>
          <w:color w:val="1F1F1F"/>
          <w:w w:val="109"/>
          <w:sz w:val="19"/>
        </w:rPr>
        <w:t>a</w:t>
      </w:r>
      <w:proofErr w:type="gramEnd"/>
    </w:p>
    <w:p w:rsidR="000B7277" w:rsidRDefault="000B7277">
      <w:pPr>
        <w:pStyle w:val="Zkladntext"/>
        <w:spacing w:before="2"/>
      </w:pPr>
    </w:p>
    <w:p w:rsidR="000B7277" w:rsidRDefault="00DE5FA2">
      <w:pPr>
        <w:ind w:left="1716"/>
        <w:rPr>
          <w:b/>
          <w:sz w:val="19"/>
        </w:rPr>
      </w:pPr>
      <w:r>
        <w:rPr>
          <w:b/>
          <w:color w:val="1F1F1F"/>
          <w:w w:val="105"/>
          <w:sz w:val="19"/>
        </w:rPr>
        <w:t xml:space="preserve">BORS </w:t>
      </w:r>
      <w:proofErr w:type="spellStart"/>
      <w:r>
        <w:rPr>
          <w:b/>
          <w:color w:val="1F1F1F"/>
          <w:w w:val="105"/>
          <w:sz w:val="19"/>
        </w:rPr>
        <w:t>Břeclav</w:t>
      </w:r>
      <w:proofErr w:type="spellEnd"/>
      <w:r>
        <w:rPr>
          <w:b/>
          <w:color w:val="1F1F1F"/>
          <w:w w:val="105"/>
          <w:sz w:val="19"/>
        </w:rPr>
        <w:t xml:space="preserve"> a.s.</w:t>
      </w:r>
    </w:p>
    <w:p w:rsidR="000B7277" w:rsidRDefault="00DE5FA2">
      <w:pPr>
        <w:spacing w:before="46" w:line="290" w:lineRule="auto"/>
        <w:ind w:left="753" w:right="-2" w:firstLine="1"/>
        <w:rPr>
          <w:sz w:val="19"/>
        </w:rPr>
      </w:pPr>
      <w:r>
        <w:br w:type="column"/>
      </w:r>
      <w:r>
        <w:rPr>
          <w:color w:val="1F1F1F"/>
          <w:w w:val="105"/>
          <w:sz w:val="19"/>
        </w:rPr>
        <w:t>KB Brno-</w:t>
      </w:r>
      <w:proofErr w:type="spellStart"/>
      <w:r>
        <w:rPr>
          <w:color w:val="1F1F1F"/>
          <w:w w:val="105"/>
          <w:sz w:val="19"/>
        </w:rPr>
        <w:t>město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č.ú</w:t>
      </w:r>
      <w:proofErr w:type="spellEnd"/>
      <w:r>
        <w:rPr>
          <w:color w:val="1F1F1F"/>
          <w:w w:val="105"/>
          <w:sz w:val="19"/>
        </w:rPr>
        <w:t>.: 27-7494550257/0100 Vladimír Dopita</w:t>
      </w:r>
    </w:p>
    <w:p w:rsidR="000B7277" w:rsidRDefault="00DE5FA2">
      <w:pPr>
        <w:pStyle w:val="Zkladntext"/>
        <w:rPr>
          <w:sz w:val="20"/>
        </w:rPr>
      </w:pPr>
      <w:r>
        <w:br w:type="column"/>
      </w:r>
    </w:p>
    <w:p w:rsidR="000B7277" w:rsidRDefault="000B7277">
      <w:pPr>
        <w:pStyle w:val="Zkladntext"/>
        <w:rPr>
          <w:sz w:val="20"/>
        </w:rPr>
      </w:pPr>
    </w:p>
    <w:p w:rsidR="000B7277" w:rsidRDefault="000B7277">
      <w:pPr>
        <w:pStyle w:val="Zkladntext"/>
        <w:rPr>
          <w:sz w:val="20"/>
        </w:rPr>
      </w:pPr>
    </w:p>
    <w:p w:rsidR="000B7277" w:rsidRDefault="000B7277">
      <w:pPr>
        <w:pStyle w:val="Zkladntext"/>
        <w:rPr>
          <w:sz w:val="20"/>
        </w:rPr>
      </w:pPr>
    </w:p>
    <w:p w:rsidR="000B7277" w:rsidRDefault="000B7277">
      <w:pPr>
        <w:pStyle w:val="Zkladntext"/>
        <w:spacing w:before="2"/>
        <w:rPr>
          <w:sz w:val="17"/>
        </w:rPr>
      </w:pPr>
    </w:p>
    <w:p w:rsidR="000B7277" w:rsidRDefault="00DE5FA2">
      <w:pPr>
        <w:ind w:left="473"/>
        <w:rPr>
          <w:b/>
          <w:sz w:val="19"/>
        </w:rPr>
      </w:pPr>
      <w:r>
        <w:rPr>
          <w:color w:val="1F1F1F"/>
          <w:w w:val="105"/>
          <w:sz w:val="19"/>
        </w:rPr>
        <w:t>(</w:t>
      </w:r>
      <w:proofErr w:type="spellStart"/>
      <w:proofErr w:type="gramStart"/>
      <w:r>
        <w:rPr>
          <w:color w:val="1F1F1F"/>
          <w:w w:val="105"/>
          <w:sz w:val="19"/>
        </w:rPr>
        <w:t>dále</w:t>
      </w:r>
      <w:proofErr w:type="spellEnd"/>
      <w:proofErr w:type="gram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jen</w:t>
      </w:r>
      <w:proofErr w:type="spellEnd"/>
      <w:r>
        <w:rPr>
          <w:color w:val="1F1F1F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„KORDIS")</w:t>
      </w:r>
    </w:p>
    <w:p w:rsidR="000B7277" w:rsidRDefault="000B7277">
      <w:pPr>
        <w:rPr>
          <w:sz w:val="19"/>
        </w:rPr>
        <w:sectPr w:rsidR="000B7277">
          <w:type w:val="continuous"/>
          <w:pgSz w:w="11910" w:h="16840"/>
          <w:pgMar w:top="1360" w:right="940" w:bottom="280" w:left="20" w:header="708" w:footer="708" w:gutter="0"/>
          <w:cols w:num="3" w:space="708" w:equalWidth="0">
            <w:col w:w="3475" w:space="40"/>
            <w:col w:w="4566" w:space="39"/>
            <w:col w:w="2830"/>
          </w:cols>
        </w:sectPr>
      </w:pPr>
    </w:p>
    <w:p w:rsidR="000B7277" w:rsidRDefault="000B7277">
      <w:pPr>
        <w:pStyle w:val="Zkladntext"/>
        <w:spacing w:before="7"/>
        <w:rPr>
          <w:b/>
          <w:sz w:val="19"/>
        </w:rPr>
      </w:pPr>
    </w:p>
    <w:p w:rsidR="000B7277" w:rsidRDefault="00DE5FA2">
      <w:pPr>
        <w:tabs>
          <w:tab w:val="left" w:pos="4250"/>
        </w:tabs>
        <w:spacing w:before="95" w:line="285" w:lineRule="auto"/>
        <w:ind w:left="1707" w:right="2220" w:firstLine="4"/>
        <w:rPr>
          <w:sz w:val="19"/>
        </w:rPr>
      </w:pPr>
      <w:proofErr w:type="spellStart"/>
      <w:proofErr w:type="gramStart"/>
      <w:r>
        <w:rPr>
          <w:color w:val="1F1F1F"/>
          <w:w w:val="105"/>
          <w:sz w:val="19"/>
        </w:rPr>
        <w:t>zapsaná</w:t>
      </w:r>
      <w:proofErr w:type="spellEnd"/>
      <w:proofErr w:type="gramEnd"/>
      <w:r>
        <w:rPr>
          <w:color w:val="1F1F1F"/>
          <w:w w:val="105"/>
          <w:sz w:val="19"/>
        </w:rPr>
        <w:t xml:space="preserve"> v </w:t>
      </w:r>
      <w:proofErr w:type="spellStart"/>
      <w:r>
        <w:rPr>
          <w:color w:val="1F1F1F"/>
          <w:w w:val="105"/>
          <w:sz w:val="19"/>
        </w:rPr>
        <w:t>obchodním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rejstříku</w:t>
      </w:r>
      <w:proofErr w:type="spellEnd"/>
      <w:r>
        <w:rPr>
          <w:color w:val="1F1F1F"/>
          <w:w w:val="105"/>
          <w:sz w:val="19"/>
        </w:rPr>
        <w:t xml:space="preserve"> u </w:t>
      </w:r>
      <w:proofErr w:type="spellStart"/>
      <w:r>
        <w:rPr>
          <w:color w:val="1F1F1F"/>
          <w:w w:val="105"/>
          <w:sz w:val="19"/>
        </w:rPr>
        <w:t>Krajského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soudu</w:t>
      </w:r>
      <w:proofErr w:type="spellEnd"/>
      <w:r>
        <w:rPr>
          <w:color w:val="1F1F1F"/>
          <w:w w:val="105"/>
          <w:sz w:val="19"/>
        </w:rPr>
        <w:t xml:space="preserve"> v </w:t>
      </w:r>
      <w:proofErr w:type="spellStart"/>
      <w:r>
        <w:rPr>
          <w:color w:val="1F1F1F"/>
          <w:w w:val="105"/>
          <w:sz w:val="19"/>
        </w:rPr>
        <w:t>Brně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oddíl</w:t>
      </w:r>
      <w:proofErr w:type="spellEnd"/>
      <w:r>
        <w:rPr>
          <w:color w:val="1F1F1F"/>
          <w:w w:val="105"/>
          <w:sz w:val="19"/>
        </w:rPr>
        <w:t xml:space="preserve"> B, </w:t>
      </w:r>
      <w:proofErr w:type="spellStart"/>
      <w:r>
        <w:rPr>
          <w:color w:val="1F1F1F"/>
          <w:w w:val="105"/>
          <w:sz w:val="19"/>
        </w:rPr>
        <w:t>vložka</w:t>
      </w:r>
      <w:proofErr w:type="spellEnd"/>
      <w:r>
        <w:rPr>
          <w:color w:val="1F1F1F"/>
          <w:w w:val="105"/>
          <w:sz w:val="19"/>
        </w:rPr>
        <w:t xml:space="preserve"> 1218 </w:t>
      </w:r>
      <w:proofErr w:type="spellStart"/>
      <w:r>
        <w:rPr>
          <w:color w:val="1F1F1F"/>
          <w:w w:val="105"/>
          <w:sz w:val="19"/>
        </w:rPr>
        <w:t>zastoupená</w:t>
      </w:r>
      <w:proofErr w:type="spellEnd"/>
      <w:r>
        <w:rPr>
          <w:color w:val="1F1F1F"/>
          <w:w w:val="105"/>
          <w:sz w:val="19"/>
        </w:rPr>
        <w:t>:</w:t>
      </w:r>
      <w:r>
        <w:rPr>
          <w:color w:val="1F1F1F"/>
          <w:w w:val="105"/>
          <w:sz w:val="19"/>
        </w:rPr>
        <w:tab/>
        <w:t xml:space="preserve">Ing. </w:t>
      </w:r>
      <w:proofErr w:type="spellStart"/>
      <w:r>
        <w:rPr>
          <w:color w:val="1F1F1F"/>
          <w:w w:val="105"/>
          <w:sz w:val="19"/>
        </w:rPr>
        <w:t>Františkem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Zugarem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členem</w:t>
      </w:r>
      <w:proofErr w:type="spellEnd"/>
      <w:r>
        <w:rPr>
          <w:color w:val="1F1F1F"/>
          <w:spacing w:val="-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představenstva</w:t>
      </w:r>
      <w:proofErr w:type="spellEnd"/>
    </w:p>
    <w:p w:rsidR="000B7277" w:rsidRDefault="00DE5FA2">
      <w:pPr>
        <w:tabs>
          <w:tab w:val="left" w:pos="4254"/>
        </w:tabs>
        <w:spacing w:before="3"/>
        <w:ind w:left="1709"/>
        <w:rPr>
          <w:sz w:val="19"/>
        </w:rPr>
      </w:pPr>
      <w:proofErr w:type="gramStart"/>
      <w:r>
        <w:rPr>
          <w:color w:val="1F1F1F"/>
          <w:w w:val="105"/>
          <w:sz w:val="19"/>
        </w:rPr>
        <w:t>se</w:t>
      </w:r>
      <w:proofErr w:type="gram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sídlem</w:t>
      </w:r>
      <w:proofErr w:type="spellEnd"/>
      <w:r>
        <w:rPr>
          <w:color w:val="1F1F1F"/>
          <w:w w:val="105"/>
          <w:sz w:val="19"/>
        </w:rPr>
        <w:t>:</w:t>
      </w:r>
      <w:r>
        <w:rPr>
          <w:color w:val="1F1F1F"/>
          <w:w w:val="105"/>
          <w:sz w:val="19"/>
        </w:rPr>
        <w:tab/>
      </w:r>
      <w:proofErr w:type="spellStart"/>
      <w:r>
        <w:rPr>
          <w:color w:val="1F1F1F"/>
          <w:w w:val="105"/>
          <w:sz w:val="19"/>
        </w:rPr>
        <w:t>Bratislavská</w:t>
      </w:r>
      <w:proofErr w:type="spellEnd"/>
      <w:r>
        <w:rPr>
          <w:color w:val="1F1F1F"/>
          <w:w w:val="105"/>
          <w:sz w:val="19"/>
        </w:rPr>
        <w:t xml:space="preserve"> 2284/26, 690 02</w:t>
      </w:r>
      <w:r>
        <w:rPr>
          <w:color w:val="1F1F1F"/>
          <w:spacing w:val="-2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Břeclav</w:t>
      </w:r>
      <w:proofErr w:type="spellEnd"/>
    </w:p>
    <w:p w:rsidR="000B7277" w:rsidRDefault="00DE5FA2">
      <w:pPr>
        <w:tabs>
          <w:tab w:val="right" w:pos="5123"/>
        </w:tabs>
        <w:spacing w:before="41"/>
        <w:ind w:left="1707"/>
        <w:rPr>
          <w:sz w:val="19"/>
        </w:rPr>
      </w:pPr>
      <w:r>
        <w:rPr>
          <w:color w:val="1F1F1F"/>
          <w:w w:val="105"/>
          <w:sz w:val="19"/>
        </w:rPr>
        <w:t>IČO:</w:t>
      </w:r>
      <w:r>
        <w:rPr>
          <w:color w:val="1F1F1F"/>
          <w:w w:val="105"/>
          <w:sz w:val="19"/>
        </w:rPr>
        <w:tab/>
        <w:t>49969242</w:t>
      </w:r>
    </w:p>
    <w:p w:rsidR="000B7277" w:rsidRDefault="00DE5FA2">
      <w:pPr>
        <w:tabs>
          <w:tab w:val="left" w:pos="4249"/>
        </w:tabs>
        <w:spacing w:before="51"/>
        <w:ind w:left="1710"/>
        <w:rPr>
          <w:sz w:val="19"/>
        </w:rPr>
      </w:pPr>
      <w:r>
        <w:rPr>
          <w:color w:val="1F1F1F"/>
          <w:w w:val="105"/>
          <w:sz w:val="19"/>
        </w:rPr>
        <w:t>DIČ:</w:t>
      </w:r>
      <w:r>
        <w:rPr>
          <w:color w:val="1F1F1F"/>
          <w:w w:val="105"/>
          <w:sz w:val="19"/>
        </w:rPr>
        <w:tab/>
        <w:t>CZ49969242</w:t>
      </w:r>
    </w:p>
    <w:p w:rsidR="000B7277" w:rsidRDefault="000B7277">
      <w:pPr>
        <w:rPr>
          <w:sz w:val="19"/>
        </w:rPr>
        <w:sectPr w:rsidR="000B7277">
          <w:type w:val="continuous"/>
          <w:pgSz w:w="11910" w:h="16840"/>
          <w:pgMar w:top="1360" w:right="940" w:bottom="280" w:left="20" w:header="708" w:footer="708" w:gutter="0"/>
          <w:cols w:space="708"/>
        </w:sectPr>
      </w:pPr>
    </w:p>
    <w:p w:rsidR="000B7277" w:rsidRDefault="00DE5FA2">
      <w:pPr>
        <w:spacing w:before="46" w:line="290" w:lineRule="auto"/>
        <w:ind w:left="1707" w:right="-7" w:firstLine="5"/>
        <w:rPr>
          <w:sz w:val="19"/>
        </w:rPr>
      </w:pPr>
      <w:proofErr w:type="spellStart"/>
      <w:proofErr w:type="gramStart"/>
      <w:r>
        <w:rPr>
          <w:color w:val="1F1F1F"/>
          <w:w w:val="105"/>
          <w:sz w:val="19"/>
        </w:rPr>
        <w:t>bankovní</w:t>
      </w:r>
      <w:proofErr w:type="spellEnd"/>
      <w:proofErr w:type="gramEnd"/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spojení</w:t>
      </w:r>
      <w:proofErr w:type="spellEnd"/>
      <w:r>
        <w:rPr>
          <w:color w:val="1F1F1F"/>
          <w:w w:val="105"/>
          <w:sz w:val="19"/>
        </w:rPr>
        <w:t xml:space="preserve">: </w:t>
      </w:r>
      <w:proofErr w:type="spellStart"/>
      <w:r>
        <w:rPr>
          <w:color w:val="1F1F1F"/>
          <w:w w:val="105"/>
          <w:sz w:val="19"/>
        </w:rPr>
        <w:t>Kontaktní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osoba</w:t>
      </w:r>
      <w:proofErr w:type="spellEnd"/>
      <w:r>
        <w:rPr>
          <w:color w:val="1F1F1F"/>
          <w:w w:val="105"/>
          <w:sz w:val="19"/>
        </w:rPr>
        <w:t>: tel.:</w:t>
      </w:r>
    </w:p>
    <w:p w:rsidR="000B7277" w:rsidRDefault="00DE5FA2">
      <w:pPr>
        <w:spacing w:before="4"/>
        <w:ind w:left="1703"/>
        <w:rPr>
          <w:sz w:val="19"/>
        </w:rPr>
      </w:pPr>
      <w:proofErr w:type="gramStart"/>
      <w:r>
        <w:rPr>
          <w:color w:val="1F1F1F"/>
          <w:w w:val="105"/>
          <w:sz w:val="19"/>
        </w:rPr>
        <w:t>e-mail</w:t>
      </w:r>
      <w:proofErr w:type="gramEnd"/>
      <w:r>
        <w:rPr>
          <w:color w:val="1F1F1F"/>
          <w:w w:val="105"/>
          <w:sz w:val="19"/>
        </w:rPr>
        <w:t>:</w:t>
      </w:r>
    </w:p>
    <w:p w:rsidR="000B7277" w:rsidRDefault="00DE5FA2" w:rsidP="00DE5FA2">
      <w:pPr>
        <w:spacing w:before="51" w:line="292" w:lineRule="auto"/>
        <w:ind w:left="931" w:right="2614" w:firstLine="3"/>
        <w:rPr>
          <w:sz w:val="19"/>
        </w:rPr>
      </w:pPr>
      <w:r>
        <w:br w:type="column"/>
      </w:r>
      <w:proofErr w:type="spellStart"/>
      <w:r>
        <w:rPr>
          <w:color w:val="1F1F1F"/>
          <w:w w:val="105"/>
          <w:sz w:val="19"/>
        </w:rPr>
        <w:t>Komerční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proofErr w:type="gramStart"/>
      <w:r>
        <w:rPr>
          <w:color w:val="1F1F1F"/>
          <w:w w:val="105"/>
          <w:sz w:val="19"/>
        </w:rPr>
        <w:t>banka</w:t>
      </w:r>
      <w:proofErr w:type="spellEnd"/>
      <w:proofErr w:type="gramEnd"/>
      <w:r>
        <w:rPr>
          <w:color w:val="1F1F1F"/>
          <w:w w:val="105"/>
          <w:sz w:val="19"/>
        </w:rPr>
        <w:t xml:space="preserve">, a.s., </w:t>
      </w:r>
      <w:proofErr w:type="spellStart"/>
      <w:r>
        <w:rPr>
          <w:color w:val="1F1F1F"/>
          <w:w w:val="105"/>
          <w:sz w:val="19"/>
        </w:rPr>
        <w:t>č.účtu</w:t>
      </w:r>
      <w:proofErr w:type="spellEnd"/>
      <w:r>
        <w:rPr>
          <w:color w:val="1F1F1F"/>
          <w:w w:val="105"/>
          <w:sz w:val="19"/>
        </w:rPr>
        <w:t xml:space="preserve">: 905651/0100 Ing. Petr Kužma, </w:t>
      </w:r>
      <w:proofErr w:type="spellStart"/>
      <w:r>
        <w:rPr>
          <w:color w:val="1F1F1F"/>
          <w:w w:val="105"/>
          <w:sz w:val="19"/>
        </w:rPr>
        <w:t>ředitel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divize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osobní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dopravy</w:t>
      </w:r>
      <w:proofErr w:type="spellEnd"/>
      <w:r>
        <w:rPr>
          <w:color w:val="1F1F1F"/>
          <w:w w:val="105"/>
          <w:sz w:val="19"/>
        </w:rPr>
        <w:t xml:space="preserve"> </w:t>
      </w:r>
    </w:p>
    <w:p w:rsidR="000B7277" w:rsidRDefault="000B7277">
      <w:pPr>
        <w:spacing w:line="217" w:lineRule="exact"/>
        <w:rPr>
          <w:sz w:val="19"/>
        </w:rPr>
        <w:sectPr w:rsidR="000B7277">
          <w:type w:val="continuous"/>
          <w:pgSz w:w="11910" w:h="16840"/>
          <w:pgMar w:top="1360" w:right="940" w:bottom="280" w:left="20" w:header="708" w:footer="708" w:gutter="0"/>
          <w:cols w:num="2" w:space="708" w:equalWidth="0">
            <w:col w:w="3275" w:space="40"/>
            <w:col w:w="7635"/>
          </w:cols>
        </w:sectPr>
      </w:pPr>
    </w:p>
    <w:p w:rsidR="000B7277" w:rsidRDefault="00DE5FA2">
      <w:pPr>
        <w:spacing w:before="45"/>
        <w:ind w:right="632"/>
        <w:jc w:val="right"/>
        <w:rPr>
          <w:b/>
          <w:sz w:val="19"/>
        </w:rPr>
      </w:pPr>
      <w:r>
        <w:rPr>
          <w:color w:val="1F1F1F"/>
          <w:w w:val="105"/>
          <w:sz w:val="19"/>
        </w:rPr>
        <w:t>(</w:t>
      </w:r>
      <w:proofErr w:type="spellStart"/>
      <w:proofErr w:type="gramStart"/>
      <w:r>
        <w:rPr>
          <w:color w:val="1F1F1F"/>
          <w:w w:val="105"/>
          <w:sz w:val="19"/>
        </w:rPr>
        <w:t>dále</w:t>
      </w:r>
      <w:proofErr w:type="spellEnd"/>
      <w:proofErr w:type="gram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jen</w:t>
      </w:r>
      <w:proofErr w:type="spellEnd"/>
      <w:r>
        <w:rPr>
          <w:color w:val="1F1F1F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 xml:space="preserve">„BORS </w:t>
      </w:r>
      <w:proofErr w:type="spellStart"/>
      <w:r>
        <w:rPr>
          <w:b/>
          <w:color w:val="1F1F1F"/>
          <w:w w:val="105"/>
          <w:sz w:val="19"/>
        </w:rPr>
        <w:t>Břeclav</w:t>
      </w:r>
      <w:proofErr w:type="spellEnd"/>
      <w:r>
        <w:rPr>
          <w:b/>
          <w:color w:val="1F1F1F"/>
          <w:w w:val="105"/>
          <w:sz w:val="19"/>
        </w:rPr>
        <w:t>")</w:t>
      </w:r>
    </w:p>
    <w:p w:rsidR="000B7277" w:rsidRDefault="000B7277">
      <w:pPr>
        <w:pStyle w:val="Zkladntext"/>
        <w:rPr>
          <w:b/>
          <w:sz w:val="20"/>
        </w:rPr>
      </w:pPr>
    </w:p>
    <w:p w:rsidR="000B7277" w:rsidRDefault="000B7277">
      <w:pPr>
        <w:pStyle w:val="Zkladntext"/>
        <w:spacing w:before="2"/>
        <w:rPr>
          <w:b/>
          <w:sz w:val="21"/>
        </w:rPr>
      </w:pPr>
    </w:p>
    <w:p w:rsidR="000B7277" w:rsidRDefault="00DE5FA2">
      <w:pPr>
        <w:spacing w:before="1"/>
        <w:ind w:left="1343"/>
        <w:rPr>
          <w:sz w:val="19"/>
        </w:rPr>
      </w:pPr>
      <w:proofErr w:type="gramStart"/>
      <w:r>
        <w:rPr>
          <w:color w:val="1F1F1F"/>
          <w:w w:val="109"/>
          <w:sz w:val="19"/>
        </w:rPr>
        <w:t>a</w:t>
      </w:r>
      <w:proofErr w:type="gramEnd"/>
    </w:p>
    <w:p w:rsidR="000B7277" w:rsidRDefault="000B7277">
      <w:pPr>
        <w:pStyle w:val="Zkladntext"/>
        <w:rPr>
          <w:sz w:val="20"/>
        </w:rPr>
      </w:pPr>
    </w:p>
    <w:p w:rsidR="000B7277" w:rsidRDefault="000B7277">
      <w:pPr>
        <w:pStyle w:val="Zkladntext"/>
        <w:spacing w:before="3"/>
        <w:rPr>
          <w:sz w:val="26"/>
        </w:rPr>
      </w:pPr>
    </w:p>
    <w:p w:rsidR="000B7277" w:rsidRDefault="00DE5FA2">
      <w:pPr>
        <w:spacing w:before="1"/>
        <w:ind w:left="1340"/>
        <w:rPr>
          <w:rFonts w:ascii="Times New Roman"/>
          <w:b/>
          <w:sz w:val="23"/>
        </w:rPr>
      </w:pPr>
      <w:r>
        <w:rPr>
          <w:rFonts w:ascii="Times New Roman"/>
          <w:b/>
          <w:color w:val="1F1F1F"/>
          <w:w w:val="105"/>
          <w:sz w:val="23"/>
        </w:rPr>
        <w:t>BORS BUS s.r.o.</w:t>
      </w:r>
    </w:p>
    <w:p w:rsidR="000B7277" w:rsidRDefault="000B7277">
      <w:pPr>
        <w:pStyle w:val="Zkladntext"/>
        <w:spacing w:before="6"/>
        <w:rPr>
          <w:rFonts w:ascii="Times New Roman"/>
          <w:b/>
          <w:sz w:val="32"/>
        </w:rPr>
      </w:pPr>
    </w:p>
    <w:p w:rsidR="000B7277" w:rsidRDefault="00DE5FA2">
      <w:pPr>
        <w:ind w:left="1675" w:right="1426"/>
        <w:jc w:val="center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color w:val="1F1F1F"/>
          <w:w w:val="105"/>
          <w:sz w:val="23"/>
        </w:rPr>
        <w:t>zapsaná</w:t>
      </w:r>
      <w:proofErr w:type="spellEnd"/>
      <w:proofErr w:type="gramEnd"/>
      <w:r>
        <w:rPr>
          <w:rFonts w:ascii="Times New Roman" w:hAnsi="Times New Roman"/>
          <w:color w:val="1F1F1F"/>
          <w:w w:val="105"/>
          <w:sz w:val="23"/>
        </w:rPr>
        <w:t xml:space="preserve"> v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obchodním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rejstříku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u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Krajského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soudu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v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Brně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,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oddíl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C,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vložka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20179</w:t>
      </w:r>
    </w:p>
    <w:p w:rsidR="000B7277" w:rsidRDefault="000B7277">
      <w:pPr>
        <w:jc w:val="center"/>
        <w:rPr>
          <w:rFonts w:ascii="Times New Roman" w:hAnsi="Times New Roman"/>
          <w:sz w:val="23"/>
        </w:rPr>
        <w:sectPr w:rsidR="000B7277">
          <w:type w:val="continuous"/>
          <w:pgSz w:w="11910" w:h="16840"/>
          <w:pgMar w:top="1360" w:right="940" w:bottom="280" w:left="20" w:header="708" w:footer="708" w:gutter="0"/>
          <w:cols w:space="708"/>
        </w:sectPr>
      </w:pPr>
    </w:p>
    <w:p w:rsidR="000B7277" w:rsidRDefault="00DE5FA2">
      <w:pPr>
        <w:spacing w:before="48"/>
        <w:ind w:left="1701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color w:val="1F1F1F"/>
          <w:sz w:val="23"/>
        </w:rPr>
        <w:t>zastoupená</w:t>
      </w:r>
      <w:proofErr w:type="spellEnd"/>
      <w:proofErr w:type="gramEnd"/>
      <w:r>
        <w:rPr>
          <w:rFonts w:ascii="Times New Roman" w:hAnsi="Times New Roman"/>
          <w:color w:val="1F1F1F"/>
          <w:sz w:val="23"/>
        </w:rPr>
        <w:t>:</w:t>
      </w:r>
    </w:p>
    <w:p w:rsidR="000B7277" w:rsidRDefault="00DE5FA2">
      <w:pPr>
        <w:spacing w:before="53" w:line="288" w:lineRule="auto"/>
        <w:ind w:left="1695" w:right="746" w:firstLine="4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color w:val="1F1F1F"/>
          <w:w w:val="105"/>
          <w:sz w:val="23"/>
        </w:rPr>
        <w:t>se</w:t>
      </w:r>
      <w:proofErr w:type="gramEnd"/>
      <w:r>
        <w:rPr>
          <w:rFonts w:ascii="Times New Roman" w:hAnsi="Times New Roman"/>
          <w:color w:val="1F1F1F"/>
          <w:spacing w:val="-20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sídlem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>: IČO:</w:t>
      </w:r>
    </w:p>
    <w:p w:rsidR="000B7277" w:rsidRDefault="00DE5FA2">
      <w:pPr>
        <w:spacing w:line="264" w:lineRule="exact"/>
        <w:ind w:left="1697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DIČ:</w:t>
      </w:r>
    </w:p>
    <w:p w:rsidR="000B7277" w:rsidRDefault="00DE5FA2">
      <w:pPr>
        <w:spacing w:before="53" w:line="292" w:lineRule="auto"/>
        <w:ind w:left="1694" w:right="-3" w:firstLine="7"/>
        <w:rPr>
          <w:rFonts w:ascii="Times New Roman" w:hAnsi="Times New Roman"/>
          <w:sz w:val="23"/>
        </w:rPr>
      </w:pPr>
      <w:proofErr w:type="spellStart"/>
      <w:proofErr w:type="gramStart"/>
      <w:r>
        <w:rPr>
          <w:rFonts w:ascii="Times New Roman" w:hAnsi="Times New Roman"/>
          <w:color w:val="1F1F1F"/>
          <w:w w:val="105"/>
          <w:sz w:val="23"/>
        </w:rPr>
        <w:t>bankovní</w:t>
      </w:r>
      <w:proofErr w:type="spellEnd"/>
      <w:proofErr w:type="gram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spacing w:val="-3"/>
          <w:w w:val="105"/>
          <w:sz w:val="23"/>
        </w:rPr>
        <w:t>spojení</w:t>
      </w:r>
      <w:proofErr w:type="spellEnd"/>
      <w:r>
        <w:rPr>
          <w:rFonts w:ascii="Times New Roman" w:hAnsi="Times New Roman"/>
          <w:color w:val="1F1F1F"/>
          <w:spacing w:val="-3"/>
          <w:w w:val="105"/>
          <w:sz w:val="23"/>
        </w:rPr>
        <w:t xml:space="preserve">: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Kontaktní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osoba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>: tel.:</w:t>
      </w:r>
    </w:p>
    <w:p w:rsidR="000B7277" w:rsidRDefault="00DE5FA2">
      <w:pPr>
        <w:spacing w:line="258" w:lineRule="exact"/>
        <w:ind w:left="1716"/>
        <w:rPr>
          <w:rFonts w:ascii="Times New Roman"/>
          <w:sz w:val="23"/>
        </w:rPr>
      </w:pPr>
      <w:proofErr w:type="gramStart"/>
      <w:r>
        <w:rPr>
          <w:rFonts w:ascii="Times New Roman"/>
          <w:color w:val="1F1F1F"/>
          <w:w w:val="105"/>
          <w:sz w:val="23"/>
        </w:rPr>
        <w:t>e-mail</w:t>
      </w:r>
      <w:proofErr w:type="gramEnd"/>
      <w:r>
        <w:rPr>
          <w:rFonts w:ascii="Times New Roman"/>
          <w:color w:val="1F1F1F"/>
          <w:w w:val="105"/>
          <w:sz w:val="23"/>
        </w:rPr>
        <w:t>:</w:t>
      </w:r>
    </w:p>
    <w:p w:rsidR="000B7277" w:rsidRDefault="00DE5FA2">
      <w:pPr>
        <w:spacing w:before="53" w:line="288" w:lineRule="auto"/>
        <w:ind w:left="783" w:right="1895" w:hanging="2"/>
        <w:rPr>
          <w:rFonts w:ascii="Times New Roman" w:hAnsi="Times New Roman"/>
          <w:sz w:val="23"/>
        </w:rPr>
      </w:pPr>
      <w:r>
        <w:br w:type="column"/>
      </w:r>
      <w:r>
        <w:rPr>
          <w:rFonts w:ascii="Times New Roman" w:hAnsi="Times New Roman"/>
          <w:color w:val="1F1F1F"/>
          <w:w w:val="105"/>
          <w:sz w:val="23"/>
        </w:rPr>
        <w:t xml:space="preserve">Ing.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Františkem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Zugarem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,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jednatelem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Bratislavská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2284/26, 690 02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Břeclav</w:t>
      </w:r>
      <w:proofErr w:type="spellEnd"/>
    </w:p>
    <w:p w:rsidR="000B7277" w:rsidRDefault="00DE5FA2">
      <w:pPr>
        <w:spacing w:line="259" w:lineRule="exact"/>
        <w:ind w:left="782"/>
        <w:rPr>
          <w:rFonts w:ascii="Times New Roman"/>
          <w:sz w:val="23"/>
        </w:rPr>
      </w:pPr>
      <w:r>
        <w:rPr>
          <w:rFonts w:ascii="Times New Roman"/>
          <w:color w:val="1F1F1F"/>
          <w:w w:val="105"/>
          <w:sz w:val="23"/>
        </w:rPr>
        <w:t>63473089</w:t>
      </w:r>
    </w:p>
    <w:p w:rsidR="000B7277" w:rsidRDefault="00DE5FA2">
      <w:pPr>
        <w:spacing w:before="53"/>
        <w:ind w:left="783"/>
        <w:rPr>
          <w:rFonts w:ascii="Times New Roman"/>
          <w:sz w:val="23"/>
        </w:rPr>
      </w:pPr>
      <w:r>
        <w:rPr>
          <w:rFonts w:ascii="Times New Roman"/>
          <w:color w:val="1F1F1F"/>
          <w:sz w:val="23"/>
        </w:rPr>
        <w:t>CZ63473089</w:t>
      </w:r>
    </w:p>
    <w:p w:rsidR="000B7277" w:rsidRDefault="00DE5FA2">
      <w:pPr>
        <w:spacing w:before="52" w:line="297" w:lineRule="auto"/>
        <w:ind w:left="776" w:right="1395" w:firstLine="2"/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color w:val="1F1F1F"/>
          <w:w w:val="105"/>
          <w:sz w:val="23"/>
        </w:rPr>
        <w:t>Komerční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F1F1F"/>
          <w:w w:val="105"/>
          <w:sz w:val="23"/>
        </w:rPr>
        <w:t>banka</w:t>
      </w:r>
      <w:proofErr w:type="spellEnd"/>
      <w:proofErr w:type="gramEnd"/>
      <w:r>
        <w:rPr>
          <w:rFonts w:ascii="Times New Roman" w:hAnsi="Times New Roman"/>
          <w:color w:val="1F1F1F"/>
          <w:w w:val="105"/>
          <w:sz w:val="23"/>
        </w:rPr>
        <w:t xml:space="preserve">, a.s.,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č.účtu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: 86-1845980287/0100 Ing. Petr Kužma,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ředitel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divize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osobní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dopravy</w:t>
      </w:r>
      <w:proofErr w:type="spellEnd"/>
    </w:p>
    <w:p w:rsidR="000B7277" w:rsidRDefault="000B7277">
      <w:pPr>
        <w:rPr>
          <w:rFonts w:ascii="Times New Roman"/>
          <w:sz w:val="23"/>
        </w:rPr>
        <w:sectPr w:rsidR="000B7277">
          <w:type w:val="continuous"/>
          <w:pgSz w:w="11910" w:h="16840"/>
          <w:pgMar w:top="1360" w:right="940" w:bottom="280" w:left="20" w:header="708" w:footer="708" w:gutter="0"/>
          <w:cols w:num="2" w:space="708" w:equalWidth="0">
            <w:col w:w="3418" w:space="40"/>
            <w:col w:w="7492"/>
          </w:cols>
        </w:sectPr>
      </w:pPr>
    </w:p>
    <w:p w:rsidR="000B7277" w:rsidRDefault="000B7277">
      <w:pPr>
        <w:pStyle w:val="Zkladntext"/>
        <w:spacing w:before="1"/>
        <w:rPr>
          <w:rFonts w:ascii="Times New Roman"/>
          <w:sz w:val="10"/>
        </w:rPr>
      </w:pPr>
    </w:p>
    <w:p w:rsidR="000B7277" w:rsidRDefault="00DE5FA2">
      <w:pPr>
        <w:spacing w:before="90"/>
        <w:ind w:right="492"/>
        <w:jc w:val="righ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color w:val="1F1F1F"/>
          <w:w w:val="105"/>
          <w:sz w:val="23"/>
        </w:rPr>
        <w:t>(</w:t>
      </w:r>
      <w:proofErr w:type="spellStart"/>
      <w:proofErr w:type="gramStart"/>
      <w:r>
        <w:rPr>
          <w:rFonts w:ascii="Times New Roman" w:hAnsi="Times New Roman"/>
          <w:color w:val="1F1F1F"/>
          <w:w w:val="105"/>
          <w:sz w:val="23"/>
        </w:rPr>
        <w:t>dále</w:t>
      </w:r>
      <w:proofErr w:type="spellEnd"/>
      <w:proofErr w:type="gram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jen</w:t>
      </w:r>
      <w:proofErr w:type="spellEnd"/>
      <w:r>
        <w:rPr>
          <w:rFonts w:ascii="Times New Roman" w:hAnsi="Times New Roman"/>
          <w:color w:val="1F1F1F"/>
          <w:w w:val="105"/>
          <w:sz w:val="23"/>
        </w:rPr>
        <w:t xml:space="preserve"> </w:t>
      </w:r>
      <w:r>
        <w:rPr>
          <w:rFonts w:ascii="Times New Roman" w:hAnsi="Times New Roman"/>
          <w:b/>
          <w:color w:val="1F1F1F"/>
          <w:w w:val="105"/>
          <w:sz w:val="23"/>
        </w:rPr>
        <w:t>„BORS BUS")</w:t>
      </w:r>
    </w:p>
    <w:p w:rsidR="000B7277" w:rsidRDefault="000B7277">
      <w:pPr>
        <w:jc w:val="right"/>
        <w:rPr>
          <w:rFonts w:ascii="Times New Roman" w:hAnsi="Times New Roman"/>
          <w:sz w:val="23"/>
        </w:rPr>
        <w:sectPr w:rsidR="000B7277">
          <w:type w:val="continuous"/>
          <w:pgSz w:w="11910" w:h="16840"/>
          <w:pgMar w:top="1360" w:right="940" w:bottom="280" w:left="20" w:header="708" w:footer="708" w:gutter="0"/>
          <w:cols w:space="708"/>
        </w:sectPr>
      </w:pPr>
    </w:p>
    <w:p w:rsidR="000B7277" w:rsidRDefault="000B7277">
      <w:pPr>
        <w:pStyle w:val="Zkladntext"/>
        <w:spacing w:before="4"/>
        <w:rPr>
          <w:rFonts w:ascii="Times New Roman"/>
          <w:b/>
          <w:sz w:val="12"/>
        </w:rPr>
      </w:pPr>
    </w:p>
    <w:p w:rsidR="000B7277" w:rsidRDefault="00DE5FA2">
      <w:pPr>
        <w:pStyle w:val="Zkladntext"/>
        <w:spacing w:before="91" w:line="266" w:lineRule="auto"/>
        <w:ind w:left="1323" w:right="132" w:firstLine="3"/>
      </w:pPr>
      <w:proofErr w:type="spellStart"/>
      <w:r>
        <w:rPr>
          <w:color w:val="212121"/>
          <w:w w:val="110"/>
        </w:rPr>
        <w:t>Smluvní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strany</w:t>
      </w:r>
      <w:proofErr w:type="spellEnd"/>
      <w:r>
        <w:rPr>
          <w:color w:val="212121"/>
          <w:w w:val="110"/>
        </w:rPr>
        <w:t xml:space="preserve"> </w:t>
      </w:r>
      <w:proofErr w:type="spellStart"/>
      <w:proofErr w:type="gramStart"/>
      <w:r>
        <w:rPr>
          <w:color w:val="212121"/>
          <w:w w:val="110"/>
        </w:rPr>
        <w:t>prohlašují</w:t>
      </w:r>
      <w:proofErr w:type="spellEnd"/>
      <w:r>
        <w:rPr>
          <w:color w:val="212121"/>
          <w:w w:val="110"/>
        </w:rPr>
        <w:t xml:space="preserve"> </w:t>
      </w:r>
      <w:r>
        <w:rPr>
          <w:color w:val="4D4D4D"/>
          <w:w w:val="110"/>
        </w:rPr>
        <w:t>,</w:t>
      </w:r>
      <w:proofErr w:type="gramEnd"/>
      <w:r>
        <w:rPr>
          <w:color w:val="4D4D4D"/>
          <w:w w:val="110"/>
        </w:rPr>
        <w:t xml:space="preserve"> </w:t>
      </w:r>
      <w:proofErr w:type="spellStart"/>
      <w:r>
        <w:rPr>
          <w:color w:val="212121"/>
          <w:w w:val="110"/>
        </w:rPr>
        <w:t>ž</w:t>
      </w:r>
      <w:bookmarkStart w:id="0" w:name="_GoBack"/>
      <w:bookmarkEnd w:id="0"/>
      <w:r>
        <w:rPr>
          <w:color w:val="212121"/>
          <w:w w:val="110"/>
        </w:rPr>
        <w:t>e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dne</w:t>
      </w:r>
      <w:proofErr w:type="spellEnd"/>
      <w:r>
        <w:rPr>
          <w:color w:val="212121"/>
          <w:w w:val="110"/>
        </w:rPr>
        <w:t xml:space="preserve"> </w:t>
      </w:r>
      <w:r w:rsidR="001964DF">
        <w:rPr>
          <w:rFonts w:ascii="Times New Roman" w:hAnsi="Times New Roman"/>
          <w:color w:val="212121"/>
          <w:w w:val="110"/>
          <w:sz w:val="21"/>
        </w:rPr>
        <w:t>13. 8.2020</w:t>
      </w:r>
      <w:r>
        <w:rPr>
          <w:rFonts w:ascii="Times New Roman" w:hAnsi="Times New Roman"/>
          <w:color w:val="212121"/>
          <w:w w:val="110"/>
          <w:sz w:val="21"/>
        </w:rPr>
        <w:t xml:space="preserve"> </w:t>
      </w:r>
      <w:proofErr w:type="spellStart"/>
      <w:r>
        <w:rPr>
          <w:color w:val="212121"/>
          <w:w w:val="110"/>
        </w:rPr>
        <w:t>byla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uzavřena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Smlouva</w:t>
      </w:r>
      <w:proofErr w:type="spellEnd"/>
      <w:r>
        <w:rPr>
          <w:color w:val="212121"/>
          <w:w w:val="110"/>
        </w:rPr>
        <w:t xml:space="preserve"> o </w:t>
      </w:r>
      <w:proofErr w:type="spellStart"/>
      <w:r>
        <w:rPr>
          <w:color w:val="212121"/>
          <w:w w:val="110"/>
        </w:rPr>
        <w:t>spolupráci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při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převodu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čipových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karet</w:t>
      </w:r>
      <w:proofErr w:type="spellEnd"/>
      <w:r>
        <w:rPr>
          <w:color w:val="212121"/>
          <w:w w:val="110"/>
        </w:rPr>
        <w:t xml:space="preserve"> (</w:t>
      </w:r>
      <w:proofErr w:type="spellStart"/>
      <w:r>
        <w:rPr>
          <w:color w:val="212121"/>
          <w:w w:val="110"/>
        </w:rPr>
        <w:t>dále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jen</w:t>
      </w:r>
      <w:proofErr w:type="spellEnd"/>
      <w:r>
        <w:rPr>
          <w:color w:val="212121"/>
          <w:w w:val="110"/>
        </w:rPr>
        <w:t xml:space="preserve"> „</w:t>
      </w:r>
      <w:proofErr w:type="spellStart"/>
      <w:r>
        <w:rPr>
          <w:color w:val="212121"/>
          <w:w w:val="110"/>
        </w:rPr>
        <w:t>Smlouva</w:t>
      </w:r>
      <w:proofErr w:type="spellEnd"/>
      <w:r>
        <w:rPr>
          <w:color w:val="212121"/>
          <w:w w:val="110"/>
        </w:rPr>
        <w:t xml:space="preserve">") a </w:t>
      </w:r>
      <w:proofErr w:type="spellStart"/>
      <w:r>
        <w:rPr>
          <w:color w:val="212121"/>
          <w:w w:val="110"/>
        </w:rPr>
        <w:t>dnešního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dne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uzavírají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mezi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sebou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dodatek</w:t>
      </w:r>
      <w:proofErr w:type="spellEnd"/>
      <w:r>
        <w:rPr>
          <w:color w:val="212121"/>
          <w:w w:val="110"/>
        </w:rPr>
        <w:t xml:space="preserve"> č. </w:t>
      </w:r>
      <w:r>
        <w:rPr>
          <w:rFonts w:ascii="Times New Roman" w:hAnsi="Times New Roman"/>
          <w:color w:val="212121"/>
          <w:w w:val="110"/>
          <w:sz w:val="21"/>
        </w:rPr>
        <w:t xml:space="preserve">1 </w:t>
      </w:r>
      <w:r>
        <w:rPr>
          <w:color w:val="212121"/>
          <w:w w:val="110"/>
        </w:rPr>
        <w:t xml:space="preserve">k </w:t>
      </w:r>
      <w:proofErr w:type="spellStart"/>
      <w:r>
        <w:rPr>
          <w:color w:val="212121"/>
          <w:w w:val="110"/>
        </w:rPr>
        <w:t>této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Smlouvě</w:t>
      </w:r>
      <w:proofErr w:type="spellEnd"/>
      <w:r>
        <w:rPr>
          <w:color w:val="212121"/>
          <w:w w:val="110"/>
        </w:rPr>
        <w:t>.</w:t>
      </w:r>
    </w:p>
    <w:p w:rsidR="000B7277" w:rsidRDefault="000B7277">
      <w:pPr>
        <w:pStyle w:val="Zkladntext"/>
        <w:spacing w:before="10"/>
        <w:rPr>
          <w:sz w:val="23"/>
        </w:rPr>
      </w:pPr>
    </w:p>
    <w:p w:rsidR="000B7277" w:rsidRDefault="00DE5FA2">
      <w:pPr>
        <w:spacing w:before="1"/>
        <w:ind w:left="1675" w:right="882"/>
        <w:jc w:val="center"/>
        <w:rPr>
          <w:sz w:val="20"/>
        </w:rPr>
      </w:pPr>
      <w:r>
        <w:rPr>
          <w:color w:val="212121"/>
          <w:w w:val="110"/>
          <w:sz w:val="20"/>
        </w:rPr>
        <w:t>I.</w:t>
      </w:r>
    </w:p>
    <w:p w:rsidR="000B7277" w:rsidRDefault="00DE5FA2">
      <w:pPr>
        <w:pStyle w:val="Zkladntext"/>
        <w:spacing w:before="57"/>
        <w:ind w:left="1322"/>
      </w:pPr>
      <w:proofErr w:type="spellStart"/>
      <w:r>
        <w:rPr>
          <w:color w:val="212121"/>
          <w:w w:val="110"/>
        </w:rPr>
        <w:t>Smluvní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strany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sjednávají</w:t>
      </w:r>
      <w:proofErr w:type="spellEnd"/>
      <w:r>
        <w:rPr>
          <w:color w:val="212121"/>
          <w:w w:val="110"/>
        </w:rPr>
        <w:t xml:space="preserve">, </w:t>
      </w:r>
      <w:proofErr w:type="spellStart"/>
      <w:r>
        <w:rPr>
          <w:color w:val="212121"/>
          <w:w w:val="110"/>
        </w:rPr>
        <w:t>že</w:t>
      </w:r>
      <w:proofErr w:type="spellEnd"/>
      <w:r>
        <w:rPr>
          <w:color w:val="212121"/>
          <w:w w:val="110"/>
        </w:rPr>
        <w:t xml:space="preserve"> se </w:t>
      </w:r>
      <w:proofErr w:type="spellStart"/>
      <w:r>
        <w:rPr>
          <w:color w:val="212121"/>
          <w:w w:val="110"/>
        </w:rPr>
        <w:t>čl</w:t>
      </w:r>
      <w:proofErr w:type="spellEnd"/>
      <w:r>
        <w:rPr>
          <w:color w:val="212121"/>
          <w:w w:val="110"/>
        </w:rPr>
        <w:t xml:space="preserve">. VI </w:t>
      </w:r>
      <w:proofErr w:type="spellStart"/>
      <w:r>
        <w:rPr>
          <w:color w:val="212121"/>
          <w:w w:val="110"/>
        </w:rPr>
        <w:t>odst</w:t>
      </w:r>
      <w:proofErr w:type="spellEnd"/>
      <w:r>
        <w:rPr>
          <w:color w:val="212121"/>
          <w:w w:val="110"/>
        </w:rPr>
        <w:t xml:space="preserve">. 2) </w:t>
      </w:r>
      <w:proofErr w:type="spellStart"/>
      <w:r>
        <w:rPr>
          <w:color w:val="212121"/>
          <w:w w:val="110"/>
        </w:rPr>
        <w:t>Smlouvy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mění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takto</w:t>
      </w:r>
      <w:proofErr w:type="spellEnd"/>
      <w:r>
        <w:rPr>
          <w:color w:val="212121"/>
          <w:w w:val="110"/>
        </w:rPr>
        <w:t>:</w:t>
      </w:r>
    </w:p>
    <w:p w:rsidR="000B7277" w:rsidRDefault="00DE5FA2">
      <w:pPr>
        <w:pStyle w:val="Zkladntext"/>
        <w:spacing w:before="82" w:line="316" w:lineRule="auto"/>
        <w:ind w:left="1680" w:right="132" w:hanging="4"/>
      </w:pPr>
      <w:r>
        <w:rPr>
          <w:color w:val="212121"/>
          <w:w w:val="110"/>
        </w:rPr>
        <w:t xml:space="preserve">2) </w:t>
      </w:r>
      <w:proofErr w:type="spellStart"/>
      <w:r>
        <w:rPr>
          <w:color w:val="212121"/>
          <w:w w:val="110"/>
        </w:rPr>
        <w:t>Smluvní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strany</w:t>
      </w:r>
      <w:proofErr w:type="spellEnd"/>
      <w:r>
        <w:rPr>
          <w:color w:val="212121"/>
          <w:w w:val="110"/>
        </w:rPr>
        <w:t xml:space="preserve"> se </w:t>
      </w:r>
      <w:proofErr w:type="spellStart"/>
      <w:r>
        <w:rPr>
          <w:color w:val="212121"/>
          <w:w w:val="110"/>
        </w:rPr>
        <w:t>dohodly</w:t>
      </w:r>
      <w:proofErr w:type="spellEnd"/>
      <w:r>
        <w:rPr>
          <w:color w:val="212121"/>
          <w:w w:val="110"/>
        </w:rPr>
        <w:t xml:space="preserve">, </w:t>
      </w:r>
      <w:proofErr w:type="spellStart"/>
      <w:r>
        <w:rPr>
          <w:color w:val="212121"/>
          <w:w w:val="110"/>
        </w:rPr>
        <w:t>že</w:t>
      </w:r>
      <w:proofErr w:type="spellEnd"/>
      <w:r>
        <w:rPr>
          <w:color w:val="212121"/>
          <w:w w:val="110"/>
        </w:rPr>
        <w:t xml:space="preserve"> se </w:t>
      </w:r>
      <w:proofErr w:type="spellStart"/>
      <w:r>
        <w:rPr>
          <w:color w:val="212121"/>
          <w:w w:val="110"/>
        </w:rPr>
        <w:t>jedná</w:t>
      </w:r>
      <w:proofErr w:type="spellEnd"/>
      <w:r>
        <w:rPr>
          <w:color w:val="212121"/>
          <w:w w:val="110"/>
        </w:rPr>
        <w:t xml:space="preserve"> o </w:t>
      </w:r>
      <w:proofErr w:type="spellStart"/>
      <w:r>
        <w:rPr>
          <w:color w:val="212121"/>
          <w:w w:val="110"/>
        </w:rPr>
        <w:t>přechodné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používání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karet</w:t>
      </w:r>
      <w:proofErr w:type="spellEnd"/>
      <w:r>
        <w:rPr>
          <w:color w:val="212121"/>
          <w:w w:val="110"/>
        </w:rPr>
        <w:t xml:space="preserve"> a </w:t>
      </w:r>
      <w:proofErr w:type="spellStart"/>
      <w:r>
        <w:rPr>
          <w:color w:val="212121"/>
          <w:w w:val="110"/>
        </w:rPr>
        <w:t>systém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bude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postupně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ukončen</w:t>
      </w:r>
      <w:proofErr w:type="spellEnd"/>
      <w:r>
        <w:rPr>
          <w:color w:val="212121"/>
          <w:w w:val="110"/>
        </w:rPr>
        <w:t xml:space="preserve"> v </w:t>
      </w:r>
      <w:proofErr w:type="spellStart"/>
      <w:r>
        <w:rPr>
          <w:color w:val="212121"/>
          <w:w w:val="110"/>
        </w:rPr>
        <w:t>těchto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etapách</w:t>
      </w:r>
      <w:proofErr w:type="spellEnd"/>
      <w:r>
        <w:rPr>
          <w:color w:val="4D4D4D"/>
          <w:w w:val="110"/>
        </w:rPr>
        <w:t>:</w:t>
      </w:r>
    </w:p>
    <w:p w:rsidR="000B7277" w:rsidRDefault="00DE5FA2">
      <w:pPr>
        <w:pStyle w:val="Odstavecseseznamem"/>
        <w:numPr>
          <w:ilvl w:val="0"/>
          <w:numId w:val="2"/>
        </w:numPr>
        <w:tabs>
          <w:tab w:val="left" w:pos="1904"/>
        </w:tabs>
        <w:spacing w:before="80"/>
        <w:rPr>
          <w:rFonts w:ascii="Times New Roman" w:hAnsi="Times New Roman"/>
          <w:sz w:val="21"/>
        </w:rPr>
      </w:pPr>
      <w:proofErr w:type="spellStart"/>
      <w:r>
        <w:rPr>
          <w:color w:val="212121"/>
          <w:w w:val="110"/>
          <w:sz w:val="18"/>
        </w:rPr>
        <w:t>Nákupy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předplatných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kupónů</w:t>
      </w:r>
      <w:proofErr w:type="spellEnd"/>
      <w:r>
        <w:rPr>
          <w:color w:val="212121"/>
          <w:w w:val="110"/>
          <w:sz w:val="18"/>
        </w:rPr>
        <w:t xml:space="preserve"> a </w:t>
      </w:r>
      <w:proofErr w:type="spellStart"/>
      <w:r>
        <w:rPr>
          <w:color w:val="212121"/>
          <w:w w:val="110"/>
          <w:sz w:val="18"/>
        </w:rPr>
        <w:t>dobíjení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čipových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karet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bude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umožněno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nejdéle</w:t>
      </w:r>
      <w:proofErr w:type="spellEnd"/>
      <w:r>
        <w:rPr>
          <w:color w:val="212121"/>
          <w:w w:val="110"/>
          <w:sz w:val="18"/>
        </w:rPr>
        <w:t xml:space="preserve"> do </w:t>
      </w:r>
      <w:r>
        <w:rPr>
          <w:rFonts w:ascii="Times New Roman" w:hAnsi="Times New Roman"/>
          <w:color w:val="212121"/>
          <w:w w:val="110"/>
          <w:sz w:val="21"/>
        </w:rPr>
        <w:t xml:space="preserve">31. </w:t>
      </w:r>
      <w:r>
        <w:rPr>
          <w:rFonts w:ascii="Times New Roman" w:hAnsi="Times New Roman"/>
          <w:color w:val="212121"/>
          <w:spacing w:val="3"/>
          <w:w w:val="110"/>
          <w:sz w:val="21"/>
        </w:rPr>
        <w:t>12</w:t>
      </w:r>
      <w:r>
        <w:rPr>
          <w:rFonts w:ascii="Times New Roman" w:hAnsi="Times New Roman"/>
          <w:color w:val="4D4D4D"/>
          <w:spacing w:val="3"/>
          <w:w w:val="110"/>
          <w:sz w:val="21"/>
        </w:rPr>
        <w:t>.</w:t>
      </w:r>
      <w:r>
        <w:rPr>
          <w:rFonts w:ascii="Times New Roman" w:hAnsi="Times New Roman"/>
          <w:color w:val="4D4D4D"/>
          <w:spacing w:val="-2"/>
          <w:w w:val="110"/>
          <w:sz w:val="21"/>
        </w:rPr>
        <w:t xml:space="preserve"> </w:t>
      </w:r>
      <w:r>
        <w:rPr>
          <w:rFonts w:ascii="Times New Roman" w:hAnsi="Times New Roman"/>
          <w:color w:val="212121"/>
          <w:w w:val="110"/>
          <w:sz w:val="21"/>
        </w:rPr>
        <w:t>2021</w:t>
      </w:r>
    </w:p>
    <w:p w:rsidR="000B7277" w:rsidRDefault="00DE5FA2">
      <w:pPr>
        <w:pStyle w:val="Odstavecseseznamem"/>
        <w:numPr>
          <w:ilvl w:val="0"/>
          <w:numId w:val="2"/>
        </w:numPr>
        <w:tabs>
          <w:tab w:val="left" w:pos="1903"/>
        </w:tabs>
        <w:spacing w:before="147"/>
        <w:ind w:left="1902" w:hanging="233"/>
        <w:rPr>
          <w:rFonts w:ascii="Times New Roman" w:hAnsi="Times New Roman"/>
          <w:sz w:val="21"/>
        </w:rPr>
      </w:pPr>
      <w:proofErr w:type="spellStart"/>
      <w:r>
        <w:rPr>
          <w:color w:val="212121"/>
          <w:w w:val="110"/>
          <w:sz w:val="18"/>
        </w:rPr>
        <w:t>Funkčnost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karet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bude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zcela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ukončena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dne</w:t>
      </w:r>
      <w:proofErr w:type="spellEnd"/>
      <w:r>
        <w:rPr>
          <w:color w:val="212121"/>
          <w:spacing w:val="16"/>
          <w:w w:val="110"/>
          <w:sz w:val="18"/>
        </w:rPr>
        <w:t xml:space="preserve"> </w:t>
      </w:r>
      <w:r>
        <w:rPr>
          <w:rFonts w:ascii="Times New Roman" w:hAnsi="Times New Roman"/>
          <w:color w:val="212121"/>
          <w:w w:val="110"/>
          <w:sz w:val="21"/>
        </w:rPr>
        <w:t>1</w:t>
      </w:r>
      <w:r>
        <w:rPr>
          <w:rFonts w:ascii="Times New Roman" w:hAnsi="Times New Roman"/>
          <w:color w:val="4D4D4D"/>
          <w:w w:val="110"/>
          <w:sz w:val="21"/>
        </w:rPr>
        <w:t>.</w:t>
      </w:r>
      <w:r>
        <w:rPr>
          <w:rFonts w:ascii="Times New Roman" w:hAnsi="Times New Roman"/>
          <w:color w:val="212121"/>
          <w:w w:val="110"/>
          <w:sz w:val="21"/>
        </w:rPr>
        <w:t>7</w:t>
      </w:r>
      <w:r>
        <w:rPr>
          <w:rFonts w:ascii="Times New Roman" w:hAnsi="Times New Roman"/>
          <w:color w:val="4D4D4D"/>
          <w:w w:val="110"/>
          <w:sz w:val="21"/>
        </w:rPr>
        <w:t>.</w:t>
      </w:r>
      <w:r>
        <w:rPr>
          <w:rFonts w:ascii="Times New Roman" w:hAnsi="Times New Roman"/>
          <w:color w:val="212121"/>
          <w:w w:val="110"/>
          <w:sz w:val="21"/>
        </w:rPr>
        <w:t>2022</w:t>
      </w:r>
    </w:p>
    <w:p w:rsidR="000B7277" w:rsidRDefault="000B7277">
      <w:pPr>
        <w:pStyle w:val="Zkladntext"/>
        <w:rPr>
          <w:rFonts w:ascii="Times New Roman"/>
          <w:sz w:val="22"/>
        </w:rPr>
      </w:pPr>
    </w:p>
    <w:p w:rsidR="000B7277" w:rsidRDefault="00DE5FA2">
      <w:pPr>
        <w:pStyle w:val="Nadpis2"/>
        <w:spacing w:before="163"/>
      </w:pPr>
      <w:proofErr w:type="spellStart"/>
      <w:proofErr w:type="gramStart"/>
      <w:r>
        <w:rPr>
          <w:color w:val="212121"/>
          <w:w w:val="105"/>
        </w:rPr>
        <w:t>lI</w:t>
      </w:r>
      <w:proofErr w:type="gramEnd"/>
      <w:r>
        <w:rPr>
          <w:color w:val="212121"/>
          <w:w w:val="105"/>
        </w:rPr>
        <w:t>.</w:t>
      </w:r>
      <w:proofErr w:type="spellEnd"/>
    </w:p>
    <w:p w:rsidR="000B7277" w:rsidRDefault="000B7277">
      <w:pPr>
        <w:pStyle w:val="Zkladntext"/>
        <w:spacing w:before="11"/>
        <w:rPr>
          <w:sz w:val="20"/>
        </w:rPr>
      </w:pPr>
    </w:p>
    <w:p w:rsidR="000B7277" w:rsidRDefault="00DE5FA2">
      <w:pPr>
        <w:pStyle w:val="Nadpis3"/>
        <w:ind w:left="1675" w:right="391"/>
        <w:jc w:val="center"/>
      </w:pPr>
      <w:proofErr w:type="spellStart"/>
      <w:r>
        <w:rPr>
          <w:color w:val="212121"/>
          <w:w w:val="105"/>
        </w:rPr>
        <w:t>Závěrečná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ustanovení</w:t>
      </w:r>
      <w:proofErr w:type="spellEnd"/>
    </w:p>
    <w:p w:rsidR="000B7277" w:rsidRDefault="000B7277">
      <w:pPr>
        <w:pStyle w:val="Zkladntext"/>
        <w:spacing w:before="1"/>
        <w:rPr>
          <w:b/>
          <w:sz w:val="21"/>
        </w:rPr>
      </w:pPr>
    </w:p>
    <w:p w:rsidR="000B7277" w:rsidRDefault="00DE5FA2">
      <w:pPr>
        <w:pStyle w:val="Odstavecseseznamem"/>
        <w:numPr>
          <w:ilvl w:val="0"/>
          <w:numId w:val="1"/>
        </w:numPr>
        <w:tabs>
          <w:tab w:val="left" w:pos="1669"/>
        </w:tabs>
        <w:jc w:val="both"/>
        <w:rPr>
          <w:color w:val="212121"/>
          <w:sz w:val="19"/>
        </w:rPr>
      </w:pPr>
      <w:proofErr w:type="spellStart"/>
      <w:r>
        <w:rPr>
          <w:color w:val="212121"/>
          <w:w w:val="110"/>
          <w:sz w:val="18"/>
        </w:rPr>
        <w:t>Ostatní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články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Smlouvy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zůstávají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beze</w:t>
      </w:r>
      <w:proofErr w:type="spellEnd"/>
      <w:r>
        <w:rPr>
          <w:color w:val="212121"/>
          <w:spacing w:val="37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změny</w:t>
      </w:r>
      <w:proofErr w:type="spellEnd"/>
      <w:r>
        <w:rPr>
          <w:color w:val="4D4D4D"/>
          <w:w w:val="110"/>
          <w:sz w:val="18"/>
        </w:rPr>
        <w:t>.</w:t>
      </w:r>
    </w:p>
    <w:p w:rsidR="000B7277" w:rsidRDefault="00DE5FA2">
      <w:pPr>
        <w:pStyle w:val="Odstavecseseznamem"/>
        <w:numPr>
          <w:ilvl w:val="0"/>
          <w:numId w:val="1"/>
        </w:numPr>
        <w:tabs>
          <w:tab w:val="left" w:pos="1669"/>
        </w:tabs>
        <w:spacing w:before="57" w:line="283" w:lineRule="auto"/>
        <w:ind w:left="1661" w:right="541" w:hanging="355"/>
        <w:jc w:val="both"/>
        <w:rPr>
          <w:color w:val="212121"/>
          <w:sz w:val="18"/>
        </w:rPr>
      </w:pPr>
      <w:proofErr w:type="spellStart"/>
      <w:r>
        <w:rPr>
          <w:color w:val="212121"/>
          <w:w w:val="110"/>
          <w:sz w:val="18"/>
        </w:rPr>
        <w:t>Tento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dodatek</w:t>
      </w:r>
      <w:proofErr w:type="spellEnd"/>
      <w:r>
        <w:rPr>
          <w:color w:val="212121"/>
          <w:w w:val="110"/>
          <w:sz w:val="18"/>
        </w:rPr>
        <w:t xml:space="preserve"> č</w:t>
      </w:r>
      <w:r>
        <w:rPr>
          <w:color w:val="4D4D4D"/>
          <w:w w:val="110"/>
          <w:sz w:val="18"/>
        </w:rPr>
        <w:t xml:space="preserve">. </w:t>
      </w:r>
      <w:r>
        <w:rPr>
          <w:rFonts w:ascii="Times New Roman" w:hAnsi="Times New Roman"/>
          <w:color w:val="212121"/>
          <w:w w:val="110"/>
          <w:sz w:val="21"/>
        </w:rPr>
        <w:t xml:space="preserve">1 </w:t>
      </w:r>
      <w:proofErr w:type="spellStart"/>
      <w:r>
        <w:rPr>
          <w:color w:val="212121"/>
          <w:w w:val="110"/>
          <w:sz w:val="18"/>
        </w:rPr>
        <w:t>Smlouvy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nabývá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platnosti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jeho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podpisu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oběma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Smluvními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stranami</w:t>
      </w:r>
      <w:proofErr w:type="spellEnd"/>
      <w:r>
        <w:rPr>
          <w:color w:val="212121"/>
          <w:w w:val="110"/>
          <w:sz w:val="18"/>
        </w:rPr>
        <w:t xml:space="preserve"> </w:t>
      </w:r>
      <w:proofErr w:type="gramStart"/>
      <w:r>
        <w:rPr>
          <w:color w:val="212121"/>
          <w:w w:val="110"/>
          <w:sz w:val="18"/>
        </w:rPr>
        <w:t>a</w:t>
      </w:r>
      <w:proofErr w:type="gram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účinnosti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jeho</w:t>
      </w:r>
      <w:proofErr w:type="spellEnd"/>
      <w:r>
        <w:rPr>
          <w:color w:val="212121"/>
          <w:spacing w:val="-15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zveřejněním</w:t>
      </w:r>
      <w:proofErr w:type="spellEnd"/>
      <w:r>
        <w:rPr>
          <w:color w:val="212121"/>
          <w:spacing w:val="-4"/>
          <w:w w:val="110"/>
          <w:sz w:val="18"/>
        </w:rPr>
        <w:t xml:space="preserve"> </w:t>
      </w:r>
      <w:r>
        <w:rPr>
          <w:color w:val="212121"/>
          <w:w w:val="110"/>
          <w:sz w:val="18"/>
        </w:rPr>
        <w:t>v</w:t>
      </w:r>
      <w:r>
        <w:rPr>
          <w:color w:val="212121"/>
          <w:spacing w:val="-9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registru</w:t>
      </w:r>
      <w:proofErr w:type="spellEnd"/>
      <w:r>
        <w:rPr>
          <w:color w:val="212121"/>
          <w:spacing w:val="-9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smluv</w:t>
      </w:r>
      <w:proofErr w:type="spellEnd"/>
      <w:r>
        <w:rPr>
          <w:color w:val="212121"/>
          <w:spacing w:val="-2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podle</w:t>
      </w:r>
      <w:proofErr w:type="spellEnd"/>
      <w:r>
        <w:rPr>
          <w:color w:val="212121"/>
          <w:spacing w:val="-12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zákona</w:t>
      </w:r>
      <w:proofErr w:type="spellEnd"/>
      <w:r>
        <w:rPr>
          <w:color w:val="212121"/>
          <w:spacing w:val="-9"/>
          <w:w w:val="110"/>
          <w:sz w:val="18"/>
        </w:rPr>
        <w:t xml:space="preserve"> </w:t>
      </w:r>
      <w:r>
        <w:rPr>
          <w:color w:val="212121"/>
          <w:w w:val="110"/>
          <w:sz w:val="18"/>
        </w:rPr>
        <w:t>č.</w:t>
      </w:r>
      <w:r>
        <w:rPr>
          <w:color w:val="212121"/>
          <w:spacing w:val="-4"/>
          <w:w w:val="110"/>
          <w:sz w:val="18"/>
        </w:rPr>
        <w:t xml:space="preserve"> </w:t>
      </w:r>
      <w:r>
        <w:rPr>
          <w:rFonts w:ascii="Times New Roman" w:hAnsi="Times New Roman"/>
          <w:color w:val="212121"/>
          <w:w w:val="110"/>
          <w:sz w:val="21"/>
        </w:rPr>
        <w:t>340/2015</w:t>
      </w:r>
      <w:r>
        <w:rPr>
          <w:rFonts w:ascii="Times New Roman" w:hAnsi="Times New Roman"/>
          <w:color w:val="212121"/>
          <w:spacing w:val="-4"/>
          <w:w w:val="110"/>
          <w:sz w:val="21"/>
        </w:rPr>
        <w:t xml:space="preserve"> </w:t>
      </w:r>
      <w:r>
        <w:rPr>
          <w:color w:val="212121"/>
          <w:w w:val="110"/>
          <w:sz w:val="18"/>
        </w:rPr>
        <w:t>Sb.,</w:t>
      </w:r>
      <w:r>
        <w:rPr>
          <w:color w:val="212121"/>
          <w:spacing w:val="-10"/>
          <w:w w:val="110"/>
          <w:sz w:val="18"/>
        </w:rPr>
        <w:t xml:space="preserve"> </w:t>
      </w:r>
      <w:r>
        <w:rPr>
          <w:color w:val="212121"/>
          <w:w w:val="110"/>
          <w:sz w:val="18"/>
        </w:rPr>
        <w:t>o</w:t>
      </w:r>
      <w:r>
        <w:rPr>
          <w:color w:val="212121"/>
          <w:spacing w:val="-13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zvláštních</w:t>
      </w:r>
      <w:proofErr w:type="spellEnd"/>
      <w:r>
        <w:rPr>
          <w:color w:val="212121"/>
          <w:spacing w:val="-10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podmínkách</w:t>
      </w:r>
      <w:proofErr w:type="spellEnd"/>
      <w:r>
        <w:rPr>
          <w:color w:val="212121"/>
          <w:spacing w:val="-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účinnosti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některých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smluv</w:t>
      </w:r>
      <w:proofErr w:type="spellEnd"/>
      <w:r>
        <w:rPr>
          <w:color w:val="4D4D4D"/>
          <w:w w:val="110"/>
          <w:sz w:val="18"/>
        </w:rPr>
        <w:t xml:space="preserve">. </w:t>
      </w:r>
      <w:proofErr w:type="spellStart"/>
      <w:r>
        <w:rPr>
          <w:color w:val="212121"/>
          <w:w w:val="110"/>
          <w:sz w:val="18"/>
        </w:rPr>
        <w:t>Smluvní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strany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prohlašují</w:t>
      </w:r>
      <w:proofErr w:type="spellEnd"/>
      <w:r>
        <w:rPr>
          <w:color w:val="212121"/>
          <w:w w:val="110"/>
          <w:sz w:val="18"/>
        </w:rPr>
        <w:t xml:space="preserve">, </w:t>
      </w:r>
      <w:proofErr w:type="spellStart"/>
      <w:r>
        <w:rPr>
          <w:color w:val="212121"/>
          <w:w w:val="110"/>
          <w:sz w:val="18"/>
        </w:rPr>
        <w:t>že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sjednané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podmínky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dle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tohoto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dodatku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platí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také</w:t>
      </w:r>
      <w:proofErr w:type="spellEnd"/>
      <w:r>
        <w:rPr>
          <w:color w:val="212121"/>
          <w:w w:val="110"/>
          <w:sz w:val="18"/>
        </w:rPr>
        <w:t xml:space="preserve"> pro </w:t>
      </w:r>
      <w:proofErr w:type="spellStart"/>
      <w:r>
        <w:rPr>
          <w:color w:val="212121"/>
          <w:w w:val="110"/>
          <w:sz w:val="18"/>
        </w:rPr>
        <w:t>vzájemná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práva</w:t>
      </w:r>
      <w:proofErr w:type="spellEnd"/>
      <w:r>
        <w:rPr>
          <w:color w:val="212121"/>
          <w:w w:val="110"/>
          <w:sz w:val="18"/>
        </w:rPr>
        <w:t xml:space="preserve"> a </w:t>
      </w:r>
      <w:proofErr w:type="spellStart"/>
      <w:r>
        <w:rPr>
          <w:color w:val="212121"/>
          <w:w w:val="110"/>
          <w:sz w:val="18"/>
        </w:rPr>
        <w:t>závazky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smluvních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stran</w:t>
      </w:r>
      <w:proofErr w:type="spellEnd"/>
      <w:r>
        <w:rPr>
          <w:color w:val="212121"/>
          <w:w w:val="110"/>
          <w:sz w:val="18"/>
        </w:rPr>
        <w:t xml:space="preserve"> pro </w:t>
      </w:r>
      <w:proofErr w:type="spellStart"/>
      <w:r>
        <w:rPr>
          <w:color w:val="212121"/>
          <w:w w:val="110"/>
          <w:sz w:val="18"/>
        </w:rPr>
        <w:t>období</w:t>
      </w:r>
      <w:proofErr w:type="spellEnd"/>
      <w:r>
        <w:rPr>
          <w:color w:val="212121"/>
          <w:w w:val="110"/>
          <w:sz w:val="18"/>
        </w:rPr>
        <w:t xml:space="preserve"> </w:t>
      </w:r>
      <w:proofErr w:type="gramStart"/>
      <w:r>
        <w:rPr>
          <w:color w:val="212121"/>
          <w:w w:val="110"/>
          <w:sz w:val="18"/>
        </w:rPr>
        <w:t>od</w:t>
      </w:r>
      <w:proofErr w:type="gramEnd"/>
      <w:r>
        <w:rPr>
          <w:color w:val="212121"/>
          <w:w w:val="110"/>
          <w:sz w:val="18"/>
        </w:rPr>
        <w:t xml:space="preserve"> </w:t>
      </w:r>
      <w:r>
        <w:rPr>
          <w:rFonts w:ascii="Times New Roman" w:hAnsi="Times New Roman"/>
          <w:color w:val="212121"/>
          <w:w w:val="110"/>
          <w:sz w:val="21"/>
        </w:rPr>
        <w:t xml:space="preserve">1.2.2021 </w:t>
      </w:r>
      <w:r>
        <w:rPr>
          <w:color w:val="212121"/>
          <w:w w:val="110"/>
          <w:sz w:val="18"/>
        </w:rPr>
        <w:t xml:space="preserve">do </w:t>
      </w:r>
      <w:proofErr w:type="spellStart"/>
      <w:r>
        <w:rPr>
          <w:color w:val="212121"/>
          <w:w w:val="110"/>
          <w:sz w:val="18"/>
        </w:rPr>
        <w:t>dne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nabytí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účinnosti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tohoto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dodatku</w:t>
      </w:r>
      <w:proofErr w:type="spellEnd"/>
      <w:r>
        <w:rPr>
          <w:color w:val="212121"/>
          <w:w w:val="110"/>
          <w:sz w:val="18"/>
        </w:rPr>
        <w:t>.</w:t>
      </w:r>
    </w:p>
    <w:p w:rsidR="000B7277" w:rsidRDefault="00DE5FA2">
      <w:pPr>
        <w:pStyle w:val="Odstavecseseznamem"/>
        <w:numPr>
          <w:ilvl w:val="0"/>
          <w:numId w:val="1"/>
        </w:numPr>
        <w:tabs>
          <w:tab w:val="left" w:pos="1664"/>
        </w:tabs>
        <w:spacing w:before="127"/>
        <w:ind w:left="1663" w:hanging="360"/>
        <w:jc w:val="both"/>
        <w:rPr>
          <w:color w:val="212121"/>
          <w:sz w:val="18"/>
        </w:rPr>
      </w:pPr>
      <w:proofErr w:type="spellStart"/>
      <w:r>
        <w:rPr>
          <w:color w:val="212121"/>
          <w:w w:val="110"/>
          <w:sz w:val="18"/>
        </w:rPr>
        <w:t>Tento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dodatek</w:t>
      </w:r>
      <w:proofErr w:type="spellEnd"/>
      <w:r>
        <w:rPr>
          <w:color w:val="212121"/>
          <w:w w:val="110"/>
          <w:sz w:val="18"/>
        </w:rPr>
        <w:t xml:space="preserve"> č. </w:t>
      </w:r>
      <w:r>
        <w:rPr>
          <w:rFonts w:ascii="Times New Roman" w:hAnsi="Times New Roman"/>
          <w:color w:val="212121"/>
          <w:w w:val="110"/>
          <w:sz w:val="19"/>
        </w:rPr>
        <w:t xml:space="preserve">1 </w:t>
      </w:r>
      <w:proofErr w:type="spellStart"/>
      <w:r>
        <w:rPr>
          <w:color w:val="212121"/>
          <w:w w:val="110"/>
          <w:sz w:val="18"/>
        </w:rPr>
        <w:t>ke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Smlouvě</w:t>
      </w:r>
      <w:proofErr w:type="spellEnd"/>
      <w:r>
        <w:rPr>
          <w:color w:val="212121"/>
          <w:w w:val="110"/>
          <w:sz w:val="18"/>
        </w:rPr>
        <w:t xml:space="preserve"> se </w:t>
      </w:r>
      <w:proofErr w:type="spellStart"/>
      <w:r>
        <w:rPr>
          <w:color w:val="212121"/>
          <w:w w:val="110"/>
          <w:sz w:val="18"/>
        </w:rPr>
        <w:t>stává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nedílnou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součástí</w:t>
      </w:r>
      <w:proofErr w:type="spellEnd"/>
      <w:r>
        <w:rPr>
          <w:color w:val="212121"/>
          <w:spacing w:val="10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Smlouvy</w:t>
      </w:r>
      <w:proofErr w:type="spellEnd"/>
      <w:r>
        <w:rPr>
          <w:color w:val="212121"/>
          <w:w w:val="110"/>
          <w:sz w:val="18"/>
        </w:rPr>
        <w:t>.</w:t>
      </w:r>
    </w:p>
    <w:p w:rsidR="000B7277" w:rsidRDefault="00DE5FA2">
      <w:pPr>
        <w:pStyle w:val="Odstavecseseznamem"/>
        <w:numPr>
          <w:ilvl w:val="0"/>
          <w:numId w:val="1"/>
        </w:numPr>
        <w:tabs>
          <w:tab w:val="left" w:pos="1664"/>
        </w:tabs>
        <w:spacing w:before="174" w:line="316" w:lineRule="auto"/>
        <w:ind w:left="1660" w:right="546" w:hanging="361"/>
        <w:jc w:val="both"/>
        <w:rPr>
          <w:color w:val="212121"/>
          <w:sz w:val="18"/>
        </w:rPr>
      </w:pPr>
      <w:proofErr w:type="spellStart"/>
      <w:r>
        <w:rPr>
          <w:color w:val="212121"/>
          <w:w w:val="110"/>
          <w:sz w:val="18"/>
        </w:rPr>
        <w:t>Tento</w:t>
      </w:r>
      <w:proofErr w:type="spellEnd"/>
      <w:r>
        <w:rPr>
          <w:color w:val="212121"/>
          <w:spacing w:val="-7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dodatek</w:t>
      </w:r>
      <w:proofErr w:type="spellEnd"/>
      <w:r>
        <w:rPr>
          <w:color w:val="212121"/>
          <w:spacing w:val="-2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Smlouvy</w:t>
      </w:r>
      <w:proofErr w:type="spellEnd"/>
      <w:r>
        <w:rPr>
          <w:color w:val="212121"/>
          <w:spacing w:val="5"/>
          <w:w w:val="110"/>
          <w:sz w:val="18"/>
        </w:rPr>
        <w:t xml:space="preserve"> </w:t>
      </w:r>
      <w:r>
        <w:rPr>
          <w:color w:val="212121"/>
          <w:w w:val="110"/>
          <w:sz w:val="18"/>
        </w:rPr>
        <w:t>je</w:t>
      </w:r>
      <w:r>
        <w:rPr>
          <w:color w:val="212121"/>
          <w:spacing w:val="-10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vyhotoven</w:t>
      </w:r>
      <w:proofErr w:type="spellEnd"/>
      <w:r>
        <w:rPr>
          <w:color w:val="212121"/>
          <w:spacing w:val="2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ve</w:t>
      </w:r>
      <w:proofErr w:type="spellEnd"/>
      <w:r>
        <w:rPr>
          <w:color w:val="212121"/>
          <w:spacing w:val="-14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dvou</w:t>
      </w:r>
      <w:proofErr w:type="spellEnd"/>
      <w:r>
        <w:rPr>
          <w:color w:val="212121"/>
          <w:spacing w:val="-13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stejnopisech</w:t>
      </w:r>
      <w:proofErr w:type="spellEnd"/>
      <w:r>
        <w:rPr>
          <w:color w:val="212121"/>
          <w:w w:val="110"/>
          <w:sz w:val="18"/>
        </w:rPr>
        <w:t>,</w:t>
      </w:r>
      <w:r>
        <w:rPr>
          <w:color w:val="212121"/>
          <w:spacing w:val="1"/>
          <w:w w:val="110"/>
          <w:sz w:val="18"/>
        </w:rPr>
        <w:t xml:space="preserve"> </w:t>
      </w:r>
      <w:r>
        <w:rPr>
          <w:color w:val="212121"/>
          <w:w w:val="110"/>
          <w:sz w:val="18"/>
        </w:rPr>
        <w:t>z</w:t>
      </w:r>
      <w:r>
        <w:rPr>
          <w:color w:val="212121"/>
          <w:spacing w:val="6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nichž</w:t>
      </w:r>
      <w:proofErr w:type="spellEnd"/>
      <w:r>
        <w:rPr>
          <w:color w:val="212121"/>
          <w:spacing w:val="-9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každá</w:t>
      </w:r>
      <w:proofErr w:type="spellEnd"/>
      <w:r>
        <w:rPr>
          <w:color w:val="212121"/>
          <w:spacing w:val="-14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ze</w:t>
      </w:r>
      <w:proofErr w:type="spellEnd"/>
      <w:r>
        <w:rPr>
          <w:color w:val="212121"/>
          <w:spacing w:val="-5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smluvních</w:t>
      </w:r>
      <w:proofErr w:type="spellEnd"/>
      <w:r>
        <w:rPr>
          <w:color w:val="212121"/>
          <w:spacing w:val="-4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stran</w:t>
      </w:r>
      <w:proofErr w:type="spellEnd"/>
      <w:r>
        <w:rPr>
          <w:color w:val="212121"/>
          <w:spacing w:val="-1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obdrží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po</w:t>
      </w:r>
      <w:proofErr w:type="spellEnd"/>
      <w:r>
        <w:rPr>
          <w:color w:val="212121"/>
          <w:spacing w:val="-2"/>
          <w:w w:val="110"/>
          <w:sz w:val="18"/>
        </w:rPr>
        <w:t xml:space="preserve"> </w:t>
      </w:r>
      <w:proofErr w:type="spellStart"/>
      <w:r>
        <w:rPr>
          <w:color w:val="212121"/>
          <w:w w:val="110"/>
          <w:sz w:val="18"/>
        </w:rPr>
        <w:t>jednom</w:t>
      </w:r>
      <w:proofErr w:type="spellEnd"/>
      <w:r>
        <w:rPr>
          <w:color w:val="4D4D4D"/>
          <w:w w:val="110"/>
          <w:sz w:val="18"/>
        </w:rPr>
        <w:t>.</w:t>
      </w:r>
    </w:p>
    <w:p w:rsidR="000B7277" w:rsidRDefault="000B7277">
      <w:pPr>
        <w:pStyle w:val="Zkladntext"/>
        <w:spacing w:before="2"/>
        <w:rPr>
          <w:sz w:val="22"/>
        </w:rPr>
      </w:pPr>
    </w:p>
    <w:p w:rsidR="000B7277" w:rsidRDefault="00DE5FA2">
      <w:pPr>
        <w:tabs>
          <w:tab w:val="left" w:pos="7065"/>
          <w:tab w:val="left" w:leader="dot" w:pos="9040"/>
        </w:tabs>
        <w:spacing w:before="88"/>
        <w:ind w:left="1291"/>
        <w:rPr>
          <w:rFonts w:ascii="Times New Roman" w:hAnsi="Times New Roman"/>
          <w:sz w:val="31"/>
        </w:rPr>
      </w:pPr>
      <w:r>
        <w:rPr>
          <w:color w:val="212121"/>
          <w:w w:val="110"/>
          <w:position w:val="1"/>
          <w:sz w:val="18"/>
        </w:rPr>
        <w:t>V</w:t>
      </w:r>
      <w:r>
        <w:rPr>
          <w:color w:val="212121"/>
          <w:spacing w:val="7"/>
          <w:position w:val="1"/>
          <w:sz w:val="18"/>
        </w:rPr>
        <w:t xml:space="preserve"> </w:t>
      </w:r>
      <w:proofErr w:type="spellStart"/>
      <w:r>
        <w:rPr>
          <w:color w:val="212121"/>
          <w:spacing w:val="-1"/>
          <w:w w:val="112"/>
          <w:position w:val="1"/>
          <w:sz w:val="18"/>
        </w:rPr>
        <w:t>Brn</w:t>
      </w:r>
      <w:r>
        <w:rPr>
          <w:color w:val="212121"/>
          <w:w w:val="112"/>
          <w:position w:val="1"/>
          <w:sz w:val="18"/>
        </w:rPr>
        <w:t>ě</w:t>
      </w:r>
      <w:proofErr w:type="spellEnd"/>
      <w:r>
        <w:rPr>
          <w:color w:val="212121"/>
          <w:spacing w:val="-3"/>
          <w:position w:val="1"/>
          <w:sz w:val="18"/>
        </w:rPr>
        <w:t xml:space="preserve"> </w:t>
      </w:r>
      <w:proofErr w:type="spellStart"/>
      <w:r>
        <w:rPr>
          <w:color w:val="212121"/>
          <w:spacing w:val="-1"/>
          <w:w w:val="112"/>
          <w:position w:val="1"/>
          <w:sz w:val="18"/>
        </w:rPr>
        <w:t>dn</w:t>
      </w:r>
      <w:r>
        <w:rPr>
          <w:color w:val="212121"/>
          <w:w w:val="112"/>
          <w:position w:val="1"/>
          <w:sz w:val="18"/>
        </w:rPr>
        <w:t>e</w:t>
      </w:r>
      <w:proofErr w:type="spellEnd"/>
      <w:r>
        <w:rPr>
          <w:color w:val="212121"/>
          <w:spacing w:val="10"/>
          <w:position w:val="1"/>
          <w:sz w:val="18"/>
        </w:rPr>
        <w:t xml:space="preserve"> </w:t>
      </w:r>
      <w:r w:rsidRPr="00DE5FA2">
        <w:rPr>
          <w:rFonts w:ascii="Times New Roman" w:hAnsi="Times New Roman"/>
          <w:spacing w:val="-1"/>
          <w:w w:val="112"/>
          <w:position w:val="1"/>
        </w:rPr>
        <w:t>8. 4. 2021</w:t>
      </w:r>
      <w:r>
        <w:rPr>
          <w:rFonts w:ascii="Times New Roman" w:hAnsi="Times New Roman"/>
          <w:i/>
          <w:color w:val="938CC8"/>
          <w:position w:val="1"/>
          <w:sz w:val="28"/>
        </w:rPr>
        <w:tab/>
      </w:r>
      <w:proofErr w:type="gramStart"/>
      <w:r>
        <w:rPr>
          <w:color w:val="212121"/>
          <w:w w:val="61"/>
          <w:sz w:val="18"/>
        </w:rPr>
        <w:t>V</w:t>
      </w:r>
      <w:r>
        <w:rPr>
          <w:color w:val="212121"/>
          <w:sz w:val="18"/>
        </w:rPr>
        <w:t xml:space="preserve"> </w:t>
      </w:r>
      <w:r>
        <w:rPr>
          <w:color w:val="212121"/>
          <w:spacing w:val="16"/>
          <w:sz w:val="18"/>
        </w:rPr>
        <w:t xml:space="preserve"> </w:t>
      </w:r>
      <w:r>
        <w:rPr>
          <w:color w:val="212121"/>
          <w:spacing w:val="-5"/>
          <w:w w:val="104"/>
          <w:sz w:val="18"/>
        </w:rPr>
        <w:t>B</w:t>
      </w:r>
      <w:r>
        <w:rPr>
          <w:rFonts w:ascii="Times New Roman" w:hAnsi="Times New Roman"/>
          <w:color w:val="212121"/>
          <w:spacing w:val="-38"/>
          <w:w w:val="54"/>
          <w:position w:val="10"/>
          <w:sz w:val="31"/>
        </w:rPr>
        <w:t>.</w:t>
      </w:r>
      <w:proofErr w:type="spellStart"/>
      <w:r>
        <w:rPr>
          <w:color w:val="212121"/>
          <w:spacing w:val="-1"/>
          <w:w w:val="104"/>
          <w:sz w:val="18"/>
        </w:rPr>
        <w:t>řeclavi</w:t>
      </w:r>
      <w:proofErr w:type="spellEnd"/>
      <w:proofErr w:type="gramEnd"/>
      <w:r>
        <w:rPr>
          <w:rFonts w:ascii="Times New Roman" w:hAnsi="Times New Roman"/>
          <w:color w:val="383838"/>
          <w:spacing w:val="-25"/>
          <w:position w:val="10"/>
          <w:sz w:val="31"/>
        </w:rPr>
        <w:t xml:space="preserve"> </w:t>
      </w:r>
      <w:proofErr w:type="spellStart"/>
      <w:r>
        <w:rPr>
          <w:color w:val="212121"/>
          <w:spacing w:val="-1"/>
          <w:w w:val="104"/>
          <w:sz w:val="18"/>
        </w:rPr>
        <w:t>dn</w:t>
      </w:r>
      <w:r>
        <w:rPr>
          <w:color w:val="212121"/>
          <w:w w:val="104"/>
          <w:sz w:val="18"/>
        </w:rPr>
        <w:t>e</w:t>
      </w:r>
      <w:proofErr w:type="spellEnd"/>
      <w:r>
        <w:rPr>
          <w:color w:val="212121"/>
          <w:spacing w:val="-23"/>
          <w:sz w:val="18"/>
        </w:rPr>
        <w:t xml:space="preserve"> </w:t>
      </w:r>
      <w:r>
        <w:rPr>
          <w:color w:val="4D4D4D"/>
          <w:spacing w:val="-1"/>
          <w:w w:val="104"/>
          <w:sz w:val="18"/>
        </w:rPr>
        <w:t>..</w:t>
      </w:r>
      <w:r>
        <w:rPr>
          <w:color w:val="4D4D4D"/>
          <w:w w:val="104"/>
          <w:sz w:val="18"/>
        </w:rPr>
        <w:t>.</w:t>
      </w:r>
      <w:r>
        <w:rPr>
          <w:color w:val="4D4D4D"/>
          <w:spacing w:val="-9"/>
          <w:sz w:val="18"/>
        </w:rPr>
        <w:t xml:space="preserve"> </w:t>
      </w:r>
      <w:r>
        <w:rPr>
          <w:color w:val="4D4D4D"/>
          <w:spacing w:val="-14"/>
          <w:w w:val="104"/>
          <w:sz w:val="18"/>
        </w:rPr>
        <w:t>.</w:t>
      </w:r>
      <w:r>
        <w:rPr>
          <w:rFonts w:ascii="Times New Roman" w:hAnsi="Times New Roman"/>
          <w:color w:val="212121"/>
          <w:spacing w:val="-94"/>
          <w:w w:val="69"/>
          <w:position w:val="10"/>
          <w:sz w:val="31"/>
        </w:rPr>
        <w:t>2</w:t>
      </w:r>
      <w:r>
        <w:rPr>
          <w:color w:val="4D4D4D"/>
          <w:w w:val="104"/>
          <w:sz w:val="18"/>
        </w:rPr>
        <w:t>.</w:t>
      </w:r>
      <w:r>
        <w:rPr>
          <w:color w:val="4D4D4D"/>
          <w:spacing w:val="-20"/>
          <w:sz w:val="18"/>
        </w:rPr>
        <w:t xml:space="preserve"> </w:t>
      </w:r>
      <w:r>
        <w:rPr>
          <w:color w:val="ACACAC"/>
          <w:w w:val="104"/>
          <w:sz w:val="18"/>
        </w:rPr>
        <w:t>.</w:t>
      </w:r>
      <w:r>
        <w:rPr>
          <w:color w:val="ACACAC"/>
          <w:spacing w:val="-30"/>
          <w:sz w:val="18"/>
        </w:rPr>
        <w:t xml:space="preserve"> </w:t>
      </w:r>
      <w:r>
        <w:rPr>
          <w:color w:val="383838"/>
          <w:spacing w:val="-44"/>
          <w:w w:val="104"/>
          <w:sz w:val="18"/>
        </w:rPr>
        <w:t>.</w:t>
      </w:r>
      <w:r>
        <w:rPr>
          <w:rFonts w:ascii="Times New Roman" w:hAnsi="Times New Roman"/>
          <w:color w:val="212121"/>
          <w:spacing w:val="-57"/>
          <w:w w:val="76"/>
          <w:position w:val="10"/>
          <w:sz w:val="31"/>
        </w:rPr>
        <w:t>3</w:t>
      </w:r>
      <w:r>
        <w:rPr>
          <w:rFonts w:ascii="Times New Roman" w:hAnsi="Times New Roman"/>
          <w:color w:val="212121"/>
          <w:position w:val="10"/>
          <w:sz w:val="31"/>
        </w:rPr>
        <w:t xml:space="preserve"> </w:t>
      </w:r>
      <w:r>
        <w:rPr>
          <w:rFonts w:ascii="Times New Roman" w:hAnsi="Times New Roman"/>
          <w:color w:val="212121"/>
          <w:position w:val="10"/>
          <w:sz w:val="31"/>
        </w:rPr>
        <w:tab/>
      </w:r>
      <w:r>
        <w:rPr>
          <w:rFonts w:ascii="Times New Roman" w:hAnsi="Times New Roman"/>
          <w:color w:val="212121"/>
          <w:w w:val="71"/>
          <w:position w:val="10"/>
          <w:sz w:val="31"/>
        </w:rPr>
        <w:t>03·</w:t>
      </w:r>
      <w:r>
        <w:rPr>
          <w:rFonts w:ascii="Times New Roman" w:hAnsi="Times New Roman"/>
          <w:color w:val="212121"/>
          <w:spacing w:val="-6"/>
          <w:position w:val="10"/>
          <w:sz w:val="31"/>
        </w:rPr>
        <w:t xml:space="preserve"> </w:t>
      </w:r>
      <w:r>
        <w:rPr>
          <w:rFonts w:ascii="Times New Roman" w:hAnsi="Times New Roman"/>
          <w:color w:val="212121"/>
          <w:w w:val="61"/>
          <w:position w:val="10"/>
          <w:sz w:val="31"/>
        </w:rPr>
        <w:t>2021</w:t>
      </w:r>
    </w:p>
    <w:p w:rsidR="000B7277" w:rsidRDefault="000B7277">
      <w:pPr>
        <w:pStyle w:val="Zkladntext"/>
        <w:rPr>
          <w:rFonts w:ascii="Times New Roman"/>
          <w:sz w:val="20"/>
        </w:rPr>
      </w:pPr>
    </w:p>
    <w:p w:rsidR="000B7277" w:rsidRDefault="000B7277">
      <w:pPr>
        <w:pStyle w:val="Zkladntext"/>
        <w:rPr>
          <w:rFonts w:ascii="Times New Roman"/>
          <w:sz w:val="20"/>
        </w:rPr>
      </w:pPr>
    </w:p>
    <w:p w:rsidR="000B7277" w:rsidRDefault="000B7277">
      <w:pPr>
        <w:rPr>
          <w:rFonts w:ascii="Times New Roman"/>
          <w:sz w:val="20"/>
        </w:rPr>
        <w:sectPr w:rsidR="000B7277">
          <w:pgSz w:w="11910" w:h="16840"/>
          <w:pgMar w:top="1580" w:right="940" w:bottom="0" w:left="20" w:header="708" w:footer="708" w:gutter="0"/>
          <w:cols w:space="708"/>
        </w:sectPr>
      </w:pPr>
    </w:p>
    <w:p w:rsidR="000B7277" w:rsidRDefault="000B7277">
      <w:pPr>
        <w:pStyle w:val="Zkladntext"/>
        <w:spacing w:before="8"/>
        <w:rPr>
          <w:rFonts w:ascii="Times New Roman"/>
          <w:sz w:val="20"/>
        </w:rPr>
      </w:pPr>
    </w:p>
    <w:p w:rsidR="000B7277" w:rsidRDefault="00DE5FA2">
      <w:pPr>
        <w:pStyle w:val="Zkladntext"/>
        <w:spacing w:before="1"/>
        <w:ind w:left="1293"/>
      </w:pPr>
      <w:proofErr w:type="spellStart"/>
      <w:r>
        <w:rPr>
          <w:color w:val="212121"/>
          <w:w w:val="105"/>
        </w:rPr>
        <w:t>Za</w:t>
      </w:r>
      <w:proofErr w:type="spellEnd"/>
      <w:r>
        <w:rPr>
          <w:color w:val="212121"/>
          <w:w w:val="105"/>
        </w:rPr>
        <w:t xml:space="preserve"> KORDIS</w:t>
      </w:r>
    </w:p>
    <w:p w:rsidR="000B7277" w:rsidRDefault="00DE5FA2">
      <w:pPr>
        <w:pStyle w:val="Zkladntext"/>
        <w:spacing w:before="4"/>
        <w:rPr>
          <w:sz w:val="20"/>
        </w:rPr>
      </w:pPr>
      <w:r>
        <w:br w:type="column"/>
      </w:r>
    </w:p>
    <w:p w:rsidR="000B7277" w:rsidRDefault="00DE5FA2">
      <w:pPr>
        <w:pStyle w:val="Zkladntext"/>
        <w:spacing w:line="194" w:lineRule="exact"/>
        <w:ind w:left="1293"/>
      </w:pPr>
      <w:proofErr w:type="spellStart"/>
      <w:r>
        <w:rPr>
          <w:color w:val="212121"/>
          <w:w w:val="110"/>
        </w:rPr>
        <w:t>Za</w:t>
      </w:r>
      <w:proofErr w:type="spellEnd"/>
      <w:r>
        <w:rPr>
          <w:color w:val="212121"/>
          <w:w w:val="110"/>
        </w:rPr>
        <w:t xml:space="preserve"> BORS </w:t>
      </w:r>
      <w:proofErr w:type="spellStart"/>
      <w:r>
        <w:rPr>
          <w:color w:val="212121"/>
          <w:w w:val="110"/>
        </w:rPr>
        <w:t>Břeclav</w:t>
      </w:r>
      <w:proofErr w:type="spellEnd"/>
      <w:r>
        <w:rPr>
          <w:color w:val="212121"/>
          <w:w w:val="110"/>
        </w:rPr>
        <w:t xml:space="preserve"> </w:t>
      </w:r>
      <w:proofErr w:type="gramStart"/>
      <w:r>
        <w:rPr>
          <w:color w:val="212121"/>
          <w:w w:val="110"/>
        </w:rPr>
        <w:t>a</w:t>
      </w:r>
      <w:r>
        <w:rPr>
          <w:color w:val="4D4D4D"/>
          <w:w w:val="110"/>
        </w:rPr>
        <w:t>.</w:t>
      </w:r>
      <w:r>
        <w:rPr>
          <w:color w:val="212121"/>
          <w:w w:val="110"/>
        </w:rPr>
        <w:t>s</w:t>
      </w:r>
      <w:proofErr w:type="gramEnd"/>
      <w:r>
        <w:rPr>
          <w:color w:val="212121"/>
          <w:w w:val="110"/>
        </w:rPr>
        <w:t>.</w:t>
      </w:r>
      <w:r>
        <w:rPr>
          <w:color w:val="4D4D4D"/>
          <w:w w:val="110"/>
        </w:rPr>
        <w:t>:</w:t>
      </w:r>
    </w:p>
    <w:p w:rsidR="000B7277" w:rsidRDefault="000B7277" w:rsidP="00DE5FA2">
      <w:pPr>
        <w:spacing w:line="54" w:lineRule="exact"/>
        <w:rPr>
          <w:rFonts w:ascii="Times New Roman"/>
          <w:b/>
          <w:sz w:val="24"/>
        </w:rPr>
      </w:pPr>
    </w:p>
    <w:p w:rsidR="000B7277" w:rsidRDefault="000B7277">
      <w:pPr>
        <w:spacing w:line="54" w:lineRule="exact"/>
        <w:rPr>
          <w:rFonts w:ascii="Times New Roman"/>
          <w:sz w:val="24"/>
        </w:rPr>
        <w:sectPr w:rsidR="000B7277">
          <w:type w:val="continuous"/>
          <w:pgSz w:w="11910" w:h="16840"/>
          <w:pgMar w:top="1360" w:right="940" w:bottom="280" w:left="20" w:header="708" w:footer="708" w:gutter="0"/>
          <w:cols w:num="2" w:space="708" w:equalWidth="0">
            <w:col w:w="2375" w:space="3394"/>
            <w:col w:w="5181"/>
          </w:cols>
        </w:sectPr>
      </w:pPr>
    </w:p>
    <w:p w:rsidR="000B7277" w:rsidRDefault="000B7277">
      <w:pPr>
        <w:rPr>
          <w:sz w:val="28"/>
        </w:rPr>
        <w:sectPr w:rsidR="000B7277">
          <w:type w:val="continuous"/>
          <w:pgSz w:w="11910" w:h="16840"/>
          <w:pgMar w:top="1360" w:right="940" w:bottom="280" w:left="20" w:header="708" w:footer="708" w:gutter="0"/>
          <w:cols w:num="3" w:space="708" w:equalWidth="0">
            <w:col w:w="7809" w:space="40"/>
            <w:col w:w="1057" w:space="39"/>
            <w:col w:w="2005"/>
          </w:cols>
        </w:sectPr>
      </w:pPr>
    </w:p>
    <w:p w:rsidR="000B7277" w:rsidRDefault="000B7277">
      <w:pPr>
        <w:pStyle w:val="Zkladntext"/>
        <w:rPr>
          <w:rFonts w:ascii="Times New Roman"/>
          <w:i/>
          <w:sz w:val="9"/>
        </w:rPr>
      </w:pPr>
    </w:p>
    <w:p w:rsidR="000B7277" w:rsidRDefault="00DE5FA2">
      <w:pPr>
        <w:pStyle w:val="Zkladntext"/>
        <w:tabs>
          <w:tab w:val="left" w:pos="6333"/>
          <w:tab w:val="left" w:pos="7140"/>
          <w:tab w:val="left" w:pos="7959"/>
        </w:tabs>
        <w:spacing w:before="95"/>
        <w:ind w:left="1285"/>
      </w:pPr>
      <w:r>
        <w:rPr>
          <w:color w:val="212121"/>
          <w:w w:val="110"/>
        </w:rPr>
        <w:t>Ing. Jiří Horský,</w:t>
      </w:r>
      <w:r>
        <w:rPr>
          <w:color w:val="212121"/>
          <w:spacing w:val="20"/>
          <w:w w:val="110"/>
        </w:rPr>
        <w:t xml:space="preserve"> </w:t>
      </w:r>
      <w:proofErr w:type="spellStart"/>
      <w:r>
        <w:rPr>
          <w:color w:val="212121"/>
          <w:w w:val="110"/>
        </w:rPr>
        <w:t>ředitel</w:t>
      </w:r>
      <w:proofErr w:type="spellEnd"/>
      <w:r>
        <w:rPr>
          <w:color w:val="212121"/>
          <w:spacing w:val="-5"/>
          <w:w w:val="110"/>
        </w:rPr>
        <w:t xml:space="preserve"> </w:t>
      </w:r>
      <w:proofErr w:type="spellStart"/>
      <w:r>
        <w:rPr>
          <w:color w:val="212121"/>
          <w:w w:val="110"/>
        </w:rPr>
        <w:t>společnosti</w:t>
      </w:r>
      <w:proofErr w:type="spellEnd"/>
      <w:r>
        <w:rPr>
          <w:color w:val="212121"/>
          <w:w w:val="110"/>
        </w:rPr>
        <w:tab/>
      </w:r>
      <w:r>
        <w:rPr>
          <w:color w:val="212121"/>
          <w:w w:val="110"/>
        </w:rPr>
        <w:tab/>
        <w:t xml:space="preserve">Ing. </w:t>
      </w:r>
      <w:proofErr w:type="spellStart"/>
      <w:r>
        <w:rPr>
          <w:color w:val="212121"/>
          <w:w w:val="110"/>
        </w:rPr>
        <w:t>František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Zugar</w:t>
      </w:r>
      <w:proofErr w:type="spellEnd"/>
      <w:r>
        <w:rPr>
          <w:color w:val="212121"/>
          <w:w w:val="110"/>
        </w:rPr>
        <w:t xml:space="preserve">, </w:t>
      </w:r>
      <w:proofErr w:type="spellStart"/>
      <w:r>
        <w:rPr>
          <w:color w:val="212121"/>
          <w:w w:val="110"/>
        </w:rPr>
        <w:t>člen</w:t>
      </w:r>
      <w:proofErr w:type="spellEnd"/>
      <w:r>
        <w:rPr>
          <w:color w:val="212121"/>
          <w:spacing w:val="3"/>
          <w:w w:val="110"/>
        </w:rPr>
        <w:t xml:space="preserve"> </w:t>
      </w:r>
      <w:proofErr w:type="spellStart"/>
      <w:r>
        <w:rPr>
          <w:color w:val="212121"/>
          <w:w w:val="110"/>
        </w:rPr>
        <w:t>představenstva</w:t>
      </w:r>
      <w:proofErr w:type="spellEnd"/>
    </w:p>
    <w:p w:rsidR="000B7277" w:rsidRDefault="000B7277">
      <w:pPr>
        <w:pStyle w:val="Zkladntext"/>
        <w:rPr>
          <w:sz w:val="20"/>
        </w:rPr>
      </w:pPr>
    </w:p>
    <w:p w:rsidR="000B7277" w:rsidRDefault="000B7277">
      <w:pPr>
        <w:pStyle w:val="Zkladntext"/>
        <w:spacing w:before="2"/>
        <w:rPr>
          <w:sz w:val="16"/>
        </w:rPr>
      </w:pPr>
    </w:p>
    <w:p w:rsidR="000B7277" w:rsidRDefault="00DE5FA2">
      <w:pPr>
        <w:spacing w:before="84"/>
        <w:ind w:left="1286"/>
        <w:rPr>
          <w:rFonts w:ascii="Times New Roman" w:hAnsi="Times New Roman"/>
          <w:sz w:val="31"/>
        </w:rPr>
      </w:pPr>
      <w:r>
        <w:rPr>
          <w:color w:val="212121"/>
          <w:w w:val="61"/>
          <w:sz w:val="18"/>
        </w:rPr>
        <w:t>V</w:t>
      </w:r>
      <w:r>
        <w:rPr>
          <w:color w:val="212121"/>
          <w:sz w:val="18"/>
        </w:rPr>
        <w:t xml:space="preserve"> </w:t>
      </w:r>
      <w:r>
        <w:rPr>
          <w:color w:val="212121"/>
          <w:spacing w:val="16"/>
          <w:sz w:val="18"/>
        </w:rPr>
        <w:t xml:space="preserve"> </w:t>
      </w:r>
      <w:proofErr w:type="spellStart"/>
      <w:r>
        <w:rPr>
          <w:color w:val="212121"/>
          <w:spacing w:val="-11"/>
          <w:w w:val="102"/>
          <w:sz w:val="18"/>
        </w:rPr>
        <w:t>Břeclavi</w:t>
      </w:r>
      <w:proofErr w:type="spellEnd"/>
      <w:r>
        <w:rPr>
          <w:rFonts w:ascii="Times New Roman" w:hAnsi="Times New Roman"/>
          <w:color w:val="212121"/>
          <w:spacing w:val="-18"/>
          <w:position w:val="9"/>
          <w:sz w:val="31"/>
        </w:rPr>
        <w:t xml:space="preserve"> </w:t>
      </w:r>
      <w:proofErr w:type="spellStart"/>
      <w:proofErr w:type="gramStart"/>
      <w:r>
        <w:rPr>
          <w:color w:val="212121"/>
          <w:spacing w:val="-1"/>
          <w:w w:val="102"/>
          <w:sz w:val="18"/>
        </w:rPr>
        <w:t>dn</w:t>
      </w:r>
      <w:r>
        <w:rPr>
          <w:color w:val="212121"/>
          <w:w w:val="102"/>
          <w:sz w:val="18"/>
        </w:rPr>
        <w:t>e</w:t>
      </w:r>
      <w:proofErr w:type="spellEnd"/>
      <w:r>
        <w:rPr>
          <w:color w:val="212121"/>
          <w:spacing w:val="-17"/>
          <w:sz w:val="18"/>
        </w:rPr>
        <w:t xml:space="preserve"> </w:t>
      </w:r>
      <w:r>
        <w:rPr>
          <w:color w:val="212121"/>
          <w:spacing w:val="-1"/>
          <w:w w:val="131"/>
          <w:sz w:val="18"/>
        </w:rPr>
        <w:t>....</w:t>
      </w:r>
      <w:r>
        <w:rPr>
          <w:color w:val="212121"/>
          <w:spacing w:val="-29"/>
          <w:w w:val="131"/>
          <w:sz w:val="18"/>
        </w:rPr>
        <w:t>.</w:t>
      </w:r>
      <w:proofErr w:type="gramEnd"/>
      <w:r>
        <w:rPr>
          <w:rFonts w:ascii="Times New Roman" w:hAnsi="Times New Roman"/>
          <w:color w:val="212121"/>
          <w:spacing w:val="-79"/>
          <w:w w:val="69"/>
          <w:position w:val="9"/>
          <w:sz w:val="31"/>
        </w:rPr>
        <w:t>2</w:t>
      </w:r>
      <w:r>
        <w:rPr>
          <w:color w:val="212121"/>
          <w:spacing w:val="-1"/>
          <w:w w:val="131"/>
          <w:sz w:val="18"/>
        </w:rPr>
        <w:t>..</w:t>
      </w:r>
      <w:r>
        <w:rPr>
          <w:color w:val="212121"/>
          <w:spacing w:val="-44"/>
          <w:w w:val="131"/>
          <w:sz w:val="18"/>
        </w:rPr>
        <w:t>.</w:t>
      </w:r>
      <w:r>
        <w:rPr>
          <w:rFonts w:ascii="Times New Roman" w:hAnsi="Times New Roman"/>
          <w:color w:val="212121"/>
          <w:spacing w:val="-75"/>
          <w:w w:val="76"/>
          <w:position w:val="9"/>
          <w:sz w:val="31"/>
        </w:rPr>
        <w:t>3</w:t>
      </w:r>
      <w:proofErr w:type="gramStart"/>
      <w:r>
        <w:rPr>
          <w:color w:val="212121"/>
          <w:spacing w:val="-1"/>
          <w:w w:val="131"/>
          <w:sz w:val="18"/>
        </w:rPr>
        <w:t>.</w:t>
      </w:r>
      <w:r>
        <w:rPr>
          <w:color w:val="212121"/>
          <w:spacing w:val="-16"/>
          <w:w w:val="131"/>
          <w:sz w:val="18"/>
        </w:rPr>
        <w:t>.</w:t>
      </w:r>
      <w:r>
        <w:rPr>
          <w:rFonts w:ascii="Times New Roman" w:hAnsi="Times New Roman"/>
          <w:color w:val="212121"/>
          <w:spacing w:val="-58"/>
          <w:w w:val="70"/>
          <w:position w:val="9"/>
          <w:sz w:val="31"/>
        </w:rPr>
        <w:t>·</w:t>
      </w:r>
      <w:proofErr w:type="gramEnd"/>
      <w:r>
        <w:rPr>
          <w:color w:val="212121"/>
          <w:spacing w:val="-8"/>
          <w:w w:val="131"/>
          <w:sz w:val="18"/>
        </w:rPr>
        <w:t>.</w:t>
      </w:r>
      <w:r w:rsidR="00E54404">
        <w:rPr>
          <w:rFonts w:ascii="Times New Roman" w:hAnsi="Times New Roman"/>
          <w:color w:val="212121"/>
          <w:w w:val="70"/>
          <w:position w:val="9"/>
          <w:sz w:val="31"/>
        </w:rPr>
        <w:t>03.</w:t>
      </w:r>
      <w:r>
        <w:rPr>
          <w:rFonts w:ascii="Times New Roman" w:hAnsi="Times New Roman"/>
          <w:color w:val="212121"/>
          <w:spacing w:val="27"/>
          <w:position w:val="9"/>
          <w:sz w:val="31"/>
        </w:rPr>
        <w:t xml:space="preserve"> </w:t>
      </w:r>
      <w:r>
        <w:rPr>
          <w:rFonts w:ascii="Times New Roman" w:hAnsi="Times New Roman"/>
          <w:color w:val="212121"/>
          <w:w w:val="61"/>
          <w:position w:val="9"/>
          <w:sz w:val="31"/>
        </w:rPr>
        <w:t>2021</w:t>
      </w:r>
    </w:p>
    <w:p w:rsidR="000B7277" w:rsidRDefault="000B7277">
      <w:pPr>
        <w:pStyle w:val="Zkladntext"/>
        <w:spacing w:before="1"/>
        <w:rPr>
          <w:rFonts w:ascii="Times New Roman"/>
          <w:sz w:val="13"/>
        </w:rPr>
      </w:pPr>
    </w:p>
    <w:p w:rsidR="00DE5FA2" w:rsidRDefault="00DE5FA2">
      <w:pPr>
        <w:pStyle w:val="Zkladntext"/>
        <w:spacing w:before="94"/>
        <w:ind w:left="1284"/>
        <w:rPr>
          <w:noProof/>
          <w:lang w:val="cs-CZ" w:eastAsia="cs-CZ"/>
        </w:rPr>
      </w:pPr>
    </w:p>
    <w:p w:rsidR="000B7277" w:rsidRDefault="00DE5FA2">
      <w:pPr>
        <w:pStyle w:val="Zkladntext"/>
        <w:spacing w:before="94"/>
        <w:ind w:left="1284"/>
        <w:rPr>
          <w:color w:val="212121"/>
          <w:w w:val="115"/>
        </w:rPr>
      </w:pPr>
      <w:proofErr w:type="spellStart"/>
      <w:r>
        <w:rPr>
          <w:color w:val="212121"/>
          <w:w w:val="115"/>
        </w:rPr>
        <w:t>Za</w:t>
      </w:r>
      <w:proofErr w:type="spellEnd"/>
      <w:r>
        <w:rPr>
          <w:color w:val="212121"/>
          <w:w w:val="115"/>
        </w:rPr>
        <w:t xml:space="preserve"> BORS BUS s.r.o.:</w:t>
      </w:r>
    </w:p>
    <w:p w:rsidR="00DE5FA2" w:rsidRDefault="00DE5FA2">
      <w:pPr>
        <w:pStyle w:val="Zkladntext"/>
        <w:spacing w:before="94"/>
        <w:ind w:left="1284"/>
      </w:pPr>
      <w:r>
        <w:rPr>
          <w:color w:val="212121"/>
          <w:w w:val="115"/>
        </w:rPr>
        <w:t xml:space="preserve">Ing. </w:t>
      </w:r>
      <w:proofErr w:type="spellStart"/>
      <w:r>
        <w:rPr>
          <w:color w:val="212121"/>
          <w:w w:val="115"/>
        </w:rPr>
        <w:t>František</w:t>
      </w:r>
      <w:proofErr w:type="spellEnd"/>
      <w:r>
        <w:rPr>
          <w:color w:val="212121"/>
          <w:w w:val="115"/>
        </w:rPr>
        <w:t xml:space="preserve"> </w:t>
      </w:r>
      <w:proofErr w:type="spellStart"/>
      <w:r>
        <w:rPr>
          <w:color w:val="212121"/>
          <w:w w:val="115"/>
        </w:rPr>
        <w:t>Zugar</w:t>
      </w:r>
      <w:proofErr w:type="spellEnd"/>
      <w:r>
        <w:rPr>
          <w:color w:val="212121"/>
          <w:w w:val="115"/>
        </w:rPr>
        <w:t xml:space="preserve">, </w:t>
      </w:r>
      <w:proofErr w:type="spellStart"/>
      <w:r>
        <w:rPr>
          <w:color w:val="212121"/>
          <w:w w:val="115"/>
        </w:rPr>
        <w:t>jednatel</w:t>
      </w:r>
      <w:proofErr w:type="spellEnd"/>
    </w:p>
    <w:p w:rsidR="000B7277" w:rsidRDefault="000B7277">
      <w:pPr>
        <w:pStyle w:val="Zkladntext"/>
        <w:rPr>
          <w:sz w:val="20"/>
        </w:rPr>
      </w:pPr>
    </w:p>
    <w:p w:rsidR="000B7277" w:rsidRDefault="000B7277">
      <w:pPr>
        <w:pStyle w:val="Zkladntext"/>
        <w:rPr>
          <w:sz w:val="20"/>
        </w:rPr>
      </w:pPr>
    </w:p>
    <w:p w:rsidR="000B7277" w:rsidRDefault="000B7277">
      <w:pPr>
        <w:pStyle w:val="Zkladntext"/>
        <w:rPr>
          <w:sz w:val="20"/>
        </w:rPr>
      </w:pPr>
    </w:p>
    <w:p w:rsidR="000B7277" w:rsidRDefault="000B7277">
      <w:pPr>
        <w:pStyle w:val="Zkladntext"/>
        <w:rPr>
          <w:sz w:val="20"/>
        </w:rPr>
      </w:pPr>
    </w:p>
    <w:p w:rsidR="000B7277" w:rsidRDefault="000B7277">
      <w:pPr>
        <w:pStyle w:val="Zkladntext"/>
        <w:spacing w:before="3"/>
        <w:rPr>
          <w:sz w:val="13"/>
        </w:rPr>
      </w:pPr>
    </w:p>
    <w:sectPr w:rsidR="000B7277">
      <w:type w:val="continuous"/>
      <w:pgSz w:w="11910" w:h="16840"/>
      <w:pgMar w:top="1360" w:right="94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501C"/>
    <w:multiLevelType w:val="hybridMultilevel"/>
    <w:tmpl w:val="FD240578"/>
    <w:lvl w:ilvl="0" w:tplc="4662B13C">
      <w:start w:val="1"/>
      <w:numFmt w:val="decimal"/>
      <w:lvlText w:val="%1)"/>
      <w:lvlJc w:val="left"/>
      <w:pPr>
        <w:ind w:left="1668" w:hanging="359"/>
        <w:jc w:val="left"/>
      </w:pPr>
      <w:rPr>
        <w:rFonts w:hint="default"/>
        <w:spacing w:val="-1"/>
        <w:w w:val="103"/>
      </w:rPr>
    </w:lvl>
    <w:lvl w:ilvl="1" w:tplc="CC7C5B18">
      <w:numFmt w:val="bullet"/>
      <w:lvlText w:val="•"/>
      <w:lvlJc w:val="left"/>
      <w:pPr>
        <w:ind w:left="2588" w:hanging="359"/>
      </w:pPr>
      <w:rPr>
        <w:rFonts w:hint="default"/>
      </w:rPr>
    </w:lvl>
    <w:lvl w:ilvl="2" w:tplc="20F0FBD0">
      <w:numFmt w:val="bullet"/>
      <w:lvlText w:val="•"/>
      <w:lvlJc w:val="left"/>
      <w:pPr>
        <w:ind w:left="3516" w:hanging="359"/>
      </w:pPr>
      <w:rPr>
        <w:rFonts w:hint="default"/>
      </w:rPr>
    </w:lvl>
    <w:lvl w:ilvl="3" w:tplc="EA123B26">
      <w:numFmt w:val="bullet"/>
      <w:lvlText w:val="•"/>
      <w:lvlJc w:val="left"/>
      <w:pPr>
        <w:ind w:left="4445" w:hanging="359"/>
      </w:pPr>
      <w:rPr>
        <w:rFonts w:hint="default"/>
      </w:rPr>
    </w:lvl>
    <w:lvl w:ilvl="4" w:tplc="9AE6FBDA">
      <w:numFmt w:val="bullet"/>
      <w:lvlText w:val="•"/>
      <w:lvlJc w:val="left"/>
      <w:pPr>
        <w:ind w:left="5373" w:hanging="359"/>
      </w:pPr>
      <w:rPr>
        <w:rFonts w:hint="default"/>
      </w:rPr>
    </w:lvl>
    <w:lvl w:ilvl="5" w:tplc="6C7AEF9E">
      <w:numFmt w:val="bullet"/>
      <w:lvlText w:val="•"/>
      <w:lvlJc w:val="left"/>
      <w:pPr>
        <w:ind w:left="6302" w:hanging="359"/>
      </w:pPr>
      <w:rPr>
        <w:rFonts w:hint="default"/>
      </w:rPr>
    </w:lvl>
    <w:lvl w:ilvl="6" w:tplc="0E8C7376">
      <w:numFmt w:val="bullet"/>
      <w:lvlText w:val="•"/>
      <w:lvlJc w:val="left"/>
      <w:pPr>
        <w:ind w:left="7230" w:hanging="359"/>
      </w:pPr>
      <w:rPr>
        <w:rFonts w:hint="default"/>
      </w:rPr>
    </w:lvl>
    <w:lvl w:ilvl="7" w:tplc="D3D2C464">
      <w:numFmt w:val="bullet"/>
      <w:lvlText w:val="•"/>
      <w:lvlJc w:val="left"/>
      <w:pPr>
        <w:ind w:left="8158" w:hanging="359"/>
      </w:pPr>
      <w:rPr>
        <w:rFonts w:hint="default"/>
      </w:rPr>
    </w:lvl>
    <w:lvl w:ilvl="8" w:tplc="D4CC1438">
      <w:numFmt w:val="bullet"/>
      <w:lvlText w:val="•"/>
      <w:lvlJc w:val="left"/>
      <w:pPr>
        <w:ind w:left="9087" w:hanging="359"/>
      </w:pPr>
      <w:rPr>
        <w:rFonts w:hint="default"/>
      </w:rPr>
    </w:lvl>
  </w:abstractNum>
  <w:abstractNum w:abstractNumId="1" w15:restartNumberingAfterBreak="0">
    <w:nsid w:val="78202D38"/>
    <w:multiLevelType w:val="hybridMultilevel"/>
    <w:tmpl w:val="053656B4"/>
    <w:lvl w:ilvl="0" w:tplc="BA0E1D42">
      <w:start w:val="1"/>
      <w:numFmt w:val="lowerLetter"/>
      <w:lvlText w:val="%1)"/>
      <w:lvlJc w:val="left"/>
      <w:pPr>
        <w:ind w:left="1903" w:hanging="234"/>
        <w:jc w:val="left"/>
      </w:pPr>
      <w:rPr>
        <w:rFonts w:ascii="Arial" w:eastAsia="Arial" w:hAnsi="Arial" w:cs="Arial" w:hint="default"/>
        <w:color w:val="212121"/>
        <w:spacing w:val="-1"/>
        <w:w w:val="109"/>
        <w:sz w:val="18"/>
        <w:szCs w:val="18"/>
      </w:rPr>
    </w:lvl>
    <w:lvl w:ilvl="1" w:tplc="F740EB68">
      <w:numFmt w:val="bullet"/>
      <w:lvlText w:val="•"/>
      <w:lvlJc w:val="left"/>
      <w:pPr>
        <w:ind w:left="2804" w:hanging="234"/>
      </w:pPr>
      <w:rPr>
        <w:rFonts w:hint="default"/>
      </w:rPr>
    </w:lvl>
    <w:lvl w:ilvl="2" w:tplc="BB90035C">
      <w:numFmt w:val="bullet"/>
      <w:lvlText w:val="•"/>
      <w:lvlJc w:val="left"/>
      <w:pPr>
        <w:ind w:left="3708" w:hanging="234"/>
      </w:pPr>
      <w:rPr>
        <w:rFonts w:hint="default"/>
      </w:rPr>
    </w:lvl>
    <w:lvl w:ilvl="3" w:tplc="291EF220">
      <w:numFmt w:val="bullet"/>
      <w:lvlText w:val="•"/>
      <w:lvlJc w:val="left"/>
      <w:pPr>
        <w:ind w:left="4613" w:hanging="234"/>
      </w:pPr>
      <w:rPr>
        <w:rFonts w:hint="default"/>
      </w:rPr>
    </w:lvl>
    <w:lvl w:ilvl="4" w:tplc="7C72C848">
      <w:numFmt w:val="bullet"/>
      <w:lvlText w:val="•"/>
      <w:lvlJc w:val="left"/>
      <w:pPr>
        <w:ind w:left="5517" w:hanging="234"/>
      </w:pPr>
      <w:rPr>
        <w:rFonts w:hint="default"/>
      </w:rPr>
    </w:lvl>
    <w:lvl w:ilvl="5" w:tplc="07522E06">
      <w:numFmt w:val="bullet"/>
      <w:lvlText w:val="•"/>
      <w:lvlJc w:val="left"/>
      <w:pPr>
        <w:ind w:left="6422" w:hanging="234"/>
      </w:pPr>
      <w:rPr>
        <w:rFonts w:hint="default"/>
      </w:rPr>
    </w:lvl>
    <w:lvl w:ilvl="6" w:tplc="FB6E5E94">
      <w:numFmt w:val="bullet"/>
      <w:lvlText w:val="•"/>
      <w:lvlJc w:val="left"/>
      <w:pPr>
        <w:ind w:left="7326" w:hanging="234"/>
      </w:pPr>
      <w:rPr>
        <w:rFonts w:hint="default"/>
      </w:rPr>
    </w:lvl>
    <w:lvl w:ilvl="7" w:tplc="F13289FC">
      <w:numFmt w:val="bullet"/>
      <w:lvlText w:val="•"/>
      <w:lvlJc w:val="left"/>
      <w:pPr>
        <w:ind w:left="8230" w:hanging="234"/>
      </w:pPr>
      <w:rPr>
        <w:rFonts w:hint="default"/>
      </w:rPr>
    </w:lvl>
    <w:lvl w:ilvl="8" w:tplc="088433B6">
      <w:numFmt w:val="bullet"/>
      <w:lvlText w:val="•"/>
      <w:lvlJc w:val="left"/>
      <w:pPr>
        <w:ind w:left="9135" w:hanging="23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B7277"/>
    <w:rsid w:val="000B7277"/>
    <w:rsid w:val="001964DF"/>
    <w:rsid w:val="00DE5FA2"/>
    <w:rsid w:val="00E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963D6-C3D2-4C3C-B50F-7D33BC89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675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"/>
      <w:ind w:left="1675" w:right="392"/>
      <w:jc w:val="center"/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1662"/>
      <w:outlineLvl w:val="2"/>
    </w:pPr>
    <w:rPr>
      <w:b/>
      <w:bCs/>
      <w:sz w:val="19"/>
      <w:szCs w:val="19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660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SKM_C250i21041208100</dc:title>
  <cp:lastModifiedBy>Hana Maňoušková</cp:lastModifiedBy>
  <cp:revision>4</cp:revision>
  <dcterms:created xsi:type="dcterms:W3CDTF">2021-04-12T07:03:00Z</dcterms:created>
  <dcterms:modified xsi:type="dcterms:W3CDTF">2021-04-12T07:26:00Z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KM_C250i</vt:lpwstr>
  </property>
  <property fmtid="{D5CDD505-2E9C-101B-9397-08002B2CF9AE}" pid="4" name="LastSaved">
    <vt:filetime>2021-04-12T00:00:00Z</vt:filetime>
  </property>
</Properties>
</file>