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FF" w:rsidRDefault="001478FF" w:rsidP="001478FF">
      <w:pPr>
        <w:tabs>
          <w:tab w:val="right" w:pos="9000"/>
        </w:tabs>
        <w:spacing w:after="0" w:line="240" w:lineRule="auto"/>
        <w:jc w:val="right"/>
        <w:rPr>
          <w:rFonts w:ascii="Arial" w:eastAsia="Times New Roman" w:hAnsi="Arial" w:cs="Arial Unicode MS"/>
          <w:b/>
          <w:bCs/>
          <w:lang w:eastAsia="cs-CZ"/>
        </w:rPr>
      </w:pPr>
      <w:r w:rsidRPr="001478FF">
        <w:rPr>
          <w:rFonts w:ascii="Times New Roman" w:eastAsia="Times New Roman" w:hAnsi="Times New Roman" w:cs="Times New Roman"/>
          <w:noProof/>
          <w:lang w:eastAsia="cs-CZ"/>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8FF" w:rsidRPr="001478FF" w:rsidRDefault="001478FF" w:rsidP="001478FF">
      <w:pPr>
        <w:tabs>
          <w:tab w:val="right" w:pos="9000"/>
        </w:tabs>
        <w:spacing w:after="0" w:line="240" w:lineRule="auto"/>
        <w:jc w:val="right"/>
        <w:rPr>
          <w:rFonts w:ascii="Times New Roman" w:eastAsia="Times New Roman" w:hAnsi="Times New Roman" w:cs="Times New Roman"/>
          <w:lang w:eastAsia="cs-CZ"/>
        </w:rPr>
      </w:pPr>
      <w:r w:rsidRPr="001478FF">
        <w:rPr>
          <w:rFonts w:ascii="Arial" w:eastAsia="Times New Roman" w:hAnsi="Arial" w:cs="Arial Unicode MS"/>
          <w:b/>
          <w:bCs/>
          <w:lang w:eastAsia="cs-CZ"/>
        </w:rPr>
        <w:t>Číslo jednací: 02159/UL/21</w:t>
      </w:r>
    </w:p>
    <w:p w:rsidR="001478FF" w:rsidRPr="001478FF" w:rsidRDefault="001478FF" w:rsidP="001478FF">
      <w:pPr>
        <w:tabs>
          <w:tab w:val="right" w:pos="9000"/>
        </w:tabs>
        <w:spacing w:after="0" w:line="240" w:lineRule="auto"/>
        <w:jc w:val="right"/>
        <w:rPr>
          <w:rFonts w:ascii="Times New Roman" w:eastAsia="Times New Roman" w:hAnsi="Times New Roman" w:cs="Times New Roman"/>
          <w:lang w:eastAsia="cs-CZ"/>
        </w:rPr>
      </w:pPr>
      <w:r w:rsidRPr="001478FF">
        <w:rPr>
          <w:rFonts w:ascii="Arial" w:eastAsia="Times New Roman" w:hAnsi="Arial" w:cs="Arial Unicode MS"/>
          <w:lang w:eastAsia="cs-CZ"/>
        </w:rPr>
        <w:t>PPK-8a/53/21</w:t>
      </w:r>
    </w:p>
    <w:p w:rsidR="001478FF" w:rsidRPr="001478FF" w:rsidRDefault="001478FF" w:rsidP="001478FF">
      <w:pPr>
        <w:tabs>
          <w:tab w:val="right" w:pos="9000"/>
        </w:tabs>
        <w:spacing w:after="0" w:line="240" w:lineRule="auto"/>
        <w:jc w:val="right"/>
        <w:rPr>
          <w:rFonts w:ascii="Times New Roman" w:eastAsia="Times New Roman" w:hAnsi="Times New Roman" w:cs="Times New Roman"/>
          <w:sz w:val="24"/>
          <w:szCs w:val="24"/>
          <w:lang w:eastAsia="cs-CZ"/>
        </w:rPr>
      </w:pPr>
      <w:r w:rsidRPr="001478FF">
        <w:rPr>
          <w:rFonts w:ascii="Arial" w:eastAsia="Times New Roman" w:hAnsi="Arial" w:cs="Arial Unicode MS"/>
          <w:lang w:eastAsia="cs-CZ"/>
        </w:rPr>
        <w:t>Dotační titul</w:t>
      </w:r>
      <w:r w:rsidRPr="001478FF">
        <w:rPr>
          <w:rFonts w:ascii="Arial" w:eastAsia="Times New Roman" w:hAnsi="Arial" w:cs="Arial Unicode MS"/>
          <w:szCs w:val="24"/>
          <w:lang w:eastAsia="cs-CZ"/>
        </w:rPr>
        <w:t xml:space="preserve">: </w:t>
      </w:r>
      <w:r w:rsidR="00FC4998">
        <w:rPr>
          <w:rFonts w:ascii="Arial" w:eastAsia="Times New Roman" w:hAnsi="Arial" w:cs="Arial Unicode MS"/>
          <w:szCs w:val="24"/>
          <w:lang w:eastAsia="cs-CZ"/>
        </w:rPr>
        <w:t>D</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Default="001478FF" w:rsidP="001478FF">
      <w:pPr>
        <w:spacing w:after="0" w:line="240" w:lineRule="auto"/>
        <w:jc w:val="center"/>
        <w:rPr>
          <w:rFonts w:ascii="Arial" w:eastAsia="Arial Unicode MS" w:hAnsi="Arial" w:cs="Arial"/>
          <w:b/>
          <w:bCs/>
          <w:szCs w:val="24"/>
          <w:lang w:eastAsia="cs-CZ"/>
        </w:rPr>
      </w:pPr>
    </w:p>
    <w:p w:rsidR="001478FF" w:rsidRPr="001478FF" w:rsidRDefault="001478FF" w:rsidP="001478FF">
      <w:pPr>
        <w:spacing w:before="240"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bCs/>
          <w:szCs w:val="24"/>
          <w:lang w:eastAsia="cs-CZ"/>
        </w:rPr>
        <w:t>DOHODA O REALIZACI MANAGEMENTOVÝCH OPATŘENÍ</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dle ust. § 68 odst. 2 a § 69 odst. 3 zák. č. 114/1992 Sb., o ochraně přírody a krajiny </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(dále jen „Dohoda“),</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r w:rsidRPr="001478FF">
        <w:rPr>
          <w:rFonts w:ascii="Arial" w:eastAsia="Arial Unicode MS" w:hAnsi="Arial" w:cs="Arial"/>
          <w:szCs w:val="24"/>
          <w:lang w:eastAsia="cs-CZ"/>
        </w:rPr>
        <w:br/>
        <w:t>kterou uzavírají níže uvedeného dne, měsíce a roku tito účastníci</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r w:rsidRPr="001478FF">
        <w:rPr>
          <w:rFonts w:ascii="Arial" w:eastAsia="Times New Roman" w:hAnsi="Arial" w:cs="Arial"/>
          <w:b/>
          <w:bCs/>
          <w:szCs w:val="24"/>
          <w:lang w:eastAsia="cs-CZ"/>
        </w:rPr>
        <w:br/>
        <w:t xml:space="preserve">1. Česká republika – Agentura ochrany přírody a krajiny ČR, </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b/>
          <w:bCs/>
          <w:szCs w:val="24"/>
          <w:lang w:eastAsia="cs-CZ"/>
        </w:rPr>
        <w:t>Regionální pracoviště: Regionální pracoviště SCHKO České středohoří</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Sídlo: Kaplanova 1931/1, 148 00, Praha 11 - Chodov</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Kontaktní adresa: Michalská 260, 41201 Litoměřice</w:t>
      </w:r>
    </w:p>
    <w:p w:rsidR="001478FF" w:rsidRDefault="001478FF" w:rsidP="001478FF">
      <w:pPr>
        <w:spacing w:after="0" w:line="240" w:lineRule="auto"/>
        <w:rPr>
          <w:rFonts w:ascii="Arial" w:eastAsia="Times New Roman" w:hAnsi="Arial" w:cs="Arial"/>
          <w:szCs w:val="24"/>
          <w:lang w:eastAsia="cs-CZ"/>
        </w:rPr>
      </w:pPr>
      <w:r w:rsidRPr="001478FF">
        <w:rPr>
          <w:rFonts w:ascii="Arial" w:eastAsia="Times New Roman" w:hAnsi="Arial" w:cs="Arial"/>
          <w:szCs w:val="24"/>
          <w:lang w:eastAsia="cs-CZ"/>
        </w:rPr>
        <w:t>IČ: 62933591</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zastoupena: Ing. Vladislav Kopecký </w:t>
      </w:r>
      <w:r w:rsidRPr="001478FF">
        <w:rPr>
          <w:rFonts w:ascii="Arial" w:eastAsia="Times New Roman" w:hAnsi="Arial" w:cs="Arial"/>
          <w:szCs w:val="24"/>
          <w:lang w:eastAsia="cs-CZ"/>
        </w:rPr>
        <w:br/>
        <w:t xml:space="preserve">vedoucí oddělení péče o přírodu a krajinu - RP SCHKO České středohoří </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V rozsahu této dohody osoba pověřená k jednání s vlastníkem, k věcným úkonům a k provedení kontroly realizovaných managementových opatření: Ing. </w:t>
      </w:r>
      <w:r>
        <w:rPr>
          <w:rFonts w:ascii="Arial" w:eastAsia="Times New Roman" w:hAnsi="Arial" w:cs="Arial"/>
          <w:szCs w:val="24"/>
          <w:lang w:eastAsia="cs-CZ"/>
        </w:rPr>
        <w:t>Tomáš Stuchlík</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lang w:eastAsia="cs-CZ"/>
        </w:rPr>
        <w:t xml:space="preserve">jakožto věcně a místně příslušný orgán ochrany přírody příslušný podle ustanovení </w:t>
      </w:r>
      <w:r w:rsidRPr="001478FF">
        <w:rPr>
          <w:rFonts w:ascii="Arial" w:eastAsia="Times New Roman" w:hAnsi="Arial" w:cs="Arial"/>
          <w:color w:val="000000"/>
          <w:lang w:eastAsia="cs-CZ"/>
        </w:rPr>
        <w:t>§ 75 odst. 1 písm. e) ve spojení s</w:t>
      </w:r>
      <w:r w:rsidRPr="001478FF">
        <w:rPr>
          <w:rFonts w:ascii="Arial" w:eastAsia="Times New Roman" w:hAnsi="Arial" w:cs="Arial"/>
          <w:lang w:eastAsia="cs-CZ"/>
        </w:rPr>
        <w:t xml:space="preserve"> § 78 odst. 1 zákona č. 114/1992 Sb., o ochraně přírody a krajiny, v platném znění (dále jen ZOPK).</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b/>
          <w:iCs/>
          <w:lang w:eastAsia="cs-CZ"/>
        </w:rPr>
        <w:t>(dále jen „AOPK ČR“)</w:t>
      </w:r>
    </w:p>
    <w:p w:rsidR="001478FF" w:rsidRPr="001478FF" w:rsidRDefault="001478FF" w:rsidP="001478FF">
      <w:pPr>
        <w:spacing w:after="0" w:line="240" w:lineRule="auto"/>
        <w:rPr>
          <w:rFonts w:ascii="Arial" w:eastAsia="Times New Roman" w:hAnsi="Arial" w:cs="Arial"/>
          <w:lang w:eastAsia="cs-CZ"/>
        </w:rPr>
      </w:pPr>
      <w:r w:rsidRPr="001478FF">
        <w:rPr>
          <w:rFonts w:ascii="Arial" w:eastAsia="Times New Roman" w:hAnsi="Arial" w:cs="Arial"/>
          <w:lang w:eastAsia="cs-CZ"/>
        </w:rPr>
        <w:br/>
        <w:t>a</w:t>
      </w:r>
    </w:p>
    <w:p w:rsidR="001478FF" w:rsidRPr="001478FF" w:rsidRDefault="001478FF" w:rsidP="001478FF">
      <w:pPr>
        <w:spacing w:after="0" w:line="240" w:lineRule="auto"/>
        <w:rPr>
          <w:rFonts w:ascii="Arial" w:eastAsia="Times New Roman" w:hAnsi="Arial" w:cs="Arial"/>
          <w:lang w:eastAsia="cs-CZ"/>
        </w:rPr>
      </w:pPr>
      <w:r w:rsidRPr="001478FF">
        <w:rPr>
          <w:rFonts w:ascii="Arial" w:eastAsia="Times New Roman" w:hAnsi="Arial" w:cs="Arial"/>
          <w:b/>
          <w:bCs/>
          <w:lang w:eastAsia="cs-CZ"/>
        </w:rPr>
        <w:br/>
        <w:t xml:space="preserve">2. Vlastník </w:t>
      </w:r>
    </w:p>
    <w:p w:rsidR="001478FF" w:rsidRPr="001478FF" w:rsidRDefault="001478FF" w:rsidP="001478FF">
      <w:pPr>
        <w:spacing w:after="0" w:line="240" w:lineRule="auto"/>
        <w:rPr>
          <w:rFonts w:ascii="Arial" w:eastAsia="Times New Roman" w:hAnsi="Arial" w:cs="Arial"/>
          <w:lang w:eastAsia="cs-CZ"/>
        </w:rPr>
      </w:pPr>
      <w:r w:rsidRPr="001478FF">
        <w:rPr>
          <w:rFonts w:ascii="Arial" w:eastAsia="Times New Roman" w:hAnsi="Arial" w:cs="Arial"/>
          <w:lang w:eastAsia="cs-CZ"/>
        </w:rPr>
        <w:t>Obec Hlinná</w:t>
      </w:r>
      <w:r w:rsidRPr="001478FF">
        <w:rPr>
          <w:rFonts w:ascii="Arial" w:eastAsia="Times New Roman" w:hAnsi="Arial" w:cs="Arial"/>
          <w:lang w:eastAsia="cs-CZ"/>
        </w:rPr>
        <w:br/>
        <w:t>Hlinná 53</w:t>
      </w:r>
      <w:r>
        <w:rPr>
          <w:rFonts w:ascii="Arial" w:eastAsia="Times New Roman" w:hAnsi="Arial" w:cs="Arial"/>
          <w:lang w:eastAsia="cs-CZ"/>
        </w:rPr>
        <w:t xml:space="preserve">, </w:t>
      </w:r>
      <w:r w:rsidRPr="001478FF">
        <w:rPr>
          <w:rFonts w:ascii="Arial" w:eastAsia="Times New Roman" w:hAnsi="Arial" w:cs="Arial"/>
          <w:lang w:eastAsia="cs-CZ"/>
        </w:rPr>
        <w:t>41201 Hlinná</w:t>
      </w:r>
      <w:r w:rsidRPr="001478FF">
        <w:rPr>
          <w:rFonts w:ascii="Arial" w:eastAsia="Times New Roman" w:hAnsi="Arial" w:cs="Arial"/>
          <w:lang w:eastAsia="cs-CZ"/>
        </w:rPr>
        <w:br/>
        <w:t>IČ 00526142</w:t>
      </w:r>
      <w:r>
        <w:rPr>
          <w:rFonts w:ascii="Arial" w:eastAsia="Times New Roman" w:hAnsi="Arial" w:cs="Arial"/>
          <w:lang w:eastAsia="cs-CZ"/>
        </w:rPr>
        <w:t xml:space="preserve">, </w:t>
      </w:r>
      <w:r w:rsidRPr="001478FF">
        <w:rPr>
          <w:rFonts w:ascii="Arial" w:eastAsia="Times New Roman" w:hAnsi="Arial" w:cs="Arial"/>
          <w:lang w:eastAsia="cs-CZ"/>
        </w:rPr>
        <w:t>DIČ není plátcem DPH</w:t>
      </w:r>
      <w:r w:rsidRPr="001478FF">
        <w:rPr>
          <w:rFonts w:ascii="Arial" w:eastAsia="Times New Roman" w:hAnsi="Arial" w:cs="Arial"/>
          <w:lang w:eastAsia="cs-CZ"/>
        </w:rPr>
        <w:br/>
      </w:r>
      <w:r>
        <w:rPr>
          <w:rFonts w:ascii="Arial" w:eastAsia="Times New Roman" w:hAnsi="Arial" w:cs="Arial"/>
          <w:lang w:eastAsia="cs-CZ"/>
        </w:rPr>
        <w:t>B</w:t>
      </w:r>
      <w:r w:rsidRPr="001478FF">
        <w:rPr>
          <w:rFonts w:ascii="Arial" w:eastAsia="Times New Roman" w:hAnsi="Arial" w:cs="Arial"/>
          <w:lang w:eastAsia="cs-CZ"/>
        </w:rPr>
        <w:t>ankovní spojení 1003711339/0800</w:t>
      </w:r>
      <w:r w:rsidRPr="001478FF">
        <w:rPr>
          <w:rFonts w:ascii="Arial" w:eastAsia="Times New Roman" w:hAnsi="Arial" w:cs="Arial"/>
          <w:lang w:eastAsia="cs-CZ"/>
        </w:rPr>
        <w:br/>
        <w:t>statutární zástupce Martin Ušala, Dis., starosta obce</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lang w:eastAsia="cs-CZ"/>
        </w:rPr>
        <w:t>jakožto vlastník pozemk</w:t>
      </w:r>
      <w:r>
        <w:rPr>
          <w:rFonts w:ascii="Arial" w:eastAsia="Times New Roman" w:hAnsi="Arial" w:cs="Arial"/>
          <w:lang w:eastAsia="cs-CZ"/>
        </w:rPr>
        <w:t>u</w:t>
      </w:r>
      <w:r w:rsidRPr="001478FF">
        <w:rPr>
          <w:rFonts w:ascii="Arial" w:eastAsia="Times New Roman" w:hAnsi="Arial" w:cs="Arial"/>
          <w:lang w:eastAsia="cs-CZ"/>
        </w:rPr>
        <w:t xml:space="preserve"> p. č. 201/1 k. ú. Hlinná</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240" w:line="240" w:lineRule="auto"/>
        <w:rPr>
          <w:rFonts w:ascii="Times New Roman" w:eastAsia="Times New Roman" w:hAnsi="Times New Roman" w:cs="Times New Roman"/>
          <w:sz w:val="24"/>
          <w:szCs w:val="24"/>
          <w:lang w:eastAsia="cs-CZ"/>
        </w:rPr>
      </w:pPr>
      <w:r w:rsidRPr="001478FF">
        <w:rPr>
          <w:rFonts w:ascii="Arial" w:eastAsia="Times New Roman" w:hAnsi="Arial" w:cs="Arial Unicode MS"/>
          <w:b/>
          <w:bCs/>
          <w:szCs w:val="24"/>
          <w:lang w:eastAsia="cs-CZ"/>
        </w:rPr>
        <w:t>(dále jen ”vlastník”)</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Čl. I.</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Účel a předmět Dohody</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1. Účelem této Dohody je úprava provádění péče o pozemky v II. zóně CHKO z důvodu ochrany přírody v případě péče o pozemky prováděné nad rámec povinností uložených zákonem.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Default="001478FF" w:rsidP="001478FF">
      <w:pPr>
        <w:spacing w:after="0" w:line="240" w:lineRule="auto"/>
        <w:jc w:val="both"/>
        <w:rPr>
          <w:rFonts w:ascii="Arial" w:eastAsia="Arial Unicode MS" w:hAnsi="Arial" w:cs="Arial"/>
          <w:szCs w:val="24"/>
          <w:lang w:eastAsia="cs-CZ"/>
        </w:rPr>
      </w:pPr>
      <w:r w:rsidRPr="001478FF">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1478FF" w:rsidRDefault="001478FF" w:rsidP="00337811">
      <w:pPr>
        <w:spacing w:after="0" w:line="240" w:lineRule="auto"/>
        <w:jc w:val="both"/>
        <w:rPr>
          <w:rFonts w:ascii="Arial" w:eastAsia="Arial Unicode MS" w:hAnsi="Arial" w:cs="Arial"/>
          <w:szCs w:val="24"/>
          <w:lang w:eastAsia="cs-CZ"/>
        </w:rPr>
      </w:pPr>
      <w:r w:rsidRPr="001478FF">
        <w:rPr>
          <w:rFonts w:ascii="Arial" w:eastAsia="Arial Unicode MS" w:hAnsi="Arial" w:cs="Arial"/>
          <w:szCs w:val="24"/>
          <w:lang w:eastAsia="cs-CZ"/>
        </w:rPr>
        <w:lastRenderedPageBreak/>
        <w:t>4. </w:t>
      </w:r>
      <w:r w:rsidRPr="001478FF">
        <w:rPr>
          <w:rFonts w:ascii="Arial" w:eastAsia="Arial Unicode MS" w:hAnsi="Arial" w:cs="Arial"/>
          <w:lang w:eastAsia="cs-CZ"/>
        </w:rPr>
        <w:t xml:space="preserve">Na činnosti dle této Dohody se vztahuje Opatření obecné povahy č. 2 Agentury ochrany přírody a krajiny, č. j. SR/0150/US/2018-2 ze dne 14. 3. 2019 (dále jen „OOP“), k dispozici na </w:t>
      </w:r>
      <w:hyperlink r:id="rId5" w:history="1">
        <w:r w:rsidRPr="001478FF">
          <w:rPr>
            <w:rFonts w:ascii="Arial" w:eastAsia="Arial Unicode MS" w:hAnsi="Arial" w:cs="Arial"/>
            <w:color w:val="0000FF"/>
            <w:u w:val="single"/>
            <w:lang w:eastAsia="cs-CZ"/>
          </w:rPr>
          <w:t>https://portal.nature.cz/publik_syst/files/oop_mngmonvyj.pdf</w:t>
        </w:r>
      </w:hyperlink>
      <w:r w:rsidRPr="001478FF">
        <w:rPr>
          <w:rFonts w:ascii="Arial" w:eastAsia="Arial Unicode MS" w:hAnsi="Arial" w:cs="Arial"/>
          <w:lang w:eastAsia="cs-CZ"/>
        </w:rPr>
        <w:t xml:space="preserve">). Podle něj je poskytovatel po dobu účinnosti této smlouvy oprávněn činnosti provádět na základě smluvního vztahu vyplývajícího z této smlouvy, pokud dodrží podmínky stanovené tímto OOP. Poskytovatel podpisem této smlouvy stvrzuje, že byl se zněním OOP a podmínkami v něm obsaženými seznámen. </w:t>
      </w:r>
      <w:r w:rsidRPr="001478FF">
        <w:rPr>
          <w:rFonts w:ascii="Arial" w:eastAsia="Arial Unicode MS" w:hAnsi="Arial" w:cs="Arial"/>
          <w:szCs w:val="24"/>
          <w:lang w:eastAsia="cs-CZ"/>
        </w:rPr>
        <w:t> 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820371" w:rsidRPr="001478FF" w:rsidRDefault="00820371" w:rsidP="00337811">
      <w:pPr>
        <w:spacing w:after="0" w:line="240" w:lineRule="auto"/>
        <w:jc w:val="both"/>
        <w:rPr>
          <w:rFonts w:ascii="Times New Roman" w:eastAsia="Times New Roman" w:hAnsi="Times New Roman" w:cs="Times New Roman"/>
          <w:sz w:val="24"/>
          <w:szCs w:val="24"/>
          <w:lang w:eastAsia="cs-CZ"/>
        </w:rPr>
      </w:pP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Čl. II.</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Realizace managementových opatření/prací</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1. Účastníci dohody se dohodli, že vlastník provede dle pokynů AOPK ČR tato managementová opatření z důvodu ochrany přírody:</w:t>
      </w:r>
    </w:p>
    <w:p w:rsidR="00DB30BD" w:rsidRDefault="001478FF" w:rsidP="001478FF">
      <w:pPr>
        <w:spacing w:before="120" w:after="0" w:line="240" w:lineRule="auto"/>
        <w:jc w:val="both"/>
        <w:rPr>
          <w:rFonts w:ascii="Arial" w:eastAsia="Arial Unicode MS" w:hAnsi="Arial" w:cs="Arial"/>
          <w:szCs w:val="24"/>
          <w:lang w:eastAsia="cs-CZ"/>
        </w:rPr>
      </w:pPr>
      <w:r w:rsidRPr="001478FF">
        <w:rPr>
          <w:rFonts w:ascii="Arial" w:eastAsia="Arial Unicode MS" w:hAnsi="Arial" w:cs="Arial"/>
          <w:szCs w:val="24"/>
          <w:lang w:eastAsia="cs-CZ"/>
        </w:rPr>
        <w:t xml:space="preserve">Vytvoření tůně v k. ú. Hlinná, p. p. č. 201/1. </w:t>
      </w:r>
    </w:p>
    <w:p w:rsidR="00D6302B" w:rsidRPr="00D6302B" w:rsidRDefault="00D6302B" w:rsidP="001478FF">
      <w:pPr>
        <w:spacing w:before="120" w:after="0" w:line="240" w:lineRule="auto"/>
        <w:jc w:val="both"/>
        <w:rPr>
          <w:rFonts w:ascii="Arial" w:eastAsia="Arial Unicode MS" w:hAnsi="Arial" w:cs="Arial"/>
          <w:lang w:eastAsia="cs-CZ"/>
        </w:rPr>
      </w:pPr>
      <w:r w:rsidRPr="00D6302B">
        <w:rPr>
          <w:rFonts w:ascii="Arial" w:eastAsia="Arial Unicode MS" w:hAnsi="Arial" w:cs="Arial"/>
          <w:lang w:eastAsia="cs-CZ"/>
        </w:rPr>
        <w:t xml:space="preserve">Rozměry tůně 15 x 10 m, plocha při max. hladině </w:t>
      </w:r>
      <w:r>
        <w:rPr>
          <w:rFonts w:ascii="Arial" w:eastAsia="Arial Unicode MS" w:hAnsi="Arial" w:cs="Arial"/>
          <w:lang w:eastAsia="cs-CZ"/>
        </w:rPr>
        <w:t>bude</w:t>
      </w:r>
      <w:r w:rsidRPr="00D6302B">
        <w:rPr>
          <w:rFonts w:ascii="Arial" w:eastAsia="Arial Unicode MS" w:hAnsi="Arial" w:cs="Arial"/>
          <w:lang w:eastAsia="cs-CZ"/>
        </w:rPr>
        <w:t xml:space="preserve"> 135 m</w:t>
      </w:r>
      <w:r w:rsidRPr="00D6302B">
        <w:rPr>
          <w:rFonts w:ascii="Arial" w:eastAsia="Arial Unicode MS" w:hAnsi="Arial" w:cs="Arial"/>
          <w:vertAlign w:val="superscript"/>
          <w:lang w:eastAsia="cs-CZ"/>
        </w:rPr>
        <w:t>2</w:t>
      </w:r>
      <w:r w:rsidR="006A10E6">
        <w:rPr>
          <w:rFonts w:ascii="Arial" w:eastAsia="Arial Unicode MS" w:hAnsi="Arial" w:cs="Arial"/>
          <w:lang w:eastAsia="cs-CZ"/>
        </w:rPr>
        <w:t xml:space="preserve"> </w:t>
      </w:r>
      <w:r w:rsidR="006A10E6" w:rsidRPr="00D6302B">
        <w:rPr>
          <w:rFonts w:ascii="Arial" w:eastAsia="Arial Unicode MS" w:hAnsi="Arial" w:cs="Arial"/>
          <w:lang w:eastAsia="cs-CZ"/>
        </w:rPr>
        <w:t xml:space="preserve">(nepravidelný tvar - snížení </w:t>
      </w:r>
      <w:r w:rsidR="006A10E6">
        <w:rPr>
          <w:rFonts w:ascii="Arial" w:eastAsia="Arial Unicode MS" w:hAnsi="Arial" w:cs="Arial"/>
          <w:lang w:eastAsia="cs-CZ"/>
        </w:rPr>
        <w:t>plochy</w:t>
      </w:r>
      <w:r w:rsidR="006A10E6" w:rsidRPr="00D6302B">
        <w:rPr>
          <w:rFonts w:ascii="Arial" w:eastAsia="Arial Unicode MS" w:hAnsi="Arial" w:cs="Arial"/>
          <w:lang w:eastAsia="cs-CZ"/>
        </w:rPr>
        <w:t xml:space="preserve"> o 10 %; 15 m x 10 m = 150 m</w:t>
      </w:r>
      <w:r w:rsidR="006A10E6" w:rsidRPr="00D6302B">
        <w:rPr>
          <w:rFonts w:ascii="Arial" w:eastAsia="Arial Unicode MS" w:hAnsi="Arial" w:cs="Arial"/>
          <w:vertAlign w:val="superscript"/>
          <w:lang w:eastAsia="cs-CZ"/>
        </w:rPr>
        <w:t>2</w:t>
      </w:r>
      <w:r w:rsidR="006A10E6" w:rsidRPr="00D6302B">
        <w:rPr>
          <w:rFonts w:ascii="Arial" w:eastAsia="Arial Unicode MS" w:hAnsi="Arial" w:cs="Arial"/>
          <w:lang w:eastAsia="cs-CZ"/>
        </w:rPr>
        <w:t>, snížení o 10 % = 135 m</w:t>
      </w:r>
      <w:r w:rsidR="006A10E6" w:rsidRPr="00D6302B">
        <w:rPr>
          <w:rFonts w:ascii="Arial" w:eastAsia="Arial Unicode MS" w:hAnsi="Arial" w:cs="Arial"/>
          <w:vertAlign w:val="superscript"/>
          <w:lang w:eastAsia="cs-CZ"/>
        </w:rPr>
        <w:t>2</w:t>
      </w:r>
      <w:r w:rsidR="006A10E6" w:rsidRPr="00D6302B">
        <w:rPr>
          <w:rFonts w:ascii="Arial" w:eastAsia="Arial Unicode MS" w:hAnsi="Arial" w:cs="Arial"/>
          <w:lang w:eastAsia="cs-CZ"/>
        </w:rPr>
        <w:t>)</w:t>
      </w:r>
      <w:r w:rsidRPr="00D6302B">
        <w:rPr>
          <w:rFonts w:ascii="Arial" w:eastAsia="Arial Unicode MS" w:hAnsi="Arial" w:cs="Arial"/>
          <w:lang w:eastAsia="cs-CZ"/>
        </w:rPr>
        <w:t>, průměrná vrstva výkopku je 1 m. Objem odtěžené zeminy je 135 m</w:t>
      </w:r>
      <w:r w:rsidRPr="00D6302B">
        <w:rPr>
          <w:rFonts w:ascii="Arial" w:eastAsia="Arial Unicode MS" w:hAnsi="Arial" w:cs="Arial"/>
          <w:vertAlign w:val="superscript"/>
          <w:lang w:eastAsia="cs-CZ"/>
        </w:rPr>
        <w:t>3</w:t>
      </w:r>
      <w:r w:rsidRPr="00D6302B">
        <w:rPr>
          <w:rFonts w:ascii="Arial" w:eastAsia="Arial Unicode MS" w:hAnsi="Arial" w:cs="Arial"/>
          <w:lang w:eastAsia="cs-CZ"/>
        </w:rPr>
        <w:t xml:space="preserve">. Tůň bude tvarována tak, aby vznikly menší prohřáté partie zarůstající litorální vegetací, i hlubší části, které nebudou zarůstat a umožní obojživelníkům přezimování na dně nádrže v nezámrzné hloubce. Zemina bude rozprostřena v bezprostředním okolí tůně tak, aby zarovnala terénní nerovnosti a nepůsobila na pohled rušivě. </w:t>
      </w:r>
    </w:p>
    <w:p w:rsidR="001478FF" w:rsidRPr="001478FF" w:rsidRDefault="001478FF" w:rsidP="001478FF">
      <w:pPr>
        <w:spacing w:before="120"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Opatření bude provedeno na pozemcích p. č. 201/1 k. ú. Hlinná a to v termínu od účinnosti Dohody do 31.</w:t>
      </w:r>
      <w:r>
        <w:rPr>
          <w:rFonts w:ascii="Arial" w:eastAsia="Arial Unicode MS" w:hAnsi="Arial" w:cs="Arial"/>
          <w:szCs w:val="24"/>
          <w:lang w:eastAsia="cs-CZ"/>
        </w:rPr>
        <w:t xml:space="preserve"> </w:t>
      </w:r>
      <w:r w:rsidRPr="001478FF">
        <w:rPr>
          <w:rFonts w:ascii="Arial" w:eastAsia="Arial Unicode MS" w:hAnsi="Arial" w:cs="Arial"/>
          <w:szCs w:val="24"/>
          <w:lang w:eastAsia="cs-CZ"/>
        </w:rPr>
        <w:t>5.</w:t>
      </w:r>
      <w:r>
        <w:rPr>
          <w:rFonts w:ascii="Arial" w:eastAsia="Arial Unicode MS" w:hAnsi="Arial" w:cs="Arial"/>
          <w:szCs w:val="24"/>
          <w:lang w:eastAsia="cs-CZ"/>
        </w:rPr>
        <w:t xml:space="preserve"> </w:t>
      </w:r>
      <w:r w:rsidRPr="001478FF">
        <w:rPr>
          <w:rFonts w:ascii="Arial" w:eastAsia="Arial Unicode MS" w:hAnsi="Arial" w:cs="Arial"/>
          <w:szCs w:val="24"/>
          <w:lang w:eastAsia="cs-CZ"/>
        </w:rPr>
        <w:t xml:space="preserve">2021 a dále podle příloh dle čl. V., odst. 3 </w:t>
      </w:r>
      <w:proofErr w:type="gramStart"/>
      <w:r w:rsidRPr="001478FF">
        <w:rPr>
          <w:rFonts w:ascii="Arial" w:eastAsia="Arial Unicode MS" w:hAnsi="Arial" w:cs="Arial"/>
          <w:szCs w:val="24"/>
          <w:lang w:eastAsia="cs-CZ"/>
        </w:rPr>
        <w:t>této</w:t>
      </w:r>
      <w:proofErr w:type="gramEnd"/>
      <w:r w:rsidRPr="001478FF">
        <w:rPr>
          <w:rFonts w:ascii="Arial" w:eastAsia="Arial Unicode MS" w:hAnsi="Arial" w:cs="Arial"/>
          <w:szCs w:val="24"/>
          <w:lang w:eastAsia="cs-CZ"/>
        </w:rPr>
        <w:t xml:space="preserve"> Dohody.</w:t>
      </w:r>
    </w:p>
    <w:p w:rsidR="00337811" w:rsidRPr="00337811" w:rsidRDefault="00337811" w:rsidP="00337811">
      <w:pPr>
        <w:spacing w:before="120" w:after="100" w:line="240" w:lineRule="auto"/>
        <w:jc w:val="both"/>
        <w:rPr>
          <w:rFonts w:ascii="Times New Roman" w:eastAsia="Times New Roman" w:hAnsi="Times New Roman" w:cs="Times New Roman"/>
          <w:sz w:val="24"/>
          <w:szCs w:val="24"/>
          <w:lang w:eastAsia="cs-CZ"/>
        </w:rPr>
      </w:pPr>
      <w:r w:rsidRPr="00337811">
        <w:rPr>
          <w:rFonts w:ascii="Arial" w:eastAsia="Arial Unicode MS" w:hAnsi="Arial" w:cs="Arial"/>
          <w:szCs w:val="24"/>
          <w:lang w:eastAsia="cs-CZ"/>
        </w:rPr>
        <w:t>Opatření bude provedeno v souladu se standardem AOPK: 02 001 Vytváření a obnova tůní.</w:t>
      </w:r>
    </w:p>
    <w:p w:rsidR="001478FF" w:rsidRPr="001478FF" w:rsidRDefault="001478FF" w:rsidP="001478FF">
      <w:pPr>
        <w:spacing w:before="120" w:after="10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Další podmínky realizace: Vlastník si zajistí potřebné souhlasy a povolení.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(dále jen „</w:t>
      </w:r>
      <w:r w:rsidRPr="001478FF">
        <w:rPr>
          <w:rFonts w:ascii="Arial" w:eastAsia="Arial Unicode MS" w:hAnsi="Arial" w:cs="Arial"/>
          <w:b/>
          <w:szCs w:val="24"/>
          <w:lang w:eastAsia="cs-CZ"/>
        </w:rPr>
        <w:t>managementová opatření</w:t>
      </w:r>
      <w:r w:rsidRPr="001478FF">
        <w:rPr>
          <w:rFonts w:ascii="Arial" w:eastAsia="Arial Unicode MS" w:hAnsi="Arial" w:cs="Arial"/>
          <w:szCs w:val="24"/>
          <w:lang w:eastAsia="cs-CZ"/>
        </w:rPr>
        <w:t>“)</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br/>
        <w:t>Čl. III.</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Poskytnutí finančního příspěvku na péči</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1. Účastníci Dohody se dohodli, že vlastník zrealizuje managementová opatření specifikovaná v čl. II </w:t>
      </w:r>
      <w:proofErr w:type="gramStart"/>
      <w:r w:rsidRPr="001478FF">
        <w:rPr>
          <w:rFonts w:ascii="Arial" w:eastAsia="Arial Unicode MS" w:hAnsi="Arial" w:cs="Arial"/>
          <w:szCs w:val="24"/>
          <w:lang w:eastAsia="cs-CZ"/>
        </w:rPr>
        <w:t>této</w:t>
      </w:r>
      <w:proofErr w:type="gramEnd"/>
      <w:r w:rsidRPr="001478FF">
        <w:rPr>
          <w:rFonts w:ascii="Arial" w:eastAsia="Arial Unicode MS" w:hAnsi="Arial" w:cs="Arial"/>
          <w:szCs w:val="24"/>
          <w:lang w:eastAsia="cs-CZ"/>
        </w:rPr>
        <w:t xml:space="preserve"> Dohody za finanční příspěvek na péči ve výši</w:t>
      </w:r>
      <w:r w:rsidR="006A10E6">
        <w:rPr>
          <w:rFonts w:ascii="Arial" w:eastAsia="Arial Unicode MS" w:hAnsi="Arial" w:cs="Arial"/>
          <w:szCs w:val="24"/>
          <w:lang w:eastAsia="cs-CZ"/>
        </w:rPr>
        <w:t xml:space="preserve"> </w:t>
      </w:r>
      <w:r>
        <w:rPr>
          <w:rFonts w:ascii="Arial" w:eastAsia="Arial Unicode MS" w:hAnsi="Arial" w:cs="Arial"/>
          <w:szCs w:val="24"/>
          <w:lang w:eastAsia="cs-CZ"/>
        </w:rPr>
        <w:t>60 75</w:t>
      </w:r>
      <w:r w:rsidRPr="001478FF">
        <w:rPr>
          <w:rFonts w:ascii="Arial" w:eastAsia="Arial Unicode MS" w:hAnsi="Arial" w:cs="Arial"/>
          <w:szCs w:val="24"/>
          <w:lang w:eastAsia="cs-CZ"/>
        </w:rPr>
        <w:t>0,- Kč (slovy Šedesáttisícsedmsetpadesátkorunčeských).</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2. AOPK ČR provede před vyplacením finančního příspěvku kontrolu realizovaných managementových opatření ve smyslu ust.</w:t>
      </w:r>
      <w:r>
        <w:rPr>
          <w:rFonts w:ascii="Arial" w:eastAsia="Arial Unicode MS" w:hAnsi="Arial" w:cs="Arial"/>
          <w:szCs w:val="24"/>
          <w:lang w:eastAsia="cs-CZ"/>
        </w:rPr>
        <w:t xml:space="preserve"> </w:t>
      </w:r>
      <w:r w:rsidRPr="001478FF">
        <w:rPr>
          <w:rFonts w:ascii="Arial" w:eastAsia="Arial Unicode MS" w:hAnsi="Arial" w:cs="Arial"/>
          <w:szCs w:val="24"/>
          <w:lang w:eastAsia="cs-CZ"/>
        </w:rPr>
        <w:t>§ 19 odst. 4 vyhl. č. 395/1992 Sb., přičemž předmětem kontroly bude především splnění podmínek dle čl. II. této Dohody (dále jen „</w:t>
      </w:r>
      <w:r w:rsidRPr="001478FF">
        <w:rPr>
          <w:rFonts w:ascii="Arial" w:eastAsia="Arial Unicode MS" w:hAnsi="Arial" w:cs="Arial"/>
          <w:b/>
          <w:szCs w:val="24"/>
          <w:lang w:eastAsia="cs-CZ"/>
        </w:rPr>
        <w:t>kontrola</w:t>
      </w:r>
      <w:r w:rsidRPr="001478FF">
        <w:rPr>
          <w:rFonts w:ascii="Arial" w:eastAsia="Arial Unicode MS" w:hAnsi="Arial" w:cs="Arial"/>
          <w:szCs w:val="24"/>
          <w:lang w:eastAsia="cs-CZ"/>
        </w:rPr>
        <w:t>“). O této kontrole bude sepsán mezi účastníky Dohody písemný protokol podepsaný oprávněnými zástupci účastníků Dohody.</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DB30BD" w:rsidRDefault="001478FF" w:rsidP="001478FF">
      <w:pPr>
        <w:spacing w:after="0" w:line="240" w:lineRule="auto"/>
        <w:jc w:val="both"/>
        <w:rPr>
          <w:rFonts w:ascii="Times New Roman" w:eastAsia="Times New Roman" w:hAnsi="Times New Roman" w:cs="Times New Roman"/>
          <w:spacing w:val="-4"/>
          <w:sz w:val="24"/>
          <w:szCs w:val="24"/>
          <w:lang w:eastAsia="cs-CZ"/>
        </w:rPr>
      </w:pPr>
      <w:r w:rsidRPr="00DB30BD">
        <w:rPr>
          <w:rFonts w:ascii="Arial" w:eastAsia="Arial Unicode MS" w:hAnsi="Arial" w:cs="Arial"/>
          <w:spacing w:val="-4"/>
          <w:szCs w:val="24"/>
          <w:lang w:eastAsia="cs-CZ"/>
        </w:rPr>
        <w:t xml:space="preserve">3. AOPK ČR se zavazuje po provedení kontroly za řádně, včas a v souladu s ostatními podmínkami této Dohody provedená managementová opatření uhradit vlastníkovi finanční příspěvek na péči v celkové výši 60 750,- Kč (slovy Šedesáttisícsedmsetpadesátkorunčeských), podle pravidel dohodnutých v tomto článku Dohody a v souladu s ust. § 69 ZOPK za užití ust. § 19 odst. 4 vyhl. č. 395/1992 Sb. Nebudou-li managementová opatření realizována v souladu s čl. II této Dohody, finanční příspěvek na péči se vlastníkovi nevyplatí, budou-li managementová </w:t>
      </w:r>
      <w:r w:rsidRPr="00DB30BD">
        <w:rPr>
          <w:rFonts w:ascii="Arial" w:eastAsia="Arial Unicode MS" w:hAnsi="Arial" w:cs="Arial"/>
          <w:spacing w:val="-4"/>
          <w:szCs w:val="24"/>
          <w:lang w:eastAsia="cs-CZ"/>
        </w:rPr>
        <w:lastRenderedPageBreak/>
        <w:t xml:space="preserve">opatření realizována dle čl. II </w:t>
      </w:r>
      <w:proofErr w:type="gramStart"/>
      <w:r w:rsidRPr="00DB30BD">
        <w:rPr>
          <w:rFonts w:ascii="Arial" w:eastAsia="Arial Unicode MS" w:hAnsi="Arial" w:cs="Arial"/>
          <w:spacing w:val="-4"/>
          <w:szCs w:val="24"/>
          <w:lang w:eastAsia="cs-CZ"/>
        </w:rPr>
        <w:t>této</w:t>
      </w:r>
      <w:proofErr w:type="gramEnd"/>
      <w:r w:rsidRPr="00DB30BD">
        <w:rPr>
          <w:rFonts w:ascii="Arial" w:eastAsia="Arial Unicode MS" w:hAnsi="Arial" w:cs="Arial"/>
          <w:spacing w:val="-4"/>
          <w:szCs w:val="24"/>
          <w:lang w:eastAsia="cs-CZ"/>
        </w:rPr>
        <w:t xml:space="preserve"> Dohody pouze částečně, příspěvek se přiměřeně zkrátí, a to v souladu s ust. § 19 odst. 4 vyhl. č. 395/1992 Sb.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1478FF">
        <w:rPr>
          <w:rFonts w:ascii="Arial" w:eastAsia="Arial Unicode MS" w:hAnsi="Arial" w:cs="Arial"/>
          <w:i/>
          <w:szCs w:val="24"/>
          <w:lang w:eastAsia="cs-CZ"/>
        </w:rPr>
        <w:t>např. vymezenou metodou, postupem</w:t>
      </w:r>
      <w:r w:rsidRPr="001478FF">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1478FF">
        <w:rPr>
          <w:rFonts w:ascii="Arial" w:eastAsia="Times New Roman" w:hAnsi="Arial" w:cs="Arial"/>
          <w:szCs w:val="24"/>
          <w:lang w:eastAsia="cs-CZ"/>
        </w:rPr>
        <w:t>datum narození, bankovní spojení a číslo účtu, předmět a číslo Dohody, výše finančního příspěvku.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br/>
        <w:t>Čl. IV.</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 xml:space="preserve">Trvání a ukončení Dohody </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1.</w:t>
      </w:r>
      <w:r w:rsidRPr="001478FF">
        <w:rPr>
          <w:rFonts w:ascii="Arial" w:eastAsia="Arial Unicode MS" w:hAnsi="Arial" w:cs="Arial"/>
          <w:szCs w:val="24"/>
          <w:lang w:eastAsia="cs-CZ"/>
        </w:rPr>
        <w:t xml:space="preserve"> Tato Dohoda se uzavírá na dobu do 30.</w:t>
      </w:r>
      <w:r>
        <w:rPr>
          <w:rFonts w:ascii="Arial" w:eastAsia="Arial Unicode MS" w:hAnsi="Arial" w:cs="Arial"/>
          <w:szCs w:val="24"/>
          <w:lang w:eastAsia="cs-CZ"/>
        </w:rPr>
        <w:t xml:space="preserve"> </w:t>
      </w:r>
      <w:r w:rsidRPr="001478FF">
        <w:rPr>
          <w:rFonts w:ascii="Arial" w:eastAsia="Arial Unicode MS" w:hAnsi="Arial" w:cs="Arial"/>
          <w:szCs w:val="24"/>
          <w:lang w:eastAsia="cs-CZ"/>
        </w:rPr>
        <w:t>6.</w:t>
      </w:r>
      <w:r>
        <w:rPr>
          <w:rFonts w:ascii="Arial" w:eastAsia="Arial Unicode MS" w:hAnsi="Arial" w:cs="Arial"/>
          <w:szCs w:val="24"/>
          <w:lang w:eastAsia="cs-CZ"/>
        </w:rPr>
        <w:t xml:space="preserve"> </w:t>
      </w:r>
      <w:r w:rsidRPr="001478FF">
        <w:rPr>
          <w:rFonts w:ascii="Arial" w:eastAsia="Arial Unicode MS" w:hAnsi="Arial" w:cs="Arial"/>
          <w:szCs w:val="24"/>
          <w:lang w:eastAsia="cs-CZ"/>
        </w:rPr>
        <w:t xml:space="preserve">2021.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p w:rsidR="001478FF" w:rsidRPr="001478FF" w:rsidRDefault="001478FF" w:rsidP="001478FF">
      <w:pPr>
        <w:spacing w:after="0" w:line="240" w:lineRule="auto"/>
        <w:jc w:val="both"/>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br/>
        <w:t>Čl. V.</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Arial Unicode MS" w:hAnsi="Arial" w:cs="Arial"/>
          <w:b/>
          <w:szCs w:val="24"/>
          <w:lang w:eastAsia="cs-CZ"/>
        </w:rPr>
        <w:t>Ostatní a závěrečná ujednání</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1478FF">
        <w:rPr>
          <w:rFonts w:ascii="Arial" w:eastAsia="Times New Roman" w:hAnsi="Arial" w:cs="Arial"/>
          <w:szCs w:val="24"/>
          <w:lang w:eastAsia="cs-CZ"/>
        </w:rPr>
        <w:t>č. 500/2004 Sb., správním řádem, v platném znění.</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3. Nedílnou součástí Dohody jsou přílohy:</w:t>
      </w:r>
    </w:p>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příloha </w:t>
      </w:r>
      <w:proofErr w:type="gramStart"/>
      <w:r w:rsidRPr="001478FF">
        <w:rPr>
          <w:rFonts w:ascii="Arial" w:eastAsia="Arial Unicode MS" w:hAnsi="Arial" w:cs="Arial"/>
          <w:szCs w:val="24"/>
          <w:lang w:eastAsia="cs-CZ"/>
        </w:rPr>
        <w:t>č.1 kalkulace</w:t>
      </w:r>
      <w:proofErr w:type="gramEnd"/>
      <w:r w:rsidRPr="001478FF">
        <w:rPr>
          <w:rFonts w:ascii="Arial" w:eastAsia="Arial Unicode MS" w:hAnsi="Arial" w:cs="Arial"/>
          <w:szCs w:val="24"/>
          <w:lang w:eastAsia="cs-CZ"/>
        </w:rPr>
        <w:t xml:space="preserve"> nákladů</w:t>
      </w:r>
    </w:p>
    <w:p w:rsidR="001478FF" w:rsidRPr="001478FF" w:rsidRDefault="001478FF" w:rsidP="001478FF">
      <w:pPr>
        <w:spacing w:after="100" w:line="240" w:lineRule="auto"/>
        <w:rPr>
          <w:rFonts w:ascii="Times New Roman" w:eastAsia="Times New Roman" w:hAnsi="Times New Roman" w:cs="Times New Roman"/>
          <w:sz w:val="24"/>
          <w:szCs w:val="24"/>
          <w:lang w:eastAsia="cs-CZ"/>
        </w:rPr>
      </w:pPr>
      <w:r w:rsidRPr="001478FF">
        <w:rPr>
          <w:rFonts w:ascii="Arial" w:eastAsia="Arial Unicode MS" w:hAnsi="Arial" w:cs="Arial"/>
          <w:szCs w:val="24"/>
          <w:lang w:eastAsia="cs-CZ"/>
        </w:rPr>
        <w:t xml:space="preserve">příloha </w:t>
      </w:r>
      <w:proofErr w:type="gramStart"/>
      <w:r w:rsidRPr="001478FF">
        <w:rPr>
          <w:rFonts w:ascii="Arial" w:eastAsia="Arial Unicode MS" w:hAnsi="Arial" w:cs="Arial"/>
          <w:szCs w:val="24"/>
          <w:lang w:eastAsia="cs-CZ"/>
        </w:rPr>
        <w:t>č.2 mapa</w:t>
      </w:r>
      <w:proofErr w:type="gramEnd"/>
      <w:r w:rsidRPr="001478FF">
        <w:rPr>
          <w:rFonts w:ascii="Arial" w:eastAsia="Arial Unicode MS" w:hAnsi="Arial" w:cs="Arial"/>
          <w:szCs w:val="24"/>
          <w:lang w:eastAsia="cs-CZ"/>
        </w:rPr>
        <w:t xml:space="preserve"> se zákresem lokalizace prováděných opatření</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4. Vlastník bezvýhradně souhlasí se zveřejněním své identifikace a dalších parametrů Dohody. </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5. Tato Dohoda se vyhotovuje ve 3 stejnopisech, z nichž AOPK ČR obdrží 2 vyhotovení a vlastník obdrží 1 vyhotovení.</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lastRenderedPageBreak/>
        <w:t>6. Tato Dohoda může být měněna a doplňována pouze písemnými a očíslovanými dodatky podepsanými oprávněnými zástupci účastníků Dohody.</w:t>
      </w:r>
    </w:p>
    <w:p w:rsidR="001478FF" w:rsidRPr="001478FF" w:rsidRDefault="001478FF" w:rsidP="001478F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1478FF" w:rsidRPr="001478FF" w:rsidTr="001478FF">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1478FF" w:rsidRPr="001478FF" w:rsidRDefault="001478FF" w:rsidP="00404601">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dne </w:t>
            </w:r>
            <w:r w:rsidR="00404601">
              <w:rPr>
                <w:rFonts w:ascii="Arial" w:eastAsia="Times New Roman" w:hAnsi="Arial" w:cs="Arial"/>
                <w:szCs w:val="24"/>
                <w:lang w:eastAsia="cs-CZ"/>
              </w:rPr>
              <w:t>7. 4. 2021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V Hlinné</w:t>
            </w:r>
          </w:p>
        </w:tc>
        <w:tc>
          <w:tcPr>
            <w:tcW w:w="540" w:type="dxa"/>
            <w:gridSpan w:val="3"/>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1478FF" w:rsidRPr="001478FF" w:rsidRDefault="001478FF" w:rsidP="00404601">
            <w:pPr>
              <w:spacing w:after="0" w:line="240" w:lineRule="auto"/>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dne </w:t>
            </w:r>
            <w:r w:rsidR="00404601">
              <w:rPr>
                <w:rFonts w:ascii="Arial" w:eastAsia="Times New Roman" w:hAnsi="Arial" w:cs="Arial"/>
                <w:szCs w:val="24"/>
                <w:lang w:eastAsia="cs-CZ"/>
              </w:rPr>
              <w:t>7. 4. 2021</w:t>
            </w:r>
          </w:p>
        </w:tc>
      </w:tr>
      <w:tr w:rsidR="001478FF" w:rsidRPr="001478FF" w:rsidTr="001478FF">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r>
      <w:tr w:rsidR="001478FF" w:rsidRPr="001478FF" w:rsidTr="001478FF">
        <w:trPr>
          <w:gridAfter w:val="5"/>
          <w:wAfter w:w="780" w:type="dxa"/>
          <w:jc w:val="center"/>
        </w:trPr>
        <w:tc>
          <w:tcPr>
            <w:tcW w:w="4688" w:type="dxa"/>
            <w:gridSpan w:val="5"/>
            <w:tcBorders>
              <w:top w:val="nil"/>
              <w:left w:val="nil"/>
              <w:bottom w:val="nil"/>
              <w:right w:val="nil"/>
            </w:tcBorders>
            <w:shd w:val="clear" w:color="auto" w:fill="auto"/>
            <w:vAlign w:val="center"/>
            <w:hideMark/>
          </w:tcPr>
          <w:p w:rsidR="001478FF" w:rsidRPr="001478FF" w:rsidRDefault="001478FF" w:rsidP="001478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78FF">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478FF">
              <w:rPr>
                <w:rFonts w:ascii="Arial" w:eastAsia="Times New Roman" w:hAnsi="Arial" w:cs="Arial"/>
                <w:b/>
                <w:bCs/>
                <w:szCs w:val="24"/>
                <w:lang w:eastAsia="cs-CZ"/>
              </w:rPr>
              <w:t>Vlastník:</w:t>
            </w:r>
          </w:p>
        </w:tc>
      </w:tr>
      <w:tr w:rsidR="001478FF" w:rsidRPr="001478FF" w:rsidTr="001478FF">
        <w:trPr>
          <w:gridAfter w:val="5"/>
          <w:wAfter w:w="780" w:type="dxa"/>
          <w:trHeight w:val="388"/>
          <w:jc w:val="center"/>
        </w:trPr>
        <w:tc>
          <w:tcPr>
            <w:tcW w:w="946"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r>
      <w:tr w:rsidR="001478FF" w:rsidRPr="001478FF" w:rsidTr="001478FF">
        <w:trPr>
          <w:gridAfter w:val="5"/>
          <w:wAfter w:w="780" w:type="dxa"/>
          <w:trHeight w:val="1268"/>
          <w:jc w:val="center"/>
        </w:trPr>
        <w:tc>
          <w:tcPr>
            <w:tcW w:w="946"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bookmarkStart w:id="0" w:name="_GoBack"/>
            <w:bookmarkEnd w:id="0"/>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r>
      <w:tr w:rsidR="001478FF" w:rsidRPr="001478FF" w:rsidTr="001478FF">
        <w:trPr>
          <w:gridAfter w:val="5"/>
          <w:wAfter w:w="780" w:type="dxa"/>
          <w:jc w:val="center"/>
        </w:trPr>
        <w:tc>
          <w:tcPr>
            <w:tcW w:w="4688" w:type="dxa"/>
            <w:gridSpan w:val="5"/>
            <w:tcBorders>
              <w:top w:val="nil"/>
              <w:left w:val="nil"/>
              <w:bottom w:val="nil"/>
              <w:right w:val="nil"/>
            </w:tcBorders>
            <w:shd w:val="clear" w:color="auto" w:fill="auto"/>
            <w:vAlign w:val="center"/>
            <w:hideMark/>
          </w:tcPr>
          <w:p w:rsidR="001478FF" w:rsidRDefault="001478FF" w:rsidP="001478FF">
            <w:pPr>
              <w:spacing w:after="0" w:line="240" w:lineRule="auto"/>
              <w:jc w:val="center"/>
              <w:rPr>
                <w:rFonts w:ascii="Arial" w:eastAsia="Times New Roman" w:hAnsi="Arial" w:cs="Arial"/>
                <w:szCs w:val="24"/>
                <w:lang w:eastAsia="cs-CZ"/>
              </w:rPr>
            </w:pPr>
            <w:r w:rsidRPr="001478FF">
              <w:rPr>
                <w:rFonts w:ascii="Arial" w:eastAsia="Times New Roman" w:hAnsi="Arial" w:cs="Arial"/>
                <w:szCs w:val="24"/>
                <w:lang w:eastAsia="cs-CZ"/>
              </w:rPr>
              <w:t xml:space="preserve">Ing. Vladislav Kopecký </w:t>
            </w:r>
            <w:r w:rsidRPr="001478FF">
              <w:rPr>
                <w:rFonts w:ascii="Arial" w:eastAsia="Times New Roman" w:hAnsi="Arial" w:cs="Arial"/>
                <w:szCs w:val="24"/>
                <w:lang w:eastAsia="cs-CZ"/>
              </w:rPr>
              <w:br/>
              <w:t>vedoucí oddělení péče o přírodu a krajinu</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r w:rsidRPr="001478FF">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1478FF" w:rsidRDefault="001478FF" w:rsidP="001478FF">
            <w:pPr>
              <w:spacing w:after="0" w:line="240" w:lineRule="auto"/>
              <w:jc w:val="center"/>
              <w:rPr>
                <w:rFonts w:ascii="Arial" w:eastAsia="Times New Roman" w:hAnsi="Arial" w:cs="Arial"/>
                <w:szCs w:val="24"/>
                <w:lang w:eastAsia="cs-CZ"/>
              </w:rPr>
            </w:pPr>
            <w:r w:rsidRPr="001478FF">
              <w:rPr>
                <w:rFonts w:ascii="Arial" w:eastAsia="Times New Roman" w:hAnsi="Arial" w:cs="Arial"/>
                <w:szCs w:val="24"/>
                <w:lang w:eastAsia="cs-CZ"/>
              </w:rPr>
              <w:t xml:space="preserve">Martin Ušala, Dis., </w:t>
            </w:r>
          </w:p>
          <w:p w:rsidR="001478FF" w:rsidRDefault="001478FF" w:rsidP="001478FF">
            <w:pPr>
              <w:spacing w:after="0" w:line="240" w:lineRule="auto"/>
              <w:jc w:val="center"/>
              <w:rPr>
                <w:rFonts w:ascii="Arial" w:eastAsia="Times New Roman" w:hAnsi="Arial" w:cs="Arial"/>
                <w:szCs w:val="24"/>
                <w:lang w:eastAsia="cs-CZ"/>
              </w:rPr>
            </w:pPr>
            <w:r w:rsidRPr="001478FF">
              <w:rPr>
                <w:rFonts w:ascii="Arial" w:eastAsia="Times New Roman" w:hAnsi="Arial" w:cs="Arial"/>
                <w:szCs w:val="24"/>
                <w:lang w:eastAsia="cs-CZ"/>
              </w:rPr>
              <w:t>starosta obce</w:t>
            </w:r>
          </w:p>
          <w:p w:rsidR="001478FF" w:rsidRPr="001478FF" w:rsidRDefault="001478FF" w:rsidP="001478FF">
            <w:pPr>
              <w:spacing w:after="0" w:line="240" w:lineRule="auto"/>
              <w:jc w:val="center"/>
              <w:rPr>
                <w:rFonts w:ascii="Times New Roman" w:eastAsia="Times New Roman" w:hAnsi="Times New Roman" w:cs="Times New Roman"/>
                <w:sz w:val="24"/>
                <w:szCs w:val="24"/>
                <w:lang w:eastAsia="cs-CZ"/>
              </w:rPr>
            </w:pPr>
          </w:p>
        </w:tc>
      </w:tr>
      <w:tr w:rsidR="001478FF" w:rsidRPr="001478FF" w:rsidTr="001478FF">
        <w:trPr>
          <w:gridAfter w:val="2"/>
          <w:wAfter w:w="240" w:type="dxa"/>
          <w:jc w:val="center"/>
        </w:trPr>
        <w:tc>
          <w:tcPr>
            <w:tcW w:w="946"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r>
      <w:tr w:rsidR="001478FF" w:rsidRPr="001478FF" w:rsidTr="001478FF">
        <w:trPr>
          <w:jc w:val="center"/>
        </w:trPr>
        <w:tc>
          <w:tcPr>
            <w:tcW w:w="946"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1478FF" w:rsidRPr="001478FF" w:rsidRDefault="001478FF" w:rsidP="001478FF">
            <w:pPr>
              <w:spacing w:after="0" w:line="240" w:lineRule="auto"/>
              <w:rPr>
                <w:rFonts w:ascii="Times New Roman" w:eastAsia="Times New Roman" w:hAnsi="Times New Roman" w:cs="Times New Roman"/>
                <w:sz w:val="24"/>
                <w:szCs w:val="24"/>
                <w:lang w:eastAsia="cs-CZ"/>
              </w:rPr>
            </w:pPr>
            <w:r w:rsidRPr="001478FF">
              <w:rPr>
                <w:rFonts w:ascii="Times New Roman" w:eastAsia="Times New Roman" w:hAnsi="Times New Roman" w:cs="Times New Roman"/>
                <w:sz w:val="24"/>
                <w:szCs w:val="24"/>
                <w:lang w:eastAsia="cs-CZ"/>
              </w:rPr>
              <w:t> </w:t>
            </w:r>
          </w:p>
        </w:tc>
      </w:tr>
    </w:tbl>
    <w:p w:rsidR="001478FF" w:rsidRPr="001478FF" w:rsidRDefault="001478FF" w:rsidP="001478FF">
      <w:pPr>
        <w:spacing w:before="100" w:beforeAutospacing="1" w:after="240" w:line="240" w:lineRule="auto"/>
        <w:jc w:val="both"/>
        <w:rPr>
          <w:rFonts w:ascii="Times New Roman" w:eastAsia="Times New Roman" w:hAnsi="Times New Roman" w:cs="Times New Roman"/>
          <w:sz w:val="24"/>
          <w:szCs w:val="24"/>
          <w:lang w:eastAsia="cs-CZ"/>
        </w:rPr>
      </w:pPr>
    </w:p>
    <w:p w:rsidR="008E0FB2" w:rsidRDefault="008E0FB2"/>
    <w:sectPr w:rsidR="008E0FB2" w:rsidSect="001478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FF"/>
    <w:rsid w:val="001478FF"/>
    <w:rsid w:val="00210BC7"/>
    <w:rsid w:val="00337811"/>
    <w:rsid w:val="00372EDE"/>
    <w:rsid w:val="00404601"/>
    <w:rsid w:val="006A10E6"/>
    <w:rsid w:val="00820371"/>
    <w:rsid w:val="008E0FB2"/>
    <w:rsid w:val="00D6302B"/>
    <w:rsid w:val="00DB30BD"/>
    <w:rsid w:val="00FC4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C397"/>
  <w15:chartTrackingRefBased/>
  <w15:docId w15:val="{78FC01F1-9240-4BA2-8B7F-C725E8B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478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478FF"/>
    <w:rPr>
      <w:b/>
      <w:bCs/>
    </w:rPr>
  </w:style>
  <w:style w:type="paragraph" w:styleId="Nzev">
    <w:name w:val="Title"/>
    <w:basedOn w:val="Normln"/>
    <w:link w:val="NzevChar"/>
    <w:uiPriority w:val="10"/>
    <w:qFormat/>
    <w:rsid w:val="001478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1478FF"/>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1478FF"/>
    <w:rPr>
      <w:i/>
      <w:iCs/>
    </w:rPr>
  </w:style>
  <w:style w:type="character" w:styleId="Hypertextovodkaz">
    <w:name w:val="Hyperlink"/>
    <w:basedOn w:val="Standardnpsmoodstavce"/>
    <w:uiPriority w:val="99"/>
    <w:semiHidden/>
    <w:unhideWhenUsed/>
    <w:rsid w:val="001478FF"/>
    <w:rPr>
      <w:color w:val="0000FF"/>
      <w:u w:val="single"/>
    </w:rPr>
  </w:style>
  <w:style w:type="paragraph" w:styleId="Zkladntext">
    <w:name w:val="Body Text"/>
    <w:basedOn w:val="Normln"/>
    <w:link w:val="ZkladntextChar"/>
    <w:uiPriority w:val="99"/>
    <w:semiHidden/>
    <w:unhideWhenUsed/>
    <w:rsid w:val="001478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478F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630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594258">
      <w:bodyDiv w:val="1"/>
      <w:marLeft w:val="0"/>
      <w:marRight w:val="0"/>
      <w:marTop w:val="0"/>
      <w:marBottom w:val="0"/>
      <w:divBdr>
        <w:top w:val="none" w:sz="0" w:space="0" w:color="auto"/>
        <w:left w:val="none" w:sz="0" w:space="0" w:color="auto"/>
        <w:bottom w:val="none" w:sz="0" w:space="0" w:color="auto"/>
        <w:right w:val="none" w:sz="0" w:space="0" w:color="auto"/>
      </w:divBdr>
      <w:divsChild>
        <w:div w:id="18081578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70033885">
      <w:bodyDiv w:val="1"/>
      <w:marLeft w:val="0"/>
      <w:marRight w:val="0"/>
      <w:marTop w:val="0"/>
      <w:marBottom w:val="0"/>
      <w:divBdr>
        <w:top w:val="none" w:sz="0" w:space="0" w:color="auto"/>
        <w:left w:val="none" w:sz="0" w:space="0" w:color="auto"/>
        <w:bottom w:val="none" w:sz="0" w:space="0" w:color="auto"/>
        <w:right w:val="none" w:sz="0" w:space="0" w:color="auto"/>
      </w:divBdr>
      <w:divsChild>
        <w:div w:id="1272319610">
          <w:blockQuote w:val="1"/>
          <w:marLeft w:val="720"/>
          <w:marRight w:val="0"/>
          <w:marTop w:val="100"/>
          <w:marBottom w:val="100"/>
          <w:divBdr>
            <w:top w:val="none" w:sz="0" w:space="0" w:color="auto"/>
            <w:left w:val="none" w:sz="0" w:space="0" w:color="auto"/>
            <w:bottom w:val="none" w:sz="0" w:space="0" w:color="auto"/>
            <w:right w:val="none" w:sz="0" w:space="0" w:color="auto"/>
          </w:divBdr>
        </w:div>
        <w:div w:id="20957426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1339</Words>
  <Characters>7903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2021-04-08T04:42:00Z</cp:lastPrinted>
  <dcterms:created xsi:type="dcterms:W3CDTF">2021-04-08T04:42:00Z</dcterms:created>
  <dcterms:modified xsi:type="dcterms:W3CDTF">2021-04-08T14:41:00Z</dcterms:modified>
</cp:coreProperties>
</file>