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C381" w14:textId="77777777" w:rsidR="001F4337" w:rsidRDefault="001F4337" w:rsidP="00EC4262">
      <w:pPr>
        <w:pStyle w:val="Nzev"/>
        <w:rPr>
          <w:rFonts w:ascii="Tahoma" w:hAnsi="Tahoma" w:cs="Tahoma"/>
          <w:sz w:val="21"/>
          <w:szCs w:val="21"/>
          <w:lang w:val="cs-CZ"/>
        </w:rPr>
      </w:pPr>
    </w:p>
    <w:p w14:paraId="12CDD441" w14:textId="77777777" w:rsidR="001F4337" w:rsidRDefault="001F4337" w:rsidP="00EC4262">
      <w:pPr>
        <w:pStyle w:val="Nzev"/>
        <w:rPr>
          <w:rFonts w:ascii="Tahoma" w:hAnsi="Tahoma" w:cs="Tahoma"/>
          <w:sz w:val="21"/>
          <w:szCs w:val="21"/>
          <w:lang w:val="cs-CZ"/>
        </w:rPr>
      </w:pPr>
    </w:p>
    <w:p w14:paraId="7D54716A" w14:textId="77777777" w:rsidR="00EC4262" w:rsidRPr="00726A46" w:rsidRDefault="00F46320" w:rsidP="00EC4262">
      <w:pPr>
        <w:pStyle w:val="Nzev"/>
        <w:rPr>
          <w:rFonts w:asciiTheme="minorHAnsi" w:hAnsiTheme="minorHAnsi" w:cstheme="minorHAnsi"/>
          <w:szCs w:val="28"/>
        </w:rPr>
      </w:pPr>
      <w:r w:rsidRPr="00726A46">
        <w:rPr>
          <w:rFonts w:ascii="Tahoma" w:hAnsi="Tahoma" w:cs="Tahoma"/>
          <w:szCs w:val="28"/>
          <w:lang w:val="cs-CZ"/>
        </w:rPr>
        <w:t xml:space="preserve"> </w:t>
      </w:r>
      <w:r w:rsidR="00EC4262" w:rsidRPr="00726A46">
        <w:rPr>
          <w:rFonts w:asciiTheme="minorHAnsi" w:hAnsiTheme="minorHAnsi" w:cstheme="minorHAnsi"/>
          <w:szCs w:val="28"/>
        </w:rPr>
        <w:t>SMLOUVA O VYUŽITÍ VÝSLEDKŮ VÝZKUMU A VÝVOJE</w:t>
      </w:r>
    </w:p>
    <w:p w14:paraId="2B8FEB5E" w14:textId="77777777" w:rsidR="00532915" w:rsidRPr="00532915" w:rsidRDefault="00532915" w:rsidP="00EC4262">
      <w:pPr>
        <w:pStyle w:val="Nzev"/>
        <w:rPr>
          <w:rFonts w:asciiTheme="minorHAnsi" w:hAnsiTheme="minorHAnsi" w:cstheme="minorHAnsi"/>
          <w:sz w:val="24"/>
          <w:szCs w:val="24"/>
        </w:rPr>
      </w:pPr>
    </w:p>
    <w:p w14:paraId="4B45325D" w14:textId="77777777" w:rsidR="00EC4262" w:rsidRPr="00532915" w:rsidRDefault="00EC4262" w:rsidP="00EC4262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  <w:b/>
          <w:bCs/>
        </w:rPr>
        <w:t>(dle §</w:t>
      </w:r>
      <w:r w:rsidR="00FC5403" w:rsidRPr="00532915">
        <w:rPr>
          <w:rFonts w:asciiTheme="minorHAnsi" w:hAnsiTheme="minorHAnsi" w:cstheme="minorHAnsi"/>
          <w:b/>
          <w:bCs/>
        </w:rPr>
        <w:t xml:space="preserve"> 1746</w:t>
      </w:r>
      <w:r w:rsidRPr="00532915">
        <w:rPr>
          <w:rFonts w:asciiTheme="minorHAnsi" w:hAnsiTheme="minorHAnsi" w:cstheme="minorHAnsi"/>
          <w:b/>
          <w:bCs/>
        </w:rPr>
        <w:t xml:space="preserve"> odst. 2 zákona č. </w:t>
      </w:r>
      <w:r w:rsidR="00FC5403" w:rsidRPr="00532915">
        <w:rPr>
          <w:rFonts w:asciiTheme="minorHAnsi" w:hAnsiTheme="minorHAnsi" w:cstheme="minorHAnsi"/>
          <w:b/>
          <w:bCs/>
        </w:rPr>
        <w:t>89</w:t>
      </w:r>
      <w:r w:rsidRPr="00532915">
        <w:rPr>
          <w:rFonts w:asciiTheme="minorHAnsi" w:hAnsiTheme="minorHAnsi" w:cstheme="minorHAnsi"/>
          <w:b/>
          <w:bCs/>
        </w:rPr>
        <w:t>/</w:t>
      </w:r>
      <w:r w:rsidR="00FC5403" w:rsidRPr="00532915">
        <w:rPr>
          <w:rFonts w:asciiTheme="minorHAnsi" w:hAnsiTheme="minorHAnsi" w:cstheme="minorHAnsi"/>
          <w:b/>
          <w:bCs/>
        </w:rPr>
        <w:t>2012</w:t>
      </w:r>
      <w:r w:rsidRPr="00532915">
        <w:rPr>
          <w:rFonts w:asciiTheme="minorHAnsi" w:hAnsiTheme="minorHAnsi" w:cstheme="minorHAnsi"/>
          <w:b/>
          <w:bCs/>
        </w:rPr>
        <w:t xml:space="preserve"> Sb., ob</w:t>
      </w:r>
      <w:r w:rsidR="00FC5403" w:rsidRPr="00532915">
        <w:rPr>
          <w:rFonts w:asciiTheme="minorHAnsi" w:hAnsiTheme="minorHAnsi" w:cstheme="minorHAnsi"/>
          <w:b/>
          <w:bCs/>
        </w:rPr>
        <w:t>čanský</w:t>
      </w:r>
      <w:r w:rsidRPr="00532915">
        <w:rPr>
          <w:rFonts w:asciiTheme="minorHAnsi" w:hAnsiTheme="minorHAnsi" w:cstheme="minorHAnsi"/>
          <w:b/>
          <w:bCs/>
        </w:rPr>
        <w:t xml:space="preserve"> zákoník, ve znění pozdějších předpisů a </w:t>
      </w:r>
    </w:p>
    <w:p w14:paraId="38AA02FC" w14:textId="77777777" w:rsidR="00EC4262" w:rsidRDefault="00EC4262" w:rsidP="00EC4262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  <w:b/>
          <w:bCs/>
        </w:rPr>
        <w:t>zákona č. 130/2002 Sb., o podpoře výzkumu</w:t>
      </w:r>
      <w:r w:rsidR="0031657A" w:rsidRPr="00532915">
        <w:rPr>
          <w:rFonts w:asciiTheme="minorHAnsi" w:hAnsiTheme="minorHAnsi" w:cstheme="minorHAnsi"/>
          <w:b/>
          <w:bCs/>
          <w:lang w:val="cs-CZ"/>
        </w:rPr>
        <w:t>, experimentálního</w:t>
      </w:r>
      <w:r w:rsidRPr="00532915">
        <w:rPr>
          <w:rFonts w:asciiTheme="minorHAnsi" w:hAnsiTheme="minorHAnsi" w:cstheme="minorHAnsi"/>
          <w:b/>
          <w:bCs/>
        </w:rPr>
        <w:t xml:space="preserve"> vývoje</w:t>
      </w:r>
      <w:r w:rsidR="0031657A" w:rsidRPr="00532915">
        <w:rPr>
          <w:rFonts w:asciiTheme="minorHAnsi" w:hAnsiTheme="minorHAnsi" w:cstheme="minorHAnsi"/>
          <w:b/>
          <w:bCs/>
          <w:lang w:val="cs-CZ"/>
        </w:rPr>
        <w:t xml:space="preserve"> a inovací</w:t>
      </w:r>
      <w:r w:rsidRPr="00532915">
        <w:rPr>
          <w:rFonts w:asciiTheme="minorHAnsi" w:hAnsiTheme="minorHAnsi" w:cstheme="minorHAnsi"/>
          <w:b/>
          <w:bCs/>
        </w:rPr>
        <w:t>, ve znění pozdějších předpisů</w:t>
      </w:r>
      <w:r w:rsidR="00911223" w:rsidRPr="00532915">
        <w:rPr>
          <w:rFonts w:asciiTheme="minorHAnsi" w:hAnsiTheme="minorHAnsi" w:cstheme="minorHAnsi"/>
          <w:b/>
          <w:bCs/>
          <w:lang w:val="cs-CZ"/>
        </w:rPr>
        <w:t>, dále jen „zákon o podpoře výzkumu a vývoje“</w:t>
      </w:r>
      <w:r w:rsidRPr="00532915">
        <w:rPr>
          <w:rFonts w:asciiTheme="minorHAnsi" w:hAnsiTheme="minorHAnsi" w:cstheme="minorHAnsi"/>
          <w:b/>
          <w:bCs/>
        </w:rPr>
        <w:t>)</w:t>
      </w:r>
    </w:p>
    <w:p w14:paraId="6D415848" w14:textId="77777777" w:rsidR="001F4337" w:rsidRPr="00532915" w:rsidRDefault="001F4337" w:rsidP="00EC4262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7EE4C115" w14:textId="77777777" w:rsidR="00EC4262" w:rsidRPr="00532915" w:rsidRDefault="00EC4262" w:rsidP="00EC4262">
      <w:pPr>
        <w:pStyle w:val="Zkladntext"/>
        <w:jc w:val="center"/>
        <w:rPr>
          <w:rFonts w:asciiTheme="minorHAnsi" w:hAnsiTheme="minorHAnsi" w:cstheme="minorHAnsi"/>
        </w:rPr>
      </w:pPr>
    </w:p>
    <w:p w14:paraId="28D03772" w14:textId="77777777" w:rsidR="00EC4262" w:rsidRPr="00532915" w:rsidRDefault="00EC4262" w:rsidP="001F4337">
      <w:pPr>
        <w:autoSpaceDE/>
        <w:autoSpaceDN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Smluvní strany:</w:t>
      </w:r>
    </w:p>
    <w:p w14:paraId="56EBCAC8" w14:textId="77777777" w:rsidR="00EC4262" w:rsidRPr="00532915" w:rsidRDefault="00EC4262" w:rsidP="00EC4262">
      <w:pPr>
        <w:pStyle w:val="Zkladntext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 </w:t>
      </w:r>
    </w:p>
    <w:p w14:paraId="2ECF479A" w14:textId="77777777" w:rsidR="00EC4262" w:rsidRPr="00532915" w:rsidRDefault="00EC4262" w:rsidP="00EC4262">
      <w:pPr>
        <w:pStyle w:val="Zkladntext"/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  <w:b/>
          <w:bCs/>
        </w:rPr>
        <w:t>Technická univerzita v Liberci</w:t>
      </w:r>
    </w:p>
    <w:p w14:paraId="60FABCD4" w14:textId="77777777" w:rsidR="0031657A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Se sídlem v: Studentská </w:t>
      </w:r>
      <w:r w:rsidR="0031657A" w:rsidRPr="00532915">
        <w:rPr>
          <w:rFonts w:asciiTheme="minorHAnsi" w:hAnsiTheme="minorHAnsi" w:cstheme="minorHAnsi"/>
          <w:lang w:val="cs-CZ"/>
        </w:rPr>
        <w:t>1402/</w:t>
      </w:r>
      <w:r w:rsidRPr="00532915">
        <w:rPr>
          <w:rFonts w:asciiTheme="minorHAnsi" w:hAnsiTheme="minorHAnsi" w:cstheme="minorHAnsi"/>
        </w:rPr>
        <w:t xml:space="preserve">2, </w:t>
      </w:r>
      <w:r w:rsidR="0031657A" w:rsidRPr="00532915">
        <w:rPr>
          <w:rFonts w:asciiTheme="minorHAnsi" w:hAnsiTheme="minorHAnsi" w:cstheme="minorHAnsi"/>
          <w:lang w:val="cs-CZ"/>
        </w:rPr>
        <w:t xml:space="preserve">460 01 </w:t>
      </w:r>
      <w:r w:rsidRPr="00532915">
        <w:rPr>
          <w:rFonts w:asciiTheme="minorHAnsi" w:hAnsiTheme="minorHAnsi" w:cstheme="minorHAnsi"/>
        </w:rPr>
        <w:t>Liberec 1</w:t>
      </w:r>
    </w:p>
    <w:p w14:paraId="0E2B01B6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IČ: 46747885</w:t>
      </w:r>
    </w:p>
    <w:p w14:paraId="22ED5DCA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DIČ: CZ46747885</w:t>
      </w:r>
    </w:p>
    <w:p w14:paraId="0733CA7B" w14:textId="77777777" w:rsidR="00EC4262" w:rsidRPr="00532915" w:rsidRDefault="0031657A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Bankovní spojení: Československá obchodní banka</w:t>
      </w:r>
      <w:r w:rsidR="00EC4262" w:rsidRPr="00532915">
        <w:rPr>
          <w:rFonts w:asciiTheme="minorHAnsi" w:hAnsiTheme="minorHAnsi" w:cstheme="minorHAnsi"/>
        </w:rPr>
        <w:t xml:space="preserve"> a.s.</w:t>
      </w:r>
      <w:r w:rsidRPr="00532915">
        <w:rPr>
          <w:rFonts w:asciiTheme="minorHAnsi" w:hAnsiTheme="minorHAnsi" w:cstheme="minorHAnsi"/>
          <w:lang w:val="cs-CZ"/>
        </w:rPr>
        <w:t>, pobočka</w:t>
      </w:r>
      <w:r w:rsidR="00EC4262" w:rsidRPr="00532915">
        <w:rPr>
          <w:rFonts w:asciiTheme="minorHAnsi" w:hAnsiTheme="minorHAnsi" w:cstheme="minorHAnsi"/>
        </w:rPr>
        <w:t xml:space="preserve"> Liberec</w:t>
      </w:r>
    </w:p>
    <w:p w14:paraId="68EB77B8" w14:textId="100FDFA5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Účet číslo: </w:t>
      </w:r>
      <w:proofErr w:type="spellStart"/>
      <w:r w:rsidR="008B381B">
        <w:rPr>
          <w:rFonts w:asciiTheme="minorHAnsi" w:hAnsiTheme="minorHAnsi" w:cstheme="minorHAnsi"/>
          <w:lang w:val="cs-CZ"/>
        </w:rPr>
        <w:t>xxxxxxxxxxxxxxxxxxxxxxx</w:t>
      </w:r>
      <w:proofErr w:type="spellEnd"/>
      <w:r w:rsidRPr="00532915">
        <w:rPr>
          <w:rFonts w:asciiTheme="minorHAnsi" w:hAnsiTheme="minorHAnsi" w:cstheme="minorHAnsi"/>
        </w:rPr>
        <w:t xml:space="preserve">  </w:t>
      </w:r>
    </w:p>
    <w:p w14:paraId="2C5CC009" w14:textId="77777777" w:rsidR="00EC4262" w:rsidRPr="00532915" w:rsidRDefault="00EC4262" w:rsidP="00EC4262">
      <w:pPr>
        <w:pStyle w:val="Zkladntext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ab/>
      </w:r>
      <w:r w:rsidR="001F1117" w:rsidRPr="00532915">
        <w:rPr>
          <w:rFonts w:asciiTheme="minorHAnsi" w:hAnsiTheme="minorHAnsi" w:cstheme="minorHAnsi"/>
          <w:lang w:val="cs-CZ"/>
        </w:rPr>
        <w:t>Zastoupená</w:t>
      </w:r>
      <w:r w:rsidRPr="00532915">
        <w:rPr>
          <w:rFonts w:asciiTheme="minorHAnsi" w:hAnsiTheme="minorHAnsi" w:cstheme="minorHAnsi"/>
        </w:rPr>
        <w:t xml:space="preserve">: </w:t>
      </w:r>
      <w:r w:rsidR="009717E8" w:rsidRPr="00532915">
        <w:rPr>
          <w:rFonts w:asciiTheme="minorHAnsi" w:hAnsiTheme="minorHAnsi" w:cstheme="minorHAnsi"/>
          <w:lang w:val="cs-CZ"/>
        </w:rPr>
        <w:t xml:space="preserve">doc. RNDr. Miroslav </w:t>
      </w:r>
      <w:proofErr w:type="spellStart"/>
      <w:r w:rsidR="009717E8" w:rsidRPr="00532915">
        <w:rPr>
          <w:rFonts w:asciiTheme="minorHAnsi" w:hAnsiTheme="minorHAnsi" w:cstheme="minorHAnsi"/>
          <w:lang w:val="cs-CZ"/>
        </w:rPr>
        <w:t>Brzezin</w:t>
      </w:r>
      <w:r w:rsidR="00A10DAC" w:rsidRPr="00532915">
        <w:rPr>
          <w:rFonts w:asciiTheme="minorHAnsi" w:hAnsiTheme="minorHAnsi" w:cstheme="minorHAnsi"/>
          <w:lang w:val="cs-CZ"/>
        </w:rPr>
        <w:t>a</w:t>
      </w:r>
      <w:proofErr w:type="spellEnd"/>
      <w:r w:rsidR="009717E8" w:rsidRPr="00532915">
        <w:rPr>
          <w:rFonts w:asciiTheme="minorHAnsi" w:hAnsiTheme="minorHAnsi" w:cstheme="minorHAnsi"/>
          <w:lang w:val="cs-CZ"/>
        </w:rPr>
        <w:t>, CSc.</w:t>
      </w:r>
      <w:r w:rsidRPr="00532915">
        <w:rPr>
          <w:rFonts w:asciiTheme="minorHAnsi" w:hAnsiTheme="minorHAnsi" w:cstheme="minorHAnsi"/>
        </w:rPr>
        <w:t>,</w:t>
      </w:r>
      <w:r w:rsidR="009717E8" w:rsidRPr="00532915">
        <w:rPr>
          <w:rFonts w:asciiTheme="minorHAnsi" w:hAnsiTheme="minorHAnsi" w:cstheme="minorHAnsi"/>
          <w:lang w:val="cs-CZ"/>
        </w:rPr>
        <w:t xml:space="preserve"> rektor</w:t>
      </w:r>
      <w:r w:rsidR="003C4375" w:rsidRPr="00532915">
        <w:rPr>
          <w:rFonts w:asciiTheme="minorHAnsi" w:hAnsiTheme="minorHAnsi" w:cstheme="minorHAnsi"/>
          <w:lang w:val="cs-CZ"/>
        </w:rPr>
        <w:t xml:space="preserve"> TUL</w:t>
      </w:r>
    </w:p>
    <w:p w14:paraId="7D3FEC36" w14:textId="63C7414F" w:rsidR="00EC4262" w:rsidRPr="00532915" w:rsidRDefault="00EC4262" w:rsidP="00EC4262">
      <w:pPr>
        <w:pStyle w:val="Zkladntext"/>
        <w:ind w:firstLine="708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Osoba odpovědná</w:t>
      </w:r>
      <w:r w:rsidR="0031657A" w:rsidRPr="00532915">
        <w:rPr>
          <w:rFonts w:asciiTheme="minorHAnsi" w:hAnsiTheme="minorHAnsi" w:cstheme="minorHAnsi"/>
          <w:lang w:val="cs-CZ"/>
        </w:rPr>
        <w:t xml:space="preserve"> za smluvní vztah</w:t>
      </w:r>
      <w:r w:rsidRPr="00532915">
        <w:rPr>
          <w:rFonts w:asciiTheme="minorHAnsi" w:hAnsiTheme="minorHAnsi" w:cstheme="minorHAnsi"/>
        </w:rPr>
        <w:t>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8B381B">
        <w:rPr>
          <w:rFonts w:asciiTheme="minorHAnsi" w:hAnsiTheme="minorHAnsi" w:cstheme="minorHAnsi"/>
          <w:lang w:val="cs-CZ"/>
        </w:rPr>
        <w:t>xxxxxxxxxxxxxxxxxxxxxxxxxxxxxxx</w:t>
      </w:r>
      <w:proofErr w:type="spellEnd"/>
    </w:p>
    <w:p w14:paraId="1855D6BF" w14:textId="339CF06D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Interní číslo smlouvy:</w:t>
      </w:r>
      <w:r w:rsidR="00BD59B3" w:rsidRPr="00532915">
        <w:rPr>
          <w:rFonts w:asciiTheme="minorHAnsi" w:hAnsiTheme="minorHAnsi" w:cstheme="minorHAnsi"/>
          <w:lang w:val="cs-CZ"/>
        </w:rPr>
        <w:t xml:space="preserve"> </w:t>
      </w:r>
      <w:r w:rsidR="00E4258C">
        <w:rPr>
          <w:rFonts w:asciiTheme="minorHAnsi" w:hAnsiTheme="minorHAnsi" w:cstheme="minorHAnsi"/>
          <w:lang w:val="cs-CZ"/>
        </w:rPr>
        <w:t>TUL-00480987</w:t>
      </w:r>
      <w:r w:rsidR="000D1CD4" w:rsidRPr="00532915">
        <w:rPr>
          <w:rFonts w:asciiTheme="minorHAnsi" w:hAnsiTheme="minorHAnsi" w:cstheme="minorHAnsi"/>
          <w:lang w:val="cs-CZ"/>
        </w:rPr>
        <w:t xml:space="preserve"> </w:t>
      </w:r>
    </w:p>
    <w:p w14:paraId="301C0C11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(dále jen jako „</w:t>
      </w:r>
      <w:r w:rsidRPr="00532915">
        <w:rPr>
          <w:rFonts w:asciiTheme="minorHAnsi" w:hAnsiTheme="minorHAnsi" w:cstheme="minorHAnsi"/>
          <w:b/>
          <w:bCs/>
        </w:rPr>
        <w:t>TUL“)</w:t>
      </w:r>
    </w:p>
    <w:p w14:paraId="3F07C83C" w14:textId="77777777" w:rsidR="00EC4262" w:rsidRPr="00532915" w:rsidRDefault="00EC4262" w:rsidP="00532915">
      <w:pPr>
        <w:pStyle w:val="Zkladntext"/>
        <w:rPr>
          <w:rFonts w:asciiTheme="minorHAnsi" w:hAnsiTheme="minorHAnsi" w:cstheme="minorHAnsi"/>
        </w:rPr>
      </w:pPr>
    </w:p>
    <w:p w14:paraId="28997A65" w14:textId="77777777" w:rsidR="00EC4262" w:rsidRPr="00532915" w:rsidRDefault="00EC4262" w:rsidP="00EC4262">
      <w:pPr>
        <w:autoSpaceDE/>
        <w:autoSpaceDN/>
        <w:ind w:left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22F92AF1" w14:textId="77777777" w:rsidR="00EC4262" w:rsidRPr="00532915" w:rsidRDefault="00EC4262" w:rsidP="00EC4262">
      <w:pPr>
        <w:pStyle w:val="Zkladntext"/>
        <w:rPr>
          <w:rFonts w:asciiTheme="minorHAnsi" w:hAnsiTheme="minorHAnsi" w:cstheme="minorHAnsi"/>
        </w:rPr>
      </w:pPr>
    </w:p>
    <w:p w14:paraId="4BF12682" w14:textId="77777777" w:rsidR="00EC4262" w:rsidRPr="00532915" w:rsidRDefault="00EC4262" w:rsidP="00D7504A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532915">
        <w:rPr>
          <w:rFonts w:asciiTheme="minorHAnsi" w:hAnsiTheme="minorHAnsi" w:cstheme="minorHAnsi"/>
          <w:bCs/>
        </w:rPr>
        <w:t>Název/Firma:</w:t>
      </w:r>
      <w:r w:rsidR="00911223" w:rsidRPr="00532915">
        <w:rPr>
          <w:rFonts w:asciiTheme="minorHAnsi" w:hAnsiTheme="minorHAnsi" w:cstheme="minorHAnsi"/>
          <w:bCs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b/>
          <w:bCs/>
          <w:lang w:val="cs-CZ"/>
        </w:rPr>
        <w:t>ALLIGARD s.r.o.</w:t>
      </w:r>
    </w:p>
    <w:p w14:paraId="7D5F2396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Se sídlem v: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lang w:val="cs-CZ"/>
        </w:rPr>
        <w:t>č.p. 44, 357 51 Libavské Údolí</w:t>
      </w:r>
    </w:p>
    <w:p w14:paraId="45E533F1" w14:textId="77777777" w:rsidR="00A10DAC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IČ: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lang w:val="cs-CZ"/>
        </w:rPr>
        <w:t>25200933</w:t>
      </w:r>
    </w:p>
    <w:p w14:paraId="05068789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DIČ: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r w:rsidR="003C4375" w:rsidRPr="00532915">
        <w:rPr>
          <w:rFonts w:asciiTheme="minorHAnsi" w:hAnsiTheme="minorHAnsi" w:cstheme="minorHAnsi"/>
          <w:lang w:val="cs-CZ"/>
        </w:rPr>
        <w:t>CZ</w:t>
      </w:r>
      <w:r w:rsidR="00A10DAC" w:rsidRPr="00532915">
        <w:rPr>
          <w:rFonts w:asciiTheme="minorHAnsi" w:hAnsiTheme="minorHAnsi" w:cstheme="minorHAnsi"/>
          <w:lang w:val="cs-CZ"/>
        </w:rPr>
        <w:t>25200933</w:t>
      </w:r>
    </w:p>
    <w:p w14:paraId="668A4438" w14:textId="77777777" w:rsidR="00EC4262" w:rsidRPr="00532915" w:rsidRDefault="009C274E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>Zastoupená</w:t>
      </w:r>
      <w:r w:rsidR="00EC4262" w:rsidRPr="00532915">
        <w:rPr>
          <w:rFonts w:asciiTheme="minorHAnsi" w:hAnsiTheme="minorHAnsi" w:cstheme="minorHAnsi"/>
        </w:rPr>
        <w:t>:</w:t>
      </w:r>
      <w:r w:rsidR="00D530E3" w:rsidRPr="00532915">
        <w:rPr>
          <w:rFonts w:asciiTheme="minorHAnsi" w:hAnsiTheme="minorHAnsi" w:cstheme="minorHAnsi"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lang w:val="cs-CZ"/>
        </w:rPr>
        <w:t xml:space="preserve">Wernerem Antonem </w:t>
      </w:r>
      <w:proofErr w:type="spellStart"/>
      <w:r w:rsidR="00A10DAC" w:rsidRPr="00532915">
        <w:rPr>
          <w:rFonts w:asciiTheme="minorHAnsi" w:hAnsiTheme="minorHAnsi" w:cstheme="minorHAnsi"/>
          <w:lang w:val="cs-CZ"/>
        </w:rPr>
        <w:t>Sinz</w:t>
      </w:r>
      <w:proofErr w:type="spellEnd"/>
      <w:r w:rsidR="00A10DAC" w:rsidRPr="00532915">
        <w:rPr>
          <w:rFonts w:asciiTheme="minorHAnsi" w:hAnsiTheme="minorHAnsi" w:cstheme="minorHAnsi"/>
          <w:lang w:val="cs-CZ"/>
        </w:rPr>
        <w:t>, jednatel</w:t>
      </w:r>
    </w:p>
    <w:p w14:paraId="6168140C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Zapsaná: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r w:rsidR="00AD4AC2" w:rsidRPr="00532915">
        <w:rPr>
          <w:rFonts w:asciiTheme="minorHAnsi" w:hAnsiTheme="minorHAnsi" w:cstheme="minorHAnsi"/>
          <w:lang w:val="cs-CZ"/>
        </w:rPr>
        <w:t>u</w:t>
      </w:r>
      <w:r w:rsidR="007D7974" w:rsidRPr="00532915">
        <w:rPr>
          <w:rFonts w:asciiTheme="minorHAnsi" w:hAnsiTheme="minorHAnsi" w:cstheme="minorHAnsi"/>
          <w:lang w:val="cs-CZ"/>
        </w:rPr>
        <w:t xml:space="preserve"> Krajského soudu v </w:t>
      </w:r>
      <w:r w:rsidR="00CD5E85" w:rsidRPr="00532915">
        <w:rPr>
          <w:rFonts w:asciiTheme="minorHAnsi" w:hAnsiTheme="minorHAnsi" w:cstheme="minorHAnsi"/>
          <w:lang w:val="cs-CZ"/>
        </w:rPr>
        <w:t>Plzni</w:t>
      </w:r>
      <w:r w:rsidR="007D7974" w:rsidRPr="00532915">
        <w:rPr>
          <w:rFonts w:asciiTheme="minorHAnsi" w:hAnsiTheme="minorHAnsi" w:cstheme="minorHAnsi"/>
          <w:lang w:val="cs-CZ"/>
        </w:rPr>
        <w:t>, spis. značka C</w:t>
      </w:r>
      <w:r w:rsidR="00CD5E85" w:rsidRPr="00532915">
        <w:rPr>
          <w:rFonts w:asciiTheme="minorHAnsi" w:hAnsiTheme="minorHAnsi" w:cstheme="minorHAnsi"/>
          <w:lang w:val="cs-CZ"/>
        </w:rPr>
        <w:t xml:space="preserve"> 7888</w:t>
      </w:r>
    </w:p>
    <w:p w14:paraId="70D60C4A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Bankovní spojení: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lang w:val="cs-CZ"/>
        </w:rPr>
        <w:t>Komerční banka</w:t>
      </w:r>
    </w:p>
    <w:p w14:paraId="5EA25D5B" w14:textId="3CDF74D1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Účet číslo:</w:t>
      </w:r>
      <w:r w:rsidR="00911223" w:rsidRPr="00532915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8B381B">
        <w:rPr>
          <w:rFonts w:asciiTheme="minorHAnsi" w:hAnsiTheme="minorHAnsi" w:cstheme="minorHAnsi"/>
          <w:lang w:val="cs-CZ"/>
        </w:rPr>
        <w:t>xxxxxxxxxxxxxxxxxxxxx</w:t>
      </w:r>
      <w:proofErr w:type="spellEnd"/>
    </w:p>
    <w:p w14:paraId="15E44A3F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</w:rPr>
        <w:t>(dále jen jako „</w:t>
      </w:r>
      <w:r w:rsidR="00CD5E85" w:rsidRPr="00532915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A10DAC" w:rsidRPr="00532915">
        <w:rPr>
          <w:rFonts w:asciiTheme="minorHAnsi" w:hAnsiTheme="minorHAnsi" w:cstheme="minorHAnsi"/>
          <w:b/>
          <w:bCs/>
          <w:lang w:val="cs-CZ"/>
        </w:rPr>
        <w:t>ALLIGARD s.r.o.</w:t>
      </w:r>
      <w:r w:rsidRPr="00532915">
        <w:rPr>
          <w:rFonts w:asciiTheme="minorHAnsi" w:hAnsiTheme="minorHAnsi" w:cstheme="minorHAnsi"/>
          <w:bCs/>
        </w:rPr>
        <w:t>“)</w:t>
      </w:r>
    </w:p>
    <w:p w14:paraId="720112B9" w14:textId="77777777" w:rsidR="00EC4262" w:rsidRPr="00532915" w:rsidRDefault="00EC4262" w:rsidP="00EC4262">
      <w:pPr>
        <w:pStyle w:val="Zkladntext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ab/>
      </w:r>
    </w:p>
    <w:p w14:paraId="2E383A1F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(dále také jako „</w:t>
      </w:r>
      <w:r w:rsidRPr="00532915">
        <w:rPr>
          <w:rFonts w:asciiTheme="minorHAnsi" w:hAnsiTheme="minorHAnsi" w:cstheme="minorHAnsi"/>
          <w:b/>
        </w:rPr>
        <w:t>smluvní strany</w:t>
      </w:r>
      <w:r w:rsidRPr="00532915">
        <w:rPr>
          <w:rFonts w:asciiTheme="minorHAnsi" w:hAnsiTheme="minorHAnsi" w:cstheme="minorHAnsi"/>
        </w:rPr>
        <w:t>“)</w:t>
      </w:r>
    </w:p>
    <w:p w14:paraId="3E1A74EE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</w:p>
    <w:p w14:paraId="180494BF" w14:textId="77777777" w:rsidR="00EC4262" w:rsidRPr="00532915" w:rsidRDefault="00EC4262" w:rsidP="00683E82">
      <w:pPr>
        <w:pStyle w:val="Zkladntext"/>
        <w:ind w:left="708" w:firstLine="12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mezi sebou uzavírají níže uvedeného dne, měsíce a roku smlouvu o využití výsledků výzkumu a vývoje</w:t>
      </w:r>
      <w:r w:rsidR="001F4337">
        <w:rPr>
          <w:rFonts w:asciiTheme="minorHAnsi" w:hAnsiTheme="minorHAnsi" w:cstheme="minorHAnsi"/>
          <w:lang w:val="cs-CZ"/>
        </w:rPr>
        <w:t xml:space="preserve"> ve smyslu zákona č. 130/2002 Sb., o podpoře výzkumu, experimentálního vývoje a inovací, v platném znění</w:t>
      </w:r>
      <w:r w:rsidRPr="00532915">
        <w:rPr>
          <w:rFonts w:asciiTheme="minorHAnsi" w:hAnsiTheme="minorHAnsi" w:cstheme="minorHAnsi"/>
        </w:rPr>
        <w:t>:</w:t>
      </w:r>
    </w:p>
    <w:p w14:paraId="02CB2567" w14:textId="77777777" w:rsidR="00317B54" w:rsidRPr="00532915" w:rsidRDefault="00317B54" w:rsidP="00EB4F1E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</w:p>
    <w:p w14:paraId="466694DE" w14:textId="77777777" w:rsidR="00EB4F1E" w:rsidRPr="00532915" w:rsidRDefault="00EB4F1E" w:rsidP="00EB4F1E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  <w:r w:rsidRPr="00532915">
        <w:rPr>
          <w:rFonts w:asciiTheme="minorHAnsi" w:hAnsiTheme="minorHAnsi" w:cstheme="minorHAnsi"/>
          <w:b/>
          <w:lang w:val="cs-CZ"/>
        </w:rPr>
        <w:t>I.</w:t>
      </w:r>
    </w:p>
    <w:p w14:paraId="6869E82F" w14:textId="77777777" w:rsidR="00EB4F1E" w:rsidRPr="00532915" w:rsidRDefault="00EB4F1E" w:rsidP="00317B54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  <w:r w:rsidRPr="00532915">
        <w:rPr>
          <w:rFonts w:asciiTheme="minorHAnsi" w:hAnsiTheme="minorHAnsi" w:cstheme="minorHAnsi"/>
          <w:b/>
          <w:lang w:val="cs-CZ"/>
        </w:rPr>
        <w:t>Základní údaje o projektu</w:t>
      </w:r>
    </w:p>
    <w:p w14:paraId="41FD3442" w14:textId="77777777" w:rsidR="00EB4F1E" w:rsidRPr="00532915" w:rsidRDefault="00EB4F1E" w:rsidP="00EB4F1E">
      <w:pPr>
        <w:pStyle w:val="Zkladntext"/>
        <w:rPr>
          <w:rFonts w:asciiTheme="minorHAnsi" w:hAnsiTheme="minorHAnsi" w:cstheme="minorHAnsi"/>
          <w:lang w:val="cs-CZ"/>
        </w:rPr>
      </w:pPr>
    </w:p>
    <w:p w14:paraId="29CA9202" w14:textId="77777777" w:rsidR="00EC4262" w:rsidRPr="00532915" w:rsidRDefault="00CD5E85" w:rsidP="00657692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>ALLIGARD, s.r.o.</w:t>
      </w:r>
      <w:r w:rsidR="00EC4262" w:rsidRPr="00532915">
        <w:rPr>
          <w:rFonts w:asciiTheme="minorHAnsi" w:hAnsiTheme="minorHAnsi" w:cstheme="minorHAnsi"/>
        </w:rPr>
        <w:t xml:space="preserve"> je </w:t>
      </w:r>
      <w:r w:rsidR="004047EB" w:rsidRPr="00532915">
        <w:rPr>
          <w:rFonts w:asciiTheme="minorHAnsi" w:hAnsiTheme="minorHAnsi" w:cstheme="minorHAnsi"/>
          <w:lang w:val="cs-CZ"/>
        </w:rPr>
        <w:t>příjemce</w:t>
      </w:r>
      <w:r w:rsidR="00911223" w:rsidRPr="00532915">
        <w:rPr>
          <w:rFonts w:asciiTheme="minorHAnsi" w:hAnsiTheme="minorHAnsi" w:cstheme="minorHAnsi"/>
          <w:lang w:val="cs-CZ"/>
        </w:rPr>
        <w:t>m</w:t>
      </w:r>
      <w:r w:rsidR="00ED2C8F" w:rsidRPr="00532915">
        <w:rPr>
          <w:rFonts w:asciiTheme="minorHAnsi" w:hAnsiTheme="minorHAnsi" w:cstheme="minorHAnsi"/>
          <w:lang w:val="cs-CZ"/>
        </w:rPr>
        <w:t xml:space="preserve"> (dále jen „</w:t>
      </w:r>
      <w:r w:rsidR="00ED2C8F" w:rsidRPr="00532915">
        <w:rPr>
          <w:rFonts w:asciiTheme="minorHAnsi" w:hAnsiTheme="minorHAnsi" w:cstheme="minorHAnsi"/>
          <w:b/>
          <w:lang w:val="cs-CZ"/>
        </w:rPr>
        <w:t>Příjemce</w:t>
      </w:r>
      <w:r w:rsidR="00ED2C8F" w:rsidRPr="00532915">
        <w:rPr>
          <w:rFonts w:asciiTheme="minorHAnsi" w:hAnsiTheme="minorHAnsi" w:cstheme="minorHAnsi"/>
          <w:lang w:val="cs-CZ"/>
        </w:rPr>
        <w:t>“)</w:t>
      </w:r>
      <w:r w:rsidR="00ED2C8F" w:rsidRPr="00532915">
        <w:rPr>
          <w:rFonts w:asciiTheme="minorHAnsi" w:hAnsiTheme="minorHAnsi" w:cstheme="minorHAnsi"/>
        </w:rPr>
        <w:t xml:space="preserve"> </w:t>
      </w:r>
      <w:r w:rsidR="00FA1923" w:rsidRPr="00532915">
        <w:rPr>
          <w:rFonts w:asciiTheme="minorHAnsi" w:hAnsiTheme="minorHAnsi" w:cstheme="minorHAnsi"/>
          <w:lang w:val="cs-CZ"/>
        </w:rPr>
        <w:t xml:space="preserve">a </w:t>
      </w:r>
      <w:r w:rsidRPr="00532915">
        <w:rPr>
          <w:rFonts w:asciiTheme="minorHAnsi" w:hAnsiTheme="minorHAnsi" w:cstheme="minorHAnsi"/>
          <w:lang w:val="cs-CZ"/>
        </w:rPr>
        <w:t>Technická univerzita v Liberci</w:t>
      </w:r>
      <w:r w:rsidR="00FA1923" w:rsidRPr="00532915">
        <w:rPr>
          <w:rFonts w:asciiTheme="minorHAnsi" w:hAnsiTheme="minorHAnsi" w:cstheme="minorHAnsi"/>
          <w:lang w:val="cs-CZ"/>
        </w:rPr>
        <w:t xml:space="preserve"> je </w:t>
      </w:r>
      <w:proofErr w:type="spellStart"/>
      <w:r w:rsidR="00ED2C8F" w:rsidRPr="00532915">
        <w:rPr>
          <w:rFonts w:asciiTheme="minorHAnsi" w:hAnsiTheme="minorHAnsi" w:cstheme="minorHAnsi"/>
          <w:lang w:val="cs-CZ"/>
        </w:rPr>
        <w:t>sp</w:t>
      </w:r>
      <w:r w:rsidR="00EB4F1E" w:rsidRPr="00532915">
        <w:rPr>
          <w:rFonts w:asciiTheme="minorHAnsi" w:hAnsiTheme="minorHAnsi" w:cstheme="minorHAnsi"/>
          <w:lang w:val="cs-CZ"/>
        </w:rPr>
        <w:t>o</w:t>
      </w:r>
      <w:r w:rsidR="004047EB" w:rsidRPr="00532915">
        <w:rPr>
          <w:rFonts w:asciiTheme="minorHAnsi" w:hAnsiTheme="minorHAnsi" w:cstheme="minorHAnsi"/>
          <w:lang w:val="cs-CZ"/>
        </w:rPr>
        <w:t>lupříjemce</w:t>
      </w:r>
      <w:r w:rsidR="00911223" w:rsidRPr="00532915">
        <w:rPr>
          <w:rFonts w:asciiTheme="minorHAnsi" w:hAnsiTheme="minorHAnsi" w:cstheme="minorHAnsi"/>
          <w:lang w:val="cs-CZ"/>
        </w:rPr>
        <w:t>m</w:t>
      </w:r>
      <w:proofErr w:type="spellEnd"/>
      <w:r w:rsidR="00ED2C8F" w:rsidRPr="00532915">
        <w:rPr>
          <w:rFonts w:asciiTheme="minorHAnsi" w:hAnsiTheme="minorHAnsi" w:cstheme="minorHAnsi"/>
          <w:lang w:val="cs-CZ"/>
        </w:rPr>
        <w:t xml:space="preserve"> </w:t>
      </w:r>
      <w:r w:rsidR="00EF11DB" w:rsidRPr="00532915">
        <w:rPr>
          <w:rFonts w:asciiTheme="minorHAnsi" w:hAnsiTheme="minorHAnsi" w:cstheme="minorHAnsi"/>
          <w:lang w:val="cs-CZ"/>
        </w:rPr>
        <w:t>(dále jen „</w:t>
      </w:r>
      <w:proofErr w:type="spellStart"/>
      <w:r w:rsidR="00EF11DB" w:rsidRPr="00532915">
        <w:rPr>
          <w:rFonts w:asciiTheme="minorHAnsi" w:hAnsiTheme="minorHAnsi" w:cstheme="minorHAnsi"/>
          <w:b/>
          <w:lang w:val="cs-CZ"/>
        </w:rPr>
        <w:t>S</w:t>
      </w:r>
      <w:r w:rsidR="00FA1923" w:rsidRPr="00532915">
        <w:rPr>
          <w:rFonts w:asciiTheme="minorHAnsi" w:hAnsiTheme="minorHAnsi" w:cstheme="minorHAnsi"/>
          <w:b/>
          <w:lang w:val="cs-CZ"/>
        </w:rPr>
        <w:t>polu</w:t>
      </w:r>
      <w:r w:rsidR="00ED2C8F" w:rsidRPr="00532915">
        <w:rPr>
          <w:rFonts w:asciiTheme="minorHAnsi" w:hAnsiTheme="minorHAnsi" w:cstheme="minorHAnsi"/>
          <w:b/>
          <w:lang w:val="cs-CZ"/>
        </w:rPr>
        <w:t>příjemce</w:t>
      </w:r>
      <w:proofErr w:type="spellEnd"/>
      <w:r w:rsidR="00FA1923" w:rsidRPr="00532915">
        <w:rPr>
          <w:rFonts w:asciiTheme="minorHAnsi" w:hAnsiTheme="minorHAnsi" w:cstheme="minorHAnsi"/>
          <w:lang w:val="cs-CZ"/>
        </w:rPr>
        <w:t xml:space="preserve">“) </w:t>
      </w:r>
      <w:r w:rsidR="00EC4262" w:rsidRPr="00532915">
        <w:rPr>
          <w:rFonts w:asciiTheme="minorHAnsi" w:hAnsiTheme="minorHAnsi" w:cstheme="minorHAnsi"/>
        </w:rPr>
        <w:t xml:space="preserve">projektu </w:t>
      </w:r>
      <w:r w:rsidRPr="00532915">
        <w:rPr>
          <w:rFonts w:asciiTheme="minorHAnsi" w:hAnsiTheme="minorHAnsi" w:cstheme="minorHAnsi"/>
          <w:lang w:val="cs-CZ"/>
        </w:rPr>
        <w:t>registrační číslo CZ.01.1.02/0.0/0.0/16_084/0010282</w:t>
      </w:r>
      <w:r w:rsidR="00EC4262" w:rsidRPr="00532915">
        <w:rPr>
          <w:rFonts w:asciiTheme="minorHAnsi" w:hAnsiTheme="minorHAnsi" w:cstheme="minorHAnsi"/>
        </w:rPr>
        <w:t xml:space="preserve"> s názvem </w:t>
      </w:r>
      <w:r w:rsidR="003C4375" w:rsidRPr="00532915">
        <w:rPr>
          <w:rFonts w:asciiTheme="minorHAnsi" w:hAnsiTheme="minorHAnsi" w:cstheme="minorHAnsi"/>
          <w:lang w:val="cs-CZ"/>
        </w:rPr>
        <w:t>„</w:t>
      </w:r>
      <w:r w:rsidRPr="00532915">
        <w:rPr>
          <w:rFonts w:asciiTheme="minorHAnsi" w:hAnsiTheme="minorHAnsi" w:cstheme="minorHAnsi"/>
          <w:lang w:val="cs-CZ"/>
        </w:rPr>
        <w:t>Vývoj textilních produktů z nehořlavých a recyklovatelných materiálů</w:t>
      </w:r>
      <w:r w:rsidR="003C4375" w:rsidRPr="00532915">
        <w:rPr>
          <w:rFonts w:asciiTheme="minorHAnsi" w:hAnsiTheme="minorHAnsi" w:cstheme="minorHAnsi"/>
          <w:lang w:val="cs-CZ"/>
        </w:rPr>
        <w:t>“</w:t>
      </w:r>
      <w:r w:rsidR="00EC4262" w:rsidRPr="00532915">
        <w:rPr>
          <w:rFonts w:asciiTheme="minorHAnsi" w:hAnsiTheme="minorHAnsi" w:cstheme="minorHAnsi"/>
        </w:rPr>
        <w:t xml:space="preserve"> (dále jen „</w:t>
      </w:r>
      <w:r w:rsidR="00EC4262" w:rsidRPr="00532915">
        <w:rPr>
          <w:rFonts w:asciiTheme="minorHAnsi" w:hAnsiTheme="minorHAnsi" w:cstheme="minorHAnsi"/>
          <w:b/>
        </w:rPr>
        <w:t>projekt</w:t>
      </w:r>
      <w:r w:rsidR="00EC4262" w:rsidRPr="00532915">
        <w:rPr>
          <w:rFonts w:asciiTheme="minorHAnsi" w:hAnsiTheme="minorHAnsi" w:cstheme="minorHAnsi"/>
        </w:rPr>
        <w:t>“).</w:t>
      </w:r>
      <w:r w:rsidR="004C76ED" w:rsidRPr="00532915">
        <w:rPr>
          <w:rFonts w:asciiTheme="minorHAnsi" w:hAnsiTheme="minorHAnsi" w:cstheme="minorHAnsi"/>
          <w:lang w:val="cs-CZ"/>
        </w:rPr>
        <w:t xml:space="preserve"> Termín ukončení projektu byl stanoven do </w:t>
      </w:r>
      <w:r w:rsidRPr="00532915">
        <w:rPr>
          <w:rFonts w:asciiTheme="minorHAnsi" w:hAnsiTheme="minorHAnsi" w:cstheme="minorHAnsi"/>
          <w:lang w:val="cs-CZ"/>
        </w:rPr>
        <w:t>19. 4. 2020.</w:t>
      </w:r>
    </w:p>
    <w:p w14:paraId="5B501BE2" w14:textId="77777777" w:rsidR="00EC4262" w:rsidRPr="00532915" w:rsidRDefault="00EC4262" w:rsidP="00EC4262">
      <w:pPr>
        <w:pStyle w:val="Zkladntext"/>
        <w:ind w:firstLine="720"/>
        <w:rPr>
          <w:rFonts w:asciiTheme="minorHAnsi" w:hAnsiTheme="minorHAnsi" w:cstheme="minorHAnsi"/>
        </w:rPr>
      </w:pPr>
    </w:p>
    <w:p w14:paraId="2B4AA00B" w14:textId="77777777" w:rsidR="00CF02C4" w:rsidRPr="00532915" w:rsidRDefault="00CD5E85" w:rsidP="002C4347">
      <w:pPr>
        <w:pStyle w:val="Zkladntext"/>
        <w:numPr>
          <w:ilvl w:val="0"/>
          <w:numId w:val="7"/>
        </w:numPr>
        <w:ind w:hanging="294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 xml:space="preserve">Na projekt byly využity účelové finanční prostředky poskytnuté formou podpory (dotace) v rámci Operačního programu </w:t>
      </w:r>
      <w:r w:rsidR="00CF02C4" w:rsidRPr="00532915">
        <w:rPr>
          <w:rFonts w:asciiTheme="minorHAnsi" w:hAnsiTheme="minorHAnsi" w:cstheme="minorHAnsi"/>
          <w:lang w:val="cs-CZ"/>
        </w:rPr>
        <w:t>podnikání a inovace pro konkurenceschopnost, Výzvy III programu podpory APLIKACE na základě Rozhodnutí o poskytnutí dotace</w:t>
      </w:r>
      <w:r w:rsidR="009932D7">
        <w:rPr>
          <w:rFonts w:asciiTheme="minorHAnsi" w:hAnsiTheme="minorHAnsi" w:cstheme="minorHAnsi"/>
          <w:lang w:val="cs-CZ"/>
        </w:rPr>
        <w:t xml:space="preserve"> č. j. MPO 67920/17/61600/3538 </w:t>
      </w:r>
      <w:r w:rsidR="00CF02C4" w:rsidRPr="00532915">
        <w:rPr>
          <w:rFonts w:asciiTheme="minorHAnsi" w:hAnsiTheme="minorHAnsi" w:cstheme="minorHAnsi"/>
          <w:lang w:val="cs-CZ"/>
        </w:rPr>
        <w:t>na řešení projektu. Poskytovatelem dotace je Ministerstvo průmyslu a obchodu. Podpora je využita na dosažení parametrů a cílů stanovených v rámci řešení projektu v projektové žádosti.</w:t>
      </w:r>
      <w:r w:rsidRPr="00532915">
        <w:rPr>
          <w:rFonts w:asciiTheme="minorHAnsi" w:hAnsiTheme="minorHAnsi" w:cstheme="minorHAnsi"/>
          <w:lang w:val="cs-CZ"/>
        </w:rPr>
        <w:t xml:space="preserve"> </w:t>
      </w:r>
    </w:p>
    <w:p w14:paraId="68EA91E5" w14:textId="77777777" w:rsidR="00EC4262" w:rsidRPr="00532915" w:rsidRDefault="00CD5E85" w:rsidP="002C4347">
      <w:pPr>
        <w:pStyle w:val="Zkladntext"/>
        <w:ind w:left="426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 xml:space="preserve">                    </w:t>
      </w:r>
    </w:p>
    <w:p w14:paraId="09EBFE79" w14:textId="650E5014" w:rsidR="00CB42A6" w:rsidRPr="00532915" w:rsidRDefault="00682ADD" w:rsidP="00657692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  <w:lang w:val="cs-CZ"/>
        </w:rPr>
        <w:t>Smluvní strany</w:t>
      </w:r>
      <w:r w:rsidRPr="00532915">
        <w:rPr>
          <w:rFonts w:asciiTheme="minorHAnsi" w:hAnsiTheme="minorHAnsi" w:cstheme="minorHAnsi"/>
        </w:rPr>
        <w:t xml:space="preserve"> prohlašuj</w:t>
      </w:r>
      <w:r w:rsidRPr="00532915">
        <w:rPr>
          <w:rFonts w:asciiTheme="minorHAnsi" w:hAnsiTheme="minorHAnsi" w:cstheme="minorHAnsi"/>
          <w:lang w:val="cs-CZ"/>
        </w:rPr>
        <w:t>í</w:t>
      </w:r>
      <w:r w:rsidRPr="00532915">
        <w:rPr>
          <w:rFonts w:asciiTheme="minorHAnsi" w:hAnsiTheme="minorHAnsi" w:cstheme="minorHAnsi"/>
        </w:rPr>
        <w:t>, že při řešení projektu bylo dosaženo předpokládaných cílů projektu</w:t>
      </w:r>
      <w:r w:rsidR="00463084" w:rsidRPr="00532915">
        <w:rPr>
          <w:rFonts w:asciiTheme="minorHAnsi" w:hAnsiTheme="minorHAnsi" w:cstheme="minorHAnsi"/>
          <w:lang w:val="cs-CZ"/>
        </w:rPr>
        <w:t>, tj.</w:t>
      </w:r>
      <w:r w:rsidR="00475E7C" w:rsidRPr="00532915">
        <w:rPr>
          <w:rFonts w:asciiTheme="minorHAnsi" w:hAnsiTheme="minorHAnsi" w:cstheme="minorHAnsi"/>
          <w:lang w:val="cs-CZ"/>
        </w:rPr>
        <w:t xml:space="preserve"> </w:t>
      </w:r>
      <w:r w:rsidR="00FF1392" w:rsidRPr="00532915">
        <w:rPr>
          <w:rFonts w:asciiTheme="minorHAnsi" w:hAnsiTheme="minorHAnsi" w:cstheme="minorHAnsi"/>
          <w:lang w:val="cs-CZ"/>
        </w:rPr>
        <w:t>vývoj nehořlavých</w:t>
      </w:r>
      <w:r w:rsidR="00A422FE">
        <w:rPr>
          <w:rFonts w:asciiTheme="minorHAnsi" w:hAnsiTheme="minorHAnsi" w:cstheme="minorHAnsi"/>
          <w:lang w:val="cs-CZ"/>
        </w:rPr>
        <w:t xml:space="preserve"> a</w:t>
      </w:r>
      <w:r w:rsidR="00FF1392" w:rsidRPr="00532915">
        <w:rPr>
          <w:rFonts w:asciiTheme="minorHAnsi" w:hAnsiTheme="minorHAnsi" w:cstheme="minorHAnsi"/>
          <w:lang w:val="cs-CZ"/>
        </w:rPr>
        <w:t xml:space="preserve"> recyklovatelných pletenin</w:t>
      </w:r>
      <w:r w:rsidR="00A422FE">
        <w:rPr>
          <w:rFonts w:asciiTheme="minorHAnsi" w:hAnsiTheme="minorHAnsi" w:cstheme="minorHAnsi"/>
          <w:lang w:val="cs-CZ"/>
        </w:rPr>
        <w:t xml:space="preserve"> a záclon</w:t>
      </w:r>
      <w:r w:rsidR="00FF1392" w:rsidRPr="00532915">
        <w:rPr>
          <w:rFonts w:asciiTheme="minorHAnsi" w:hAnsiTheme="minorHAnsi" w:cstheme="minorHAnsi"/>
          <w:lang w:val="cs-CZ"/>
        </w:rPr>
        <w:t xml:space="preserve">, digitální </w:t>
      </w:r>
      <w:r w:rsidR="00A422FE">
        <w:rPr>
          <w:rFonts w:asciiTheme="minorHAnsi" w:hAnsiTheme="minorHAnsi" w:cstheme="minorHAnsi"/>
          <w:lang w:val="cs-CZ"/>
        </w:rPr>
        <w:t>po</w:t>
      </w:r>
      <w:r w:rsidR="00FF1392" w:rsidRPr="00532915">
        <w:rPr>
          <w:rFonts w:asciiTheme="minorHAnsi" w:hAnsiTheme="minorHAnsi" w:cstheme="minorHAnsi"/>
          <w:lang w:val="cs-CZ"/>
        </w:rPr>
        <w:t xml:space="preserve">tisk na nehořlavé pleteniny, online laminování </w:t>
      </w:r>
      <w:r w:rsidR="00A422FE">
        <w:rPr>
          <w:rFonts w:asciiTheme="minorHAnsi" w:hAnsiTheme="minorHAnsi" w:cstheme="minorHAnsi"/>
          <w:lang w:val="cs-CZ"/>
        </w:rPr>
        <w:t xml:space="preserve">a povrchová úprava </w:t>
      </w:r>
      <w:r w:rsidR="00FF1392" w:rsidRPr="00532915">
        <w:rPr>
          <w:rFonts w:asciiTheme="minorHAnsi" w:hAnsiTheme="minorHAnsi" w:cstheme="minorHAnsi"/>
          <w:lang w:val="cs-CZ"/>
        </w:rPr>
        <w:t>pleteniny, výzkum možností využití recyklovatelných pletenin.</w:t>
      </w:r>
    </w:p>
    <w:p w14:paraId="3D8E1A3C" w14:textId="77777777" w:rsidR="00682ADD" w:rsidRPr="00532915" w:rsidRDefault="00682ADD" w:rsidP="00682ADD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F914512" w14:textId="77777777" w:rsidR="00682ADD" w:rsidRPr="00532915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Smluvní strany prohlašují, že na základě ustanovení smlouvy č. </w:t>
      </w:r>
      <w:r w:rsidR="00475E7C" w:rsidRPr="00532915">
        <w:rPr>
          <w:rFonts w:asciiTheme="minorHAnsi" w:hAnsiTheme="minorHAnsi" w:cstheme="minorHAnsi"/>
          <w:sz w:val="24"/>
          <w:szCs w:val="24"/>
          <w:lang w:val="cs-CZ"/>
        </w:rPr>
        <w:t>253725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ze dne </w:t>
      </w:r>
      <w:r w:rsidR="00475E7C" w:rsidRPr="00532915">
        <w:rPr>
          <w:rFonts w:asciiTheme="minorHAnsi" w:hAnsiTheme="minorHAnsi" w:cstheme="minorHAnsi"/>
          <w:sz w:val="24"/>
          <w:szCs w:val="24"/>
          <w:lang w:val="cs-CZ"/>
        </w:rPr>
        <w:t>7</w:t>
      </w:r>
      <w:r w:rsidR="00D530E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475E7C" w:rsidRPr="00532915">
        <w:rPr>
          <w:rFonts w:asciiTheme="minorHAnsi" w:hAnsiTheme="minorHAnsi" w:cstheme="minorHAnsi"/>
          <w:sz w:val="24"/>
          <w:szCs w:val="24"/>
          <w:lang w:val="cs-CZ"/>
        </w:rPr>
        <w:t>3</w:t>
      </w:r>
      <w:r w:rsidR="00D530E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475E7C" w:rsidRPr="00532915">
        <w:rPr>
          <w:rFonts w:asciiTheme="minorHAnsi" w:hAnsiTheme="minorHAnsi" w:cstheme="minorHAnsi"/>
          <w:sz w:val="24"/>
          <w:szCs w:val="24"/>
          <w:lang w:val="cs-CZ"/>
        </w:rPr>
        <w:t>2018</w:t>
      </w:r>
      <w:r w:rsidR="00054A7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(dále jen „</w:t>
      </w: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smlouva o spolupráci</w:t>
      </w:r>
      <w:r w:rsidR="00475E7C" w:rsidRPr="00532915">
        <w:rPr>
          <w:rFonts w:asciiTheme="minorHAnsi" w:hAnsiTheme="minorHAnsi" w:cstheme="minorHAnsi"/>
          <w:b/>
          <w:sz w:val="24"/>
          <w:szCs w:val="24"/>
          <w:lang w:val="cs-CZ"/>
        </w:rPr>
        <w:t xml:space="preserve"> na řešení projektu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“) j</w:t>
      </w:r>
      <w:r w:rsidR="004F6B84" w:rsidRPr="00532915">
        <w:rPr>
          <w:rFonts w:asciiTheme="minorHAnsi" w:hAnsiTheme="minorHAnsi" w:cstheme="minorHAnsi"/>
          <w:sz w:val="24"/>
          <w:szCs w:val="24"/>
          <w:lang w:val="cs-CZ"/>
        </w:rPr>
        <w:t>sou výsledky rozděleny dle článku</w:t>
      </w:r>
      <w:r w:rsidR="00475E7C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V</w:t>
      </w:r>
      <w:r w:rsidR="004F6B84" w:rsidRPr="00532915">
        <w:rPr>
          <w:rFonts w:asciiTheme="minorHAnsi" w:hAnsiTheme="minorHAnsi" w:cstheme="minorHAnsi"/>
          <w:sz w:val="24"/>
          <w:szCs w:val="24"/>
          <w:lang w:val="cs-CZ"/>
        </w:rPr>
        <w:t>III.</w:t>
      </w:r>
      <w:r w:rsidR="00FA460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Práva duševního vlastnictví</w:t>
      </w:r>
      <w:r w:rsidR="00FF1392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F6B84" w:rsidRPr="00532915">
        <w:rPr>
          <w:rFonts w:asciiTheme="minorHAnsi" w:hAnsiTheme="minorHAnsi" w:cstheme="minorHAnsi"/>
          <w:sz w:val="24"/>
          <w:szCs w:val="24"/>
          <w:lang w:val="cs-CZ"/>
        </w:rPr>
        <w:t>této Smlouvy.</w:t>
      </w:r>
    </w:p>
    <w:p w14:paraId="53136BC6" w14:textId="77777777" w:rsidR="005354EC" w:rsidRPr="00532915" w:rsidRDefault="005354EC" w:rsidP="005354EC">
      <w:pPr>
        <w:pStyle w:val="Odstavecseseznamem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B1A7987" w14:textId="77777777" w:rsidR="008359B7" w:rsidRPr="00532915" w:rsidRDefault="005354EC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Příjemce podpory prohlašuje, že uvedené výsledky řešení projektu nejsou zároveň výsledky jiného projektu nebo výzkumného záměru.</w:t>
      </w:r>
    </w:p>
    <w:p w14:paraId="31B4E76B" w14:textId="77777777" w:rsidR="005354EC" w:rsidRPr="00532915" w:rsidRDefault="005354EC" w:rsidP="005354EC">
      <w:pPr>
        <w:pStyle w:val="Odstavecseseznamem"/>
        <w:autoSpaceDE/>
        <w:autoSpaceDN/>
        <w:ind w:left="714"/>
        <w:rPr>
          <w:rFonts w:asciiTheme="minorHAnsi" w:hAnsiTheme="minorHAnsi" w:cstheme="minorHAnsi"/>
          <w:sz w:val="24"/>
          <w:szCs w:val="24"/>
        </w:rPr>
      </w:pPr>
    </w:p>
    <w:p w14:paraId="041EB044" w14:textId="77777777" w:rsidR="00003E07" w:rsidRDefault="008359B7" w:rsidP="005354EC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Vzhledem </w:t>
      </w:r>
      <w:r w:rsidR="00003E07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k povinnosti </w:t>
      </w:r>
      <w:r w:rsidR="002F1076" w:rsidRPr="00532915">
        <w:rPr>
          <w:rFonts w:asciiTheme="minorHAnsi" w:hAnsiTheme="minorHAnsi" w:cstheme="minorHAnsi"/>
          <w:sz w:val="24"/>
          <w:szCs w:val="24"/>
          <w:lang w:val="cs-CZ"/>
        </w:rPr>
        <w:t>Smluvních stran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uzavřít na základě 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Smlouvy o spolupráci </w:t>
      </w:r>
      <w:r w:rsidR="00FA460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na řešení projektu 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2F107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Poskytovatelské smlouvy</w:t>
      </w:r>
      <w:r w:rsidR="00003E07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9515D" w:rsidRPr="00532915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003E07" w:rsidRPr="00532915">
        <w:rPr>
          <w:rFonts w:asciiTheme="minorHAnsi" w:hAnsiTheme="minorHAnsi" w:cstheme="minorHAnsi"/>
          <w:sz w:val="24"/>
          <w:szCs w:val="24"/>
          <w:lang w:val="cs-CZ"/>
        </w:rPr>
        <w:t>mlouvu o využití výsledků projektu se smluvní strany dohodly na následujícím:</w:t>
      </w:r>
    </w:p>
    <w:p w14:paraId="285CE39E" w14:textId="77777777" w:rsidR="00532915" w:rsidRPr="00532915" w:rsidRDefault="00532915" w:rsidP="00532915">
      <w:pPr>
        <w:ind w:left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E94DFBF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II.</w:t>
      </w:r>
    </w:p>
    <w:p w14:paraId="00585079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Předmět smlouvy</w:t>
      </w:r>
    </w:p>
    <w:p w14:paraId="5713DA44" w14:textId="77777777" w:rsidR="00915B90" w:rsidRPr="00532915" w:rsidRDefault="00915B90" w:rsidP="00915B9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FA95845" w14:textId="77777777" w:rsidR="00915B90" w:rsidRPr="00532915" w:rsidRDefault="00915B90" w:rsidP="006576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Tato smlouva vymezuje dosažené výsledky projektu, dále stanoví vzájemnou úpravu vlastnických a užívacích práv k výsledkům projektu podle § 16 zákona o podpoře výzkumu a vývoje, dále stanoví způsob využití výsledku a dobu,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ve které bude výsledek využit a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další úpravu smluvních vztahů mezi </w:t>
      </w:r>
      <w:r w:rsidR="005B46BE" w:rsidRPr="00532915">
        <w:rPr>
          <w:rFonts w:asciiTheme="minorHAnsi" w:hAnsiTheme="minorHAnsi" w:cstheme="minorHAnsi"/>
          <w:sz w:val="24"/>
          <w:szCs w:val="24"/>
          <w:lang w:val="cs-CZ"/>
        </w:rPr>
        <w:t>smluvními stranami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při aplikaci této smlouvy. </w:t>
      </w:r>
    </w:p>
    <w:p w14:paraId="0EAC10B5" w14:textId="77777777" w:rsidR="00915B90" w:rsidRPr="00532915" w:rsidRDefault="00915B90" w:rsidP="008359B7">
      <w:pPr>
        <w:pStyle w:val="Zkladntext"/>
        <w:rPr>
          <w:rFonts w:asciiTheme="minorHAnsi" w:hAnsiTheme="minorHAnsi" w:cstheme="minorHAnsi"/>
          <w:lang w:val="cs-CZ"/>
        </w:rPr>
      </w:pPr>
    </w:p>
    <w:p w14:paraId="7A09A7B9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III.</w:t>
      </w:r>
    </w:p>
    <w:p w14:paraId="5F745858" w14:textId="77777777" w:rsidR="00FE28FD" w:rsidRPr="00532915" w:rsidRDefault="00FE28FD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Výsledky projektu</w:t>
      </w:r>
      <w:r w:rsidR="0093285E" w:rsidRPr="00532915">
        <w:rPr>
          <w:rFonts w:asciiTheme="minorHAnsi" w:hAnsiTheme="minorHAnsi" w:cstheme="minorHAnsi"/>
          <w:b/>
          <w:sz w:val="24"/>
          <w:szCs w:val="24"/>
          <w:lang w:val="cs-CZ"/>
        </w:rPr>
        <w:t xml:space="preserve"> a úprava vlastnických práv k výsledkům</w:t>
      </w:r>
    </w:p>
    <w:p w14:paraId="0D6E16CB" w14:textId="77777777" w:rsidR="00971F0A" w:rsidRPr="00532915" w:rsidRDefault="00971F0A" w:rsidP="00EB4F1E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536D0FA9" w14:textId="14C8778F" w:rsidR="00971F0A" w:rsidRPr="00532915" w:rsidRDefault="00836E56" w:rsidP="00835310">
      <w:pPr>
        <w:ind w:left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Příjemce dosáhl ve spolupráci se </w:t>
      </w:r>
      <w:proofErr w:type="spellStart"/>
      <w:r w:rsidRPr="00532915">
        <w:rPr>
          <w:rFonts w:asciiTheme="minorHAnsi" w:hAnsiTheme="minorHAnsi" w:cstheme="minorHAnsi"/>
          <w:sz w:val="24"/>
          <w:szCs w:val="24"/>
          <w:lang w:val="cs-CZ"/>
        </w:rPr>
        <w:t>spolupříjemcem</w:t>
      </w:r>
      <w:proofErr w:type="spellEnd"/>
      <w:r w:rsidR="00971F0A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při řešení projektu následujících výsledků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a smluvní strany sjednávají následující vlastnická/spoluvlastnická práva k nim:</w:t>
      </w:r>
    </w:p>
    <w:p w14:paraId="43CBB62D" w14:textId="77777777" w:rsidR="00A05965" w:rsidRPr="00F546CF" w:rsidRDefault="00806623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r w:rsidR="009932D7"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P </w:t>
      </w:r>
      <w:r w:rsidR="00440374" w:rsidRPr="00B1361E">
        <w:rPr>
          <w:rFonts w:asciiTheme="minorHAnsi" w:hAnsiTheme="minorHAnsi" w:cstheme="minorHAnsi"/>
          <w:b/>
          <w:sz w:val="24"/>
          <w:szCs w:val="24"/>
          <w:lang w:val="cs-CZ"/>
        </w:rPr>
        <w:t>(</w:t>
      </w:r>
      <w:r w:rsidR="009932D7" w:rsidRPr="00B1361E">
        <w:rPr>
          <w:rFonts w:asciiTheme="minorHAnsi" w:hAnsiTheme="minorHAnsi" w:cstheme="minorHAnsi"/>
          <w:b/>
          <w:sz w:val="24"/>
          <w:szCs w:val="24"/>
          <w:lang w:val="cs-CZ"/>
        </w:rPr>
        <w:t>patent</w:t>
      </w:r>
      <w:r w:rsidR="00440374" w:rsidRPr="00B1361E">
        <w:rPr>
          <w:rFonts w:asciiTheme="minorHAnsi" w:hAnsiTheme="minorHAnsi" w:cstheme="minorHAnsi"/>
          <w:b/>
          <w:sz w:val="24"/>
          <w:szCs w:val="24"/>
          <w:lang w:val="cs-CZ"/>
        </w:rPr>
        <w:t>)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  <w:r w:rsidR="005B29D3"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9932D7" w:rsidRPr="00B1361E">
        <w:rPr>
          <w:rFonts w:asciiTheme="minorHAnsi" w:hAnsiTheme="minorHAnsi" w:cstheme="minorHAnsi"/>
          <w:sz w:val="24"/>
          <w:szCs w:val="24"/>
          <w:lang w:val="cs-CZ"/>
        </w:rPr>
        <w:t>patent č. 308 423</w:t>
      </w:r>
      <w:r w:rsidR="007E69BA" w:rsidRPr="00B1361E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7E69BA" w:rsidRPr="00B1361E">
        <w:rPr>
          <w:rFonts w:asciiTheme="minorHAnsi" w:hAnsiTheme="minorHAnsi" w:cstheme="minorHAnsi"/>
          <w:noProof/>
          <w:sz w:val="24"/>
          <w:szCs w:val="24"/>
        </w:rPr>
        <w:t>který byl dne</w:t>
      </w:r>
      <w:r w:rsidR="009932D7" w:rsidRPr="00B1361E">
        <w:rPr>
          <w:rFonts w:asciiTheme="minorHAnsi" w:hAnsiTheme="minorHAnsi" w:cstheme="minorHAnsi"/>
          <w:noProof/>
          <w:sz w:val="24"/>
          <w:szCs w:val="24"/>
        </w:rPr>
        <w:t xml:space="preserve"> 28. 2. 2019</w:t>
      </w:r>
      <w:r w:rsidR="007E69BA" w:rsidRPr="00B1361E">
        <w:rPr>
          <w:rFonts w:asciiTheme="minorHAnsi" w:hAnsiTheme="minorHAnsi" w:cstheme="minorHAnsi"/>
          <w:noProof/>
          <w:sz w:val="24"/>
          <w:szCs w:val="24"/>
        </w:rPr>
        <w:t xml:space="preserve"> udělen k přihlášce </w:t>
      </w:r>
      <w:r w:rsidR="009932D7" w:rsidRPr="00B1361E">
        <w:rPr>
          <w:rFonts w:asciiTheme="minorHAnsi" w:hAnsiTheme="minorHAnsi" w:cstheme="minorHAnsi"/>
          <w:noProof/>
          <w:sz w:val="24"/>
          <w:szCs w:val="24"/>
        </w:rPr>
        <w:t>vynálezu č. PV 2019-117</w:t>
      </w:r>
      <w:r w:rsidR="007E69BA" w:rsidRPr="00B1361E">
        <w:rPr>
          <w:rFonts w:asciiTheme="minorHAnsi" w:hAnsiTheme="minorHAnsi" w:cstheme="minorHAnsi"/>
          <w:noProof/>
          <w:sz w:val="24"/>
          <w:szCs w:val="24"/>
        </w:rPr>
        <w:t xml:space="preserve"> a jehož udělení pod názvem „</w:t>
      </w:r>
      <w:r w:rsidR="009932D7" w:rsidRPr="00B1361E">
        <w:rPr>
          <w:rFonts w:asciiTheme="minorHAnsi" w:hAnsiTheme="minorHAnsi" w:cstheme="minorHAnsi"/>
          <w:noProof/>
          <w:sz w:val="24"/>
          <w:szCs w:val="24"/>
        </w:rPr>
        <w:t>Prodyšný tepelně izolační plošný panel s protipožární ochranou</w:t>
      </w:r>
      <w:r w:rsidR="007E69BA" w:rsidRPr="00B1361E">
        <w:rPr>
          <w:rFonts w:asciiTheme="minorHAnsi" w:hAnsiTheme="minorHAnsi" w:cstheme="minorHAnsi"/>
          <w:noProof/>
          <w:sz w:val="24"/>
          <w:szCs w:val="24"/>
        </w:rPr>
        <w:t xml:space="preserve">“ bylo zveřejněno dne </w:t>
      </w:r>
      <w:r w:rsidR="009932D7" w:rsidRPr="00B1361E">
        <w:rPr>
          <w:rFonts w:asciiTheme="minorHAnsi" w:hAnsiTheme="minorHAnsi" w:cstheme="minorHAnsi"/>
          <w:noProof/>
          <w:sz w:val="24"/>
          <w:szCs w:val="24"/>
        </w:rPr>
        <w:t>12. 8. 2020</w:t>
      </w:r>
      <w:r w:rsidR="007E69BA" w:rsidRPr="00B1361E">
        <w:rPr>
          <w:rFonts w:asciiTheme="minorHAnsi" w:hAnsiTheme="minorHAnsi" w:cstheme="minorHAnsi"/>
          <w:noProof/>
          <w:sz w:val="24"/>
          <w:szCs w:val="24"/>
        </w:rPr>
        <w:t>.</w:t>
      </w:r>
      <w:r w:rsidR="00A05965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19FE9CCA" w14:textId="3069DAC3" w:rsidR="00A43E24" w:rsidRPr="00F546CF" w:rsidRDefault="00A05965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     </w:t>
      </w:r>
      <w:r w:rsidR="00F546CF">
        <w:rPr>
          <w:rFonts w:asciiTheme="minorHAnsi" w:hAnsiTheme="minorHAnsi" w:cstheme="minorHAnsi"/>
          <w:noProof/>
          <w:sz w:val="24"/>
          <w:szCs w:val="24"/>
        </w:rPr>
        <w:tab/>
      </w:r>
      <w:r w:rsidRPr="00F546CF">
        <w:rPr>
          <w:rFonts w:asciiTheme="minorHAnsi" w:hAnsiTheme="minorHAnsi" w:cstheme="minorHAnsi"/>
          <w:noProof/>
          <w:sz w:val="24"/>
          <w:szCs w:val="24"/>
        </w:rPr>
        <w:t xml:space="preserve">Vlastnická práva: </w:t>
      </w:r>
      <w:r w:rsidR="00381ECB">
        <w:rPr>
          <w:rFonts w:asciiTheme="minorHAnsi" w:hAnsiTheme="minorHAnsi" w:cstheme="minorHAnsi"/>
          <w:noProof/>
          <w:sz w:val="24"/>
          <w:szCs w:val="24"/>
        </w:rPr>
        <w:t>TUL – 100 %.</w:t>
      </w:r>
      <w:r w:rsidR="007E69BA" w:rsidRPr="00F546C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57D1B56B" w14:textId="19290DA6" w:rsidR="00AA0BC1" w:rsidRDefault="00AA0BC1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Výsledek typu</w:t>
      </w:r>
      <w:r w:rsidR="00500E65"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proofErr w:type="spellStart"/>
      <w:r w:rsidR="00500E65"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="00500E65"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="00500E65"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="00500E65"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="00500E65" w:rsidRPr="00B1361E">
        <w:rPr>
          <w:rFonts w:asciiTheme="minorHAnsi" w:hAnsiTheme="minorHAnsi" w:cstheme="minorHAnsi"/>
          <w:sz w:val="24"/>
          <w:szCs w:val="24"/>
          <w:lang w:val="cs-CZ"/>
        </w:rPr>
        <w:t>záclona z čediče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56FD4BCE" w14:textId="200B48B6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009EC421" w14:textId="77777777" w:rsidR="00A059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záclona z karbonu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329A104" w14:textId="699F7287" w:rsidR="00500E65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>
        <w:rPr>
          <w:rFonts w:asciiTheme="minorHAnsi" w:hAnsiTheme="minorHAnsi" w:cstheme="minorHAnsi"/>
          <w:bCs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bCs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bCs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– 100 %.</w:t>
      </w:r>
      <w:r w:rsidR="00500E65" w:rsidRPr="00F546CF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</w:p>
    <w:p w14:paraId="24F98D1F" w14:textId="14A79D34" w:rsidR="00A422FE" w:rsidRDefault="00A422FE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D469D8B" w14:textId="77777777" w:rsidR="00A422FE" w:rsidRPr="00F546CF" w:rsidRDefault="00A422FE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F12D373" w14:textId="7100A2DD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záclona ze skelného vlákna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074E8E7" w14:textId="6950D3B1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</w:t>
      </w:r>
    </w:p>
    <w:p w14:paraId="604690B5" w14:textId="17EFBF45" w:rsidR="00AA0BC1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vodivá záclona z karbonu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3897E53" w14:textId="1029F467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0E2A56DC" w14:textId="2540A05B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karbonová síť na zpevnění svahů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B5493E8" w14:textId="5A9A848A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0952E701" w14:textId="39ADF806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nehořlavá pletenina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210CD61" w14:textId="1C03664B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4C74C3DD" w14:textId="7A95F3F3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záclona chránící před střepinami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5BCBD9E" w14:textId="0F166695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368ADF76" w14:textId="3FE10305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prot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(prototyp):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karbonová síť na zpevnění budov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63DBCCB" w14:textId="7CB8CE4D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08AB741C" w14:textId="62849DCE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F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uzit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(užitný vzor):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 xml:space="preserve">aplikace pletenin v rámci výstavby silnic, přihlášeno dne 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  </w:t>
      </w:r>
      <w:proofErr w:type="gramStart"/>
      <w:r w:rsidRPr="00B1361E">
        <w:rPr>
          <w:rFonts w:asciiTheme="minorHAnsi" w:hAnsiTheme="minorHAnsi" w:cstheme="minorHAnsi"/>
          <w:sz w:val="24"/>
          <w:szCs w:val="24"/>
          <w:lang w:val="cs-CZ"/>
        </w:rPr>
        <w:t>11.2. 2020</w:t>
      </w:r>
      <w:proofErr w:type="gramEnd"/>
      <w:r w:rsidRPr="00B1361E">
        <w:rPr>
          <w:rFonts w:asciiTheme="minorHAnsi" w:hAnsiTheme="minorHAnsi" w:cstheme="minorHAnsi"/>
          <w:sz w:val="24"/>
          <w:szCs w:val="24"/>
          <w:lang w:val="cs-CZ"/>
        </w:rPr>
        <w:t>, zapsané dne 12. 3. 2020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7C6D4444" w14:textId="51ADCBD5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3491F92A" w14:textId="27DDBC67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Z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tech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(ověřená technologie):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>technologie pletení z karbonu, čediče a skelného vlákna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00917FD5" w14:textId="23772110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5F10936D" w14:textId="6B11F308" w:rsidR="00500E65" w:rsidRDefault="00500E65" w:rsidP="00F546CF">
      <w:pPr>
        <w:pStyle w:val="Odstavecseseznamem"/>
        <w:numPr>
          <w:ilvl w:val="0"/>
          <w:numId w:val="17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Výsledek typu </w:t>
      </w:r>
      <w:proofErr w:type="spellStart"/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>Z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>tech</w:t>
      </w:r>
      <w:proofErr w:type="spellEnd"/>
      <w:r w:rsidRPr="00B1361E">
        <w:rPr>
          <w:rFonts w:asciiTheme="minorHAnsi" w:hAnsiTheme="minorHAnsi" w:cstheme="minorHAnsi"/>
          <w:b/>
          <w:sz w:val="24"/>
          <w:szCs w:val="24"/>
          <w:vertAlign w:val="subscript"/>
          <w:lang w:val="cs-CZ"/>
        </w:rPr>
        <w:t xml:space="preserve"> </w:t>
      </w:r>
      <w:r w:rsidRPr="00B1361E">
        <w:rPr>
          <w:rFonts w:asciiTheme="minorHAnsi" w:hAnsiTheme="minorHAnsi" w:cstheme="minorHAnsi"/>
          <w:b/>
          <w:sz w:val="24"/>
          <w:szCs w:val="24"/>
          <w:lang w:val="cs-CZ"/>
        </w:rPr>
        <w:t xml:space="preserve">(ověřená technologie): </w:t>
      </w:r>
      <w:r w:rsidRPr="00B1361E">
        <w:rPr>
          <w:rFonts w:asciiTheme="minorHAnsi" w:hAnsiTheme="minorHAnsi" w:cstheme="minorHAnsi"/>
          <w:sz w:val="24"/>
          <w:szCs w:val="24"/>
          <w:lang w:val="cs-CZ"/>
        </w:rPr>
        <w:t xml:space="preserve">technologie </w:t>
      </w:r>
      <w:proofErr w:type="spellStart"/>
      <w:r w:rsidRPr="00B1361E">
        <w:rPr>
          <w:rFonts w:asciiTheme="minorHAnsi" w:hAnsiTheme="minorHAnsi" w:cstheme="minorHAnsi"/>
          <w:sz w:val="24"/>
          <w:szCs w:val="24"/>
          <w:lang w:val="cs-CZ"/>
        </w:rPr>
        <w:t>povrstvení</w:t>
      </w:r>
      <w:proofErr w:type="spellEnd"/>
      <w:r w:rsidRPr="00B1361E">
        <w:rPr>
          <w:rFonts w:asciiTheme="minorHAnsi" w:hAnsiTheme="minorHAnsi" w:cstheme="minorHAnsi"/>
          <w:sz w:val="24"/>
          <w:szCs w:val="24"/>
          <w:lang w:val="cs-CZ"/>
        </w:rPr>
        <w:t xml:space="preserve"> pletenin z karbonu, čediče a skelného vlákna</w:t>
      </w:r>
      <w:r w:rsidR="00B1361E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AA5655B" w14:textId="241D6FB5" w:rsidR="00A05965" w:rsidRPr="00F546CF" w:rsidRDefault="00F546CF" w:rsidP="00F546CF">
      <w:p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="00A05965">
        <w:rPr>
          <w:rFonts w:asciiTheme="minorHAnsi" w:hAnsiTheme="minorHAnsi" w:cstheme="minorHAnsi"/>
          <w:sz w:val="24"/>
          <w:szCs w:val="24"/>
          <w:lang w:val="cs-CZ"/>
        </w:rPr>
        <w:t>Vlastnická práva:</w:t>
      </w:r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81ECB">
        <w:rPr>
          <w:rFonts w:asciiTheme="minorHAnsi" w:hAnsiTheme="minorHAnsi" w:cstheme="minorHAnsi"/>
          <w:sz w:val="24"/>
          <w:szCs w:val="24"/>
          <w:lang w:val="cs-CZ"/>
        </w:rPr>
        <w:t>Alligard</w:t>
      </w:r>
      <w:proofErr w:type="spellEnd"/>
      <w:r w:rsidR="00381ECB">
        <w:rPr>
          <w:rFonts w:asciiTheme="minorHAnsi" w:hAnsiTheme="minorHAnsi" w:cstheme="minorHAnsi"/>
          <w:sz w:val="24"/>
          <w:szCs w:val="24"/>
          <w:lang w:val="cs-CZ"/>
        </w:rPr>
        <w:t xml:space="preserve"> – 100 %.</w:t>
      </w:r>
    </w:p>
    <w:p w14:paraId="19F4AE44" w14:textId="77777777" w:rsidR="00AA0BC1" w:rsidRPr="00532915" w:rsidRDefault="00AA0BC1" w:rsidP="00B1361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ACE2F3B" w14:textId="77777777" w:rsidR="0042595A" w:rsidRPr="00532915" w:rsidRDefault="00474F50" w:rsidP="00500E65">
      <w:pPr>
        <w:spacing w:before="60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440374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    </w:t>
      </w:r>
      <w:r w:rsidR="0042595A" w:rsidRPr="00532915">
        <w:rPr>
          <w:rFonts w:asciiTheme="minorHAnsi" w:hAnsiTheme="minorHAnsi" w:cstheme="minorHAnsi"/>
          <w:sz w:val="24"/>
          <w:szCs w:val="24"/>
          <w:lang w:val="cs-CZ"/>
        </w:rPr>
        <w:t>dále jen („</w:t>
      </w:r>
      <w:r w:rsidR="0042595A" w:rsidRPr="00532915">
        <w:rPr>
          <w:rFonts w:asciiTheme="minorHAnsi" w:hAnsiTheme="minorHAnsi" w:cstheme="minorHAnsi"/>
          <w:b/>
          <w:sz w:val="24"/>
          <w:szCs w:val="24"/>
          <w:lang w:val="cs-CZ"/>
        </w:rPr>
        <w:t>výsledky</w:t>
      </w:r>
      <w:r w:rsidR="0042595A" w:rsidRPr="00532915">
        <w:rPr>
          <w:rFonts w:asciiTheme="minorHAnsi" w:hAnsiTheme="minorHAnsi" w:cstheme="minorHAnsi"/>
          <w:sz w:val="24"/>
          <w:szCs w:val="24"/>
          <w:lang w:val="cs-CZ"/>
        </w:rPr>
        <w:t>“).</w:t>
      </w:r>
    </w:p>
    <w:p w14:paraId="32F6E40B" w14:textId="77777777" w:rsidR="00FE28FD" w:rsidRPr="00532915" w:rsidRDefault="00FE28FD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4974C44" w14:textId="77777777" w:rsidR="0093285E" w:rsidRPr="00532915" w:rsidRDefault="0093285E" w:rsidP="008359B7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IV.</w:t>
      </w:r>
    </w:p>
    <w:p w14:paraId="7B55B779" w14:textId="77777777" w:rsidR="00915B90" w:rsidRPr="00532915" w:rsidRDefault="00A16893" w:rsidP="008359B7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Způsob využití výsledků projektu</w:t>
      </w:r>
    </w:p>
    <w:p w14:paraId="226C96F1" w14:textId="77777777" w:rsidR="00915B90" w:rsidRPr="00532915" w:rsidRDefault="00915B90" w:rsidP="00915B9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AE76A4D" w14:textId="77777777" w:rsidR="00F33D59" w:rsidRPr="00532915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Projekt není veřejnou zakázkou</w:t>
      </w:r>
      <w:r w:rsidR="00836E56" w:rsidRPr="00532915">
        <w:rPr>
          <w:rFonts w:asciiTheme="minorHAnsi" w:hAnsiTheme="minorHAnsi" w:cstheme="minorHAnsi"/>
          <w:sz w:val="24"/>
          <w:szCs w:val="24"/>
          <w:lang w:val="cs-CZ"/>
        </w:rPr>
        <w:t>,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a proto se na úpravu práv k jeho výsledků</w:t>
      </w:r>
      <w:r w:rsidR="00EA76C0" w:rsidRPr="00532915">
        <w:rPr>
          <w:rFonts w:asciiTheme="minorHAnsi" w:hAnsiTheme="minorHAnsi" w:cstheme="minorHAnsi"/>
          <w:sz w:val="24"/>
          <w:szCs w:val="24"/>
          <w:lang w:val="cs-CZ"/>
        </w:rPr>
        <w:t>m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a jejich využi</w:t>
      </w:r>
      <w:r w:rsidR="00CD7A0C" w:rsidRPr="00532915">
        <w:rPr>
          <w:rFonts w:asciiTheme="minorHAnsi" w:hAnsiTheme="minorHAnsi" w:cstheme="minorHAnsi"/>
          <w:sz w:val="24"/>
          <w:szCs w:val="24"/>
          <w:lang w:val="cs-CZ"/>
        </w:rPr>
        <w:t>t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í nevzta</w:t>
      </w:r>
      <w:r w:rsidR="00EC2C8B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hují ustanovení § 16 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odst. 1 a 2 </w:t>
      </w:r>
      <w:r w:rsidR="00EC2C8B" w:rsidRPr="00532915">
        <w:rPr>
          <w:rFonts w:asciiTheme="minorHAnsi" w:hAnsiTheme="minorHAnsi" w:cstheme="minorHAnsi"/>
          <w:sz w:val="24"/>
          <w:szCs w:val="24"/>
          <w:lang w:val="cs-CZ"/>
        </w:rPr>
        <w:t>zákona o podpoře výzkumu a vývoje</w:t>
      </w:r>
      <w:r w:rsidR="00CD7A0C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EC2C8B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5AE5E224" w14:textId="77777777" w:rsidR="00F33D59" w:rsidRPr="00532915" w:rsidRDefault="00F33D59" w:rsidP="00F33D59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0215492" w14:textId="77777777" w:rsidR="001F227E" w:rsidRPr="00532915" w:rsidRDefault="00915B90" w:rsidP="001F227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Vzhledem k tomu, že dosažené výsledky byly financovány jak z veřejných prostředků, tak neveřejných prostředků </w:t>
      </w:r>
      <w:r w:rsidR="00AA0BC1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Příjemce a </w:t>
      </w:r>
      <w:proofErr w:type="spellStart"/>
      <w:r w:rsidR="00D530E3" w:rsidRPr="00532915">
        <w:rPr>
          <w:rFonts w:asciiTheme="minorHAnsi" w:hAnsiTheme="minorHAnsi" w:cstheme="minorHAnsi"/>
          <w:sz w:val="24"/>
          <w:szCs w:val="24"/>
          <w:lang w:val="cs-CZ"/>
        </w:rPr>
        <w:t>Spolupříjemce</w:t>
      </w:r>
      <w:proofErr w:type="spellEnd"/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236B81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postupují smluvní strany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 souladu s § 16 </w:t>
      </w:r>
      <w:r w:rsidR="004F77F0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odst. 4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zákona o </w:t>
      </w:r>
      <w:r w:rsidR="00B6713C" w:rsidRPr="00532915">
        <w:rPr>
          <w:rFonts w:asciiTheme="minorHAnsi" w:hAnsiTheme="minorHAnsi" w:cstheme="minorHAnsi"/>
          <w:sz w:val="24"/>
          <w:szCs w:val="24"/>
          <w:lang w:val="cs-CZ"/>
        </w:rPr>
        <w:t>podpoře výzkumu a vývoje</w:t>
      </w:r>
      <w:r w:rsidR="0063751F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a dohodly se na následujícím využití výsledků:</w:t>
      </w:r>
    </w:p>
    <w:p w14:paraId="59B6488B" w14:textId="77777777" w:rsidR="001F227E" w:rsidRPr="00532915" w:rsidRDefault="001F227E" w:rsidP="001F227E">
      <w:pPr>
        <w:pStyle w:val="Odstavecseseznamem"/>
        <w:rPr>
          <w:rFonts w:asciiTheme="minorHAnsi" w:hAnsiTheme="minorHAnsi" w:cstheme="minorHAnsi"/>
          <w:sz w:val="24"/>
          <w:szCs w:val="24"/>
          <w:lang w:val="cs-CZ"/>
        </w:rPr>
      </w:pPr>
    </w:p>
    <w:p w14:paraId="4109DEBA" w14:textId="77777777" w:rsidR="00BD3A26" w:rsidRPr="00532915" w:rsidRDefault="00474F50" w:rsidP="001F227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ALLIGARD s.r.o. 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je oprávněna využívat </w:t>
      </w:r>
      <w:r w:rsidR="00FF1392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všechny 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výsledky vzniklé v rámci projektu bez souhlasu </w:t>
      </w:r>
      <w:r w:rsidR="00FF1392" w:rsidRPr="00532915">
        <w:rPr>
          <w:rFonts w:asciiTheme="minorHAnsi" w:hAnsiTheme="minorHAnsi" w:cstheme="minorHAnsi"/>
          <w:sz w:val="24"/>
          <w:szCs w:val="24"/>
          <w:lang w:val="cs-CZ"/>
        </w:rPr>
        <w:t>vlastníků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výsledků výlučně k interním potřebám</w:t>
      </w:r>
      <w:r w:rsidR="0042595A" w:rsidRPr="00532915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k dalšímu výzkumu a vývoji, a to pouze způsobem, kterým nesníží hodnotu výsledků, resp. nezasáhne do oprávněných zájmů vlastníka výsledků. Výsledky ve výlučném vlastnictví </w:t>
      </w:r>
      <w:r w:rsidR="00FF1392" w:rsidRPr="00532915">
        <w:rPr>
          <w:rFonts w:asciiTheme="minorHAnsi" w:hAnsiTheme="minorHAnsi" w:cstheme="minorHAnsi"/>
          <w:sz w:val="24"/>
          <w:szCs w:val="24"/>
          <w:lang w:val="cs-CZ"/>
        </w:rPr>
        <w:t>společnosti ALLIGARD s.r.o. bude tato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poskytovat formou licenčních smluv nebo převádět oprávnění k užívání výsledku na případné zájemce samostatnou smlouvou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32B2646E" w14:textId="77777777" w:rsidR="00E84889" w:rsidRPr="00532915" w:rsidRDefault="00E84889" w:rsidP="00E84889">
      <w:pPr>
        <w:pStyle w:val="Odstavecseseznamem"/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00C3A828" w14:textId="77777777" w:rsidR="00BD3A26" w:rsidRPr="00532915" w:rsidRDefault="00FF1392" w:rsidP="00BD3A2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lastRenderedPageBreak/>
        <w:t>Technická univerzita v Liberci</w:t>
      </w:r>
      <w:r w:rsidR="00BD3A26" w:rsidRPr="00532915">
        <w:rPr>
          <w:rFonts w:asciiTheme="minorHAnsi" w:hAnsiTheme="minorHAnsi" w:cstheme="minorHAnsi"/>
          <w:sz w:val="24"/>
          <w:szCs w:val="24"/>
        </w:rPr>
        <w:t xml:space="preserve"> 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>je oprávněna využívat všechny výsledky vzniklé v rámci projektu bez souhlasu vlastníků výsledků výlučně k interním potřebám</w:t>
      </w:r>
      <w:r w:rsidR="0042595A" w:rsidRPr="00532915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k dalšímu výzkumu a vývoji a to pouze způsobem, kterým nesníží hodnotu výsledků, resp. nezasáhne do oprávněných zájmů vlastníka výsledků. Výsledky ve výlučném vlastnictví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TUL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bude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TUL</w:t>
      </w:r>
      <w:r w:rsidR="00BD3A26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poskytovat formou licenčních smluv nebo převádět oprávnění k užívání výsledku na případné zájemce samostatnou smlouvou.</w:t>
      </w:r>
    </w:p>
    <w:p w14:paraId="7E0FDBC1" w14:textId="77777777" w:rsidR="00915B90" w:rsidRPr="00532915" w:rsidRDefault="00915B90" w:rsidP="00911223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16E73E6" w14:textId="77777777" w:rsidR="00915B90" w:rsidRPr="00532915" w:rsidRDefault="00915B90" w:rsidP="00584B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V případě nevyužití výsledků řešení projektu výše uvedeným způsobem a ve stanovené době</w:t>
      </w:r>
      <w:r w:rsidR="008B653E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uvedené v čl. VI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8B653E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odst. 1 této smlouvy,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je </w:t>
      </w:r>
      <w:r w:rsidR="00584B64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Příjemce 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oprávněn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poskytnout dosažené výsledky k využití za běžných nediskriminujících podmínek všem zájemcům.</w:t>
      </w:r>
    </w:p>
    <w:p w14:paraId="456110E7" w14:textId="77777777" w:rsidR="00915B90" w:rsidRPr="00532915" w:rsidRDefault="00915B90" w:rsidP="00915B90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7D2394C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V.</w:t>
      </w:r>
    </w:p>
    <w:p w14:paraId="16ECE81C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Ochrana výsledku projektu</w:t>
      </w:r>
    </w:p>
    <w:p w14:paraId="1991494C" w14:textId="77777777" w:rsidR="00584B64" w:rsidRPr="00532915" w:rsidRDefault="00584B64" w:rsidP="00693855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5B5BB41" w14:textId="77777777" w:rsidR="00915B90" w:rsidRPr="00532915" w:rsidRDefault="00915B90" w:rsidP="00915B9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14:paraId="57DD93DD" w14:textId="77777777" w:rsidR="00915B90" w:rsidRPr="00532915" w:rsidRDefault="00915B90" w:rsidP="00915B9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A7E6AD0" w14:textId="77777777" w:rsidR="00915B90" w:rsidRPr="00532915" w:rsidRDefault="00915B90" w:rsidP="00915B9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Smluvní str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any se zavazují chránit výsledek/výsledky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a nezveřejňovat podrobný popis výsledku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/výsledků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popřípadě další informace, které by mohly být jiným subjektem zneužitelné a snížit hodnotu výsledku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/výsledků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. Výsledek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/Výsledky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tvoří obchodní tajemství </w:t>
      </w:r>
      <w:r w:rsidR="00411DAD" w:rsidRPr="00532915">
        <w:rPr>
          <w:rFonts w:asciiTheme="minorHAnsi" w:hAnsiTheme="minorHAnsi" w:cstheme="minorHAnsi"/>
          <w:sz w:val="24"/>
          <w:szCs w:val="24"/>
          <w:lang w:val="cs-CZ"/>
        </w:rPr>
        <w:t>smluvních stran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ve smyslu ustanovení občanského zákoníku a obě smluvní strany se zavazují tajemství nevyzradit žádné jiné osobě bez předchozího písemného souhlasu druhé smluvní strany</w:t>
      </w:r>
      <w:r w:rsidR="00693855" w:rsidRPr="00532915">
        <w:rPr>
          <w:rFonts w:asciiTheme="minorHAnsi" w:hAnsiTheme="minorHAnsi" w:cstheme="minorHAnsi"/>
          <w:sz w:val="24"/>
          <w:szCs w:val="24"/>
          <w:lang w:val="cs-CZ"/>
        </w:rPr>
        <w:t>, která má k danému výsledku práva dle této smlouvy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0ED48C20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B1063F2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V</w:t>
      </w:r>
      <w:r w:rsidR="008B653E" w:rsidRPr="00532915">
        <w:rPr>
          <w:rFonts w:asciiTheme="minorHAnsi" w:hAnsiTheme="minorHAnsi" w:cstheme="minorHAnsi"/>
          <w:b/>
          <w:sz w:val="24"/>
          <w:szCs w:val="24"/>
          <w:lang w:val="cs-CZ"/>
        </w:rPr>
        <w:t>I</w:t>
      </w: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.</w:t>
      </w:r>
    </w:p>
    <w:p w14:paraId="0ED6F6DC" w14:textId="77777777" w:rsidR="00915B90" w:rsidRPr="00532915" w:rsidRDefault="00915B90" w:rsidP="00915B90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>Závěrečná ustanovení</w:t>
      </w:r>
    </w:p>
    <w:p w14:paraId="67C91562" w14:textId="77777777" w:rsidR="00915B90" w:rsidRPr="00532915" w:rsidRDefault="00915B90" w:rsidP="00915B9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8464B09" w14:textId="77777777" w:rsidR="00915B90" w:rsidRPr="00532915" w:rsidRDefault="00915B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Smlouva nabývá platnosti dnem oboustranného podpisu oprávněnými zástupci smluvních stran a účinnosti dnem </w:t>
      </w:r>
      <w:r w:rsidR="00911223" w:rsidRPr="00532915">
        <w:rPr>
          <w:rFonts w:asciiTheme="minorHAnsi" w:hAnsiTheme="minorHAnsi" w:cstheme="minorHAnsi"/>
          <w:sz w:val="24"/>
          <w:szCs w:val="24"/>
          <w:lang w:val="cs-CZ"/>
        </w:rPr>
        <w:t>uveřejnění v registru smluv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. Smlouva je uzavřena na dobu určitou – na dobu 5 let ode dne účinnosti smlouvy. Smlouvu je možné ukončit písemnou dohodou smluvních stran k datu v dohodě uvedeném. </w:t>
      </w:r>
    </w:p>
    <w:p w14:paraId="2BB96A78" w14:textId="77777777" w:rsidR="00915B90" w:rsidRPr="00532915" w:rsidRDefault="00915B90" w:rsidP="00A52B5E">
      <w:pPr>
        <w:ind w:left="720"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3363B0A" w14:textId="77777777" w:rsidR="00915B90" w:rsidRPr="00532915" w:rsidRDefault="00915B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5283A002" w14:textId="77777777" w:rsidR="00915B90" w:rsidRPr="00532915" w:rsidRDefault="00915B90" w:rsidP="00A52B5E">
      <w:pPr>
        <w:pStyle w:val="Odstavecseseznamem"/>
        <w:ind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E9E6178" w14:textId="77777777" w:rsidR="00915B90" w:rsidRPr="00532915" w:rsidRDefault="00AD4AC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Příjemce</w:t>
      </w:r>
      <w:r w:rsidR="00915B90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se zavazuje plnit povinnost podávání pravidelných písemných informací o způsobu, rozsahu a termínech využívání výsledků řešení projektu a jejich zveřejňování. V rámci plnění v této smlouvě stanovených závazků bude posílat na adresu poskytovatele pravidelné písemné informace o uplatňování výsledků projektu, a to jedenkrát ročně vždy k 31. prosinci počínaje prvním rokem po ukončení řešení.</w:t>
      </w:r>
    </w:p>
    <w:p w14:paraId="3D0E02EC" w14:textId="77777777" w:rsidR="00915B90" w:rsidRPr="00532915" w:rsidRDefault="00915B90" w:rsidP="00A52B5E">
      <w:pPr>
        <w:ind w:left="720"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D92F8C4" w14:textId="77777777" w:rsidR="00915B90" w:rsidRPr="00532915" w:rsidRDefault="00915B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 případě porušení 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jakékoliv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smluvní povinnosti 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>sjednané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v čl. IV. nebo V.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t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>éto smlouvy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, se smluvní strana, která danou smluvní povinnost porušila, zavazuje zaplatit druhé smluvní straně smluvní pokutu ve výši: </w:t>
      </w:r>
      <w:r w:rsidR="001F227E" w:rsidRPr="00532915">
        <w:rPr>
          <w:rFonts w:asciiTheme="minorHAnsi" w:hAnsiTheme="minorHAnsi" w:cstheme="minorHAnsi"/>
          <w:sz w:val="24"/>
          <w:szCs w:val="24"/>
          <w:lang w:val="cs-CZ"/>
        </w:rPr>
        <w:t>200.000,-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Kč za každý jednotlivý případ porušení této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povinnosti. </w:t>
      </w:r>
      <w:r w:rsidR="00AA5BDE" w:rsidRPr="00532915">
        <w:rPr>
          <w:rFonts w:asciiTheme="minorHAnsi" w:hAnsiTheme="minorHAnsi" w:cstheme="minorHAnsi"/>
          <w:sz w:val="24"/>
          <w:szCs w:val="24"/>
          <w:lang w:val="cs-CZ"/>
        </w:rPr>
        <w:t>Smluvní pokutou není dotčen nárok na náhradu škody vzniklé z porušení povinnosti.</w:t>
      </w:r>
    </w:p>
    <w:p w14:paraId="6A5E59A8" w14:textId="77777777" w:rsidR="00915B90" w:rsidRPr="00532915" w:rsidRDefault="00915B90" w:rsidP="00A52B5E">
      <w:pPr>
        <w:pStyle w:val="Odstavecseseznamem"/>
        <w:ind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0A275CC" w14:textId="77777777" w:rsidR="00915B90" w:rsidRPr="00532915" w:rsidRDefault="00915B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Smlouva odráží svobodný a vážný projev vůle smluvních stran. Právní vztahy touto smlouvou neupravené se řídí ustanoveními 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>občanského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zákoník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u a </w:t>
      </w:r>
      <w:r w:rsidR="00CB119A"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zákona o podpoře výzkumu a vývoje 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a ustanoveními souvisejícími.</w:t>
      </w:r>
    </w:p>
    <w:p w14:paraId="338DDEF0" w14:textId="77777777" w:rsidR="00915B90" w:rsidRPr="00532915" w:rsidRDefault="00915B90" w:rsidP="00A52B5E">
      <w:pPr>
        <w:ind w:left="720"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4AE7022" w14:textId="77777777" w:rsidR="00915B90" w:rsidRPr="00532915" w:rsidRDefault="00915B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Smluvní strany jsou povinny spolupůsobit při výkonu finanční kontroly dle § 2 písm. e) zákona č. 320/2001 Sb., o finanční kontrole ve veřejné správě</w:t>
      </w:r>
      <w:r w:rsidR="00952B2D" w:rsidRPr="00532915">
        <w:rPr>
          <w:rFonts w:asciiTheme="minorHAnsi" w:hAnsiTheme="minorHAnsi" w:cstheme="minorHAnsi"/>
          <w:sz w:val="24"/>
          <w:szCs w:val="24"/>
          <w:lang w:val="cs-CZ"/>
        </w:rPr>
        <w:t>, ve znění pozdějších předpisů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1310A51E" w14:textId="77777777" w:rsidR="00915B90" w:rsidRPr="00532915" w:rsidRDefault="00915B90" w:rsidP="00A52B5E">
      <w:pPr>
        <w:ind w:left="720" w:hanging="360"/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009B1E6F" w14:textId="084E0D84" w:rsidR="00915B90" w:rsidRDefault="006A7074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Smlouva je uzavřena elektronicky. Je-li uzavřena v listinné podobě, pak je vyhotovena ve </w:t>
      </w:r>
      <w:r w:rsidRPr="00532915">
        <w:rPr>
          <w:rFonts w:asciiTheme="minorHAnsi" w:hAnsiTheme="minorHAnsi" w:cstheme="minorHAnsi"/>
          <w:lang w:val="cs-CZ"/>
        </w:rPr>
        <w:t>2</w:t>
      </w:r>
      <w:r w:rsidRPr="00532915">
        <w:rPr>
          <w:rFonts w:asciiTheme="minorHAnsi" w:hAnsiTheme="minorHAnsi" w:cstheme="minorHAnsi"/>
        </w:rPr>
        <w:t xml:space="preserve"> rovnocenných vyhotoveních, z nichž každé má platnost originálu. Každá smluvní strana obdrží</w:t>
      </w:r>
      <w:r w:rsidRPr="00532915">
        <w:rPr>
          <w:rFonts w:asciiTheme="minorHAnsi" w:hAnsiTheme="minorHAnsi" w:cstheme="minorHAnsi"/>
          <w:lang w:val="cs-CZ"/>
        </w:rPr>
        <w:t xml:space="preserve"> 1</w:t>
      </w:r>
      <w:r w:rsidRPr="00532915">
        <w:rPr>
          <w:rFonts w:asciiTheme="minorHAnsi" w:hAnsiTheme="minorHAnsi" w:cstheme="minorHAnsi"/>
        </w:rPr>
        <w:t xml:space="preserve"> vyhotovení</w:t>
      </w:r>
      <w:r w:rsidR="00915B90" w:rsidRPr="00532915">
        <w:rPr>
          <w:rFonts w:asciiTheme="minorHAnsi" w:hAnsiTheme="minorHAnsi" w:cstheme="minorHAnsi"/>
        </w:rPr>
        <w:t>.</w:t>
      </w:r>
    </w:p>
    <w:p w14:paraId="3569370D" w14:textId="77777777" w:rsidR="00362FEA" w:rsidRDefault="00362FEA" w:rsidP="00A52B5E">
      <w:pPr>
        <w:pStyle w:val="Zkladntext"/>
        <w:ind w:left="720" w:hanging="360"/>
        <w:rPr>
          <w:rFonts w:asciiTheme="minorHAnsi" w:hAnsiTheme="minorHAnsi" w:cstheme="minorHAnsi"/>
        </w:rPr>
      </w:pPr>
    </w:p>
    <w:p w14:paraId="395C842E" w14:textId="2DF69C6C" w:rsidR="00362FEA" w:rsidRPr="00532915" w:rsidRDefault="00362FEA" w:rsidP="00A52B5E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Změny a doplňky této smlouvy jsou možné provádět pouze formou písemných oboustranně odsouhlasených dodatků.</w:t>
      </w:r>
    </w:p>
    <w:p w14:paraId="59EB3415" w14:textId="77777777" w:rsidR="00915B90" w:rsidRPr="00532915" w:rsidRDefault="00915B90" w:rsidP="00A52B5E">
      <w:pPr>
        <w:pStyle w:val="Zkladntext"/>
        <w:ind w:left="720" w:hanging="360"/>
        <w:rPr>
          <w:rFonts w:asciiTheme="minorHAnsi" w:hAnsiTheme="minorHAnsi" w:cstheme="minorHAnsi"/>
        </w:rPr>
      </w:pPr>
    </w:p>
    <w:p w14:paraId="03EE3E54" w14:textId="77777777" w:rsidR="00915B90" w:rsidRDefault="00CB7ADA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CB7ADA">
        <w:rPr>
          <w:rFonts w:asciiTheme="minorHAnsi" w:hAnsiTheme="minorHAnsi" w:cstheme="minorHAnsi"/>
        </w:rPr>
        <w:t>Smlouva bude uveřejněna dle  zákona č. 340/2015 Sb. (o registru smluv) v Registru smluv vedeném Ministerstvem vnitra ČR. Smlouvu uveřejní TUL.</w:t>
      </w:r>
    </w:p>
    <w:p w14:paraId="65D9E186" w14:textId="77777777" w:rsidR="00EA1897" w:rsidRPr="00EA1897" w:rsidRDefault="00EA1897" w:rsidP="00A52B5E">
      <w:pPr>
        <w:pStyle w:val="Zkladntext"/>
        <w:ind w:left="720" w:hanging="360"/>
        <w:rPr>
          <w:rFonts w:asciiTheme="minorHAnsi" w:hAnsiTheme="minorHAnsi" w:cstheme="minorHAnsi"/>
        </w:rPr>
      </w:pPr>
    </w:p>
    <w:p w14:paraId="72ADB6AE" w14:textId="77777777" w:rsidR="00915B90" w:rsidRPr="00532915" w:rsidRDefault="00915B90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Veškeré spory mezi smluvními stranami vyplývající nebo související s </w:t>
      </w:r>
      <w:r w:rsidR="00952B2D" w:rsidRPr="00532915">
        <w:rPr>
          <w:rFonts w:asciiTheme="minorHAnsi" w:hAnsiTheme="minorHAnsi" w:cstheme="minorHAnsi"/>
          <w:lang w:val="cs-CZ"/>
        </w:rPr>
        <w:t>ujednáními</w:t>
      </w:r>
      <w:r w:rsidRPr="00532915">
        <w:rPr>
          <w:rFonts w:asciiTheme="minorHAnsi" w:hAnsiTheme="minorHAnsi" w:cstheme="minorHAnsi"/>
        </w:rPr>
        <w:t xml:space="preserve">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0D462BB9" w14:textId="77777777" w:rsidR="00915B90" w:rsidRPr="00532915" w:rsidRDefault="00915B90" w:rsidP="00A52B5E">
      <w:pPr>
        <w:pStyle w:val="Zkladntext"/>
        <w:ind w:left="720" w:hanging="360"/>
        <w:rPr>
          <w:rFonts w:asciiTheme="minorHAnsi" w:hAnsiTheme="minorHAnsi" w:cstheme="minorHAnsi"/>
        </w:rPr>
      </w:pPr>
    </w:p>
    <w:p w14:paraId="58080B15" w14:textId="77777777" w:rsidR="00915B90" w:rsidRPr="00532915" w:rsidRDefault="00915B90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Obě smluvní strany prohlašují, že si smlouvu pečlivě přečetly a na důkaz souhlasu s výše uvedenými ustanoveními připojují své podpisy.</w:t>
      </w:r>
    </w:p>
    <w:p w14:paraId="479E0B48" w14:textId="77777777" w:rsidR="00915B90" w:rsidRPr="00532915" w:rsidRDefault="00915B90" w:rsidP="00A52B5E">
      <w:pPr>
        <w:pStyle w:val="Zkladntext"/>
        <w:ind w:left="720" w:hanging="360"/>
        <w:rPr>
          <w:rFonts w:asciiTheme="minorHAnsi" w:hAnsiTheme="minorHAnsi" w:cstheme="minorHAnsi"/>
        </w:rPr>
      </w:pPr>
    </w:p>
    <w:p w14:paraId="15239D27" w14:textId="77777777" w:rsidR="00915B90" w:rsidRPr="00532915" w:rsidRDefault="00915B90" w:rsidP="00915B90">
      <w:pPr>
        <w:pStyle w:val="Zkladntext"/>
        <w:rPr>
          <w:rFonts w:asciiTheme="minorHAnsi" w:hAnsiTheme="minorHAnsi" w:cstheme="minorHAnsi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15B90" w:rsidRPr="00532915" w14:paraId="1C561876" w14:textId="77777777" w:rsidTr="00915B90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250AC66" w14:textId="107A38B0" w:rsidR="00915B90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Razítko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BDD7441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2869E" w14:textId="77777777" w:rsidR="00915B90" w:rsidRPr="00532915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332C3" w14:textId="02F61C9A" w:rsidR="00915B90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36B3EBC7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5F5B19" w14:textId="62EBE053" w:rsidR="00915B90" w:rsidRDefault="0091135B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Werner Anton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Sinz</w:t>
            </w:r>
            <w:proofErr w:type="spellEnd"/>
          </w:p>
          <w:p w14:paraId="0E09AABE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6BC61" w14:textId="5857A7C1" w:rsidR="00915B90" w:rsidRPr="00532915" w:rsidRDefault="00915B90" w:rsidP="008B38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V </w:t>
            </w:r>
            <w:proofErr w:type="spellStart"/>
            <w:r w:rsidR="0091135B" w:rsidRPr="00532915">
              <w:rPr>
                <w:rFonts w:asciiTheme="minorHAnsi" w:hAnsiTheme="minorHAnsi" w:cstheme="minorHAnsi"/>
                <w:sz w:val="24"/>
                <w:szCs w:val="24"/>
              </w:rPr>
              <w:t>Libavském</w:t>
            </w:r>
            <w:proofErr w:type="spellEnd"/>
            <w:r w:rsidR="0091135B"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1135B" w:rsidRPr="00532915">
              <w:rPr>
                <w:rFonts w:asciiTheme="minorHAnsi" w:hAnsiTheme="minorHAnsi" w:cstheme="minorHAnsi"/>
                <w:sz w:val="24"/>
                <w:szCs w:val="24"/>
              </w:rPr>
              <w:t>Údolí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dne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381B">
              <w:rPr>
                <w:rFonts w:asciiTheme="minorHAnsi" w:hAnsiTheme="minorHAnsi" w:cstheme="minorHAnsi"/>
                <w:sz w:val="24"/>
                <w:szCs w:val="24"/>
              </w:rPr>
              <w:t>17.03.2021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E5971A" w14:textId="39C1C3EB" w:rsidR="00915B90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Razítko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TUL</w:t>
            </w:r>
          </w:p>
          <w:p w14:paraId="5985F433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E28D53" w14:textId="77777777" w:rsidR="00915B90" w:rsidRPr="00532915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46A90" w14:textId="2F69151A" w:rsidR="00915B90" w:rsidRDefault="00915B90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  <w:p w14:paraId="6D5B4ED3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89061B" w14:textId="4E811F97" w:rsidR="00915B90" w:rsidRDefault="009717E8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doc.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RNDr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. Miroslav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Brzezina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CSc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  <w:proofErr w:type="spellEnd"/>
          </w:p>
          <w:p w14:paraId="172DAE37" w14:textId="77777777" w:rsidR="00E05E94" w:rsidRPr="00532915" w:rsidRDefault="00E05E94" w:rsidP="00915B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BC13F2" w14:textId="59EF8458" w:rsidR="00915B90" w:rsidRPr="00532915" w:rsidRDefault="00915B90" w:rsidP="008B38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V 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Liberci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>dne</w:t>
            </w:r>
            <w:proofErr w:type="spellEnd"/>
            <w:r w:rsidRPr="005329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381B">
              <w:rPr>
                <w:rFonts w:asciiTheme="minorHAnsi" w:hAnsiTheme="minorHAnsi" w:cstheme="minorHAnsi"/>
                <w:sz w:val="24"/>
                <w:szCs w:val="24"/>
              </w:rPr>
              <w:t>15.03.2021</w:t>
            </w:r>
            <w:bookmarkStart w:id="0" w:name="_GoBack"/>
            <w:bookmarkEnd w:id="0"/>
          </w:p>
        </w:tc>
      </w:tr>
    </w:tbl>
    <w:p w14:paraId="2DF52FEC" w14:textId="77777777" w:rsidR="00915B90" w:rsidRPr="00532915" w:rsidRDefault="00915B90" w:rsidP="00915B90">
      <w:pPr>
        <w:pStyle w:val="Zkladntext"/>
        <w:rPr>
          <w:rFonts w:asciiTheme="minorHAnsi" w:hAnsiTheme="minorHAnsi" w:cstheme="minorHAnsi"/>
        </w:rPr>
      </w:pPr>
    </w:p>
    <w:p w14:paraId="323C4E65" w14:textId="77777777" w:rsidR="00F21D13" w:rsidRPr="00532915" w:rsidRDefault="00F21D13" w:rsidP="009871FF">
      <w:pPr>
        <w:pStyle w:val="Zkladntext"/>
        <w:rPr>
          <w:rFonts w:asciiTheme="minorHAnsi" w:hAnsiTheme="minorHAnsi" w:cstheme="minorHAnsi"/>
        </w:rPr>
      </w:pPr>
    </w:p>
    <w:sectPr w:rsidR="00F21D13" w:rsidRPr="00532915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E124F2" w16cid:durableId="23E098C7"/>
  <w16cid:commentId w16cid:paraId="44532CE2" w16cid:durableId="23E0AD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7A649" w14:textId="77777777" w:rsidR="008B3150" w:rsidRPr="00D91740" w:rsidRDefault="008B3150" w:rsidP="00D91740">
      <w:r>
        <w:separator/>
      </w:r>
    </w:p>
  </w:endnote>
  <w:endnote w:type="continuationSeparator" w:id="0">
    <w:p w14:paraId="00C1BDE3" w14:textId="77777777" w:rsidR="008B3150" w:rsidRPr="00D91740" w:rsidRDefault="008B315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FB02" w14:textId="77777777" w:rsidR="00F5792E" w:rsidRDefault="000D1CD4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DD500" wp14:editId="79F13DFC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92E">
      <w:rPr>
        <w:b/>
        <w:bCs/>
        <w:color w:val="221E1F"/>
        <w:sz w:val="12"/>
        <w:szCs w:val="16"/>
      </w:rPr>
      <w:t>T</w:t>
    </w:r>
    <w:r w:rsidR="00F5792E" w:rsidRPr="00CC2079">
      <w:rPr>
        <w:b/>
        <w:bCs/>
        <w:color w:val="221E1F"/>
        <w:sz w:val="12"/>
        <w:szCs w:val="16"/>
      </w:rPr>
      <w:t>ECHNICKÁ UNIVERZITA V LIBERCI</w:t>
    </w:r>
    <w:r w:rsidR="00F5792E" w:rsidRPr="00BD4858">
      <w:rPr>
        <w:b/>
        <w:bCs/>
        <w:color w:val="7E1A47"/>
        <w:sz w:val="12"/>
        <w:szCs w:val="16"/>
      </w:rPr>
      <w:t xml:space="preserve">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 xml:space="preserve">Studentská 1402/2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>461 17 Liberec 1</w:t>
    </w:r>
    <w:r w:rsidR="00F5792E" w:rsidRPr="00031CAA">
      <w:rPr>
        <w:sz w:val="12"/>
        <w:szCs w:val="16"/>
      </w:rPr>
      <w:t xml:space="preserve"> </w:t>
    </w:r>
  </w:p>
  <w:p w14:paraId="20396B4C" w14:textId="77777777" w:rsidR="00F5792E" w:rsidRDefault="00F5792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BF93D" w14:textId="77777777" w:rsidR="008B3150" w:rsidRPr="00D91740" w:rsidRDefault="008B3150" w:rsidP="00D91740">
      <w:r>
        <w:separator/>
      </w:r>
    </w:p>
  </w:footnote>
  <w:footnote w:type="continuationSeparator" w:id="0">
    <w:p w14:paraId="5123FA0A" w14:textId="77777777" w:rsidR="008B3150" w:rsidRPr="00D91740" w:rsidRDefault="008B315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B4C98" w14:textId="27C724F8" w:rsidR="00F5792E" w:rsidRPr="00D91740" w:rsidRDefault="001E0330" w:rsidP="001F4337">
    <w:pPr>
      <w:pStyle w:val="Zhlav"/>
      <w:pBdr>
        <w:bottom w:val="single" w:sz="4" w:space="1" w:color="auto"/>
      </w:pBdr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8752" behindDoc="1" locked="0" layoutInCell="1" allowOverlap="1" wp14:anchorId="4AAC731C" wp14:editId="23EF8216">
          <wp:simplePos x="0" y="0"/>
          <wp:positionH relativeFrom="column">
            <wp:posOffset>4947285</wp:posOffset>
          </wp:positionH>
          <wp:positionV relativeFrom="paragraph">
            <wp:posOffset>-545465</wp:posOffset>
          </wp:positionV>
          <wp:extent cx="1022985" cy="499745"/>
          <wp:effectExtent l="0" t="0" r="5715" b="0"/>
          <wp:wrapTight wrapText="bothSides">
            <wp:wrapPolygon edited="0">
              <wp:start x="0" y="0"/>
              <wp:lineTo x="0" y="20584"/>
              <wp:lineTo x="21318" y="20584"/>
              <wp:lineTo x="2131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337">
      <w:rPr>
        <w:rFonts w:ascii="Myriad Pro" w:hAnsi="Myriad Pro"/>
        <w:noProof/>
        <w:lang w:val="cs-CZ"/>
      </w:rPr>
      <w:drawing>
        <wp:anchor distT="0" distB="0" distL="114300" distR="114300" simplePos="0" relativeHeight="251656704" behindDoc="1" locked="0" layoutInCell="1" allowOverlap="1" wp14:anchorId="511B0A3C" wp14:editId="1A91890D">
          <wp:simplePos x="0" y="0"/>
          <wp:positionH relativeFrom="column">
            <wp:posOffset>51435</wp:posOffset>
          </wp:positionH>
          <wp:positionV relativeFrom="paragraph">
            <wp:posOffset>-575945</wp:posOffset>
          </wp:positionV>
          <wp:extent cx="1939925" cy="609600"/>
          <wp:effectExtent l="0" t="0" r="0" b="0"/>
          <wp:wrapTight wrapText="bothSides">
            <wp:wrapPolygon edited="0">
              <wp:start x="636" y="2025"/>
              <wp:lineTo x="636" y="18900"/>
              <wp:lineTo x="7848" y="18900"/>
              <wp:lineTo x="19938" y="17550"/>
              <wp:lineTo x="20787" y="14175"/>
              <wp:lineTo x="18029" y="14175"/>
              <wp:lineTo x="20575" y="10125"/>
              <wp:lineTo x="19302" y="4050"/>
              <wp:lineTo x="7848" y="2025"/>
              <wp:lineTo x="636" y="2025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A1B"/>
    <w:multiLevelType w:val="hybridMultilevel"/>
    <w:tmpl w:val="88E8B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5070"/>
    <w:multiLevelType w:val="hybridMultilevel"/>
    <w:tmpl w:val="444EF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556306"/>
    <w:multiLevelType w:val="hybridMultilevel"/>
    <w:tmpl w:val="AEE86FE6"/>
    <w:lvl w:ilvl="0" w:tplc="4C0E3DA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227AA"/>
    <w:multiLevelType w:val="hybridMultilevel"/>
    <w:tmpl w:val="A06A7C16"/>
    <w:lvl w:ilvl="0" w:tplc="18E0AAB0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UxMrA0NQCSFko6SsGpxcWZ+XkgBca1AO81e4osAAAA"/>
  </w:docVars>
  <w:rsids>
    <w:rsidRoot w:val="00EC4262"/>
    <w:rsid w:val="00003E07"/>
    <w:rsid w:val="00005DF7"/>
    <w:rsid w:val="00016D7E"/>
    <w:rsid w:val="00020671"/>
    <w:rsid w:val="0002342B"/>
    <w:rsid w:val="000306B7"/>
    <w:rsid w:val="00031CAA"/>
    <w:rsid w:val="00037E8B"/>
    <w:rsid w:val="00054508"/>
    <w:rsid w:val="00054A76"/>
    <w:rsid w:val="00064449"/>
    <w:rsid w:val="00070924"/>
    <w:rsid w:val="000A466D"/>
    <w:rsid w:val="000C73BA"/>
    <w:rsid w:val="000D1CD4"/>
    <w:rsid w:val="000F1B08"/>
    <w:rsid w:val="000F2DBB"/>
    <w:rsid w:val="000F380E"/>
    <w:rsid w:val="001472E5"/>
    <w:rsid w:val="00167486"/>
    <w:rsid w:val="00183FC7"/>
    <w:rsid w:val="00186E03"/>
    <w:rsid w:val="001903D8"/>
    <w:rsid w:val="00197647"/>
    <w:rsid w:val="001A21D5"/>
    <w:rsid w:val="001A5FEB"/>
    <w:rsid w:val="001B29AD"/>
    <w:rsid w:val="001B524F"/>
    <w:rsid w:val="001D0688"/>
    <w:rsid w:val="001E0330"/>
    <w:rsid w:val="001E471E"/>
    <w:rsid w:val="001E574E"/>
    <w:rsid w:val="001F1117"/>
    <w:rsid w:val="001F227E"/>
    <w:rsid w:val="001F4337"/>
    <w:rsid w:val="001F4D20"/>
    <w:rsid w:val="00220EC2"/>
    <w:rsid w:val="00236B81"/>
    <w:rsid w:val="00237A91"/>
    <w:rsid w:val="00244E3D"/>
    <w:rsid w:val="00252B8D"/>
    <w:rsid w:val="00255C4E"/>
    <w:rsid w:val="002769CE"/>
    <w:rsid w:val="0029515D"/>
    <w:rsid w:val="002C4347"/>
    <w:rsid w:val="002D37AA"/>
    <w:rsid w:val="002F1076"/>
    <w:rsid w:val="002F19BC"/>
    <w:rsid w:val="002F2D27"/>
    <w:rsid w:val="0031128F"/>
    <w:rsid w:val="0031657A"/>
    <w:rsid w:val="00317B54"/>
    <w:rsid w:val="00336FA9"/>
    <w:rsid w:val="003534CF"/>
    <w:rsid w:val="00354C3E"/>
    <w:rsid w:val="00357D2A"/>
    <w:rsid w:val="00362FEA"/>
    <w:rsid w:val="0036554A"/>
    <w:rsid w:val="00372720"/>
    <w:rsid w:val="00381ECB"/>
    <w:rsid w:val="003855A8"/>
    <w:rsid w:val="00392572"/>
    <w:rsid w:val="003C2732"/>
    <w:rsid w:val="003C4375"/>
    <w:rsid w:val="003D4251"/>
    <w:rsid w:val="003E23D0"/>
    <w:rsid w:val="003E39E8"/>
    <w:rsid w:val="003E41FC"/>
    <w:rsid w:val="003E66DF"/>
    <w:rsid w:val="003E73C1"/>
    <w:rsid w:val="003F3CF6"/>
    <w:rsid w:val="003F53C3"/>
    <w:rsid w:val="003F5C1D"/>
    <w:rsid w:val="004047EB"/>
    <w:rsid w:val="00411DAD"/>
    <w:rsid w:val="0041455E"/>
    <w:rsid w:val="00415EDC"/>
    <w:rsid w:val="0042595A"/>
    <w:rsid w:val="0043533D"/>
    <w:rsid w:val="00440374"/>
    <w:rsid w:val="004444A4"/>
    <w:rsid w:val="004579AC"/>
    <w:rsid w:val="00463084"/>
    <w:rsid w:val="0046372C"/>
    <w:rsid w:val="0047294E"/>
    <w:rsid w:val="00474F50"/>
    <w:rsid w:val="00475E7C"/>
    <w:rsid w:val="004838F5"/>
    <w:rsid w:val="004C76ED"/>
    <w:rsid w:val="004D2CEC"/>
    <w:rsid w:val="004F2057"/>
    <w:rsid w:val="004F2D8E"/>
    <w:rsid w:val="004F6B84"/>
    <w:rsid w:val="004F77F0"/>
    <w:rsid w:val="00500E65"/>
    <w:rsid w:val="0050499E"/>
    <w:rsid w:val="00510EC8"/>
    <w:rsid w:val="00532915"/>
    <w:rsid w:val="00532B5C"/>
    <w:rsid w:val="00534585"/>
    <w:rsid w:val="005354EC"/>
    <w:rsid w:val="00535FDA"/>
    <w:rsid w:val="0054513A"/>
    <w:rsid w:val="0054538F"/>
    <w:rsid w:val="00545F00"/>
    <w:rsid w:val="00547F33"/>
    <w:rsid w:val="0057342B"/>
    <w:rsid w:val="00581D47"/>
    <w:rsid w:val="00584B64"/>
    <w:rsid w:val="00592B0C"/>
    <w:rsid w:val="005B29D3"/>
    <w:rsid w:val="005B46BE"/>
    <w:rsid w:val="005B6A4F"/>
    <w:rsid w:val="005C195F"/>
    <w:rsid w:val="005E73A4"/>
    <w:rsid w:val="005F6134"/>
    <w:rsid w:val="00606C1D"/>
    <w:rsid w:val="006076F4"/>
    <w:rsid w:val="00613023"/>
    <w:rsid w:val="00613AE2"/>
    <w:rsid w:val="0062547B"/>
    <w:rsid w:val="00635E47"/>
    <w:rsid w:val="0063751F"/>
    <w:rsid w:val="0064782E"/>
    <w:rsid w:val="00657692"/>
    <w:rsid w:val="00667C45"/>
    <w:rsid w:val="00674C71"/>
    <w:rsid w:val="00682258"/>
    <w:rsid w:val="00682ADD"/>
    <w:rsid w:val="00683E82"/>
    <w:rsid w:val="00685CE4"/>
    <w:rsid w:val="00693855"/>
    <w:rsid w:val="006A2B2E"/>
    <w:rsid w:val="006A7074"/>
    <w:rsid w:val="006B2306"/>
    <w:rsid w:val="006B2A64"/>
    <w:rsid w:val="006C1248"/>
    <w:rsid w:val="006D4780"/>
    <w:rsid w:val="006E4CD5"/>
    <w:rsid w:val="006F7311"/>
    <w:rsid w:val="00711F5C"/>
    <w:rsid w:val="00726A46"/>
    <w:rsid w:val="00727649"/>
    <w:rsid w:val="00727D1E"/>
    <w:rsid w:val="00765B80"/>
    <w:rsid w:val="00772D38"/>
    <w:rsid w:val="007B5F7E"/>
    <w:rsid w:val="007B62A1"/>
    <w:rsid w:val="007C116A"/>
    <w:rsid w:val="007C5689"/>
    <w:rsid w:val="007C5CE9"/>
    <w:rsid w:val="007D7974"/>
    <w:rsid w:val="007E1211"/>
    <w:rsid w:val="007E1B00"/>
    <w:rsid w:val="007E3086"/>
    <w:rsid w:val="007E69BA"/>
    <w:rsid w:val="007F55A7"/>
    <w:rsid w:val="007F568E"/>
    <w:rsid w:val="00806623"/>
    <w:rsid w:val="00815DA0"/>
    <w:rsid w:val="00830E69"/>
    <w:rsid w:val="00835310"/>
    <w:rsid w:val="008359B7"/>
    <w:rsid w:val="00836E56"/>
    <w:rsid w:val="008A59E2"/>
    <w:rsid w:val="008A71A9"/>
    <w:rsid w:val="008B3150"/>
    <w:rsid w:val="008B381B"/>
    <w:rsid w:val="008B653E"/>
    <w:rsid w:val="008C0752"/>
    <w:rsid w:val="008C0A43"/>
    <w:rsid w:val="008C7C74"/>
    <w:rsid w:val="008D3FE0"/>
    <w:rsid w:val="008D4AC0"/>
    <w:rsid w:val="008D5E01"/>
    <w:rsid w:val="008D5FC6"/>
    <w:rsid w:val="008F2A34"/>
    <w:rsid w:val="009023BA"/>
    <w:rsid w:val="00907005"/>
    <w:rsid w:val="00911223"/>
    <w:rsid w:val="0091135B"/>
    <w:rsid w:val="00915B90"/>
    <w:rsid w:val="00920346"/>
    <w:rsid w:val="0093268F"/>
    <w:rsid w:val="0093285E"/>
    <w:rsid w:val="009338CB"/>
    <w:rsid w:val="00935579"/>
    <w:rsid w:val="00940BBE"/>
    <w:rsid w:val="00942425"/>
    <w:rsid w:val="00944844"/>
    <w:rsid w:val="00950A3C"/>
    <w:rsid w:val="00952B2D"/>
    <w:rsid w:val="009562F4"/>
    <w:rsid w:val="009717E8"/>
    <w:rsid w:val="00971F0A"/>
    <w:rsid w:val="009871FF"/>
    <w:rsid w:val="00990B34"/>
    <w:rsid w:val="00991063"/>
    <w:rsid w:val="009932D7"/>
    <w:rsid w:val="00993722"/>
    <w:rsid w:val="009A4EE0"/>
    <w:rsid w:val="009B3FFE"/>
    <w:rsid w:val="009B65E4"/>
    <w:rsid w:val="009B6FDE"/>
    <w:rsid w:val="009C274E"/>
    <w:rsid w:val="009C3F89"/>
    <w:rsid w:val="009C7C20"/>
    <w:rsid w:val="009E5571"/>
    <w:rsid w:val="009F4316"/>
    <w:rsid w:val="00A02686"/>
    <w:rsid w:val="00A02E07"/>
    <w:rsid w:val="00A05965"/>
    <w:rsid w:val="00A0759E"/>
    <w:rsid w:val="00A10DAC"/>
    <w:rsid w:val="00A11D84"/>
    <w:rsid w:val="00A1575D"/>
    <w:rsid w:val="00A165FF"/>
    <w:rsid w:val="00A16893"/>
    <w:rsid w:val="00A168E4"/>
    <w:rsid w:val="00A177CD"/>
    <w:rsid w:val="00A248CA"/>
    <w:rsid w:val="00A25587"/>
    <w:rsid w:val="00A377E7"/>
    <w:rsid w:val="00A4041B"/>
    <w:rsid w:val="00A40492"/>
    <w:rsid w:val="00A422FE"/>
    <w:rsid w:val="00A43E24"/>
    <w:rsid w:val="00A51007"/>
    <w:rsid w:val="00A52B5E"/>
    <w:rsid w:val="00A64A8F"/>
    <w:rsid w:val="00A83757"/>
    <w:rsid w:val="00AA0BC1"/>
    <w:rsid w:val="00AA5BDE"/>
    <w:rsid w:val="00AC6790"/>
    <w:rsid w:val="00AD4AC2"/>
    <w:rsid w:val="00AE7571"/>
    <w:rsid w:val="00B018C2"/>
    <w:rsid w:val="00B03ECE"/>
    <w:rsid w:val="00B11F36"/>
    <w:rsid w:val="00B1361E"/>
    <w:rsid w:val="00B22B3F"/>
    <w:rsid w:val="00B23219"/>
    <w:rsid w:val="00B2558D"/>
    <w:rsid w:val="00B25B41"/>
    <w:rsid w:val="00B26EE2"/>
    <w:rsid w:val="00B31862"/>
    <w:rsid w:val="00B3407D"/>
    <w:rsid w:val="00B45D97"/>
    <w:rsid w:val="00B65538"/>
    <w:rsid w:val="00B6713C"/>
    <w:rsid w:val="00B750A2"/>
    <w:rsid w:val="00B82B57"/>
    <w:rsid w:val="00B94D65"/>
    <w:rsid w:val="00BB3371"/>
    <w:rsid w:val="00BD3A26"/>
    <w:rsid w:val="00BD4858"/>
    <w:rsid w:val="00BD4B5B"/>
    <w:rsid w:val="00BD59B3"/>
    <w:rsid w:val="00BE4CE5"/>
    <w:rsid w:val="00C17DE9"/>
    <w:rsid w:val="00C2033B"/>
    <w:rsid w:val="00C27B16"/>
    <w:rsid w:val="00C413FD"/>
    <w:rsid w:val="00C57959"/>
    <w:rsid w:val="00C64281"/>
    <w:rsid w:val="00C74F9E"/>
    <w:rsid w:val="00C91CE9"/>
    <w:rsid w:val="00CA4048"/>
    <w:rsid w:val="00CB119A"/>
    <w:rsid w:val="00CB2217"/>
    <w:rsid w:val="00CB42A6"/>
    <w:rsid w:val="00CB430D"/>
    <w:rsid w:val="00CB7ADA"/>
    <w:rsid w:val="00CD02F7"/>
    <w:rsid w:val="00CD461D"/>
    <w:rsid w:val="00CD5E85"/>
    <w:rsid w:val="00CD70D9"/>
    <w:rsid w:val="00CD7A0C"/>
    <w:rsid w:val="00CF02C4"/>
    <w:rsid w:val="00D1162A"/>
    <w:rsid w:val="00D31265"/>
    <w:rsid w:val="00D530E3"/>
    <w:rsid w:val="00D71F92"/>
    <w:rsid w:val="00D7504A"/>
    <w:rsid w:val="00D91740"/>
    <w:rsid w:val="00DA6B94"/>
    <w:rsid w:val="00DC3BA8"/>
    <w:rsid w:val="00DD2774"/>
    <w:rsid w:val="00DF3492"/>
    <w:rsid w:val="00DF3F1D"/>
    <w:rsid w:val="00DF56E4"/>
    <w:rsid w:val="00E0357F"/>
    <w:rsid w:val="00E05E94"/>
    <w:rsid w:val="00E10934"/>
    <w:rsid w:val="00E1151C"/>
    <w:rsid w:val="00E34DE2"/>
    <w:rsid w:val="00E4258C"/>
    <w:rsid w:val="00E607E5"/>
    <w:rsid w:val="00E63C1E"/>
    <w:rsid w:val="00E76C95"/>
    <w:rsid w:val="00E84889"/>
    <w:rsid w:val="00EA1897"/>
    <w:rsid w:val="00EA6AED"/>
    <w:rsid w:val="00EA76C0"/>
    <w:rsid w:val="00EB241B"/>
    <w:rsid w:val="00EB40DD"/>
    <w:rsid w:val="00EB4F1E"/>
    <w:rsid w:val="00EB791C"/>
    <w:rsid w:val="00EC2C8B"/>
    <w:rsid w:val="00EC4262"/>
    <w:rsid w:val="00ED2C8F"/>
    <w:rsid w:val="00ED7798"/>
    <w:rsid w:val="00EE147E"/>
    <w:rsid w:val="00EF11DB"/>
    <w:rsid w:val="00F00032"/>
    <w:rsid w:val="00F06EA0"/>
    <w:rsid w:val="00F120AD"/>
    <w:rsid w:val="00F137BE"/>
    <w:rsid w:val="00F15FF1"/>
    <w:rsid w:val="00F21D13"/>
    <w:rsid w:val="00F305BC"/>
    <w:rsid w:val="00F32562"/>
    <w:rsid w:val="00F33D59"/>
    <w:rsid w:val="00F46320"/>
    <w:rsid w:val="00F47BDF"/>
    <w:rsid w:val="00F546CF"/>
    <w:rsid w:val="00F558AC"/>
    <w:rsid w:val="00F5792E"/>
    <w:rsid w:val="00F81517"/>
    <w:rsid w:val="00F94C1D"/>
    <w:rsid w:val="00F974F9"/>
    <w:rsid w:val="00FA1923"/>
    <w:rsid w:val="00FA4603"/>
    <w:rsid w:val="00FB2A8C"/>
    <w:rsid w:val="00FB32A0"/>
    <w:rsid w:val="00FC1176"/>
    <w:rsid w:val="00FC5403"/>
    <w:rsid w:val="00FC7439"/>
    <w:rsid w:val="00FD59A5"/>
    <w:rsid w:val="00FE28FD"/>
    <w:rsid w:val="00FE3A8F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D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  <w:style w:type="paragraph" w:styleId="Revize">
    <w:name w:val="Revision"/>
    <w:hidden/>
    <w:uiPriority w:val="99"/>
    <w:semiHidden/>
    <w:rsid w:val="00F546CF"/>
    <w:rPr>
      <w:rFonts w:ascii="Tms Rmn" w:eastAsia="Times New Roman" w:hAnsi="Tms Rmn" w:cs="Tms Rm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  <w:style w:type="paragraph" w:styleId="Revize">
    <w:name w:val="Revision"/>
    <w:hidden/>
    <w:uiPriority w:val="99"/>
    <w:semiHidden/>
    <w:rsid w:val="00F546CF"/>
    <w:rPr>
      <w:rFonts w:ascii="Tms Rmn" w:eastAsia="Times New Roma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80BE-BF8C-4AAD-9C4B-365ED8B2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42</TotalTime>
  <Pages>1</Pages>
  <Words>1501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Lenka Semerádová</dc:creator>
  <cp:lastModifiedBy>Pavla Kholová</cp:lastModifiedBy>
  <cp:revision>5</cp:revision>
  <dcterms:created xsi:type="dcterms:W3CDTF">2021-03-03T09:33:00Z</dcterms:created>
  <dcterms:modified xsi:type="dcterms:W3CDTF">2021-04-08T11:45:00Z</dcterms:modified>
</cp:coreProperties>
</file>