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A7C48" w14:textId="56199B59" w:rsidR="00794AB9" w:rsidRPr="00E932B8" w:rsidRDefault="003E4F5A" w:rsidP="003E4F5A">
      <w:pPr>
        <w:jc w:val="center"/>
        <w:rPr>
          <w:rFonts w:asciiTheme="majorHAnsi" w:hAnsiTheme="majorHAns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E932B8">
        <w:rPr>
          <w:rFonts w:asciiTheme="majorHAnsi" w:hAnsiTheme="majorHAns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w:t>
      </w:r>
      <w:r w:rsidR="00E932B8">
        <w:rPr>
          <w:rFonts w:asciiTheme="majorHAnsi" w:hAnsiTheme="majorHAns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E932B8">
        <w:rPr>
          <w:rFonts w:asciiTheme="majorHAnsi" w:hAnsiTheme="majorHAns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LEMENT </w:t>
      </w:r>
      <w:r w:rsidR="00732739" w:rsidRPr="00E932B8">
        <w:rPr>
          <w:rFonts w:asciiTheme="majorHAnsi" w:hAnsiTheme="majorHAns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AGREEMENT</w:t>
      </w:r>
    </w:p>
    <w:p w14:paraId="51E29F2F" w14:textId="7E01B8EB" w:rsidR="003E4F5A" w:rsidRPr="003E4F5A" w:rsidRDefault="003E4F5A" w:rsidP="003E4F5A">
      <w:pPr>
        <w:jc w:val="center"/>
        <w:rPr>
          <w:rFonts w:asciiTheme="majorHAnsi" w:hAnsiTheme="majorHAnsi"/>
          <w:lang w:val="en-US"/>
        </w:rPr>
      </w:pPr>
    </w:p>
    <w:p w14:paraId="0F554A8C" w14:textId="77777777" w:rsidR="00E932B8" w:rsidRDefault="00E932B8" w:rsidP="003E4F5A">
      <w:pPr>
        <w:jc w:val="both"/>
        <w:rPr>
          <w:rFonts w:asciiTheme="majorHAnsi" w:hAnsiTheme="majorHAnsi"/>
          <w:lang w:val="en-US"/>
        </w:rPr>
      </w:pPr>
    </w:p>
    <w:p w14:paraId="23201053" w14:textId="66C42F3E" w:rsidR="003E4F5A" w:rsidRPr="003E4F5A" w:rsidRDefault="003E4F5A" w:rsidP="003E4F5A">
      <w:pPr>
        <w:jc w:val="both"/>
        <w:rPr>
          <w:rFonts w:asciiTheme="majorHAnsi" w:hAnsiTheme="majorHAnsi"/>
          <w:lang w:val="en-US"/>
        </w:rPr>
      </w:pPr>
      <w:r w:rsidRPr="003E4F5A">
        <w:rPr>
          <w:rFonts w:asciiTheme="majorHAnsi" w:hAnsiTheme="majorHAnsi"/>
          <w:lang w:val="en-US"/>
        </w:rPr>
        <w:t xml:space="preserve">This Settlement </w:t>
      </w:r>
      <w:r w:rsidR="00732739">
        <w:rPr>
          <w:rFonts w:asciiTheme="majorHAnsi" w:hAnsiTheme="majorHAnsi"/>
          <w:lang w:val="en-US"/>
        </w:rPr>
        <w:t xml:space="preserve">Agreement </w:t>
      </w:r>
      <w:r w:rsidR="00272C0C">
        <w:rPr>
          <w:rFonts w:asciiTheme="majorHAnsi" w:hAnsiTheme="majorHAnsi"/>
          <w:lang w:val="en-US"/>
        </w:rPr>
        <w:t>(the “</w:t>
      </w:r>
      <w:r w:rsidR="00272C0C">
        <w:rPr>
          <w:rFonts w:asciiTheme="majorHAnsi" w:hAnsiTheme="majorHAnsi"/>
          <w:b/>
          <w:bCs/>
          <w:lang w:val="en-US"/>
        </w:rPr>
        <w:t>Agreement</w:t>
      </w:r>
      <w:r w:rsidR="00272C0C">
        <w:rPr>
          <w:rFonts w:asciiTheme="majorHAnsi" w:hAnsiTheme="majorHAnsi"/>
          <w:lang w:val="en-US"/>
        </w:rPr>
        <w:t xml:space="preserve">”) </w:t>
      </w:r>
      <w:r w:rsidRPr="003E4F5A">
        <w:rPr>
          <w:rFonts w:asciiTheme="majorHAnsi" w:hAnsiTheme="majorHAnsi"/>
          <w:lang w:val="en-US"/>
        </w:rPr>
        <w:t>concluded by and between the foll</w:t>
      </w:r>
      <w:r>
        <w:rPr>
          <w:rFonts w:asciiTheme="majorHAnsi" w:hAnsiTheme="majorHAnsi"/>
          <w:lang w:val="en-US"/>
        </w:rPr>
        <w:t>o</w:t>
      </w:r>
      <w:r w:rsidRPr="003E4F5A">
        <w:rPr>
          <w:rFonts w:asciiTheme="majorHAnsi" w:hAnsiTheme="majorHAnsi"/>
          <w:lang w:val="en-US"/>
        </w:rPr>
        <w:t>w</w:t>
      </w:r>
      <w:r>
        <w:rPr>
          <w:rFonts w:asciiTheme="majorHAnsi" w:hAnsiTheme="majorHAnsi"/>
          <w:lang w:val="en-US"/>
        </w:rPr>
        <w:t>i</w:t>
      </w:r>
      <w:r w:rsidRPr="003E4F5A">
        <w:rPr>
          <w:rFonts w:asciiTheme="majorHAnsi" w:hAnsiTheme="majorHAnsi"/>
          <w:lang w:val="en-US"/>
        </w:rPr>
        <w:t>ng parties:</w:t>
      </w:r>
    </w:p>
    <w:p w14:paraId="399805C0" w14:textId="1821777C" w:rsidR="003E4F5A" w:rsidRPr="003E4F5A" w:rsidRDefault="003E4F5A" w:rsidP="003E4F5A">
      <w:pPr>
        <w:jc w:val="both"/>
        <w:rPr>
          <w:rFonts w:asciiTheme="majorHAnsi" w:hAnsiTheme="majorHAnsi"/>
          <w:lang w:val="en-US"/>
        </w:rPr>
      </w:pPr>
    </w:p>
    <w:p w14:paraId="56F196A1" w14:textId="64DE1B28" w:rsidR="003E4F5A" w:rsidRPr="003E4F5A" w:rsidRDefault="003E4F5A" w:rsidP="003E4F5A">
      <w:pPr>
        <w:jc w:val="both"/>
        <w:rPr>
          <w:rFonts w:asciiTheme="majorHAnsi" w:hAnsiTheme="majorHAnsi"/>
          <w:b/>
          <w:bCs/>
          <w:lang w:val="en-US"/>
        </w:rPr>
      </w:pPr>
      <w:r w:rsidRPr="003E4F5A">
        <w:rPr>
          <w:rFonts w:asciiTheme="majorHAnsi" w:hAnsiTheme="majorHAnsi"/>
          <w:lang w:val="en-US"/>
        </w:rPr>
        <w:t>(1)</w:t>
      </w:r>
      <w:r w:rsidRPr="003E4F5A">
        <w:rPr>
          <w:rFonts w:asciiTheme="majorHAnsi" w:hAnsiTheme="majorHAnsi"/>
          <w:lang w:val="en-US"/>
        </w:rPr>
        <w:tab/>
      </w:r>
      <w:r w:rsidRPr="003E4F5A">
        <w:rPr>
          <w:rFonts w:asciiTheme="majorHAnsi" w:hAnsiTheme="majorHAnsi"/>
          <w:b/>
          <w:bCs/>
          <w:lang w:val="en-US"/>
        </w:rPr>
        <w:t xml:space="preserve">International </w:t>
      </w:r>
      <w:proofErr w:type="spellStart"/>
      <w:r w:rsidRPr="003E4F5A">
        <w:rPr>
          <w:rFonts w:asciiTheme="majorHAnsi" w:hAnsiTheme="majorHAnsi"/>
          <w:b/>
          <w:bCs/>
          <w:lang w:val="en-US"/>
        </w:rPr>
        <w:t>Visegrad</w:t>
      </w:r>
      <w:proofErr w:type="spellEnd"/>
      <w:r w:rsidRPr="003E4F5A">
        <w:rPr>
          <w:rFonts w:asciiTheme="majorHAnsi" w:hAnsiTheme="majorHAnsi"/>
          <w:b/>
          <w:bCs/>
          <w:lang w:val="en-US"/>
        </w:rPr>
        <w:t xml:space="preserve"> Fund</w:t>
      </w:r>
    </w:p>
    <w:p w14:paraId="4385EE6C" w14:textId="041871AA" w:rsidR="003E4F5A" w:rsidRPr="003E4F5A" w:rsidRDefault="003E4F5A" w:rsidP="003E4F5A">
      <w:pPr>
        <w:jc w:val="both"/>
        <w:rPr>
          <w:rFonts w:asciiTheme="majorHAnsi" w:hAnsiTheme="majorHAnsi"/>
          <w:b/>
          <w:bCs/>
          <w:lang w:val="en-US"/>
        </w:rPr>
      </w:pPr>
    </w:p>
    <w:p w14:paraId="38CD44B9" w14:textId="7A62DCF9" w:rsidR="003E4F5A" w:rsidRPr="003E4F5A" w:rsidRDefault="003E4F5A" w:rsidP="003E4F5A">
      <w:pPr>
        <w:ind w:left="709" w:hanging="709"/>
        <w:jc w:val="both"/>
        <w:rPr>
          <w:rFonts w:asciiTheme="majorHAnsi" w:hAnsiTheme="majorHAnsi"/>
          <w:lang w:val="en-US"/>
        </w:rPr>
      </w:pPr>
      <w:r w:rsidRPr="003E4F5A">
        <w:rPr>
          <w:rFonts w:asciiTheme="majorHAnsi" w:hAnsiTheme="majorHAnsi"/>
          <w:lang w:val="en-US"/>
        </w:rPr>
        <w:tab/>
      </w:r>
      <w:proofErr w:type="gramStart"/>
      <w:r w:rsidRPr="003E4F5A">
        <w:rPr>
          <w:rFonts w:asciiTheme="majorHAnsi" w:hAnsiTheme="majorHAnsi"/>
          <w:lang w:val="en-US"/>
        </w:rPr>
        <w:t>with</w:t>
      </w:r>
      <w:proofErr w:type="gramEnd"/>
      <w:r w:rsidRPr="003E4F5A">
        <w:rPr>
          <w:rFonts w:asciiTheme="majorHAnsi" w:hAnsiTheme="majorHAnsi"/>
          <w:lang w:val="en-US"/>
        </w:rPr>
        <w:t xml:space="preserve"> its seat at Bratislava, </w:t>
      </w:r>
      <w:proofErr w:type="spellStart"/>
      <w:r w:rsidRPr="003E4F5A">
        <w:rPr>
          <w:rFonts w:asciiTheme="majorHAnsi" w:hAnsiTheme="majorHAnsi"/>
          <w:lang w:val="en-US"/>
        </w:rPr>
        <w:t>Hiezdoslavovo</w:t>
      </w:r>
      <w:proofErr w:type="spellEnd"/>
      <w:r w:rsidRPr="003E4F5A">
        <w:rPr>
          <w:rFonts w:asciiTheme="majorHAnsi" w:hAnsiTheme="majorHAnsi"/>
          <w:lang w:val="en-US"/>
        </w:rPr>
        <w:t xml:space="preserve"> </w:t>
      </w:r>
      <w:proofErr w:type="spellStart"/>
      <w:r w:rsidRPr="003E4F5A">
        <w:rPr>
          <w:rFonts w:asciiTheme="majorHAnsi" w:hAnsiTheme="majorHAnsi"/>
          <w:lang w:val="en-US"/>
        </w:rPr>
        <w:t>nám</w:t>
      </w:r>
      <w:proofErr w:type="spellEnd"/>
      <w:r w:rsidRPr="003E4F5A">
        <w:rPr>
          <w:rFonts w:asciiTheme="majorHAnsi" w:hAnsiTheme="majorHAnsi"/>
          <w:lang w:val="en-US"/>
        </w:rPr>
        <w:t>. 9, Slovak Republic, Postal Code: 811 02, Id. No.</w:t>
      </w:r>
      <w:r w:rsidR="00A46F31">
        <w:rPr>
          <w:rFonts w:asciiTheme="majorHAnsi" w:hAnsiTheme="majorHAnsi"/>
          <w:lang w:val="en-US"/>
        </w:rPr>
        <w:t> </w:t>
      </w:r>
      <w:r w:rsidRPr="003E4F5A">
        <w:rPr>
          <w:rFonts w:asciiTheme="majorHAnsi" w:hAnsiTheme="majorHAnsi"/>
          <w:lang w:val="en-US"/>
        </w:rPr>
        <w:t>360 60 356</w:t>
      </w:r>
    </w:p>
    <w:p w14:paraId="31AA04C2" w14:textId="2498C7A7" w:rsidR="003E4F5A" w:rsidRPr="003E4F5A" w:rsidRDefault="003E4F5A" w:rsidP="003E4F5A">
      <w:pPr>
        <w:ind w:left="709" w:hanging="709"/>
        <w:jc w:val="both"/>
        <w:rPr>
          <w:rFonts w:asciiTheme="majorHAnsi" w:hAnsiTheme="majorHAnsi"/>
          <w:lang w:val="en-US"/>
        </w:rPr>
      </w:pPr>
    </w:p>
    <w:p w14:paraId="14302870" w14:textId="3A19C447" w:rsidR="003E4F5A" w:rsidRPr="003E4F5A" w:rsidRDefault="003E4F5A" w:rsidP="003E4F5A">
      <w:pPr>
        <w:ind w:left="709" w:hanging="709"/>
        <w:jc w:val="both"/>
        <w:rPr>
          <w:rFonts w:asciiTheme="majorHAnsi" w:hAnsiTheme="majorHAnsi"/>
          <w:lang w:val="en-US"/>
        </w:rPr>
      </w:pPr>
      <w:r w:rsidRPr="003E4F5A">
        <w:rPr>
          <w:rFonts w:asciiTheme="majorHAnsi" w:hAnsiTheme="majorHAnsi"/>
          <w:lang w:val="en-US"/>
        </w:rPr>
        <w:tab/>
        <w:t>(</w:t>
      </w:r>
      <w:proofErr w:type="gramStart"/>
      <w:r w:rsidRPr="003E4F5A">
        <w:rPr>
          <w:rFonts w:asciiTheme="majorHAnsi" w:hAnsiTheme="majorHAnsi"/>
          <w:lang w:val="en-US"/>
        </w:rPr>
        <w:t>the</w:t>
      </w:r>
      <w:proofErr w:type="gramEnd"/>
      <w:r w:rsidRPr="003E4F5A">
        <w:rPr>
          <w:rFonts w:asciiTheme="majorHAnsi" w:hAnsiTheme="majorHAnsi"/>
          <w:lang w:val="en-US"/>
        </w:rPr>
        <w:t xml:space="preserve"> „</w:t>
      </w:r>
      <w:r w:rsidRPr="003E4F5A">
        <w:rPr>
          <w:rFonts w:asciiTheme="majorHAnsi" w:hAnsiTheme="majorHAnsi"/>
          <w:b/>
          <w:bCs/>
          <w:lang w:val="en-US"/>
        </w:rPr>
        <w:t>Fund</w:t>
      </w:r>
      <w:r w:rsidRPr="003E4F5A">
        <w:rPr>
          <w:rFonts w:asciiTheme="majorHAnsi" w:hAnsiTheme="majorHAnsi"/>
          <w:lang w:val="en-US"/>
        </w:rPr>
        <w:t>“)</w:t>
      </w:r>
    </w:p>
    <w:p w14:paraId="098B9FF4" w14:textId="4C84040B" w:rsidR="003E4F5A" w:rsidRPr="003E4F5A" w:rsidRDefault="003E4F5A" w:rsidP="003E4F5A">
      <w:pPr>
        <w:ind w:left="709" w:hanging="709"/>
        <w:jc w:val="both"/>
        <w:rPr>
          <w:rFonts w:asciiTheme="majorHAnsi" w:hAnsiTheme="majorHAnsi"/>
          <w:lang w:val="en-US"/>
        </w:rPr>
      </w:pPr>
    </w:p>
    <w:p w14:paraId="7F9C00DE" w14:textId="04D3DC9E" w:rsidR="003E4F5A" w:rsidRPr="003E4F5A" w:rsidRDefault="003E4F5A" w:rsidP="003E4F5A">
      <w:pPr>
        <w:ind w:left="709" w:hanging="709"/>
        <w:jc w:val="both"/>
        <w:rPr>
          <w:rFonts w:asciiTheme="majorHAnsi" w:hAnsiTheme="majorHAnsi"/>
          <w:lang w:val="en-US"/>
        </w:rPr>
      </w:pPr>
      <w:proofErr w:type="gramStart"/>
      <w:r w:rsidRPr="003E4F5A">
        <w:rPr>
          <w:rFonts w:asciiTheme="majorHAnsi" w:hAnsiTheme="majorHAnsi"/>
          <w:lang w:val="en-US"/>
        </w:rPr>
        <w:t>and</w:t>
      </w:r>
      <w:proofErr w:type="gramEnd"/>
    </w:p>
    <w:p w14:paraId="4EC353D8" w14:textId="36745305" w:rsidR="003E4F5A" w:rsidRPr="003E4F5A" w:rsidRDefault="003E4F5A" w:rsidP="003E4F5A">
      <w:pPr>
        <w:ind w:left="709" w:hanging="709"/>
        <w:jc w:val="both"/>
        <w:rPr>
          <w:rFonts w:asciiTheme="majorHAnsi" w:hAnsiTheme="majorHAnsi"/>
          <w:lang w:val="en-US"/>
        </w:rPr>
      </w:pPr>
    </w:p>
    <w:p w14:paraId="27A1C095" w14:textId="527BCC3C" w:rsidR="003E4F5A" w:rsidRPr="003E4F5A" w:rsidRDefault="003E4F5A" w:rsidP="003E4F5A">
      <w:pPr>
        <w:ind w:left="709" w:hanging="709"/>
        <w:jc w:val="both"/>
        <w:rPr>
          <w:rFonts w:asciiTheme="majorHAnsi" w:hAnsiTheme="majorHAnsi"/>
          <w:b/>
          <w:bCs/>
          <w:lang w:val="en-US"/>
        </w:rPr>
      </w:pPr>
      <w:r w:rsidRPr="003E4F5A">
        <w:rPr>
          <w:rFonts w:asciiTheme="majorHAnsi" w:hAnsiTheme="majorHAnsi"/>
          <w:lang w:val="en-US"/>
        </w:rPr>
        <w:t>(2)</w:t>
      </w:r>
      <w:r w:rsidRPr="003E4F5A">
        <w:rPr>
          <w:rFonts w:asciiTheme="majorHAnsi" w:hAnsiTheme="majorHAnsi"/>
          <w:lang w:val="en-US"/>
        </w:rPr>
        <w:tab/>
      </w:r>
      <w:proofErr w:type="spellStart"/>
      <w:r w:rsidRPr="003E4F5A">
        <w:rPr>
          <w:rFonts w:asciiTheme="majorHAnsi" w:hAnsiTheme="majorHAnsi"/>
          <w:b/>
          <w:bCs/>
          <w:lang w:val="en-US"/>
        </w:rPr>
        <w:t>Muzeum</w:t>
      </w:r>
      <w:proofErr w:type="spellEnd"/>
      <w:r w:rsidRPr="003E4F5A">
        <w:rPr>
          <w:rFonts w:asciiTheme="majorHAnsi" w:hAnsiTheme="majorHAnsi"/>
          <w:b/>
          <w:bCs/>
          <w:lang w:val="en-US"/>
        </w:rPr>
        <w:t xml:space="preserve"> </w:t>
      </w:r>
      <w:proofErr w:type="spellStart"/>
      <w:r w:rsidRPr="003E4F5A">
        <w:rPr>
          <w:rFonts w:asciiTheme="majorHAnsi" w:hAnsiTheme="majorHAnsi"/>
          <w:b/>
          <w:bCs/>
          <w:lang w:val="en-US"/>
        </w:rPr>
        <w:t>umění</w:t>
      </w:r>
      <w:proofErr w:type="spellEnd"/>
      <w:r w:rsidRPr="003E4F5A">
        <w:rPr>
          <w:rFonts w:asciiTheme="majorHAnsi" w:hAnsiTheme="majorHAnsi"/>
          <w:b/>
          <w:bCs/>
          <w:lang w:val="en-US"/>
        </w:rPr>
        <w:t xml:space="preserve"> Olomouc, </w:t>
      </w:r>
      <w:proofErr w:type="spellStart"/>
      <w:r w:rsidRPr="003E4F5A">
        <w:rPr>
          <w:rFonts w:asciiTheme="majorHAnsi" w:hAnsiTheme="majorHAnsi"/>
          <w:b/>
          <w:bCs/>
          <w:lang w:val="en-US"/>
        </w:rPr>
        <w:t>státní</w:t>
      </w:r>
      <w:proofErr w:type="spellEnd"/>
      <w:r w:rsidRPr="003E4F5A">
        <w:rPr>
          <w:rFonts w:asciiTheme="majorHAnsi" w:hAnsiTheme="majorHAnsi"/>
          <w:b/>
          <w:bCs/>
          <w:lang w:val="en-US"/>
        </w:rPr>
        <w:t xml:space="preserve"> </w:t>
      </w:r>
      <w:proofErr w:type="spellStart"/>
      <w:r w:rsidRPr="003E4F5A">
        <w:rPr>
          <w:rFonts w:asciiTheme="majorHAnsi" w:hAnsiTheme="majorHAnsi"/>
          <w:b/>
          <w:bCs/>
          <w:lang w:val="en-US"/>
        </w:rPr>
        <w:t>příspěvková</w:t>
      </w:r>
      <w:proofErr w:type="spellEnd"/>
      <w:r w:rsidRPr="003E4F5A">
        <w:rPr>
          <w:rFonts w:asciiTheme="majorHAnsi" w:hAnsiTheme="majorHAnsi"/>
          <w:b/>
          <w:bCs/>
          <w:lang w:val="en-US"/>
        </w:rPr>
        <w:t xml:space="preserve"> </w:t>
      </w:r>
      <w:proofErr w:type="spellStart"/>
      <w:r w:rsidRPr="003E4F5A">
        <w:rPr>
          <w:rFonts w:asciiTheme="majorHAnsi" w:hAnsiTheme="majorHAnsi"/>
          <w:b/>
          <w:bCs/>
          <w:lang w:val="en-US"/>
        </w:rPr>
        <w:t>organizace</w:t>
      </w:r>
      <w:proofErr w:type="spellEnd"/>
    </w:p>
    <w:p w14:paraId="72570AA3" w14:textId="103FFE30" w:rsidR="003E4F5A" w:rsidRPr="003E4F5A" w:rsidRDefault="003E4F5A" w:rsidP="003E4F5A">
      <w:pPr>
        <w:ind w:left="709" w:hanging="709"/>
        <w:jc w:val="both"/>
        <w:rPr>
          <w:rFonts w:asciiTheme="majorHAnsi" w:hAnsiTheme="majorHAnsi"/>
          <w:lang w:val="en-US"/>
        </w:rPr>
      </w:pPr>
    </w:p>
    <w:p w14:paraId="02072B5E" w14:textId="5EDA56FE" w:rsidR="003E4F5A" w:rsidRDefault="003E4F5A" w:rsidP="003E4F5A">
      <w:pPr>
        <w:ind w:left="709" w:hanging="709"/>
        <w:jc w:val="both"/>
        <w:rPr>
          <w:rFonts w:asciiTheme="majorHAnsi" w:hAnsiTheme="majorHAnsi"/>
          <w:lang w:val="en-US"/>
        </w:rPr>
      </w:pPr>
      <w:r w:rsidRPr="003E4F5A">
        <w:rPr>
          <w:rFonts w:asciiTheme="majorHAnsi" w:hAnsiTheme="majorHAnsi"/>
          <w:lang w:val="en-US"/>
        </w:rPr>
        <w:tab/>
        <w:t>in English Olomouc Museum of Art, State allowance organization, with its seat at Olomouc,</w:t>
      </w:r>
      <w:r>
        <w:rPr>
          <w:rFonts w:asciiTheme="majorHAnsi" w:hAnsiTheme="majorHAnsi"/>
          <w:lang w:val="en-US"/>
        </w:rPr>
        <w:t xml:space="preserve"> </w:t>
      </w:r>
      <w:proofErr w:type="spellStart"/>
      <w:r>
        <w:rPr>
          <w:rFonts w:asciiTheme="majorHAnsi" w:hAnsiTheme="majorHAnsi"/>
          <w:lang w:val="en-US"/>
        </w:rPr>
        <w:t>Denisova</w:t>
      </w:r>
      <w:proofErr w:type="spellEnd"/>
      <w:r>
        <w:rPr>
          <w:rFonts w:asciiTheme="majorHAnsi" w:hAnsiTheme="majorHAnsi"/>
          <w:lang w:val="en-US"/>
        </w:rPr>
        <w:t xml:space="preserve"> 47, Czech Republic, Postal Code: 771 11, Id. No. 75059950</w:t>
      </w:r>
    </w:p>
    <w:p w14:paraId="794824F6" w14:textId="5FBEF7A3" w:rsidR="003E4F5A" w:rsidRDefault="003E4F5A" w:rsidP="003E4F5A">
      <w:pPr>
        <w:ind w:left="709" w:hanging="709"/>
        <w:jc w:val="both"/>
        <w:rPr>
          <w:rFonts w:asciiTheme="majorHAnsi" w:hAnsiTheme="majorHAnsi"/>
          <w:lang w:val="en-US"/>
        </w:rPr>
      </w:pPr>
    </w:p>
    <w:p w14:paraId="3C2F153C" w14:textId="0BFE6051" w:rsidR="003E4F5A" w:rsidRDefault="003E4F5A" w:rsidP="003E4F5A">
      <w:pPr>
        <w:ind w:left="709" w:hanging="709"/>
        <w:jc w:val="both"/>
        <w:rPr>
          <w:rFonts w:asciiTheme="majorHAnsi" w:hAnsiTheme="majorHAnsi"/>
          <w:lang w:val="en-US"/>
        </w:rPr>
      </w:pPr>
      <w:r>
        <w:rPr>
          <w:rFonts w:asciiTheme="majorHAnsi" w:hAnsiTheme="majorHAnsi"/>
          <w:lang w:val="en-US"/>
        </w:rPr>
        <w:tab/>
        <w:t>(</w:t>
      </w:r>
      <w:proofErr w:type="gramStart"/>
      <w:r>
        <w:rPr>
          <w:rFonts w:asciiTheme="majorHAnsi" w:hAnsiTheme="majorHAnsi"/>
          <w:lang w:val="en-US"/>
        </w:rPr>
        <w:t>the</w:t>
      </w:r>
      <w:proofErr w:type="gramEnd"/>
      <w:r>
        <w:rPr>
          <w:rFonts w:asciiTheme="majorHAnsi" w:hAnsiTheme="majorHAnsi"/>
          <w:lang w:val="en-US"/>
        </w:rPr>
        <w:t xml:space="preserve"> “</w:t>
      </w:r>
      <w:r w:rsidRPr="003E4F5A">
        <w:rPr>
          <w:rFonts w:asciiTheme="majorHAnsi" w:hAnsiTheme="majorHAnsi"/>
          <w:b/>
          <w:bCs/>
          <w:lang w:val="en-US"/>
        </w:rPr>
        <w:t>Grantee</w:t>
      </w:r>
      <w:r>
        <w:rPr>
          <w:rFonts w:asciiTheme="majorHAnsi" w:hAnsiTheme="majorHAnsi"/>
          <w:lang w:val="en-US"/>
        </w:rPr>
        <w:t>”, together with the Fund, the “</w:t>
      </w:r>
      <w:r w:rsidRPr="00732739">
        <w:rPr>
          <w:rFonts w:asciiTheme="majorHAnsi" w:hAnsiTheme="majorHAnsi"/>
          <w:b/>
          <w:bCs/>
          <w:lang w:val="en-US"/>
        </w:rPr>
        <w:t>Parties</w:t>
      </w:r>
      <w:r>
        <w:rPr>
          <w:rFonts w:asciiTheme="majorHAnsi" w:hAnsiTheme="majorHAnsi"/>
          <w:lang w:val="en-US"/>
        </w:rPr>
        <w:t>” and each individually, the “</w:t>
      </w:r>
      <w:r w:rsidRPr="003E4F5A">
        <w:rPr>
          <w:rFonts w:asciiTheme="majorHAnsi" w:hAnsiTheme="majorHAnsi"/>
          <w:b/>
          <w:bCs/>
          <w:lang w:val="en-US"/>
        </w:rPr>
        <w:t>Party</w:t>
      </w:r>
      <w:r>
        <w:rPr>
          <w:rFonts w:asciiTheme="majorHAnsi" w:hAnsiTheme="majorHAnsi"/>
          <w:lang w:val="en-US"/>
        </w:rPr>
        <w:t>”)</w:t>
      </w:r>
    </w:p>
    <w:p w14:paraId="68420062" w14:textId="2F6991E8" w:rsidR="003E4F5A" w:rsidRDefault="003E4F5A" w:rsidP="003E4F5A">
      <w:pPr>
        <w:ind w:left="709" w:hanging="709"/>
        <w:jc w:val="both"/>
        <w:rPr>
          <w:rFonts w:asciiTheme="majorHAnsi" w:hAnsiTheme="majorHAnsi"/>
          <w:lang w:val="en-US"/>
        </w:rPr>
      </w:pPr>
    </w:p>
    <w:p w14:paraId="000F2C54" w14:textId="77777777" w:rsidR="00E932B8" w:rsidRDefault="00E932B8" w:rsidP="003E4F5A">
      <w:pPr>
        <w:ind w:left="709" w:hanging="709"/>
        <w:jc w:val="both"/>
        <w:rPr>
          <w:rFonts w:asciiTheme="majorHAnsi" w:hAnsiTheme="majorHAnsi"/>
          <w:lang w:val="en-US"/>
        </w:rPr>
      </w:pPr>
    </w:p>
    <w:p w14:paraId="22296FFF" w14:textId="6317A574" w:rsidR="003E4F5A" w:rsidRPr="00732739" w:rsidRDefault="003E4F5A" w:rsidP="003E4F5A">
      <w:pPr>
        <w:ind w:left="709" w:hanging="709"/>
        <w:jc w:val="both"/>
        <w:rPr>
          <w:rFonts w:asciiTheme="majorHAnsi" w:hAnsiTheme="majorHAnsi"/>
          <w:b/>
          <w:bCs/>
          <w:lang w:val="en-US"/>
        </w:rPr>
      </w:pPr>
      <w:r w:rsidRPr="00732739">
        <w:rPr>
          <w:rFonts w:asciiTheme="majorHAnsi" w:hAnsiTheme="majorHAnsi"/>
          <w:b/>
          <w:bCs/>
          <w:lang w:val="en-US"/>
        </w:rPr>
        <w:t>1.</w:t>
      </w:r>
      <w:r w:rsidRPr="00732739">
        <w:rPr>
          <w:rFonts w:asciiTheme="majorHAnsi" w:hAnsiTheme="majorHAnsi"/>
          <w:b/>
          <w:bCs/>
          <w:lang w:val="en-US"/>
        </w:rPr>
        <w:tab/>
        <w:t>INTRODUCTORY PROVISIONS</w:t>
      </w:r>
    </w:p>
    <w:p w14:paraId="1D332F9B" w14:textId="4FB60654" w:rsidR="003E4F5A" w:rsidRDefault="003E4F5A" w:rsidP="003E4F5A">
      <w:pPr>
        <w:ind w:left="709" w:hanging="709"/>
        <w:jc w:val="both"/>
        <w:rPr>
          <w:rFonts w:asciiTheme="majorHAnsi" w:hAnsiTheme="majorHAnsi"/>
          <w:lang w:val="en-US"/>
        </w:rPr>
      </w:pPr>
    </w:p>
    <w:p w14:paraId="1720F091" w14:textId="0D7B57EF" w:rsidR="00732739" w:rsidRDefault="003E4F5A" w:rsidP="003E4F5A">
      <w:pPr>
        <w:ind w:left="709" w:hanging="709"/>
        <w:jc w:val="both"/>
        <w:rPr>
          <w:rFonts w:asciiTheme="majorHAnsi" w:hAnsiTheme="majorHAnsi"/>
          <w:lang w:val="en-US"/>
        </w:rPr>
      </w:pPr>
      <w:r>
        <w:rPr>
          <w:rFonts w:asciiTheme="majorHAnsi" w:hAnsiTheme="majorHAnsi"/>
          <w:lang w:val="en-US"/>
        </w:rPr>
        <w:t>1.1</w:t>
      </w:r>
      <w:r>
        <w:rPr>
          <w:rFonts w:asciiTheme="majorHAnsi" w:hAnsiTheme="majorHAnsi"/>
          <w:lang w:val="en-US"/>
        </w:rPr>
        <w:tab/>
      </w:r>
      <w:r w:rsidR="00732739">
        <w:rPr>
          <w:rFonts w:asciiTheme="majorHAnsi" w:hAnsiTheme="majorHAnsi"/>
          <w:lang w:val="en-US"/>
        </w:rPr>
        <w:t>The Parties hereby declare and confirm that:</w:t>
      </w:r>
    </w:p>
    <w:p w14:paraId="4FE92375" w14:textId="77777777" w:rsidR="00732739" w:rsidRDefault="00732739" w:rsidP="003E4F5A">
      <w:pPr>
        <w:ind w:left="709" w:hanging="709"/>
        <w:jc w:val="both"/>
        <w:rPr>
          <w:rFonts w:asciiTheme="majorHAnsi" w:hAnsiTheme="majorHAnsi"/>
          <w:lang w:val="en-US"/>
        </w:rPr>
      </w:pPr>
    </w:p>
    <w:p w14:paraId="151DA720" w14:textId="3DC42761" w:rsidR="003E4F5A" w:rsidRDefault="00732739" w:rsidP="00732739">
      <w:pPr>
        <w:pStyle w:val="Odstavecseseznamem"/>
        <w:numPr>
          <w:ilvl w:val="0"/>
          <w:numId w:val="1"/>
        </w:numPr>
        <w:jc w:val="both"/>
        <w:rPr>
          <w:rFonts w:asciiTheme="majorHAnsi" w:hAnsiTheme="majorHAnsi"/>
          <w:lang w:val="en-US"/>
        </w:rPr>
      </w:pPr>
      <w:r w:rsidRPr="00732739">
        <w:rPr>
          <w:rFonts w:asciiTheme="majorHAnsi" w:hAnsiTheme="majorHAnsi"/>
          <w:lang w:val="en-US"/>
        </w:rPr>
        <w:t>on 29 January 2021</w:t>
      </w:r>
      <w:r w:rsidR="00A46F31">
        <w:rPr>
          <w:rFonts w:asciiTheme="majorHAnsi" w:hAnsiTheme="majorHAnsi"/>
          <w:lang w:val="en-US"/>
        </w:rPr>
        <w:t>,</w:t>
      </w:r>
      <w:r w:rsidRPr="00732739">
        <w:rPr>
          <w:rFonts w:asciiTheme="majorHAnsi" w:hAnsiTheme="majorHAnsi"/>
          <w:lang w:val="en-US"/>
        </w:rPr>
        <w:t xml:space="preserve"> they entered into the Contract on the Provision of Financial Resources from the International </w:t>
      </w:r>
      <w:proofErr w:type="spellStart"/>
      <w:r w:rsidRPr="00732739">
        <w:rPr>
          <w:rFonts w:asciiTheme="majorHAnsi" w:hAnsiTheme="majorHAnsi"/>
          <w:lang w:val="en-US"/>
        </w:rPr>
        <w:t>Visegrad</w:t>
      </w:r>
      <w:proofErr w:type="spellEnd"/>
      <w:r w:rsidRPr="00732739">
        <w:rPr>
          <w:rFonts w:asciiTheme="majorHAnsi" w:hAnsiTheme="majorHAnsi"/>
          <w:lang w:val="en-US"/>
        </w:rPr>
        <w:t xml:space="preserve"> Fund’s </w:t>
      </w:r>
      <w:proofErr w:type="spellStart"/>
      <w:r w:rsidRPr="00732739">
        <w:rPr>
          <w:rFonts w:asciiTheme="majorHAnsi" w:hAnsiTheme="majorHAnsi"/>
          <w:lang w:val="en-US"/>
        </w:rPr>
        <w:t>Visegrad</w:t>
      </w:r>
      <w:proofErr w:type="spellEnd"/>
      <w:r w:rsidRPr="00732739">
        <w:rPr>
          <w:rFonts w:asciiTheme="majorHAnsi" w:hAnsiTheme="majorHAnsi"/>
          <w:lang w:val="en-US"/>
        </w:rPr>
        <w:t xml:space="preserve"> Grant No. 22030087 in the wording as stated in Annex 1 hereof (the “</w:t>
      </w:r>
      <w:r w:rsidRPr="00732739">
        <w:rPr>
          <w:rFonts w:asciiTheme="majorHAnsi" w:hAnsiTheme="majorHAnsi"/>
          <w:b/>
          <w:bCs/>
          <w:lang w:val="en-US"/>
        </w:rPr>
        <w:t>Contract</w:t>
      </w:r>
      <w:r w:rsidRPr="00732739">
        <w:rPr>
          <w:rFonts w:asciiTheme="majorHAnsi" w:hAnsiTheme="majorHAnsi"/>
          <w:lang w:val="en-US"/>
        </w:rPr>
        <w:t>”)</w:t>
      </w:r>
      <w:r>
        <w:rPr>
          <w:rFonts w:asciiTheme="majorHAnsi" w:hAnsiTheme="majorHAnsi"/>
          <w:lang w:val="en-US"/>
        </w:rPr>
        <w:t xml:space="preserve"> provided that the purpose of the Contract is an agreement on mutual rights and obligations of the Parties in connection with provision by the Fund of financial support for the project of the Grantee named “NEW MEDIA MUSEUMS; Creative Framework for Preserving and Collection Media Arts in V4” (the “</w:t>
      </w:r>
      <w:r w:rsidRPr="00732739">
        <w:rPr>
          <w:rFonts w:asciiTheme="majorHAnsi" w:hAnsiTheme="majorHAnsi"/>
          <w:b/>
          <w:bCs/>
          <w:lang w:val="en-US"/>
        </w:rPr>
        <w:t>Project</w:t>
      </w:r>
      <w:r>
        <w:rPr>
          <w:rFonts w:asciiTheme="majorHAnsi" w:hAnsiTheme="majorHAnsi"/>
          <w:lang w:val="en-US"/>
        </w:rPr>
        <w:t>”)</w:t>
      </w:r>
      <w:r w:rsidR="00E932B8">
        <w:rPr>
          <w:rFonts w:asciiTheme="majorHAnsi" w:hAnsiTheme="majorHAnsi"/>
          <w:lang w:val="en-US"/>
        </w:rPr>
        <w:t>;</w:t>
      </w:r>
    </w:p>
    <w:p w14:paraId="5C323581" w14:textId="77777777" w:rsidR="00E932B8" w:rsidRDefault="00E932B8" w:rsidP="00E932B8">
      <w:pPr>
        <w:pStyle w:val="Odstavecseseznamem"/>
        <w:ind w:left="1428"/>
        <w:jc w:val="both"/>
        <w:rPr>
          <w:rFonts w:asciiTheme="majorHAnsi" w:hAnsiTheme="majorHAnsi"/>
          <w:lang w:val="en-US"/>
        </w:rPr>
      </w:pPr>
    </w:p>
    <w:p w14:paraId="4F08B45E" w14:textId="0D3B7FD1" w:rsidR="00732739" w:rsidRDefault="00732739" w:rsidP="00732739">
      <w:pPr>
        <w:pStyle w:val="Odstavecseseznamem"/>
        <w:numPr>
          <w:ilvl w:val="0"/>
          <w:numId w:val="1"/>
        </w:numPr>
        <w:jc w:val="both"/>
        <w:rPr>
          <w:rFonts w:asciiTheme="majorHAnsi" w:hAnsiTheme="majorHAnsi"/>
          <w:lang w:val="en-US"/>
        </w:rPr>
      </w:pPr>
      <w:r>
        <w:rPr>
          <w:rFonts w:asciiTheme="majorHAnsi" w:hAnsiTheme="majorHAnsi"/>
          <w:lang w:val="en-US"/>
        </w:rPr>
        <w:t>immediately after its signing, they commenced with performance of mutual rights and obligations set by the Contract for purposes of realization of the Project;</w:t>
      </w:r>
    </w:p>
    <w:p w14:paraId="3EA32242" w14:textId="77777777" w:rsidR="00E932B8" w:rsidRDefault="00E932B8" w:rsidP="00E932B8">
      <w:pPr>
        <w:pStyle w:val="Odstavecseseznamem"/>
        <w:ind w:left="1428"/>
        <w:jc w:val="both"/>
        <w:rPr>
          <w:rFonts w:asciiTheme="majorHAnsi" w:hAnsiTheme="majorHAnsi"/>
          <w:lang w:val="en-US"/>
        </w:rPr>
      </w:pPr>
    </w:p>
    <w:p w14:paraId="3BD8F21F" w14:textId="136613B3" w:rsidR="00732739" w:rsidRDefault="00732739" w:rsidP="00732739">
      <w:pPr>
        <w:pStyle w:val="Odstavecseseznamem"/>
        <w:numPr>
          <w:ilvl w:val="0"/>
          <w:numId w:val="1"/>
        </w:numPr>
        <w:jc w:val="both"/>
        <w:rPr>
          <w:rFonts w:asciiTheme="majorHAnsi" w:hAnsiTheme="majorHAnsi"/>
          <w:lang w:val="en-US"/>
        </w:rPr>
      </w:pPr>
      <w:r>
        <w:rPr>
          <w:rFonts w:asciiTheme="majorHAnsi" w:hAnsiTheme="majorHAnsi"/>
          <w:lang w:val="en-US"/>
        </w:rPr>
        <w:t>the Contact is construed and governed by the laws of the Slovak Republic;</w:t>
      </w:r>
    </w:p>
    <w:p w14:paraId="4E0E65B6" w14:textId="77777777" w:rsidR="00E932B8" w:rsidRDefault="00E932B8" w:rsidP="00E932B8">
      <w:pPr>
        <w:pStyle w:val="Odstavecseseznamem"/>
        <w:ind w:left="1428"/>
        <w:jc w:val="both"/>
        <w:rPr>
          <w:rFonts w:asciiTheme="majorHAnsi" w:hAnsiTheme="majorHAnsi"/>
          <w:lang w:val="en-US"/>
        </w:rPr>
      </w:pPr>
    </w:p>
    <w:p w14:paraId="5890A83C" w14:textId="1B21EFA0" w:rsidR="00272C0C" w:rsidRDefault="00732739" w:rsidP="00732739">
      <w:pPr>
        <w:pStyle w:val="Odstavecseseznamem"/>
        <w:numPr>
          <w:ilvl w:val="0"/>
          <w:numId w:val="1"/>
        </w:numPr>
        <w:jc w:val="both"/>
        <w:rPr>
          <w:rFonts w:asciiTheme="majorHAnsi" w:hAnsiTheme="majorHAnsi"/>
          <w:lang w:val="en-US"/>
        </w:rPr>
      </w:pPr>
      <w:r>
        <w:rPr>
          <w:rFonts w:asciiTheme="majorHAnsi" w:hAnsiTheme="majorHAnsi"/>
          <w:lang w:val="en-US"/>
        </w:rPr>
        <w:t>the Grantee as the Czech public institution is obliged</w:t>
      </w:r>
      <w:r w:rsidR="00472FAC">
        <w:rPr>
          <w:rFonts w:asciiTheme="majorHAnsi" w:hAnsiTheme="majorHAnsi"/>
          <w:lang w:val="en-US"/>
        </w:rPr>
        <w:t>,</w:t>
      </w:r>
      <w:r>
        <w:rPr>
          <w:rFonts w:asciiTheme="majorHAnsi" w:hAnsiTheme="majorHAnsi"/>
          <w:lang w:val="en-US"/>
        </w:rPr>
        <w:t xml:space="preserve"> pursuant to the laws of the Czech Republic</w:t>
      </w:r>
      <w:r w:rsidR="00472FAC">
        <w:rPr>
          <w:rFonts w:asciiTheme="majorHAnsi" w:hAnsiTheme="majorHAnsi"/>
          <w:lang w:val="en-US"/>
        </w:rPr>
        <w:t>,</w:t>
      </w:r>
      <w:r>
        <w:rPr>
          <w:rFonts w:asciiTheme="majorHAnsi" w:hAnsiTheme="majorHAnsi"/>
          <w:lang w:val="en-US"/>
        </w:rPr>
        <w:t xml:space="preserve"> to publish the Contract in the Registry of Contracts kept by the Czech Ministry of Interior</w:t>
      </w:r>
      <w:r w:rsidR="00272C0C">
        <w:rPr>
          <w:rFonts w:asciiTheme="majorHAnsi" w:hAnsiTheme="majorHAnsi"/>
          <w:lang w:val="en-US"/>
        </w:rPr>
        <w:t xml:space="preserve"> </w:t>
      </w:r>
      <w:r w:rsidR="00F86D33">
        <w:rPr>
          <w:rFonts w:asciiTheme="majorHAnsi" w:hAnsiTheme="majorHAnsi"/>
          <w:lang w:val="en-US"/>
        </w:rPr>
        <w:t>(the “</w:t>
      </w:r>
      <w:r w:rsidR="00F86D33">
        <w:rPr>
          <w:rFonts w:asciiTheme="majorHAnsi" w:hAnsiTheme="majorHAnsi"/>
          <w:b/>
          <w:bCs/>
          <w:lang w:val="en-US"/>
        </w:rPr>
        <w:t>Registry of Agreements</w:t>
      </w:r>
      <w:r w:rsidR="00F86D33">
        <w:rPr>
          <w:rFonts w:asciiTheme="majorHAnsi" w:hAnsiTheme="majorHAnsi"/>
          <w:lang w:val="en-US"/>
        </w:rPr>
        <w:t xml:space="preserve">”) </w:t>
      </w:r>
      <w:r w:rsidR="00272C0C">
        <w:rPr>
          <w:rFonts w:asciiTheme="majorHAnsi" w:hAnsiTheme="majorHAnsi"/>
          <w:lang w:val="en-US"/>
        </w:rPr>
        <w:t>provided that Cz</w:t>
      </w:r>
      <w:r w:rsidR="003F0A93">
        <w:rPr>
          <w:rFonts w:asciiTheme="majorHAnsi" w:hAnsiTheme="majorHAnsi"/>
          <w:lang w:val="en-US"/>
        </w:rPr>
        <w:t>ech law, in particular Act No. 3</w:t>
      </w:r>
      <w:r w:rsidR="00272C0C">
        <w:rPr>
          <w:rFonts w:asciiTheme="majorHAnsi" w:hAnsiTheme="majorHAnsi"/>
          <w:lang w:val="en-US"/>
        </w:rPr>
        <w:t>40/2015 Coll., Act on Registry of Contracts, sets that if the agreement concluded by the public institution is not published, its validity and effectiveness ceases to exist;</w:t>
      </w:r>
    </w:p>
    <w:p w14:paraId="31A4BF88" w14:textId="77777777" w:rsidR="00E932B8" w:rsidRDefault="00E932B8" w:rsidP="00E932B8">
      <w:pPr>
        <w:pStyle w:val="Odstavecseseznamem"/>
        <w:ind w:left="1428"/>
        <w:jc w:val="both"/>
        <w:rPr>
          <w:rFonts w:asciiTheme="majorHAnsi" w:hAnsiTheme="majorHAnsi"/>
          <w:lang w:val="en-US"/>
        </w:rPr>
      </w:pPr>
    </w:p>
    <w:p w14:paraId="24BEADBB" w14:textId="23C5D245" w:rsidR="00272C0C" w:rsidRDefault="00272C0C" w:rsidP="00732739">
      <w:pPr>
        <w:pStyle w:val="Odstavecseseznamem"/>
        <w:numPr>
          <w:ilvl w:val="0"/>
          <w:numId w:val="1"/>
        </w:numPr>
        <w:jc w:val="both"/>
        <w:rPr>
          <w:rFonts w:asciiTheme="majorHAnsi" w:hAnsiTheme="majorHAnsi"/>
          <w:lang w:val="en-US"/>
        </w:rPr>
      </w:pPr>
      <w:r>
        <w:rPr>
          <w:rFonts w:asciiTheme="majorHAnsi" w:hAnsiTheme="majorHAnsi"/>
          <w:lang w:val="en-US"/>
        </w:rPr>
        <w:lastRenderedPageBreak/>
        <w:t>upon a follow-up check</w:t>
      </w:r>
      <w:r w:rsidR="00472FAC">
        <w:rPr>
          <w:rFonts w:asciiTheme="majorHAnsi" w:hAnsiTheme="majorHAnsi"/>
          <w:lang w:val="en-US"/>
        </w:rPr>
        <w:t>,</w:t>
      </w:r>
      <w:r>
        <w:rPr>
          <w:rFonts w:asciiTheme="majorHAnsi" w:hAnsiTheme="majorHAnsi"/>
          <w:lang w:val="en-US"/>
        </w:rPr>
        <w:t xml:space="preserve"> the Grantee founded that the registration with the Registry of Contracts had not been properly made;</w:t>
      </w:r>
    </w:p>
    <w:p w14:paraId="7F731DA3" w14:textId="77777777" w:rsidR="00E932B8" w:rsidRDefault="00E932B8" w:rsidP="00E932B8">
      <w:pPr>
        <w:pStyle w:val="Odstavecseseznamem"/>
        <w:ind w:left="1428"/>
        <w:jc w:val="both"/>
        <w:rPr>
          <w:rFonts w:asciiTheme="majorHAnsi" w:hAnsiTheme="majorHAnsi"/>
          <w:lang w:val="en-US"/>
        </w:rPr>
      </w:pPr>
    </w:p>
    <w:p w14:paraId="579B0A1F" w14:textId="04A228CF" w:rsidR="00272C0C" w:rsidRDefault="00272C0C" w:rsidP="00732739">
      <w:pPr>
        <w:pStyle w:val="Odstavecseseznamem"/>
        <w:numPr>
          <w:ilvl w:val="0"/>
          <w:numId w:val="1"/>
        </w:numPr>
        <w:jc w:val="both"/>
        <w:rPr>
          <w:rFonts w:asciiTheme="majorHAnsi" w:hAnsiTheme="majorHAnsi"/>
          <w:lang w:val="en-US"/>
        </w:rPr>
      </w:pPr>
      <w:proofErr w:type="gramStart"/>
      <w:r>
        <w:rPr>
          <w:rFonts w:asciiTheme="majorHAnsi" w:hAnsiTheme="majorHAnsi"/>
          <w:lang w:val="en-US"/>
        </w:rPr>
        <w:t>in</w:t>
      </w:r>
      <w:proofErr w:type="gramEnd"/>
      <w:r>
        <w:rPr>
          <w:rFonts w:asciiTheme="majorHAnsi" w:hAnsiTheme="majorHAnsi"/>
          <w:lang w:val="en-US"/>
        </w:rPr>
        <w:t xml:space="preserve"> order to avoid any future disputes, the Parties wish to mutually settle their mutual rights and obligations under the Contract and agree on future satisfaction of terms of their cooperation as defied in the Contract and for this purpose they have agreed to conclude this Agreement.</w:t>
      </w:r>
    </w:p>
    <w:p w14:paraId="5C043536" w14:textId="718A7B65" w:rsidR="00272C0C" w:rsidRDefault="00272C0C" w:rsidP="00272C0C">
      <w:pPr>
        <w:jc w:val="both"/>
        <w:rPr>
          <w:rFonts w:asciiTheme="majorHAnsi" w:hAnsiTheme="majorHAnsi"/>
          <w:lang w:val="en-US"/>
        </w:rPr>
      </w:pPr>
    </w:p>
    <w:p w14:paraId="68ACD590" w14:textId="2B2A5F66" w:rsidR="00272C0C" w:rsidRDefault="00272C0C" w:rsidP="00272C0C">
      <w:pPr>
        <w:jc w:val="both"/>
        <w:rPr>
          <w:rFonts w:asciiTheme="majorHAnsi" w:hAnsiTheme="majorHAnsi"/>
          <w:b/>
          <w:bCs/>
          <w:lang w:val="en-US"/>
        </w:rPr>
      </w:pPr>
      <w:r>
        <w:rPr>
          <w:rFonts w:asciiTheme="majorHAnsi" w:hAnsiTheme="majorHAnsi"/>
          <w:b/>
          <w:bCs/>
          <w:lang w:val="en-US"/>
        </w:rPr>
        <w:t>2.</w:t>
      </w:r>
      <w:r>
        <w:rPr>
          <w:rFonts w:asciiTheme="majorHAnsi" w:hAnsiTheme="majorHAnsi"/>
          <w:b/>
          <w:bCs/>
          <w:lang w:val="en-US"/>
        </w:rPr>
        <w:tab/>
        <w:t>TERMS OF SETTLEMENT</w:t>
      </w:r>
    </w:p>
    <w:p w14:paraId="139A9051" w14:textId="2B9F391C" w:rsidR="00272C0C" w:rsidRDefault="00272C0C" w:rsidP="00272C0C">
      <w:pPr>
        <w:jc w:val="both"/>
        <w:rPr>
          <w:rFonts w:asciiTheme="majorHAnsi" w:hAnsiTheme="majorHAnsi"/>
          <w:b/>
          <w:bCs/>
          <w:lang w:val="en-US"/>
        </w:rPr>
      </w:pPr>
    </w:p>
    <w:p w14:paraId="165EBE2B" w14:textId="02BE4ECE" w:rsidR="00272C0C" w:rsidRDefault="00272C0C" w:rsidP="00272C0C">
      <w:pPr>
        <w:ind w:left="709" w:hanging="709"/>
        <w:jc w:val="both"/>
        <w:rPr>
          <w:rFonts w:asciiTheme="majorHAnsi" w:hAnsiTheme="majorHAnsi"/>
          <w:lang w:val="en-US"/>
        </w:rPr>
      </w:pPr>
      <w:r>
        <w:rPr>
          <w:rFonts w:asciiTheme="majorHAnsi" w:hAnsiTheme="majorHAnsi"/>
          <w:lang w:val="en-US"/>
        </w:rPr>
        <w:t>2.1</w:t>
      </w:r>
      <w:r>
        <w:rPr>
          <w:rFonts w:asciiTheme="majorHAnsi" w:hAnsiTheme="majorHAnsi"/>
          <w:lang w:val="en-US"/>
        </w:rPr>
        <w:tab/>
        <w:t xml:space="preserve">The Parties have agreed that neither of them requests any return of any performance received from the other Party under the Contract before signing hereof nor requests any financial compensation for any performance received from the other Party </w:t>
      </w:r>
      <w:r w:rsidR="00F86D33">
        <w:rPr>
          <w:rFonts w:asciiTheme="majorHAnsi" w:hAnsiTheme="majorHAnsi"/>
          <w:lang w:val="en-US"/>
        </w:rPr>
        <w:t xml:space="preserve">under the Contract </w:t>
      </w:r>
      <w:r>
        <w:rPr>
          <w:rFonts w:asciiTheme="majorHAnsi" w:hAnsiTheme="majorHAnsi"/>
          <w:lang w:val="en-US"/>
        </w:rPr>
        <w:t>before signing hereof.</w:t>
      </w:r>
    </w:p>
    <w:p w14:paraId="50781A6C" w14:textId="2A9A6F4D" w:rsidR="00272C0C" w:rsidRDefault="00272C0C" w:rsidP="00272C0C">
      <w:pPr>
        <w:ind w:left="709" w:hanging="709"/>
        <w:jc w:val="both"/>
        <w:rPr>
          <w:rFonts w:asciiTheme="majorHAnsi" w:hAnsiTheme="majorHAnsi"/>
          <w:lang w:val="en-US"/>
        </w:rPr>
      </w:pPr>
    </w:p>
    <w:p w14:paraId="02492790" w14:textId="77777777" w:rsidR="00F86D33" w:rsidRDefault="00272C0C" w:rsidP="00272C0C">
      <w:pPr>
        <w:ind w:left="709" w:hanging="709"/>
        <w:jc w:val="both"/>
        <w:rPr>
          <w:rFonts w:asciiTheme="majorHAnsi" w:hAnsiTheme="majorHAnsi"/>
          <w:lang w:val="en-US"/>
        </w:rPr>
      </w:pPr>
      <w:r>
        <w:rPr>
          <w:rFonts w:asciiTheme="majorHAnsi" w:hAnsiTheme="majorHAnsi"/>
          <w:lang w:val="en-US"/>
        </w:rPr>
        <w:t>2.2</w:t>
      </w:r>
      <w:r>
        <w:rPr>
          <w:rFonts w:asciiTheme="majorHAnsi" w:hAnsiTheme="majorHAnsi"/>
          <w:lang w:val="en-US"/>
        </w:rPr>
        <w:tab/>
        <w:t>The Parties have agreed that both Parties may keep any and all performance received from the</w:t>
      </w:r>
      <w:r w:rsidR="00F86D33">
        <w:rPr>
          <w:rFonts w:asciiTheme="majorHAnsi" w:hAnsiTheme="majorHAnsi"/>
          <w:lang w:val="en-US"/>
        </w:rPr>
        <w:t xml:space="preserve"> other Party under the Agreement before signing hereof.</w:t>
      </w:r>
    </w:p>
    <w:p w14:paraId="74691549" w14:textId="77777777" w:rsidR="00F86D33" w:rsidRDefault="00F86D33" w:rsidP="00272C0C">
      <w:pPr>
        <w:ind w:left="709" w:hanging="709"/>
        <w:jc w:val="both"/>
        <w:rPr>
          <w:rFonts w:asciiTheme="majorHAnsi" w:hAnsiTheme="majorHAnsi"/>
          <w:lang w:val="en-US"/>
        </w:rPr>
      </w:pPr>
    </w:p>
    <w:p w14:paraId="01ACB1DF" w14:textId="46A9203F" w:rsidR="00272C0C" w:rsidRDefault="00F86D33" w:rsidP="00272C0C">
      <w:pPr>
        <w:ind w:left="709" w:hanging="709"/>
        <w:jc w:val="both"/>
        <w:rPr>
          <w:rFonts w:asciiTheme="majorHAnsi" w:hAnsiTheme="majorHAnsi"/>
          <w:lang w:val="en-US"/>
        </w:rPr>
      </w:pPr>
      <w:r>
        <w:rPr>
          <w:rFonts w:asciiTheme="majorHAnsi" w:hAnsiTheme="majorHAnsi"/>
          <w:lang w:val="en-US"/>
        </w:rPr>
        <w:t>2.3</w:t>
      </w:r>
      <w:r>
        <w:rPr>
          <w:rFonts w:asciiTheme="majorHAnsi" w:hAnsiTheme="majorHAnsi"/>
          <w:lang w:val="en-US"/>
        </w:rPr>
        <w:tab/>
        <w:t>The Parties have agreed that from the signing hereof and registration hereof in the Registry of Agreements their mutual rights and obligations regarding the Project shall be governed by this Agreement and by the terms agreed in the Contract as such terms are specified in Annex 1 hereof.</w:t>
      </w:r>
    </w:p>
    <w:p w14:paraId="10782E48" w14:textId="6D9445FD" w:rsidR="00F86D33" w:rsidRDefault="00F86D33" w:rsidP="00272C0C">
      <w:pPr>
        <w:ind w:left="709" w:hanging="709"/>
        <w:jc w:val="both"/>
        <w:rPr>
          <w:rFonts w:asciiTheme="majorHAnsi" w:hAnsiTheme="majorHAnsi"/>
          <w:lang w:val="en-US"/>
        </w:rPr>
      </w:pPr>
    </w:p>
    <w:p w14:paraId="6C4DDFD6" w14:textId="0443DB5C" w:rsidR="00F86D33" w:rsidRDefault="00F86D33" w:rsidP="00272C0C">
      <w:pPr>
        <w:ind w:left="709" w:hanging="709"/>
        <w:jc w:val="both"/>
        <w:rPr>
          <w:rFonts w:asciiTheme="majorHAnsi" w:hAnsiTheme="majorHAnsi"/>
          <w:b/>
          <w:bCs/>
          <w:lang w:val="en-US"/>
        </w:rPr>
      </w:pPr>
      <w:r>
        <w:rPr>
          <w:rFonts w:asciiTheme="majorHAnsi" w:hAnsiTheme="majorHAnsi"/>
          <w:b/>
          <w:bCs/>
          <w:lang w:val="en-US"/>
        </w:rPr>
        <w:t>3.</w:t>
      </w:r>
      <w:r>
        <w:rPr>
          <w:rFonts w:asciiTheme="majorHAnsi" w:hAnsiTheme="majorHAnsi"/>
          <w:b/>
          <w:bCs/>
          <w:lang w:val="en-US"/>
        </w:rPr>
        <w:tab/>
        <w:t>FINAL PROVISIONS</w:t>
      </w:r>
    </w:p>
    <w:p w14:paraId="3A430322" w14:textId="37DBF75C" w:rsidR="00F86D33" w:rsidRDefault="00F86D33" w:rsidP="00272C0C">
      <w:pPr>
        <w:ind w:left="709" w:hanging="709"/>
        <w:jc w:val="both"/>
        <w:rPr>
          <w:rFonts w:asciiTheme="majorHAnsi" w:hAnsiTheme="majorHAnsi"/>
          <w:b/>
          <w:bCs/>
          <w:lang w:val="en-US"/>
        </w:rPr>
      </w:pPr>
    </w:p>
    <w:p w14:paraId="0CAD4D41" w14:textId="2AD3D7DC" w:rsidR="00F86D33" w:rsidRDefault="00F86D33" w:rsidP="00272C0C">
      <w:pPr>
        <w:ind w:left="709" w:hanging="709"/>
        <w:jc w:val="both"/>
        <w:rPr>
          <w:rFonts w:asciiTheme="majorHAnsi" w:hAnsiTheme="majorHAnsi"/>
          <w:lang w:val="en-US"/>
        </w:rPr>
      </w:pPr>
      <w:r>
        <w:rPr>
          <w:rFonts w:asciiTheme="majorHAnsi" w:hAnsiTheme="majorHAnsi"/>
          <w:lang w:val="en-US"/>
        </w:rPr>
        <w:t>3.1</w:t>
      </w:r>
      <w:r>
        <w:rPr>
          <w:rFonts w:asciiTheme="majorHAnsi" w:hAnsiTheme="majorHAnsi"/>
          <w:lang w:val="en-US"/>
        </w:rPr>
        <w:tab/>
        <w:t>This Agreement shall become final upon its signing by the last of its Parties and shall become effective upon its registration in the Registry of Agreements kept by the Ministry of Interior of the Czech Republic under the Act No. 340/2015 Coll. Both Parties acknowledge that this Agreement is subject to such registration.</w:t>
      </w:r>
    </w:p>
    <w:p w14:paraId="1C0CD8CC" w14:textId="33E5B8FA" w:rsidR="00F86D33" w:rsidRDefault="00F86D33" w:rsidP="00272C0C">
      <w:pPr>
        <w:ind w:left="709" w:hanging="709"/>
        <w:jc w:val="both"/>
        <w:rPr>
          <w:rFonts w:asciiTheme="majorHAnsi" w:hAnsiTheme="majorHAnsi"/>
          <w:lang w:val="en-US"/>
        </w:rPr>
      </w:pPr>
    </w:p>
    <w:p w14:paraId="0EF62D1F" w14:textId="5D813F5C" w:rsidR="00F86D33" w:rsidRDefault="00F86D33" w:rsidP="00272C0C">
      <w:pPr>
        <w:ind w:left="709" w:hanging="709"/>
        <w:jc w:val="both"/>
        <w:rPr>
          <w:rFonts w:asciiTheme="majorHAnsi" w:hAnsiTheme="majorHAnsi"/>
          <w:lang w:val="en-US"/>
        </w:rPr>
      </w:pPr>
      <w:r>
        <w:rPr>
          <w:rFonts w:asciiTheme="majorHAnsi" w:hAnsiTheme="majorHAnsi"/>
          <w:lang w:val="en-US"/>
        </w:rPr>
        <w:t>3.2</w:t>
      </w:r>
      <w:r>
        <w:rPr>
          <w:rFonts w:asciiTheme="majorHAnsi" w:hAnsiTheme="majorHAnsi"/>
          <w:lang w:val="en-US"/>
        </w:rPr>
        <w:tab/>
        <w:t xml:space="preserve">This Agreement is construed and shall be interpreted in accordance with the laws of Slovak </w:t>
      </w:r>
      <w:r w:rsidR="00472FAC">
        <w:rPr>
          <w:rFonts w:asciiTheme="majorHAnsi" w:hAnsiTheme="majorHAnsi"/>
          <w:lang w:val="en-US"/>
        </w:rPr>
        <w:t>R</w:t>
      </w:r>
      <w:r>
        <w:rPr>
          <w:rFonts w:asciiTheme="majorHAnsi" w:hAnsiTheme="majorHAnsi"/>
          <w:lang w:val="en-US"/>
        </w:rPr>
        <w:t>epublic. A</w:t>
      </w:r>
      <w:r w:rsidR="00472FAC">
        <w:rPr>
          <w:rFonts w:asciiTheme="majorHAnsi" w:hAnsiTheme="majorHAnsi"/>
          <w:lang w:val="en-US"/>
        </w:rPr>
        <w:t>n</w:t>
      </w:r>
      <w:r>
        <w:rPr>
          <w:rFonts w:asciiTheme="majorHAnsi" w:hAnsiTheme="majorHAnsi"/>
          <w:lang w:val="en-US"/>
        </w:rPr>
        <w:t xml:space="preserve">y and all disputes hereunder shall be submitted for its final decision </w:t>
      </w:r>
      <w:r w:rsidR="00472FAC">
        <w:rPr>
          <w:rFonts w:asciiTheme="majorHAnsi" w:hAnsiTheme="majorHAnsi"/>
          <w:lang w:val="en-US"/>
        </w:rPr>
        <w:t xml:space="preserve">to </w:t>
      </w:r>
      <w:r>
        <w:rPr>
          <w:rFonts w:asciiTheme="majorHAnsi" w:hAnsiTheme="majorHAnsi"/>
          <w:lang w:val="en-US"/>
        </w:rPr>
        <w:t xml:space="preserve">the competent court of </w:t>
      </w:r>
      <w:r w:rsidR="00472FAC">
        <w:rPr>
          <w:rFonts w:asciiTheme="majorHAnsi" w:hAnsiTheme="majorHAnsi"/>
          <w:lang w:val="en-US"/>
        </w:rPr>
        <w:t xml:space="preserve">the </w:t>
      </w:r>
      <w:r>
        <w:rPr>
          <w:rFonts w:asciiTheme="majorHAnsi" w:hAnsiTheme="majorHAnsi"/>
          <w:lang w:val="en-US"/>
        </w:rPr>
        <w:t>Slovak Republic.</w:t>
      </w:r>
    </w:p>
    <w:p w14:paraId="006E9D7D" w14:textId="2E9C756A" w:rsidR="00F86D33" w:rsidRDefault="00F86D33" w:rsidP="00272C0C">
      <w:pPr>
        <w:ind w:left="709" w:hanging="709"/>
        <w:jc w:val="both"/>
        <w:rPr>
          <w:rFonts w:asciiTheme="majorHAnsi" w:hAnsiTheme="majorHAnsi"/>
          <w:lang w:val="en-US"/>
        </w:rPr>
      </w:pPr>
    </w:p>
    <w:p w14:paraId="43513568" w14:textId="668BAAAE" w:rsidR="00F86D33" w:rsidRDefault="00F86D33" w:rsidP="00272C0C">
      <w:pPr>
        <w:ind w:left="709" w:hanging="709"/>
        <w:jc w:val="both"/>
        <w:rPr>
          <w:rFonts w:asciiTheme="majorHAnsi" w:hAnsiTheme="majorHAnsi"/>
          <w:lang w:val="en-US"/>
        </w:rPr>
      </w:pPr>
      <w:r>
        <w:rPr>
          <w:rFonts w:asciiTheme="majorHAnsi" w:hAnsiTheme="majorHAnsi"/>
          <w:lang w:val="en-US"/>
        </w:rPr>
        <w:t>3.3</w:t>
      </w:r>
      <w:r>
        <w:rPr>
          <w:rFonts w:asciiTheme="majorHAnsi" w:hAnsiTheme="majorHAnsi"/>
          <w:lang w:val="en-US"/>
        </w:rPr>
        <w:tab/>
        <w:t xml:space="preserve">This Agreement represents the entire agreement of the Parties regarding the Project and supersedes any previous mutual agreements and arrangements regarding the Project. </w:t>
      </w:r>
    </w:p>
    <w:p w14:paraId="171FBC04" w14:textId="377CA106" w:rsidR="00F86D33" w:rsidRDefault="00F86D33" w:rsidP="00272C0C">
      <w:pPr>
        <w:ind w:left="709" w:hanging="709"/>
        <w:jc w:val="both"/>
        <w:rPr>
          <w:rFonts w:asciiTheme="majorHAnsi" w:hAnsiTheme="majorHAnsi"/>
          <w:lang w:val="en-US"/>
        </w:rPr>
      </w:pPr>
    </w:p>
    <w:p w14:paraId="433A262A" w14:textId="4268A761" w:rsidR="00F86D33" w:rsidRDefault="00F86D33" w:rsidP="00272C0C">
      <w:pPr>
        <w:ind w:left="709" w:hanging="709"/>
        <w:jc w:val="both"/>
        <w:rPr>
          <w:rFonts w:asciiTheme="majorHAnsi" w:hAnsiTheme="majorHAnsi"/>
          <w:lang w:val="en-US"/>
        </w:rPr>
      </w:pPr>
      <w:r>
        <w:rPr>
          <w:rFonts w:asciiTheme="majorHAnsi" w:hAnsiTheme="majorHAnsi"/>
          <w:lang w:val="en-US"/>
        </w:rPr>
        <w:t>3.4</w:t>
      </w:r>
      <w:r>
        <w:rPr>
          <w:rFonts w:asciiTheme="majorHAnsi" w:hAnsiTheme="majorHAnsi"/>
          <w:lang w:val="en-US"/>
        </w:rPr>
        <w:tab/>
        <w:t>This Agreement may be modified or supplemented only via numbered amendment</w:t>
      </w:r>
      <w:r w:rsidR="00472FAC">
        <w:rPr>
          <w:rFonts w:asciiTheme="majorHAnsi" w:hAnsiTheme="majorHAnsi"/>
          <w:lang w:val="en-US"/>
        </w:rPr>
        <w:t>s</w:t>
      </w:r>
      <w:r>
        <w:rPr>
          <w:rFonts w:asciiTheme="majorHAnsi" w:hAnsiTheme="majorHAnsi"/>
          <w:lang w:val="en-US"/>
        </w:rPr>
        <w:t xml:space="preserve"> signed by both Parties hereof. </w:t>
      </w:r>
    </w:p>
    <w:p w14:paraId="284F5AAB" w14:textId="07561C87" w:rsidR="00F86D33" w:rsidRDefault="00F86D33" w:rsidP="00272C0C">
      <w:pPr>
        <w:ind w:left="709" w:hanging="709"/>
        <w:jc w:val="both"/>
        <w:rPr>
          <w:rFonts w:asciiTheme="majorHAnsi" w:hAnsiTheme="majorHAnsi"/>
          <w:lang w:val="en-US"/>
        </w:rPr>
      </w:pPr>
    </w:p>
    <w:p w14:paraId="0D9128AF" w14:textId="3DBF7F34" w:rsidR="00F86D33" w:rsidRDefault="00F86D33" w:rsidP="00272C0C">
      <w:pPr>
        <w:ind w:left="709" w:hanging="709"/>
        <w:jc w:val="both"/>
        <w:rPr>
          <w:rFonts w:asciiTheme="majorHAnsi" w:hAnsiTheme="majorHAnsi"/>
          <w:lang w:val="en-US"/>
        </w:rPr>
      </w:pPr>
      <w:r>
        <w:rPr>
          <w:rFonts w:asciiTheme="majorHAnsi" w:hAnsiTheme="majorHAnsi"/>
          <w:lang w:val="en-US"/>
        </w:rPr>
        <w:t>3.5</w:t>
      </w:r>
      <w:r>
        <w:rPr>
          <w:rFonts w:asciiTheme="majorHAnsi" w:hAnsiTheme="majorHAnsi"/>
          <w:lang w:val="en-US"/>
        </w:rPr>
        <w:tab/>
        <w:t>Annex 1 contain</w:t>
      </w:r>
      <w:r w:rsidR="00E932B8">
        <w:rPr>
          <w:rFonts w:asciiTheme="majorHAnsi" w:hAnsiTheme="majorHAnsi"/>
          <w:lang w:val="en-US"/>
        </w:rPr>
        <w:t>in</w:t>
      </w:r>
      <w:r>
        <w:rPr>
          <w:rFonts w:asciiTheme="majorHAnsi" w:hAnsiTheme="majorHAnsi"/>
          <w:lang w:val="en-US"/>
        </w:rPr>
        <w:t xml:space="preserve">g the terms of the Contract </w:t>
      </w:r>
      <w:r w:rsidR="00E932B8">
        <w:rPr>
          <w:rFonts w:asciiTheme="majorHAnsi" w:hAnsiTheme="majorHAnsi"/>
          <w:lang w:val="en-US"/>
        </w:rPr>
        <w:t>form</w:t>
      </w:r>
      <w:r w:rsidR="00472FAC">
        <w:rPr>
          <w:rFonts w:asciiTheme="majorHAnsi" w:hAnsiTheme="majorHAnsi"/>
          <w:lang w:val="en-US"/>
        </w:rPr>
        <w:t>s an</w:t>
      </w:r>
      <w:r w:rsidR="00E932B8">
        <w:rPr>
          <w:rFonts w:asciiTheme="majorHAnsi" w:hAnsiTheme="majorHAnsi"/>
          <w:lang w:val="en-US"/>
        </w:rPr>
        <w:t xml:space="preserve"> inseparable part hereof. In case of discrepancies between the wording of this Agreement and wording of the Contract the wording of this Agreement shall be prevailing.</w:t>
      </w:r>
    </w:p>
    <w:p w14:paraId="559E893F" w14:textId="3E041C8A" w:rsidR="00E932B8" w:rsidRDefault="00E932B8" w:rsidP="00272C0C">
      <w:pPr>
        <w:ind w:left="709" w:hanging="709"/>
        <w:jc w:val="both"/>
        <w:rPr>
          <w:rFonts w:asciiTheme="majorHAnsi" w:hAnsiTheme="majorHAnsi"/>
          <w:lang w:val="en-US"/>
        </w:rPr>
      </w:pPr>
    </w:p>
    <w:p w14:paraId="3EC7AE21" w14:textId="72A9C2C5" w:rsidR="00E932B8" w:rsidRDefault="00E932B8" w:rsidP="00272C0C">
      <w:pPr>
        <w:ind w:left="709" w:hanging="709"/>
        <w:jc w:val="both"/>
        <w:rPr>
          <w:rFonts w:asciiTheme="majorHAnsi" w:hAnsiTheme="majorHAnsi"/>
          <w:lang w:val="en-US"/>
        </w:rPr>
      </w:pPr>
      <w:r>
        <w:rPr>
          <w:rFonts w:asciiTheme="majorHAnsi" w:hAnsiTheme="majorHAnsi"/>
          <w:lang w:val="en-US"/>
        </w:rPr>
        <w:t>3.6</w:t>
      </w:r>
      <w:r>
        <w:rPr>
          <w:rFonts w:asciiTheme="majorHAnsi" w:hAnsiTheme="majorHAnsi"/>
          <w:lang w:val="en-US"/>
        </w:rPr>
        <w:tab/>
        <w:t>This Agreement shall be executed in two counterparts in English language of which each of the Parties shall receive one its counterpart.</w:t>
      </w:r>
    </w:p>
    <w:p w14:paraId="75A1F0C8" w14:textId="609F142D" w:rsidR="00E932B8" w:rsidRDefault="00E932B8" w:rsidP="00272C0C">
      <w:pPr>
        <w:ind w:left="709" w:hanging="709"/>
        <w:jc w:val="both"/>
        <w:rPr>
          <w:rFonts w:asciiTheme="majorHAnsi" w:hAnsiTheme="majorHAnsi"/>
          <w:lang w:val="en-US"/>
        </w:rPr>
      </w:pPr>
    </w:p>
    <w:p w14:paraId="51D5F55D" w14:textId="1832C3A9" w:rsidR="00E932B8" w:rsidRDefault="00E932B8" w:rsidP="00272C0C">
      <w:pPr>
        <w:ind w:left="709" w:hanging="709"/>
        <w:jc w:val="both"/>
        <w:rPr>
          <w:rFonts w:asciiTheme="majorHAnsi" w:hAnsiTheme="majorHAnsi"/>
          <w:lang w:val="en-US"/>
        </w:rPr>
      </w:pPr>
    </w:p>
    <w:p w14:paraId="6E88D9D2" w14:textId="13194CAC" w:rsidR="00E932B8" w:rsidRDefault="00E932B8" w:rsidP="00272C0C">
      <w:pPr>
        <w:ind w:left="709" w:hanging="709"/>
        <w:jc w:val="both"/>
        <w:rPr>
          <w:rFonts w:asciiTheme="majorHAnsi" w:hAnsiTheme="majorHAnsi"/>
          <w:lang w:val="en-US"/>
        </w:rPr>
      </w:pPr>
    </w:p>
    <w:p w14:paraId="69E821AC" w14:textId="0960B168" w:rsidR="00E932B8" w:rsidRDefault="00E932B8" w:rsidP="00272C0C">
      <w:pPr>
        <w:ind w:left="709" w:hanging="709"/>
        <w:jc w:val="both"/>
        <w:rPr>
          <w:rFonts w:asciiTheme="majorHAnsi" w:hAnsiTheme="majorHAnsi"/>
          <w:lang w:val="en-US"/>
        </w:rPr>
      </w:pPr>
    </w:p>
    <w:p w14:paraId="5D82A82A" w14:textId="69CAF14A" w:rsidR="00E932B8" w:rsidRDefault="00E932B8" w:rsidP="00272C0C">
      <w:pPr>
        <w:ind w:left="709" w:hanging="709"/>
        <w:jc w:val="both"/>
        <w:rPr>
          <w:rFonts w:asciiTheme="majorHAnsi" w:hAnsiTheme="majorHAnsi"/>
          <w:lang w:val="en-US"/>
        </w:rPr>
      </w:pPr>
      <w:r>
        <w:rPr>
          <w:rFonts w:asciiTheme="majorHAnsi" w:hAnsiTheme="majorHAnsi"/>
          <w:lang w:val="en-US"/>
        </w:rPr>
        <w:t>IN WITNESS WHEREOF, the Parties affixed below their signatures via their authorized representatives:</w:t>
      </w:r>
    </w:p>
    <w:p w14:paraId="29978777" w14:textId="3534A311" w:rsidR="00E932B8" w:rsidRDefault="00E932B8" w:rsidP="00272C0C">
      <w:pPr>
        <w:ind w:left="709" w:hanging="709"/>
        <w:jc w:val="both"/>
        <w:rPr>
          <w:rFonts w:asciiTheme="majorHAnsi" w:hAnsiTheme="majorHAnsi"/>
          <w:lang w:val="en-US"/>
        </w:rPr>
      </w:pPr>
    </w:p>
    <w:p w14:paraId="3F609DEA" w14:textId="09D75367" w:rsidR="00E932B8" w:rsidRDefault="00E932B8" w:rsidP="00272C0C">
      <w:pPr>
        <w:ind w:left="709" w:hanging="709"/>
        <w:jc w:val="both"/>
        <w:rPr>
          <w:rFonts w:asciiTheme="majorHAnsi" w:hAnsiTheme="majorHAnsi"/>
          <w:lang w:val="en-US"/>
        </w:rPr>
      </w:pPr>
      <w:proofErr w:type="gramStart"/>
      <w:r>
        <w:rPr>
          <w:rFonts w:asciiTheme="majorHAnsi" w:hAnsiTheme="majorHAnsi"/>
          <w:lang w:val="en-US"/>
        </w:rPr>
        <w:t>In Bratislava on ……</w:t>
      </w:r>
      <w:proofErr w:type="gramEnd"/>
      <w:r>
        <w:rPr>
          <w:rFonts w:asciiTheme="majorHAnsi" w:hAnsiTheme="majorHAnsi"/>
          <w:lang w:val="en-US"/>
        </w:rPr>
        <w:t xml:space="preserve"> March 2021</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proofErr w:type="gramStart"/>
      <w:r>
        <w:rPr>
          <w:rFonts w:asciiTheme="majorHAnsi" w:hAnsiTheme="majorHAnsi"/>
          <w:lang w:val="en-US"/>
        </w:rPr>
        <w:t>In</w:t>
      </w:r>
      <w:proofErr w:type="gramEnd"/>
      <w:r>
        <w:rPr>
          <w:rFonts w:asciiTheme="majorHAnsi" w:hAnsiTheme="majorHAnsi"/>
          <w:lang w:val="en-US"/>
        </w:rPr>
        <w:t xml:space="preserve"> Olomouc on …… March 2021</w:t>
      </w:r>
    </w:p>
    <w:p w14:paraId="24A748D9" w14:textId="40A269AD" w:rsidR="00E932B8" w:rsidRDefault="00E932B8" w:rsidP="00272C0C">
      <w:pPr>
        <w:ind w:left="709" w:hanging="709"/>
        <w:jc w:val="both"/>
        <w:rPr>
          <w:rFonts w:asciiTheme="majorHAnsi" w:hAnsiTheme="majorHAnsi"/>
          <w:lang w:val="en-US"/>
        </w:rPr>
      </w:pPr>
    </w:p>
    <w:p w14:paraId="31BCD835" w14:textId="4B145A5B" w:rsidR="00E932B8" w:rsidRDefault="00E932B8" w:rsidP="00272C0C">
      <w:pPr>
        <w:ind w:left="709" w:hanging="709"/>
        <w:jc w:val="both"/>
        <w:rPr>
          <w:rFonts w:asciiTheme="majorHAnsi" w:hAnsiTheme="majorHAnsi"/>
          <w:lang w:val="en-US"/>
        </w:rPr>
      </w:pPr>
      <w:r>
        <w:rPr>
          <w:rFonts w:asciiTheme="majorHAnsi" w:hAnsiTheme="majorHAnsi"/>
          <w:lang w:val="en-US"/>
        </w:rPr>
        <w:t xml:space="preserve">For International </w:t>
      </w:r>
      <w:proofErr w:type="spellStart"/>
      <w:r>
        <w:rPr>
          <w:rFonts w:asciiTheme="majorHAnsi" w:hAnsiTheme="majorHAnsi"/>
          <w:lang w:val="en-US"/>
        </w:rPr>
        <w:t>Visegrad</w:t>
      </w:r>
      <w:proofErr w:type="spellEnd"/>
      <w:r>
        <w:rPr>
          <w:rFonts w:asciiTheme="majorHAnsi" w:hAnsiTheme="majorHAnsi"/>
          <w:lang w:val="en-US"/>
        </w:rPr>
        <w:t xml:space="preserve"> Fund</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 xml:space="preserve">For </w:t>
      </w:r>
      <w:proofErr w:type="spellStart"/>
      <w:r>
        <w:rPr>
          <w:rFonts w:asciiTheme="majorHAnsi" w:hAnsiTheme="majorHAnsi"/>
          <w:lang w:val="en-US"/>
        </w:rPr>
        <w:t>Muzeum</w:t>
      </w:r>
      <w:proofErr w:type="spellEnd"/>
      <w:r>
        <w:rPr>
          <w:rFonts w:asciiTheme="majorHAnsi" w:hAnsiTheme="majorHAnsi"/>
          <w:lang w:val="en-US"/>
        </w:rPr>
        <w:t xml:space="preserve"> </w:t>
      </w:r>
      <w:proofErr w:type="spellStart"/>
      <w:r>
        <w:rPr>
          <w:rFonts w:asciiTheme="majorHAnsi" w:hAnsiTheme="majorHAnsi"/>
          <w:lang w:val="en-US"/>
        </w:rPr>
        <w:t>umění</w:t>
      </w:r>
      <w:proofErr w:type="spellEnd"/>
      <w:r>
        <w:rPr>
          <w:rFonts w:asciiTheme="majorHAnsi" w:hAnsiTheme="majorHAnsi"/>
          <w:lang w:val="en-US"/>
        </w:rPr>
        <w:t xml:space="preserve"> Olomouc</w:t>
      </w:r>
    </w:p>
    <w:p w14:paraId="66DB2DEC" w14:textId="7F26FAA8" w:rsidR="00E932B8" w:rsidRDefault="00E932B8" w:rsidP="00272C0C">
      <w:pPr>
        <w:ind w:left="709" w:hanging="709"/>
        <w:jc w:val="both"/>
        <w:rPr>
          <w:rFonts w:asciiTheme="majorHAnsi" w:hAnsiTheme="majorHAnsi"/>
          <w:lang w:val="en-US"/>
        </w:rPr>
      </w:pP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proofErr w:type="spellStart"/>
      <w:proofErr w:type="gramStart"/>
      <w:r>
        <w:rPr>
          <w:rFonts w:asciiTheme="majorHAnsi" w:hAnsiTheme="majorHAnsi"/>
          <w:lang w:val="en-US"/>
        </w:rPr>
        <w:t>státní</w:t>
      </w:r>
      <w:proofErr w:type="spellEnd"/>
      <w:proofErr w:type="gramEnd"/>
      <w:r>
        <w:rPr>
          <w:rFonts w:asciiTheme="majorHAnsi" w:hAnsiTheme="majorHAnsi"/>
          <w:lang w:val="en-US"/>
        </w:rPr>
        <w:t xml:space="preserve"> </w:t>
      </w:r>
      <w:proofErr w:type="spellStart"/>
      <w:r>
        <w:rPr>
          <w:rFonts w:asciiTheme="majorHAnsi" w:hAnsiTheme="majorHAnsi"/>
          <w:lang w:val="en-US"/>
        </w:rPr>
        <w:t>příspěvková</w:t>
      </w:r>
      <w:proofErr w:type="spellEnd"/>
      <w:r>
        <w:rPr>
          <w:rFonts w:asciiTheme="majorHAnsi" w:hAnsiTheme="majorHAnsi"/>
          <w:lang w:val="en-US"/>
        </w:rPr>
        <w:t xml:space="preserve"> </w:t>
      </w:r>
      <w:proofErr w:type="spellStart"/>
      <w:r>
        <w:rPr>
          <w:rFonts w:asciiTheme="majorHAnsi" w:hAnsiTheme="majorHAnsi"/>
          <w:lang w:val="en-US"/>
        </w:rPr>
        <w:t>organizace</w:t>
      </w:r>
      <w:proofErr w:type="spellEnd"/>
    </w:p>
    <w:p w14:paraId="156AFD23" w14:textId="447DF62A" w:rsidR="00E932B8" w:rsidRDefault="00E932B8" w:rsidP="00272C0C">
      <w:pPr>
        <w:ind w:left="709" w:hanging="709"/>
        <w:jc w:val="both"/>
        <w:rPr>
          <w:rFonts w:asciiTheme="majorHAnsi" w:hAnsiTheme="majorHAnsi"/>
          <w:lang w:val="en-US"/>
        </w:rPr>
      </w:pPr>
    </w:p>
    <w:p w14:paraId="2F5989EB" w14:textId="190CBBFD" w:rsidR="00E932B8" w:rsidRDefault="00E932B8" w:rsidP="00272C0C">
      <w:pPr>
        <w:ind w:left="709" w:hanging="709"/>
        <w:jc w:val="both"/>
        <w:rPr>
          <w:rFonts w:asciiTheme="majorHAnsi" w:hAnsiTheme="majorHAnsi"/>
          <w:lang w:val="en-US"/>
        </w:rPr>
      </w:pPr>
    </w:p>
    <w:p w14:paraId="1894948E" w14:textId="1713D58B" w:rsidR="00E932B8" w:rsidRDefault="00E932B8" w:rsidP="00272C0C">
      <w:pPr>
        <w:ind w:left="709" w:hanging="709"/>
        <w:jc w:val="both"/>
        <w:rPr>
          <w:rFonts w:asciiTheme="majorHAnsi" w:hAnsiTheme="majorHAnsi"/>
          <w:lang w:val="en-US"/>
        </w:rPr>
      </w:pPr>
    </w:p>
    <w:p w14:paraId="6EF3F3AF" w14:textId="0A630857" w:rsidR="00E932B8" w:rsidRDefault="00E932B8" w:rsidP="00272C0C">
      <w:pPr>
        <w:ind w:left="709" w:hanging="709"/>
        <w:jc w:val="both"/>
        <w:rPr>
          <w:rFonts w:asciiTheme="majorHAnsi" w:hAnsiTheme="majorHAnsi"/>
          <w:lang w:val="en-US"/>
        </w:rPr>
      </w:pPr>
      <w:r>
        <w:rPr>
          <w:rFonts w:asciiTheme="majorHAnsi" w:hAnsiTheme="majorHAnsi"/>
          <w:lang w:val="en-US"/>
        </w:rPr>
        <w:t>…………………………………………………………</w:t>
      </w:r>
      <w:r>
        <w:rPr>
          <w:rFonts w:asciiTheme="majorHAnsi" w:hAnsiTheme="majorHAnsi"/>
          <w:lang w:val="en-US"/>
        </w:rPr>
        <w:tab/>
      </w:r>
      <w:r>
        <w:rPr>
          <w:rFonts w:asciiTheme="majorHAnsi" w:hAnsiTheme="majorHAnsi"/>
          <w:lang w:val="en-US"/>
        </w:rPr>
        <w:tab/>
      </w:r>
      <w:r>
        <w:rPr>
          <w:rFonts w:asciiTheme="majorHAnsi" w:hAnsiTheme="majorHAnsi"/>
          <w:lang w:val="en-US"/>
        </w:rPr>
        <w:tab/>
        <w:t>…………………………………………………………</w:t>
      </w:r>
    </w:p>
    <w:p w14:paraId="14439ABF" w14:textId="722337BF" w:rsidR="00E932B8" w:rsidRDefault="00E932B8" w:rsidP="00272C0C">
      <w:pPr>
        <w:ind w:left="709" w:hanging="709"/>
        <w:jc w:val="both"/>
        <w:rPr>
          <w:rFonts w:asciiTheme="majorHAnsi" w:hAnsiTheme="majorHAnsi"/>
          <w:lang w:val="en-US"/>
        </w:rPr>
      </w:pPr>
      <w:r>
        <w:rPr>
          <w:rFonts w:asciiTheme="majorHAnsi" w:hAnsiTheme="majorHAnsi"/>
          <w:lang w:val="en-US"/>
        </w:rPr>
        <w:t xml:space="preserve">Edit </w:t>
      </w:r>
      <w:proofErr w:type="spellStart"/>
      <w:r>
        <w:rPr>
          <w:rFonts w:asciiTheme="majorHAnsi" w:hAnsiTheme="majorHAnsi"/>
          <w:lang w:val="en-US"/>
        </w:rPr>
        <w:t>Szilágyiné</w:t>
      </w:r>
      <w:proofErr w:type="spellEnd"/>
      <w:r>
        <w:rPr>
          <w:rFonts w:asciiTheme="majorHAnsi" w:hAnsiTheme="majorHAnsi"/>
          <w:lang w:val="en-US"/>
        </w:rPr>
        <w:t xml:space="preserve"> </w:t>
      </w:r>
      <w:proofErr w:type="spellStart"/>
      <w:r>
        <w:rPr>
          <w:rFonts w:asciiTheme="majorHAnsi" w:hAnsiTheme="majorHAnsi"/>
          <w:lang w:val="en-US"/>
        </w:rPr>
        <w:t>Bártorfi</w:t>
      </w:r>
      <w:proofErr w:type="spellEnd"/>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Mgr. Ondřej Zatloukal</w:t>
      </w:r>
    </w:p>
    <w:p w14:paraId="4C1E8A8E" w14:textId="0CE3DE02" w:rsidR="00E932B8" w:rsidRDefault="00E932B8" w:rsidP="00272C0C">
      <w:pPr>
        <w:ind w:left="709" w:hanging="709"/>
        <w:jc w:val="both"/>
        <w:rPr>
          <w:rFonts w:asciiTheme="majorHAnsi" w:hAnsiTheme="majorHAnsi"/>
          <w:lang w:val="en-US"/>
        </w:rPr>
      </w:pPr>
      <w:r>
        <w:rPr>
          <w:rFonts w:asciiTheme="majorHAnsi" w:hAnsiTheme="majorHAnsi"/>
          <w:lang w:val="en-US"/>
        </w:rPr>
        <w:t>Executive Director</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Director/</w:t>
      </w:r>
      <w:proofErr w:type="spellStart"/>
      <w:r>
        <w:rPr>
          <w:rFonts w:asciiTheme="majorHAnsi" w:hAnsiTheme="majorHAnsi"/>
          <w:lang w:val="en-US"/>
        </w:rPr>
        <w:t>Ředitel</w:t>
      </w:r>
      <w:proofErr w:type="spellEnd"/>
    </w:p>
    <w:p w14:paraId="1CC8BCD5" w14:textId="5C010381" w:rsidR="00E932B8" w:rsidRDefault="00E932B8" w:rsidP="00272C0C">
      <w:pPr>
        <w:ind w:left="709" w:hanging="709"/>
        <w:jc w:val="both"/>
        <w:rPr>
          <w:rFonts w:asciiTheme="majorHAnsi" w:hAnsiTheme="majorHAnsi"/>
          <w:lang w:val="en-US"/>
        </w:rPr>
      </w:pPr>
    </w:p>
    <w:p w14:paraId="2DF05AAF" w14:textId="78D3B7D9" w:rsidR="00E932B8" w:rsidRDefault="00E932B8" w:rsidP="00272C0C">
      <w:pPr>
        <w:ind w:left="709" w:hanging="709"/>
        <w:jc w:val="both"/>
        <w:rPr>
          <w:rFonts w:asciiTheme="majorHAnsi" w:hAnsiTheme="majorHAnsi"/>
          <w:lang w:val="en-US"/>
        </w:rPr>
      </w:pPr>
    </w:p>
    <w:p w14:paraId="6D40FC96" w14:textId="7DF711E9" w:rsidR="00E932B8" w:rsidRDefault="00E932B8" w:rsidP="00272C0C">
      <w:pPr>
        <w:ind w:left="709" w:hanging="709"/>
        <w:jc w:val="both"/>
        <w:rPr>
          <w:rFonts w:asciiTheme="majorHAnsi" w:hAnsiTheme="majorHAnsi"/>
          <w:lang w:val="en-US"/>
        </w:rPr>
      </w:pPr>
      <w:r>
        <w:rPr>
          <w:rFonts w:asciiTheme="majorHAnsi" w:hAnsiTheme="majorHAnsi"/>
          <w:lang w:val="en-US"/>
        </w:rPr>
        <w:br w:type="page"/>
      </w:r>
    </w:p>
    <w:p w14:paraId="0A77244A" w14:textId="2E662BAB" w:rsidR="00E932B8" w:rsidRPr="00C17DF0" w:rsidRDefault="00E932B8" w:rsidP="00E932B8">
      <w:pPr>
        <w:ind w:left="709" w:hanging="709"/>
        <w:jc w:val="center"/>
        <w:rPr>
          <w:rFonts w:asciiTheme="majorHAnsi" w:hAnsiTheme="majorHAnsi"/>
          <w:b/>
          <w:bCs/>
          <w:lang w:val="en-US"/>
        </w:rPr>
      </w:pPr>
      <w:r w:rsidRPr="00C17DF0">
        <w:rPr>
          <w:rFonts w:asciiTheme="majorHAnsi" w:hAnsiTheme="majorHAnsi"/>
          <w:b/>
          <w:bCs/>
          <w:lang w:val="en-US"/>
        </w:rPr>
        <w:lastRenderedPageBreak/>
        <w:t>Annex 1</w:t>
      </w:r>
    </w:p>
    <w:p w14:paraId="20A5FD17" w14:textId="39893BBF" w:rsidR="00E932B8" w:rsidRPr="00C17DF0" w:rsidRDefault="00E932B8" w:rsidP="00E932B8">
      <w:pPr>
        <w:ind w:left="709" w:hanging="709"/>
        <w:jc w:val="center"/>
        <w:rPr>
          <w:rFonts w:asciiTheme="majorHAnsi" w:hAnsiTheme="majorHAnsi"/>
          <w:b/>
          <w:bCs/>
          <w:lang w:val="en-US"/>
        </w:rPr>
      </w:pPr>
      <w:r w:rsidRPr="00C17DF0">
        <w:rPr>
          <w:rFonts w:asciiTheme="majorHAnsi" w:hAnsiTheme="majorHAnsi"/>
          <w:b/>
          <w:bCs/>
          <w:lang w:val="en-US"/>
        </w:rPr>
        <w:t>TERMS OF CONTRACT</w:t>
      </w:r>
    </w:p>
    <w:p w14:paraId="60C5E96C" w14:textId="2398C8AD" w:rsidR="00C17DF0" w:rsidRDefault="00C17DF0" w:rsidP="00E932B8">
      <w:pPr>
        <w:ind w:left="709" w:hanging="709"/>
        <w:jc w:val="center"/>
        <w:rPr>
          <w:rFonts w:asciiTheme="majorHAnsi" w:hAnsiTheme="majorHAnsi"/>
          <w:lang w:val="en-US"/>
        </w:rPr>
      </w:pPr>
    </w:p>
    <w:p w14:paraId="375752AA" w14:textId="2A7AEA54" w:rsidR="00C17DF0" w:rsidRDefault="00472FAC" w:rsidP="00E932B8">
      <w:pPr>
        <w:ind w:left="709" w:hanging="709"/>
        <w:jc w:val="center"/>
        <w:rPr>
          <w:rFonts w:asciiTheme="majorHAnsi" w:hAnsiTheme="majorHAnsi"/>
          <w:lang w:val="en-US"/>
        </w:rPr>
      </w:pPr>
      <w:r w:rsidRPr="00472FAC">
        <w:rPr>
          <w:rFonts w:asciiTheme="majorHAnsi" w:hAnsiTheme="majorHAnsi"/>
          <w:noProof/>
          <w:lang w:eastAsia="cs-CZ"/>
        </w:rPr>
        <w:drawing>
          <wp:inline distT="0" distB="0" distL="0" distR="0" wp14:anchorId="32E98AB3" wp14:editId="3B591BBF">
            <wp:extent cx="5815422" cy="82359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009" cy="8265106"/>
                    </a:xfrm>
                    <a:prstGeom prst="rect">
                      <a:avLst/>
                    </a:prstGeom>
                    <a:noFill/>
                    <a:ln>
                      <a:noFill/>
                    </a:ln>
                  </pic:spPr>
                </pic:pic>
              </a:graphicData>
            </a:graphic>
          </wp:inline>
        </w:drawing>
      </w:r>
    </w:p>
    <w:p w14:paraId="162195C3" w14:textId="217B2987" w:rsidR="00E932B8" w:rsidRDefault="00E932B8" w:rsidP="00272C0C">
      <w:pPr>
        <w:ind w:left="709" w:hanging="709"/>
        <w:jc w:val="both"/>
        <w:rPr>
          <w:rFonts w:asciiTheme="majorHAnsi" w:hAnsiTheme="majorHAnsi"/>
          <w:lang w:val="en-US"/>
        </w:rPr>
      </w:pPr>
    </w:p>
    <w:p w14:paraId="0CF4ED69" w14:textId="787127D2" w:rsidR="00E932B8" w:rsidRDefault="00472FAC" w:rsidP="00272C0C">
      <w:pPr>
        <w:ind w:left="709" w:hanging="709"/>
        <w:jc w:val="both"/>
        <w:rPr>
          <w:rFonts w:asciiTheme="majorHAnsi" w:hAnsiTheme="majorHAnsi"/>
          <w:lang w:val="en-US"/>
        </w:rPr>
      </w:pPr>
      <w:r w:rsidRPr="00472FAC">
        <w:rPr>
          <w:rFonts w:asciiTheme="majorHAnsi" w:hAnsiTheme="majorHAnsi"/>
          <w:noProof/>
          <w:lang w:eastAsia="cs-CZ"/>
        </w:rPr>
        <w:drawing>
          <wp:inline distT="0" distB="0" distL="0" distR="0" wp14:anchorId="4192E883" wp14:editId="57411FE3">
            <wp:extent cx="6041069" cy="85090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6605" cy="8530883"/>
                    </a:xfrm>
                    <a:prstGeom prst="rect">
                      <a:avLst/>
                    </a:prstGeom>
                    <a:noFill/>
                    <a:ln>
                      <a:noFill/>
                    </a:ln>
                  </pic:spPr>
                </pic:pic>
              </a:graphicData>
            </a:graphic>
          </wp:inline>
        </w:drawing>
      </w:r>
    </w:p>
    <w:p w14:paraId="281193C2" w14:textId="455E45AE" w:rsidR="00472FAC" w:rsidRDefault="00472FAC" w:rsidP="00272C0C">
      <w:pPr>
        <w:ind w:left="709" w:hanging="709"/>
        <w:jc w:val="both"/>
        <w:rPr>
          <w:rFonts w:asciiTheme="majorHAnsi" w:hAnsiTheme="majorHAnsi"/>
          <w:lang w:val="en-US"/>
        </w:rPr>
      </w:pPr>
    </w:p>
    <w:p w14:paraId="4CA3F3A2" w14:textId="56025D7D"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14390206" wp14:editId="053ED1C6">
            <wp:extent cx="6139492" cy="88582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1412" cy="8889877"/>
                    </a:xfrm>
                    <a:prstGeom prst="rect">
                      <a:avLst/>
                    </a:prstGeom>
                    <a:noFill/>
                    <a:ln>
                      <a:noFill/>
                    </a:ln>
                  </pic:spPr>
                </pic:pic>
              </a:graphicData>
            </a:graphic>
          </wp:inline>
        </w:drawing>
      </w:r>
    </w:p>
    <w:p w14:paraId="33C965F8" w14:textId="06DAC510"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50DC1B9B" wp14:editId="5E33DE0F">
            <wp:extent cx="5988050" cy="8391779"/>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6403" cy="8417500"/>
                    </a:xfrm>
                    <a:prstGeom prst="rect">
                      <a:avLst/>
                    </a:prstGeom>
                    <a:noFill/>
                    <a:ln>
                      <a:noFill/>
                    </a:ln>
                  </pic:spPr>
                </pic:pic>
              </a:graphicData>
            </a:graphic>
          </wp:inline>
        </w:drawing>
      </w:r>
    </w:p>
    <w:p w14:paraId="11C6A19A" w14:textId="6F67844E" w:rsidR="00472FAC" w:rsidRDefault="00472FAC" w:rsidP="00272C0C">
      <w:pPr>
        <w:ind w:left="709" w:hanging="709"/>
        <w:jc w:val="both"/>
        <w:rPr>
          <w:rFonts w:asciiTheme="majorHAnsi" w:hAnsiTheme="majorHAnsi"/>
          <w:lang w:val="en-US"/>
        </w:rPr>
      </w:pPr>
    </w:p>
    <w:p w14:paraId="714BA25D" w14:textId="7DA0B7B4" w:rsidR="00472FAC" w:rsidRDefault="00472FAC" w:rsidP="00272C0C">
      <w:pPr>
        <w:ind w:left="709" w:hanging="709"/>
        <w:jc w:val="both"/>
        <w:rPr>
          <w:rFonts w:asciiTheme="majorHAnsi" w:hAnsiTheme="majorHAnsi"/>
          <w:lang w:val="en-US"/>
        </w:rPr>
      </w:pPr>
    </w:p>
    <w:p w14:paraId="19B46037" w14:textId="7EBCBFCD"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4EF822A0" wp14:editId="5D722330">
            <wp:extent cx="6153150" cy="895612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9635" cy="8965567"/>
                    </a:xfrm>
                    <a:prstGeom prst="rect">
                      <a:avLst/>
                    </a:prstGeom>
                    <a:noFill/>
                    <a:ln>
                      <a:noFill/>
                    </a:ln>
                  </pic:spPr>
                </pic:pic>
              </a:graphicData>
            </a:graphic>
          </wp:inline>
        </w:drawing>
      </w:r>
    </w:p>
    <w:p w14:paraId="2A1713BC" w14:textId="48CC99C7"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6176FBE7" wp14:editId="0B2FEE10">
            <wp:extent cx="6076950" cy="8798801"/>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21" cy="8814541"/>
                    </a:xfrm>
                    <a:prstGeom prst="rect">
                      <a:avLst/>
                    </a:prstGeom>
                    <a:noFill/>
                    <a:ln>
                      <a:noFill/>
                    </a:ln>
                  </pic:spPr>
                </pic:pic>
              </a:graphicData>
            </a:graphic>
          </wp:inline>
        </w:drawing>
      </w:r>
    </w:p>
    <w:p w14:paraId="6C344972" w14:textId="3B8F0663"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1FCBAA75" wp14:editId="6C0FF74C">
            <wp:extent cx="6096000" cy="8647814"/>
            <wp:effectExtent l="0" t="0" r="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6938" cy="8663331"/>
                    </a:xfrm>
                    <a:prstGeom prst="rect">
                      <a:avLst/>
                    </a:prstGeom>
                    <a:noFill/>
                    <a:ln>
                      <a:noFill/>
                    </a:ln>
                  </pic:spPr>
                </pic:pic>
              </a:graphicData>
            </a:graphic>
          </wp:inline>
        </w:drawing>
      </w:r>
    </w:p>
    <w:p w14:paraId="78F4CD77" w14:textId="3143DF70" w:rsidR="00472FAC" w:rsidRDefault="00472FAC" w:rsidP="00272C0C">
      <w:pPr>
        <w:ind w:left="709" w:hanging="709"/>
        <w:jc w:val="both"/>
        <w:rPr>
          <w:rFonts w:asciiTheme="majorHAnsi" w:hAnsiTheme="majorHAnsi"/>
          <w:lang w:val="en-US"/>
        </w:rPr>
      </w:pPr>
    </w:p>
    <w:p w14:paraId="13DF9B1D" w14:textId="667279EE"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588ED29F" wp14:editId="479CD3B4">
            <wp:extent cx="6178550" cy="882018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7724" cy="8833280"/>
                    </a:xfrm>
                    <a:prstGeom prst="rect">
                      <a:avLst/>
                    </a:prstGeom>
                    <a:noFill/>
                    <a:ln>
                      <a:noFill/>
                    </a:ln>
                  </pic:spPr>
                </pic:pic>
              </a:graphicData>
            </a:graphic>
          </wp:inline>
        </w:drawing>
      </w:r>
    </w:p>
    <w:p w14:paraId="50BC7B9F" w14:textId="00DB969C"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353AD457" wp14:editId="16EC4339">
            <wp:extent cx="5835650" cy="8462222"/>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43" cy="8471492"/>
                    </a:xfrm>
                    <a:prstGeom prst="rect">
                      <a:avLst/>
                    </a:prstGeom>
                    <a:noFill/>
                    <a:ln>
                      <a:noFill/>
                    </a:ln>
                  </pic:spPr>
                </pic:pic>
              </a:graphicData>
            </a:graphic>
          </wp:inline>
        </w:drawing>
      </w:r>
    </w:p>
    <w:p w14:paraId="032D9B4B" w14:textId="3A82EEA2" w:rsidR="00472FAC" w:rsidRDefault="00472FAC" w:rsidP="00272C0C">
      <w:pPr>
        <w:ind w:left="709" w:hanging="709"/>
        <w:jc w:val="both"/>
        <w:rPr>
          <w:rFonts w:asciiTheme="majorHAnsi" w:hAnsiTheme="majorHAnsi"/>
          <w:lang w:val="en-US"/>
        </w:rPr>
      </w:pPr>
    </w:p>
    <w:p w14:paraId="4C0998B7" w14:textId="2734727C" w:rsidR="00472FAC" w:rsidRDefault="00472FAC" w:rsidP="00272C0C">
      <w:pPr>
        <w:ind w:left="709" w:hanging="709"/>
        <w:jc w:val="both"/>
        <w:rPr>
          <w:rFonts w:asciiTheme="majorHAnsi" w:hAnsiTheme="majorHAnsi"/>
          <w:lang w:val="en-US"/>
        </w:rPr>
      </w:pPr>
    </w:p>
    <w:p w14:paraId="2218B5E6" w14:textId="4E1DECCD"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3457D3B4" wp14:editId="4832561A">
            <wp:extent cx="6102350" cy="85628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0588" cy="8574360"/>
                    </a:xfrm>
                    <a:prstGeom prst="rect">
                      <a:avLst/>
                    </a:prstGeom>
                    <a:noFill/>
                    <a:ln>
                      <a:noFill/>
                    </a:ln>
                  </pic:spPr>
                </pic:pic>
              </a:graphicData>
            </a:graphic>
          </wp:inline>
        </w:drawing>
      </w:r>
    </w:p>
    <w:p w14:paraId="6D1247A4" w14:textId="1C26D7EF" w:rsidR="00472FAC" w:rsidRDefault="00472FAC" w:rsidP="00272C0C">
      <w:pPr>
        <w:ind w:left="709" w:hanging="709"/>
        <w:jc w:val="both"/>
        <w:rPr>
          <w:rFonts w:asciiTheme="majorHAnsi" w:hAnsiTheme="majorHAnsi"/>
          <w:lang w:val="en-US"/>
        </w:rPr>
      </w:pPr>
    </w:p>
    <w:p w14:paraId="1936AC7D" w14:textId="68B0D904"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06B86882" wp14:editId="0A729453">
            <wp:extent cx="6032500" cy="8833697"/>
            <wp:effectExtent l="0" t="0" r="6350"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1912" cy="8847479"/>
                    </a:xfrm>
                    <a:prstGeom prst="rect">
                      <a:avLst/>
                    </a:prstGeom>
                    <a:noFill/>
                    <a:ln>
                      <a:noFill/>
                    </a:ln>
                  </pic:spPr>
                </pic:pic>
              </a:graphicData>
            </a:graphic>
          </wp:inline>
        </w:drawing>
      </w:r>
    </w:p>
    <w:p w14:paraId="63825660" w14:textId="6BCBEB8B" w:rsidR="00472FAC" w:rsidRDefault="00472FAC" w:rsidP="00272C0C">
      <w:pPr>
        <w:ind w:left="709" w:hanging="709"/>
        <w:jc w:val="both"/>
        <w:rPr>
          <w:rFonts w:asciiTheme="majorHAnsi" w:hAnsiTheme="majorHAnsi"/>
          <w:lang w:val="en-US"/>
        </w:rPr>
      </w:pPr>
      <w:r w:rsidRPr="00472FAC">
        <w:rPr>
          <w:rFonts w:asciiTheme="majorHAnsi" w:hAnsiTheme="majorHAnsi"/>
          <w:noProof/>
          <w:lang w:eastAsia="cs-CZ"/>
        </w:rPr>
        <w:lastRenderedPageBreak/>
        <w:drawing>
          <wp:inline distT="0" distB="0" distL="0" distR="0" wp14:anchorId="7FF23E1A" wp14:editId="6289616E">
            <wp:extent cx="6146800" cy="8849177"/>
            <wp:effectExtent l="0" t="0" r="635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291" cy="8864280"/>
                    </a:xfrm>
                    <a:prstGeom prst="rect">
                      <a:avLst/>
                    </a:prstGeom>
                    <a:noFill/>
                    <a:ln>
                      <a:noFill/>
                    </a:ln>
                  </pic:spPr>
                </pic:pic>
              </a:graphicData>
            </a:graphic>
          </wp:inline>
        </w:drawing>
      </w:r>
    </w:p>
    <w:sectPr w:rsidR="00472FA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53D51" w14:textId="77777777" w:rsidR="008E4A76" w:rsidRDefault="008E4A76" w:rsidP="00E932B8">
      <w:pPr>
        <w:spacing w:line="240" w:lineRule="auto"/>
      </w:pPr>
      <w:r>
        <w:separator/>
      </w:r>
    </w:p>
  </w:endnote>
  <w:endnote w:type="continuationSeparator" w:id="0">
    <w:p w14:paraId="58C3EE61" w14:textId="77777777" w:rsidR="008E4A76" w:rsidRDefault="008E4A76" w:rsidP="00E93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lang w:val="en-US"/>
      </w:rPr>
      <w:id w:val="-1988697750"/>
      <w:docPartObj>
        <w:docPartGallery w:val="Page Numbers (Bottom of Page)"/>
        <w:docPartUnique/>
      </w:docPartObj>
    </w:sdtPr>
    <w:sdtEndPr/>
    <w:sdtContent>
      <w:sdt>
        <w:sdtPr>
          <w:rPr>
            <w:sz w:val="18"/>
            <w:szCs w:val="18"/>
            <w:lang w:val="en-US"/>
          </w:rPr>
          <w:id w:val="-1769616900"/>
          <w:docPartObj>
            <w:docPartGallery w:val="Page Numbers (Top of Page)"/>
            <w:docPartUnique/>
          </w:docPartObj>
        </w:sdtPr>
        <w:sdtEndPr/>
        <w:sdtContent>
          <w:p w14:paraId="6D9BB326" w14:textId="62CB2A94" w:rsidR="00E932B8" w:rsidRPr="00E932B8" w:rsidRDefault="00E932B8">
            <w:pPr>
              <w:pStyle w:val="Zpat"/>
              <w:jc w:val="right"/>
              <w:rPr>
                <w:sz w:val="18"/>
                <w:szCs w:val="18"/>
                <w:lang w:val="en-US"/>
              </w:rPr>
            </w:pPr>
            <w:r w:rsidRPr="00E932B8">
              <w:rPr>
                <w:sz w:val="18"/>
                <w:szCs w:val="18"/>
                <w:lang w:val="en-US"/>
              </w:rPr>
              <w:t xml:space="preserve">SETTLEMENT AGREEMENT </w:t>
            </w:r>
            <w:r w:rsidRPr="00E932B8">
              <w:rPr>
                <w:i/>
                <w:iCs/>
                <w:sz w:val="18"/>
                <w:szCs w:val="18"/>
                <w:lang w:val="en-US"/>
              </w:rPr>
              <w:t xml:space="preserve">International </w:t>
            </w:r>
            <w:proofErr w:type="spellStart"/>
            <w:r w:rsidRPr="00E932B8">
              <w:rPr>
                <w:i/>
                <w:iCs/>
                <w:sz w:val="18"/>
                <w:szCs w:val="18"/>
                <w:lang w:val="en-US"/>
              </w:rPr>
              <w:t>Visegrad</w:t>
            </w:r>
            <w:proofErr w:type="spellEnd"/>
            <w:r w:rsidRPr="00E932B8">
              <w:rPr>
                <w:i/>
                <w:iCs/>
                <w:sz w:val="18"/>
                <w:szCs w:val="18"/>
                <w:lang w:val="en-US"/>
              </w:rPr>
              <w:t xml:space="preserve"> Fund and </w:t>
            </w:r>
            <w:proofErr w:type="spellStart"/>
            <w:r w:rsidRPr="00E932B8">
              <w:rPr>
                <w:i/>
                <w:iCs/>
                <w:sz w:val="18"/>
                <w:szCs w:val="18"/>
                <w:lang w:val="en-US"/>
              </w:rPr>
              <w:t>Muzeum</w:t>
            </w:r>
            <w:proofErr w:type="spellEnd"/>
            <w:r w:rsidRPr="00E932B8">
              <w:rPr>
                <w:i/>
                <w:iCs/>
                <w:sz w:val="18"/>
                <w:szCs w:val="18"/>
                <w:lang w:val="en-US"/>
              </w:rPr>
              <w:t xml:space="preserve"> </w:t>
            </w:r>
            <w:proofErr w:type="spellStart"/>
            <w:r w:rsidRPr="00E932B8">
              <w:rPr>
                <w:i/>
                <w:iCs/>
                <w:sz w:val="18"/>
                <w:szCs w:val="18"/>
                <w:lang w:val="en-US"/>
              </w:rPr>
              <w:t>umění</w:t>
            </w:r>
            <w:proofErr w:type="spellEnd"/>
            <w:r w:rsidRPr="00E932B8">
              <w:rPr>
                <w:i/>
                <w:iCs/>
                <w:sz w:val="18"/>
                <w:szCs w:val="18"/>
                <w:lang w:val="en-US"/>
              </w:rPr>
              <w:t xml:space="preserve"> Olomouc</w:t>
            </w:r>
            <w:r w:rsidRPr="00E932B8">
              <w:rPr>
                <w:i/>
                <w:iCs/>
                <w:sz w:val="18"/>
                <w:szCs w:val="18"/>
                <w:lang w:val="en-US"/>
              </w:rPr>
              <w:tab/>
            </w:r>
            <w:proofErr w:type="gramStart"/>
            <w:r w:rsidRPr="00E932B8">
              <w:rPr>
                <w:sz w:val="18"/>
                <w:szCs w:val="18"/>
                <w:lang w:val="en-US"/>
              </w:rPr>
              <w:t xml:space="preserve">Page  </w:t>
            </w:r>
            <w:proofErr w:type="gramEnd"/>
            <w:r w:rsidRPr="00E932B8">
              <w:rPr>
                <w:b/>
                <w:bCs/>
                <w:sz w:val="18"/>
                <w:szCs w:val="18"/>
                <w:lang w:val="en-US"/>
              </w:rPr>
              <w:fldChar w:fldCharType="begin"/>
            </w:r>
            <w:r w:rsidRPr="00E932B8">
              <w:rPr>
                <w:b/>
                <w:bCs/>
                <w:sz w:val="18"/>
                <w:szCs w:val="18"/>
                <w:lang w:val="en-US"/>
              </w:rPr>
              <w:instrText>PAGE</w:instrText>
            </w:r>
            <w:r w:rsidRPr="00E932B8">
              <w:rPr>
                <w:b/>
                <w:bCs/>
                <w:sz w:val="18"/>
                <w:szCs w:val="18"/>
                <w:lang w:val="en-US"/>
              </w:rPr>
              <w:fldChar w:fldCharType="separate"/>
            </w:r>
            <w:r w:rsidR="007442D1">
              <w:rPr>
                <w:b/>
                <w:bCs/>
                <w:noProof/>
                <w:sz w:val="18"/>
                <w:szCs w:val="18"/>
                <w:lang w:val="en-US"/>
              </w:rPr>
              <w:t>1</w:t>
            </w:r>
            <w:r w:rsidRPr="00E932B8">
              <w:rPr>
                <w:b/>
                <w:bCs/>
                <w:sz w:val="18"/>
                <w:szCs w:val="18"/>
                <w:lang w:val="en-US"/>
              </w:rPr>
              <w:fldChar w:fldCharType="end"/>
            </w:r>
            <w:r w:rsidRPr="00E932B8">
              <w:rPr>
                <w:sz w:val="18"/>
                <w:szCs w:val="18"/>
                <w:lang w:val="en-US"/>
              </w:rPr>
              <w:t xml:space="preserve"> of </w:t>
            </w:r>
            <w:r w:rsidRPr="00E932B8">
              <w:rPr>
                <w:b/>
                <w:bCs/>
                <w:sz w:val="18"/>
                <w:szCs w:val="18"/>
                <w:lang w:val="en-US"/>
              </w:rPr>
              <w:fldChar w:fldCharType="begin"/>
            </w:r>
            <w:r w:rsidRPr="00E932B8">
              <w:rPr>
                <w:b/>
                <w:bCs/>
                <w:sz w:val="18"/>
                <w:szCs w:val="18"/>
                <w:lang w:val="en-US"/>
              </w:rPr>
              <w:instrText>NUMPAGES</w:instrText>
            </w:r>
            <w:r w:rsidRPr="00E932B8">
              <w:rPr>
                <w:b/>
                <w:bCs/>
                <w:sz w:val="18"/>
                <w:szCs w:val="18"/>
                <w:lang w:val="en-US"/>
              </w:rPr>
              <w:fldChar w:fldCharType="separate"/>
            </w:r>
            <w:r w:rsidR="007442D1">
              <w:rPr>
                <w:b/>
                <w:bCs/>
                <w:noProof/>
                <w:sz w:val="18"/>
                <w:szCs w:val="18"/>
                <w:lang w:val="en-US"/>
              </w:rPr>
              <w:t>15</w:t>
            </w:r>
            <w:r w:rsidRPr="00E932B8">
              <w:rPr>
                <w:b/>
                <w:bCs/>
                <w:sz w:val="18"/>
                <w:szCs w:val="18"/>
                <w:lang w:val="en-US"/>
              </w:rPr>
              <w:fldChar w:fldCharType="end"/>
            </w:r>
          </w:p>
        </w:sdtContent>
      </w:sdt>
    </w:sdtContent>
  </w:sdt>
  <w:p w14:paraId="23444A47" w14:textId="6853B034" w:rsidR="00E932B8" w:rsidRPr="00E932B8" w:rsidRDefault="00E932B8">
    <w:pPr>
      <w:pStyle w:val="Zpat"/>
      <w:rPr>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ED8F8" w14:textId="77777777" w:rsidR="008E4A76" w:rsidRDefault="008E4A76" w:rsidP="00E932B8">
      <w:pPr>
        <w:spacing w:line="240" w:lineRule="auto"/>
      </w:pPr>
      <w:r>
        <w:separator/>
      </w:r>
    </w:p>
  </w:footnote>
  <w:footnote w:type="continuationSeparator" w:id="0">
    <w:p w14:paraId="64ECE9EC" w14:textId="77777777" w:rsidR="008E4A76" w:rsidRDefault="008E4A76" w:rsidP="00E932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E6B94"/>
    <w:multiLevelType w:val="hybridMultilevel"/>
    <w:tmpl w:val="A2D2FC32"/>
    <w:lvl w:ilvl="0" w:tplc="28CA403E">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F5A"/>
    <w:rsid w:val="00272C0C"/>
    <w:rsid w:val="003E4F5A"/>
    <w:rsid w:val="003F0A93"/>
    <w:rsid w:val="00472FAC"/>
    <w:rsid w:val="00732739"/>
    <w:rsid w:val="007442D1"/>
    <w:rsid w:val="00794AB9"/>
    <w:rsid w:val="008E4A76"/>
    <w:rsid w:val="00A46F31"/>
    <w:rsid w:val="00C17DF0"/>
    <w:rsid w:val="00DA0186"/>
    <w:rsid w:val="00E932B8"/>
    <w:rsid w:val="00F83291"/>
    <w:rsid w:val="00F86D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5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Light" w:eastAsiaTheme="minorHAnsi" w:hAnsi="Calibri Light" w:cstheme="majorHAnsi"/>
        <w:sz w:val="22"/>
        <w:szCs w:val="22"/>
        <w:lang w:val="cs-CZ"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8329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32739"/>
    <w:pPr>
      <w:ind w:left="720"/>
      <w:contextualSpacing/>
    </w:pPr>
  </w:style>
  <w:style w:type="paragraph" w:styleId="Zhlav">
    <w:name w:val="header"/>
    <w:basedOn w:val="Normln"/>
    <w:link w:val="ZhlavChar"/>
    <w:uiPriority w:val="99"/>
    <w:unhideWhenUsed/>
    <w:rsid w:val="00E932B8"/>
    <w:pPr>
      <w:tabs>
        <w:tab w:val="center" w:pos="4536"/>
        <w:tab w:val="right" w:pos="9072"/>
      </w:tabs>
      <w:spacing w:line="240" w:lineRule="auto"/>
    </w:pPr>
  </w:style>
  <w:style w:type="character" w:customStyle="1" w:styleId="ZhlavChar">
    <w:name w:val="Záhlaví Char"/>
    <w:basedOn w:val="Standardnpsmoodstavce"/>
    <w:link w:val="Zhlav"/>
    <w:uiPriority w:val="99"/>
    <w:rsid w:val="00E932B8"/>
  </w:style>
  <w:style w:type="paragraph" w:styleId="Zpat">
    <w:name w:val="footer"/>
    <w:basedOn w:val="Normln"/>
    <w:link w:val="ZpatChar"/>
    <w:uiPriority w:val="99"/>
    <w:unhideWhenUsed/>
    <w:rsid w:val="00E932B8"/>
    <w:pPr>
      <w:tabs>
        <w:tab w:val="center" w:pos="4536"/>
        <w:tab w:val="right" w:pos="9072"/>
      </w:tabs>
      <w:spacing w:line="240" w:lineRule="auto"/>
    </w:pPr>
  </w:style>
  <w:style w:type="character" w:customStyle="1" w:styleId="ZpatChar">
    <w:name w:val="Zápatí Char"/>
    <w:basedOn w:val="Standardnpsmoodstavce"/>
    <w:link w:val="Zpat"/>
    <w:uiPriority w:val="99"/>
    <w:rsid w:val="00E932B8"/>
  </w:style>
  <w:style w:type="paragraph" w:styleId="Textbubliny">
    <w:name w:val="Balloon Text"/>
    <w:basedOn w:val="Normln"/>
    <w:link w:val="TextbublinyChar"/>
    <w:uiPriority w:val="99"/>
    <w:semiHidden/>
    <w:unhideWhenUsed/>
    <w:rsid w:val="003F0A93"/>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F0A9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Light" w:eastAsiaTheme="minorHAnsi" w:hAnsi="Calibri Light" w:cstheme="majorHAnsi"/>
        <w:sz w:val="22"/>
        <w:szCs w:val="22"/>
        <w:lang w:val="cs-CZ"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8329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32739"/>
    <w:pPr>
      <w:ind w:left="720"/>
      <w:contextualSpacing/>
    </w:pPr>
  </w:style>
  <w:style w:type="paragraph" w:styleId="Zhlav">
    <w:name w:val="header"/>
    <w:basedOn w:val="Normln"/>
    <w:link w:val="ZhlavChar"/>
    <w:uiPriority w:val="99"/>
    <w:unhideWhenUsed/>
    <w:rsid w:val="00E932B8"/>
    <w:pPr>
      <w:tabs>
        <w:tab w:val="center" w:pos="4536"/>
        <w:tab w:val="right" w:pos="9072"/>
      </w:tabs>
      <w:spacing w:line="240" w:lineRule="auto"/>
    </w:pPr>
  </w:style>
  <w:style w:type="character" w:customStyle="1" w:styleId="ZhlavChar">
    <w:name w:val="Záhlaví Char"/>
    <w:basedOn w:val="Standardnpsmoodstavce"/>
    <w:link w:val="Zhlav"/>
    <w:uiPriority w:val="99"/>
    <w:rsid w:val="00E932B8"/>
  </w:style>
  <w:style w:type="paragraph" w:styleId="Zpat">
    <w:name w:val="footer"/>
    <w:basedOn w:val="Normln"/>
    <w:link w:val="ZpatChar"/>
    <w:uiPriority w:val="99"/>
    <w:unhideWhenUsed/>
    <w:rsid w:val="00E932B8"/>
    <w:pPr>
      <w:tabs>
        <w:tab w:val="center" w:pos="4536"/>
        <w:tab w:val="right" w:pos="9072"/>
      </w:tabs>
      <w:spacing w:line="240" w:lineRule="auto"/>
    </w:pPr>
  </w:style>
  <w:style w:type="character" w:customStyle="1" w:styleId="ZpatChar">
    <w:name w:val="Zápatí Char"/>
    <w:basedOn w:val="Standardnpsmoodstavce"/>
    <w:link w:val="Zpat"/>
    <w:uiPriority w:val="99"/>
    <w:rsid w:val="00E932B8"/>
  </w:style>
  <w:style w:type="paragraph" w:styleId="Textbubliny">
    <w:name w:val="Balloon Text"/>
    <w:basedOn w:val="Normln"/>
    <w:link w:val="TextbublinyChar"/>
    <w:uiPriority w:val="99"/>
    <w:semiHidden/>
    <w:unhideWhenUsed/>
    <w:rsid w:val="003F0A93"/>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F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688</Words>
  <Characters>4064</Characters>
  <Application>Microsoft Office Word</Application>
  <DocSecurity>4</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Vepřek</dc:creator>
  <cp:lastModifiedBy>Ing. Jana Kovaříková</cp:lastModifiedBy>
  <cp:revision>2</cp:revision>
  <cp:lastPrinted>2021-03-08T10:48:00Z</cp:lastPrinted>
  <dcterms:created xsi:type="dcterms:W3CDTF">2021-04-08T09:33:00Z</dcterms:created>
  <dcterms:modified xsi:type="dcterms:W3CDTF">2021-04-08T09:33:00Z</dcterms:modified>
</cp:coreProperties>
</file>