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EE" w:rsidRDefault="00FA1EEE">
      <w:pPr>
        <w:rPr>
          <w:rFonts w:ascii="Arial" w:hAnsi="Arial" w:cs="Arial"/>
        </w:rPr>
      </w:pPr>
    </w:p>
    <w:p w:rsidR="00353C41" w:rsidRDefault="00353C41" w:rsidP="00353C41">
      <w:pPr>
        <w:pStyle w:val="Nadpis1"/>
        <w:rPr>
          <w:sz w:val="28"/>
          <w:u w:val="single"/>
        </w:rPr>
      </w:pPr>
      <w:r>
        <w:rPr>
          <w:sz w:val="28"/>
          <w:u w:val="single"/>
        </w:rPr>
        <w:t xml:space="preserve">Hodinové zúčtovací sazby pro opravy vozů Mercedes – </w:t>
      </w:r>
      <w:proofErr w:type="spellStart"/>
      <w:r>
        <w:rPr>
          <w:sz w:val="28"/>
          <w:u w:val="single"/>
        </w:rPr>
        <w:t>Benz</w:t>
      </w:r>
      <w:proofErr w:type="spellEnd"/>
    </w:p>
    <w:p w:rsidR="00353C41" w:rsidRDefault="00353C41" w:rsidP="00353C41">
      <w:pPr>
        <w:tabs>
          <w:tab w:val="left" w:pos="3360"/>
        </w:tabs>
        <w:rPr>
          <w:b/>
          <w:sz w:val="32"/>
          <w:szCs w:val="32"/>
          <w:u w:val="single"/>
        </w:rPr>
      </w:pPr>
    </w:p>
    <w:p w:rsidR="00353C41" w:rsidRDefault="00353C41" w:rsidP="00353C41">
      <w:pPr>
        <w:tabs>
          <w:tab w:val="left" w:pos="3360"/>
        </w:tabs>
        <w:rPr>
          <w:sz w:val="24"/>
          <w:szCs w:val="24"/>
        </w:rPr>
      </w:pPr>
    </w:p>
    <w:p w:rsidR="00353C41" w:rsidRDefault="00353C41" w:rsidP="00353C41">
      <w:pPr>
        <w:pStyle w:val="Nadpis1"/>
        <w:rPr>
          <w:u w:val="single"/>
        </w:rPr>
      </w:pPr>
      <w:r>
        <w:rPr>
          <w:u w:val="single"/>
        </w:rPr>
        <w:t xml:space="preserve">Užitková a nákladní vozidla </w:t>
      </w:r>
    </w:p>
    <w:p w:rsidR="00353C41" w:rsidRDefault="00353C41" w:rsidP="00353C41"/>
    <w:p w:rsidR="00353C41" w:rsidRDefault="00353C41" w:rsidP="00EC6E34">
      <w:pPr>
        <w:tabs>
          <w:tab w:val="left" w:pos="7938"/>
        </w:tabs>
      </w:pPr>
      <w:r>
        <w:t>Diagno</w:t>
      </w:r>
      <w:r w:rsidR="00716E71">
        <w:t xml:space="preserve">stické práce                                                                                              </w:t>
      </w:r>
      <w:proofErr w:type="spellStart"/>
      <w:r w:rsidR="006976E7">
        <w:rPr>
          <w:b/>
        </w:rPr>
        <w:t>xxxxxx</w:t>
      </w:r>
      <w:proofErr w:type="spellEnd"/>
      <w:r w:rsidR="00716E71">
        <w:t>,- Kč + DPH</w:t>
      </w:r>
      <w:r w:rsidR="00716E71">
        <w:tab/>
      </w:r>
      <w:r w:rsidR="00716E71">
        <w:tab/>
        <w:t xml:space="preserve">       </w:t>
      </w:r>
      <w:r>
        <w:tab/>
      </w:r>
    </w:p>
    <w:p w:rsidR="00353C41" w:rsidRDefault="00353C41" w:rsidP="00353C41">
      <w:pPr>
        <w:tabs>
          <w:tab w:val="left" w:pos="3360"/>
        </w:tabs>
      </w:pPr>
      <w:r>
        <w:t>Mechanické práce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="006976E7">
        <w:rPr>
          <w:b/>
        </w:rPr>
        <w:t>xxxxx</w:t>
      </w:r>
      <w:proofErr w:type="spellEnd"/>
      <w:r>
        <w:rPr>
          <w:b/>
        </w:rPr>
        <w:t>,-</w:t>
      </w:r>
      <w:r>
        <w:t xml:space="preserve"> Kč + DPH</w:t>
      </w:r>
    </w:p>
    <w:p w:rsidR="00353C41" w:rsidRDefault="00353C41" w:rsidP="00353C41">
      <w:pPr>
        <w:tabs>
          <w:tab w:val="left" w:pos="3360"/>
        </w:tabs>
      </w:pPr>
    </w:p>
    <w:p w:rsidR="00353C41" w:rsidRDefault="00353C41" w:rsidP="00353C41">
      <w:pPr>
        <w:tabs>
          <w:tab w:val="left" w:pos="3360"/>
        </w:tabs>
      </w:pPr>
      <w:r>
        <w:t>BUS, autojeřáb, pracovní lesnické a stavební stroje</w:t>
      </w:r>
    </w:p>
    <w:p w:rsidR="00353C41" w:rsidRDefault="00353C41" w:rsidP="00353C41">
      <w:pPr>
        <w:tabs>
          <w:tab w:val="left" w:pos="3360"/>
        </w:tabs>
      </w:pPr>
      <w:r>
        <w:t xml:space="preserve">s agregáty MB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    </w:t>
      </w:r>
      <w:proofErr w:type="spellStart"/>
      <w:r w:rsidR="006976E7">
        <w:rPr>
          <w:b/>
        </w:rPr>
        <w:t>xxxxx</w:t>
      </w:r>
      <w:proofErr w:type="spellEnd"/>
      <w:r>
        <w:t>,- Kč + DPH</w:t>
      </w:r>
    </w:p>
    <w:p w:rsidR="00EC6E34" w:rsidRDefault="00EC6E34" w:rsidP="00EC6E34">
      <w:pPr>
        <w:pStyle w:val="Nadpis1"/>
        <w:rPr>
          <w:sz w:val="28"/>
          <w:u w:val="single"/>
        </w:rPr>
      </w:pPr>
    </w:p>
    <w:p w:rsidR="00EC6E34" w:rsidRDefault="00EC6E34" w:rsidP="00EC6E34">
      <w:pPr>
        <w:pStyle w:val="Nadpis1"/>
        <w:rPr>
          <w:sz w:val="28"/>
          <w:u w:val="single"/>
        </w:rPr>
      </w:pPr>
    </w:p>
    <w:p w:rsidR="00EC6E34" w:rsidRDefault="00EC6E34" w:rsidP="00EC6E34">
      <w:pPr>
        <w:pStyle w:val="Nadpis1"/>
        <w:rPr>
          <w:sz w:val="28"/>
          <w:u w:val="single"/>
        </w:rPr>
      </w:pPr>
      <w:r>
        <w:rPr>
          <w:sz w:val="28"/>
          <w:u w:val="single"/>
        </w:rPr>
        <w:t>Hodinové zúčtovací sazby pro opravy vozů Jeep</w:t>
      </w:r>
    </w:p>
    <w:p w:rsidR="00EC6E34" w:rsidRDefault="00EC6E34" w:rsidP="00353C41">
      <w:pPr>
        <w:tabs>
          <w:tab w:val="left" w:pos="3360"/>
        </w:tabs>
      </w:pPr>
    </w:p>
    <w:p w:rsidR="00EC6E34" w:rsidRDefault="00EC6E34" w:rsidP="00EC6E34">
      <w:pPr>
        <w:tabs>
          <w:tab w:val="left" w:pos="3360"/>
        </w:tabs>
      </w:pPr>
      <w:r>
        <w:t xml:space="preserve">Diagnostické práce                                                                                              </w:t>
      </w:r>
      <w:proofErr w:type="spellStart"/>
      <w:r w:rsidR="006976E7">
        <w:rPr>
          <w:b/>
        </w:rPr>
        <w:t>xxxxxx</w:t>
      </w:r>
      <w:proofErr w:type="spellEnd"/>
      <w:r>
        <w:t>,- Kč + DPH</w:t>
      </w:r>
    </w:p>
    <w:p w:rsidR="00353C41" w:rsidRDefault="00353C41" w:rsidP="00353C41">
      <w:pPr>
        <w:tabs>
          <w:tab w:val="left" w:pos="3360"/>
        </w:tabs>
      </w:pPr>
    </w:p>
    <w:p w:rsidR="00353C41" w:rsidRDefault="00EC6E34" w:rsidP="00353C41">
      <w:pPr>
        <w:tabs>
          <w:tab w:val="left" w:pos="3360"/>
        </w:tabs>
      </w:pPr>
      <w:r>
        <w:t xml:space="preserve">Mechanické práce                                                                                                  </w:t>
      </w:r>
      <w:proofErr w:type="spellStart"/>
      <w:r w:rsidR="006976E7">
        <w:rPr>
          <w:b/>
        </w:rPr>
        <w:t>xxxxx</w:t>
      </w:r>
      <w:proofErr w:type="spellEnd"/>
      <w:r w:rsidRPr="00EC6E34">
        <w:rPr>
          <w:b/>
        </w:rPr>
        <w:t>,-</w:t>
      </w:r>
      <w:r>
        <w:t xml:space="preserve"> Kč + DPH</w:t>
      </w:r>
    </w:p>
    <w:p w:rsidR="00353C41" w:rsidRDefault="00353C41" w:rsidP="00353C41">
      <w:pPr>
        <w:tabs>
          <w:tab w:val="left" w:pos="3360"/>
        </w:tabs>
      </w:pPr>
    </w:p>
    <w:p w:rsidR="00EC6E34" w:rsidRDefault="00EC6E34" w:rsidP="00353C41">
      <w:pPr>
        <w:tabs>
          <w:tab w:val="left" w:pos="3360"/>
        </w:tabs>
        <w:rPr>
          <w:b/>
          <w:u w:val="single"/>
        </w:rPr>
      </w:pPr>
    </w:p>
    <w:p w:rsidR="00EC6E34" w:rsidRDefault="00EC6E34" w:rsidP="00353C41">
      <w:pPr>
        <w:tabs>
          <w:tab w:val="left" w:pos="3360"/>
        </w:tabs>
        <w:rPr>
          <w:b/>
          <w:u w:val="single"/>
        </w:rPr>
      </w:pPr>
    </w:p>
    <w:p w:rsidR="00353C41" w:rsidRDefault="00353C41" w:rsidP="00353C41">
      <w:pPr>
        <w:tabs>
          <w:tab w:val="left" w:pos="3360"/>
        </w:tabs>
        <w:rPr>
          <w:i/>
        </w:rPr>
      </w:pPr>
      <w:r>
        <w:rPr>
          <w:b/>
          <w:u w:val="single"/>
        </w:rPr>
        <w:t xml:space="preserve">Ostatní značky      </w:t>
      </w:r>
      <w:r>
        <w:rPr>
          <w:i/>
        </w:rPr>
        <w:t>bez možnosti uplatnění slevy</w:t>
      </w:r>
    </w:p>
    <w:p w:rsidR="00353C41" w:rsidRDefault="00353C41" w:rsidP="00353C41">
      <w:pPr>
        <w:tabs>
          <w:tab w:val="left" w:pos="3360"/>
        </w:tabs>
      </w:pPr>
    </w:p>
    <w:p w:rsidR="00353C41" w:rsidRDefault="00353C41" w:rsidP="00353C41">
      <w:pPr>
        <w:tabs>
          <w:tab w:val="left" w:pos="3360"/>
        </w:tabs>
      </w:pPr>
      <w:r>
        <w:t>mechanické práce + elektro</w:t>
      </w:r>
      <w:r>
        <w:tab/>
      </w:r>
      <w:r>
        <w:tab/>
      </w:r>
      <w:r>
        <w:tab/>
      </w:r>
      <w:r>
        <w:tab/>
      </w:r>
      <w:r w:rsidR="00EC6E34">
        <w:t xml:space="preserve">   </w:t>
      </w:r>
      <w:r>
        <w:tab/>
        <w:t xml:space="preserve"> </w:t>
      </w:r>
      <w:r w:rsidR="00EC6E34">
        <w:t xml:space="preserve">   </w:t>
      </w:r>
      <w:r>
        <w:t xml:space="preserve"> </w:t>
      </w:r>
      <w:r>
        <w:tab/>
      </w:r>
      <w:r w:rsidR="00B54680">
        <w:t xml:space="preserve"> </w:t>
      </w:r>
      <w:r w:rsidR="00EC6E34">
        <w:t xml:space="preserve">  </w:t>
      </w:r>
      <w:proofErr w:type="spellStart"/>
      <w:r w:rsidR="006976E7">
        <w:rPr>
          <w:b/>
        </w:rPr>
        <w:t>xxxxx</w:t>
      </w:r>
      <w:proofErr w:type="spellEnd"/>
      <w:r>
        <w:rPr>
          <w:b/>
        </w:rPr>
        <w:t>,</w:t>
      </w:r>
      <w:r>
        <w:t>-</w:t>
      </w:r>
      <w:r w:rsidR="00EC6E34">
        <w:t xml:space="preserve"> </w:t>
      </w:r>
      <w:r>
        <w:t>Kč bez DPH</w:t>
      </w:r>
    </w:p>
    <w:p w:rsidR="00353C41" w:rsidRPr="00EC6E34" w:rsidRDefault="00EC6E34" w:rsidP="00EC6E34">
      <w:pPr>
        <w:tabs>
          <w:tab w:val="left" w:pos="3360"/>
        </w:tabs>
      </w:pPr>
      <w:r>
        <w:tab/>
      </w:r>
      <w:r>
        <w:tab/>
      </w:r>
    </w:p>
    <w:p w:rsidR="00353C41" w:rsidRDefault="00353C41" w:rsidP="00353C41">
      <w:pPr>
        <w:rPr>
          <w:rFonts w:asciiTheme="minorHAnsi" w:hAnsiTheme="minorHAnsi"/>
          <w:sz w:val="24"/>
          <w:szCs w:val="24"/>
        </w:rPr>
      </w:pPr>
    </w:p>
    <w:p w:rsidR="00B54680" w:rsidRPr="00353C41" w:rsidRDefault="00B54680" w:rsidP="00353C41">
      <w:pPr>
        <w:rPr>
          <w:rFonts w:asciiTheme="minorHAnsi" w:hAnsiTheme="minorHAnsi"/>
          <w:sz w:val="24"/>
          <w:szCs w:val="24"/>
        </w:rPr>
      </w:pPr>
    </w:p>
    <w:p w:rsidR="00353C41" w:rsidRPr="00EC6E34" w:rsidRDefault="00353C41" w:rsidP="00353C41">
      <w:pPr>
        <w:rPr>
          <w:rFonts w:asciiTheme="minorHAnsi" w:hAnsiTheme="minorHAnsi"/>
          <w:b/>
          <w:sz w:val="24"/>
          <w:szCs w:val="24"/>
          <w:u w:val="single"/>
        </w:rPr>
      </w:pPr>
      <w:r w:rsidRPr="00EC6E34">
        <w:rPr>
          <w:rFonts w:asciiTheme="minorHAnsi" w:hAnsiTheme="minorHAnsi"/>
          <w:b/>
          <w:sz w:val="24"/>
          <w:szCs w:val="24"/>
          <w:u w:val="single"/>
        </w:rPr>
        <w:t>Výjezd servis 24</w:t>
      </w:r>
    </w:p>
    <w:p w:rsidR="00353C41" w:rsidRPr="00353C41" w:rsidRDefault="00353C41" w:rsidP="00B54680">
      <w:pPr>
        <w:tabs>
          <w:tab w:val="left" w:pos="6804"/>
        </w:tabs>
        <w:rPr>
          <w:rFonts w:asciiTheme="minorHAnsi" w:hAnsiTheme="minorHAnsi"/>
          <w:sz w:val="24"/>
          <w:szCs w:val="24"/>
        </w:rPr>
      </w:pPr>
    </w:p>
    <w:p w:rsidR="00353C41" w:rsidRPr="00EC6E34" w:rsidRDefault="00353C41" w:rsidP="00353C41">
      <w:pPr>
        <w:rPr>
          <w:rFonts w:asciiTheme="minorHAnsi" w:hAnsiTheme="minorHAnsi"/>
        </w:rPr>
      </w:pPr>
      <w:r w:rsidRPr="00EC6E34">
        <w:rPr>
          <w:rFonts w:asciiTheme="minorHAnsi" w:hAnsiTheme="minorHAnsi"/>
        </w:rPr>
        <w:t>Mimo praco</w:t>
      </w:r>
      <w:r w:rsidR="00B54680">
        <w:rPr>
          <w:rFonts w:asciiTheme="minorHAnsi" w:hAnsiTheme="minorHAnsi"/>
        </w:rPr>
        <w:t>vní dobu           22:00 – 7:00</w:t>
      </w:r>
      <w:r w:rsidRPr="00EC6E34">
        <w:rPr>
          <w:rFonts w:asciiTheme="minorHAnsi" w:hAnsiTheme="minorHAnsi"/>
        </w:rPr>
        <w:t>, SO,</w:t>
      </w:r>
      <w:r w:rsidR="00B54680">
        <w:rPr>
          <w:rFonts w:asciiTheme="minorHAnsi" w:hAnsiTheme="minorHAnsi"/>
        </w:rPr>
        <w:t xml:space="preserve"> NE, svátek     </w:t>
      </w:r>
      <w:r w:rsidRPr="00EC6E34">
        <w:rPr>
          <w:rFonts w:asciiTheme="minorHAnsi" w:hAnsiTheme="minorHAnsi"/>
        </w:rPr>
        <w:t xml:space="preserve">    </w:t>
      </w:r>
      <w:proofErr w:type="spellStart"/>
      <w:r w:rsidR="006976E7">
        <w:rPr>
          <w:rFonts w:asciiTheme="minorHAnsi" w:hAnsiTheme="minorHAnsi"/>
        </w:rPr>
        <w:t>xxxx</w:t>
      </w:r>
      <w:proofErr w:type="spellEnd"/>
      <w:r w:rsidRPr="00EC6E34">
        <w:rPr>
          <w:rFonts w:asciiTheme="minorHAnsi" w:hAnsiTheme="minorHAnsi"/>
        </w:rPr>
        <w:t xml:space="preserve"> příplatek k </w:t>
      </w:r>
      <w:proofErr w:type="spellStart"/>
      <w:r w:rsidRPr="00EC6E34">
        <w:rPr>
          <w:rFonts w:asciiTheme="minorHAnsi" w:hAnsiTheme="minorHAnsi"/>
        </w:rPr>
        <w:t>Nh</w:t>
      </w:r>
      <w:proofErr w:type="spellEnd"/>
    </w:p>
    <w:p w:rsidR="00353C41" w:rsidRPr="00EC6E34" w:rsidRDefault="00353C41" w:rsidP="00353C41">
      <w:pPr>
        <w:rPr>
          <w:rFonts w:asciiTheme="minorHAnsi" w:hAnsiTheme="minorHAnsi"/>
        </w:rPr>
      </w:pPr>
    </w:p>
    <w:p w:rsidR="00353C41" w:rsidRPr="00EC6E34" w:rsidRDefault="00353C41" w:rsidP="00EC6E34">
      <w:pPr>
        <w:tabs>
          <w:tab w:val="left" w:pos="6946"/>
        </w:tabs>
        <w:rPr>
          <w:rFonts w:asciiTheme="minorHAnsi" w:hAnsiTheme="minorHAnsi"/>
        </w:rPr>
      </w:pPr>
      <w:r w:rsidRPr="00EC6E34">
        <w:rPr>
          <w:rFonts w:asciiTheme="minorHAnsi" w:hAnsiTheme="minorHAnsi"/>
        </w:rPr>
        <w:t xml:space="preserve">Sazba za ujetý km sólo                                                                                 </w:t>
      </w:r>
      <w:r w:rsidR="00EC6E34">
        <w:rPr>
          <w:rFonts w:asciiTheme="minorHAnsi" w:hAnsiTheme="minorHAnsi"/>
        </w:rPr>
        <w:t xml:space="preserve">           </w:t>
      </w:r>
      <w:proofErr w:type="spellStart"/>
      <w:r w:rsidR="006976E7">
        <w:rPr>
          <w:rFonts w:asciiTheme="minorHAnsi" w:hAnsiTheme="minorHAnsi"/>
          <w:b/>
        </w:rPr>
        <w:t>xxxxx</w:t>
      </w:r>
      <w:proofErr w:type="spellEnd"/>
      <w:r w:rsidRPr="00B54680">
        <w:rPr>
          <w:rFonts w:asciiTheme="minorHAnsi" w:hAnsiTheme="minorHAnsi"/>
          <w:b/>
        </w:rPr>
        <w:t>,</w:t>
      </w:r>
      <w:r w:rsidR="00EC6E34" w:rsidRPr="00B54680">
        <w:rPr>
          <w:rFonts w:asciiTheme="minorHAnsi" w:hAnsiTheme="minorHAnsi"/>
          <w:b/>
        </w:rPr>
        <w:t>-</w:t>
      </w:r>
      <w:r w:rsidR="00EC6E34">
        <w:rPr>
          <w:rFonts w:asciiTheme="minorHAnsi" w:hAnsiTheme="minorHAnsi"/>
        </w:rPr>
        <w:t xml:space="preserve"> </w:t>
      </w:r>
      <w:r w:rsidRPr="00EC6E34">
        <w:rPr>
          <w:rFonts w:asciiTheme="minorHAnsi" w:hAnsiTheme="minorHAnsi"/>
        </w:rPr>
        <w:t>Kč  +DPH</w:t>
      </w:r>
    </w:p>
    <w:p w:rsidR="00353C41" w:rsidRPr="00EC6E34" w:rsidRDefault="00353C41" w:rsidP="00353C41">
      <w:pPr>
        <w:tabs>
          <w:tab w:val="left" w:pos="7797"/>
        </w:tabs>
        <w:rPr>
          <w:rFonts w:asciiTheme="minorHAnsi" w:hAnsiTheme="minorHAnsi"/>
        </w:rPr>
      </w:pPr>
      <w:r w:rsidRPr="00EC6E34">
        <w:rPr>
          <w:rFonts w:asciiTheme="minorHAnsi" w:hAnsiTheme="minorHAnsi"/>
        </w:rPr>
        <w:t>+ odtah na tyči,</w:t>
      </w:r>
      <w:r w:rsidR="009F33D1">
        <w:rPr>
          <w:rFonts w:asciiTheme="minorHAnsi" w:hAnsiTheme="minorHAnsi"/>
        </w:rPr>
        <w:t xml:space="preserve"> </w:t>
      </w:r>
      <w:r w:rsidRPr="00EC6E34">
        <w:rPr>
          <w:rFonts w:asciiTheme="minorHAnsi" w:hAnsiTheme="minorHAnsi"/>
        </w:rPr>
        <w:t xml:space="preserve">použití </w:t>
      </w:r>
      <w:proofErr w:type="spellStart"/>
      <w:r w:rsidRPr="00EC6E34">
        <w:rPr>
          <w:rFonts w:asciiTheme="minorHAnsi" w:hAnsiTheme="minorHAnsi"/>
        </w:rPr>
        <w:t>přívesu</w:t>
      </w:r>
      <w:proofErr w:type="spellEnd"/>
      <w:r w:rsidRPr="00EC6E34">
        <w:rPr>
          <w:rFonts w:asciiTheme="minorHAnsi" w:hAnsiTheme="minorHAnsi"/>
        </w:rPr>
        <w:t xml:space="preserve">                                                                   </w:t>
      </w:r>
      <w:r w:rsidR="00EC6E34">
        <w:rPr>
          <w:rFonts w:asciiTheme="minorHAnsi" w:hAnsiTheme="minorHAnsi"/>
        </w:rPr>
        <w:t xml:space="preserve">          </w:t>
      </w:r>
      <w:proofErr w:type="spellStart"/>
      <w:r w:rsidR="006976E7">
        <w:rPr>
          <w:rFonts w:asciiTheme="minorHAnsi" w:hAnsiTheme="minorHAnsi"/>
          <w:b/>
        </w:rPr>
        <w:t>xxxxx</w:t>
      </w:r>
      <w:proofErr w:type="spellEnd"/>
      <w:r w:rsidRPr="00B54680">
        <w:rPr>
          <w:rFonts w:asciiTheme="minorHAnsi" w:hAnsiTheme="minorHAnsi"/>
          <w:b/>
        </w:rPr>
        <w:t>,</w:t>
      </w:r>
      <w:r w:rsidR="00EC6E34" w:rsidRPr="00B54680">
        <w:rPr>
          <w:rFonts w:asciiTheme="minorHAnsi" w:hAnsiTheme="minorHAnsi"/>
          <w:b/>
        </w:rPr>
        <w:t>-</w:t>
      </w:r>
      <w:r w:rsidR="00EC6E34">
        <w:rPr>
          <w:rFonts w:asciiTheme="minorHAnsi" w:hAnsiTheme="minorHAnsi"/>
        </w:rPr>
        <w:t xml:space="preserve"> </w:t>
      </w:r>
      <w:r w:rsidRPr="00EC6E34">
        <w:rPr>
          <w:rFonts w:asciiTheme="minorHAnsi" w:hAnsiTheme="minorHAnsi"/>
        </w:rPr>
        <w:t>Kč  +DPH</w:t>
      </w:r>
    </w:p>
    <w:p w:rsidR="00353C41" w:rsidRPr="00EC6E34" w:rsidRDefault="00353C41" w:rsidP="00353C41">
      <w:pPr>
        <w:rPr>
          <w:rFonts w:asciiTheme="minorHAnsi" w:hAnsiTheme="minorHAnsi"/>
        </w:rPr>
      </w:pPr>
    </w:p>
    <w:p w:rsidR="00353C41" w:rsidRPr="00EC6E34" w:rsidRDefault="00353C41" w:rsidP="00353C41">
      <w:pPr>
        <w:rPr>
          <w:rFonts w:asciiTheme="minorHAnsi" w:hAnsiTheme="minorHAnsi"/>
        </w:rPr>
      </w:pPr>
      <w:r w:rsidRPr="00EC6E34">
        <w:rPr>
          <w:rFonts w:asciiTheme="minorHAnsi" w:hAnsiTheme="minorHAnsi"/>
        </w:rPr>
        <w:t xml:space="preserve">Možnost dorovnání manipulace aj. </w:t>
      </w:r>
      <w:proofErr w:type="spellStart"/>
      <w:r w:rsidRPr="00EC6E34">
        <w:rPr>
          <w:rFonts w:asciiTheme="minorHAnsi" w:hAnsiTheme="minorHAnsi"/>
        </w:rPr>
        <w:t>max</w:t>
      </w:r>
      <w:proofErr w:type="spellEnd"/>
      <w:r w:rsidRPr="00EC6E34">
        <w:rPr>
          <w:rFonts w:asciiTheme="minorHAnsi" w:hAnsiTheme="minorHAnsi"/>
        </w:rPr>
        <w:t xml:space="preserve"> 3hod.</w:t>
      </w:r>
      <w:r w:rsidR="00EC6E34">
        <w:rPr>
          <w:rFonts w:asciiTheme="minorHAnsi" w:hAnsiTheme="minorHAnsi"/>
        </w:rPr>
        <w:t xml:space="preserve"> </w:t>
      </w:r>
      <w:r w:rsidRPr="00EC6E34">
        <w:rPr>
          <w:rFonts w:asciiTheme="minorHAnsi" w:hAnsiTheme="minorHAnsi"/>
        </w:rPr>
        <w:t>dle sazby vozidla</w:t>
      </w:r>
    </w:p>
    <w:p w:rsidR="00353C41" w:rsidRPr="00EC6E34" w:rsidRDefault="00353C41" w:rsidP="00353C41">
      <w:pPr>
        <w:rPr>
          <w:rFonts w:ascii="Times New Roman" w:hAnsi="Times New Roman"/>
        </w:rPr>
      </w:pPr>
    </w:p>
    <w:p w:rsidR="00353C41" w:rsidRPr="00EC6E34" w:rsidRDefault="00353C41">
      <w:pPr>
        <w:rPr>
          <w:rFonts w:ascii="Arial" w:hAnsi="Arial" w:cs="Arial"/>
        </w:rPr>
      </w:pPr>
    </w:p>
    <w:p w:rsidR="00B7467C" w:rsidRPr="00EC6E34" w:rsidRDefault="00B7467C"/>
    <w:p w:rsidR="00716E71" w:rsidRPr="00EC6E34" w:rsidRDefault="00716E71">
      <w:bookmarkStart w:id="0" w:name="_GoBack"/>
      <w:bookmarkEnd w:id="0"/>
    </w:p>
    <w:p w:rsidR="00B7467C" w:rsidRPr="00EC6E34" w:rsidRDefault="00716E71" w:rsidP="00716E71">
      <w:pPr>
        <w:jc w:val="right"/>
      </w:pPr>
      <w:r w:rsidRPr="00EC6E34">
        <w:t>U</w:t>
      </w:r>
      <w:r w:rsidR="00EC6E34">
        <w:t>vedené sazby jsou platné od 1. 11</w:t>
      </w:r>
      <w:r w:rsidRPr="00EC6E34">
        <w:t>. 2016</w:t>
      </w:r>
    </w:p>
    <w:sectPr w:rsidR="00B7467C" w:rsidRPr="00EC6E34" w:rsidSect="00971BD8">
      <w:headerReference w:type="default" r:id="rId6"/>
      <w:footerReference w:type="default" r:id="rId7"/>
      <w:pgSz w:w="11906" w:h="16838"/>
      <w:pgMar w:top="2696" w:right="1417" w:bottom="1417" w:left="1417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C0" w:rsidRDefault="001E27C0">
      <w:r>
        <w:separator/>
      </w:r>
    </w:p>
  </w:endnote>
  <w:endnote w:type="continuationSeparator" w:id="0">
    <w:p w:rsidR="001E27C0" w:rsidRDefault="001E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rate S">
    <w:altName w:val="Segoe UI"/>
    <w:charset w:val="EE"/>
    <w:family w:val="auto"/>
    <w:pitch w:val="variable"/>
    <w:sig w:usb0="A00000AF" w:usb1="50002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rporate S Light">
    <w:altName w:val="Segoe UI Semibold"/>
    <w:charset w:val="EE"/>
    <w:family w:val="auto"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DE" w:rsidRPr="00BB22C8" w:rsidRDefault="00C47357" w:rsidP="00B04CDE">
    <w:pPr>
      <w:pStyle w:val="Default"/>
      <w:framePr w:w="6624" w:h="1366" w:hRule="exact" w:wrap="auto" w:vAnchor="page" w:hAnchor="page" w:x="1426" w:y="15091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  <w:r>
      <w:rPr>
        <w:rFonts w:ascii="Corporate S Light" w:hAnsi="Corporate S Light" w:cs="Corporate S Light"/>
        <w:color w:val="69737A"/>
        <w:sz w:val="15"/>
        <w:szCs w:val="15"/>
      </w:rPr>
      <w:t>IČ</w:t>
    </w:r>
    <w:r w:rsidR="009A40E5">
      <w:rPr>
        <w:rFonts w:ascii="Corporate S Light" w:hAnsi="Corporate S Light" w:cs="Corporate S Light"/>
        <w:color w:val="69737A"/>
        <w:sz w:val="15"/>
        <w:szCs w:val="15"/>
      </w:rPr>
      <w:t>: 04677293</w:t>
    </w:r>
    <w:r w:rsidR="00651FA3" w:rsidRPr="00BB22C8">
      <w:rPr>
        <w:rFonts w:ascii="Corporate S Light" w:hAnsi="Corporate S Light" w:cs="Corporate S Light"/>
        <w:color w:val="69737A"/>
        <w:sz w:val="15"/>
        <w:szCs w:val="15"/>
      </w:rPr>
      <w:t>, DIČ: CZ</w:t>
    </w:r>
    <w:r w:rsidR="00B04CDE">
      <w:rPr>
        <w:rFonts w:ascii="Corporate S Light" w:hAnsi="Corporate S Light" w:cs="Corporate S Light"/>
        <w:color w:val="69737A"/>
        <w:sz w:val="15"/>
        <w:szCs w:val="15"/>
      </w:rPr>
      <w:t>04677293</w:t>
    </w:r>
    <w:r w:rsidR="00651FA3" w:rsidRPr="00BB22C8">
      <w:rPr>
        <w:rFonts w:ascii="Corporate S Light" w:hAnsi="Corporate S Light" w:cs="Corporate S Light"/>
        <w:color w:val="69737A"/>
        <w:sz w:val="15"/>
        <w:szCs w:val="15"/>
      </w:rPr>
      <w:t xml:space="preserve">, </w:t>
    </w:r>
    <w:proofErr w:type="spellStart"/>
    <w:r w:rsidR="00651FA3" w:rsidRPr="00BB22C8">
      <w:rPr>
        <w:rFonts w:ascii="Corporate S Light" w:hAnsi="Corporate S Light" w:cs="Corporate S Light"/>
        <w:color w:val="69737A"/>
        <w:sz w:val="15"/>
        <w:szCs w:val="15"/>
      </w:rPr>
      <w:t>reg</w:t>
    </w:r>
    <w:proofErr w:type="spellEnd"/>
    <w:r w:rsidR="00651FA3" w:rsidRPr="00BB22C8">
      <w:rPr>
        <w:rFonts w:ascii="Corporate S Light" w:hAnsi="Corporate S Light" w:cs="Corporate S Light"/>
        <w:color w:val="69737A"/>
        <w:sz w:val="15"/>
        <w:szCs w:val="15"/>
      </w:rPr>
      <w:t xml:space="preserve">: Krajský soud v Plzni, oddíl C, vložka 11672, </w:t>
    </w:r>
  </w:p>
  <w:p w:rsidR="00651FA3" w:rsidRPr="00B04CDE" w:rsidRDefault="00651FA3" w:rsidP="00B04CDE">
    <w:pPr>
      <w:framePr w:w="6624" w:h="1366" w:hRule="exact" w:wrap="auto" w:vAnchor="page" w:hAnchor="page" w:x="1426" w:y="15091"/>
      <w:rPr>
        <w:sz w:val="15"/>
        <w:szCs w:val="15"/>
      </w:rPr>
    </w:pPr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bankovní spojení: </w:t>
    </w:r>
    <w:proofErr w:type="spellStart"/>
    <w:r w:rsidR="006F2B2E">
      <w:rPr>
        <w:rFonts w:ascii="Corporate S Light" w:hAnsi="Corporate S Light" w:cs="Corporate S Light"/>
        <w:color w:val="69737A"/>
        <w:sz w:val="15"/>
        <w:szCs w:val="15"/>
      </w:rPr>
      <w:t>xxxxxxxxxxxxxxxxx</w:t>
    </w:r>
    <w:proofErr w:type="spellEnd"/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 účet CZK</w:t>
    </w:r>
    <w:r w:rsidR="00B04CDE" w:rsidRPr="006F2B2E">
      <w:rPr>
        <w:b/>
        <w:bCs/>
        <w:color w:val="1F497D"/>
        <w:sz w:val="28"/>
        <w:szCs w:val="28"/>
      </w:rPr>
      <w:t xml:space="preserve"> </w:t>
    </w:r>
    <w:proofErr w:type="spellStart"/>
    <w:r w:rsidR="006F2B2E">
      <w:rPr>
        <w:rFonts w:ascii="Corporate S Light" w:hAnsi="Corporate S Light"/>
        <w:b/>
        <w:bCs/>
        <w:color w:val="1F497D"/>
        <w:sz w:val="15"/>
        <w:szCs w:val="15"/>
      </w:rPr>
      <w:t>xxxxxxxxxxxxxxxxxxxxxx</w:t>
    </w:r>
    <w:proofErr w:type="spellEnd"/>
  </w:p>
  <w:p w:rsidR="00464C10" w:rsidRDefault="00651FA3" w:rsidP="00B04CDE">
    <w:pPr>
      <w:pStyle w:val="Default"/>
      <w:framePr w:w="6624" w:h="1366" w:hRule="exact" w:wrap="auto" w:vAnchor="page" w:hAnchor="page" w:x="1426" w:y="15091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SWIFT : </w:t>
    </w:r>
    <w:proofErr w:type="spellStart"/>
    <w:r w:rsidR="006F2B2E">
      <w:rPr>
        <w:rFonts w:ascii="Corporate S Light" w:hAnsi="Corporate S Light" w:cs="Corporate S Light"/>
        <w:color w:val="69737A"/>
        <w:sz w:val="15"/>
        <w:szCs w:val="15"/>
      </w:rPr>
      <w:t>xxxxxxxxxxxxxxx</w:t>
    </w:r>
    <w:proofErr w:type="spellEnd"/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, IBAN: </w:t>
    </w:r>
    <w:proofErr w:type="spellStart"/>
    <w:r w:rsidR="006F2B2E">
      <w:rPr>
        <w:rFonts w:ascii="Corporate S Light" w:hAnsi="Corporate S Light" w:cs="Corporate S Light"/>
        <w:color w:val="69737A"/>
        <w:sz w:val="15"/>
        <w:szCs w:val="15"/>
      </w:rPr>
      <w:t>xxxxxxxxxxxxxxxxxxxxxxxx</w:t>
    </w:r>
    <w:proofErr w:type="spellEnd"/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 </w:t>
    </w:r>
  </w:p>
  <w:p w:rsidR="00B04CDE" w:rsidRDefault="00B04CDE" w:rsidP="00B04CDE">
    <w:pPr>
      <w:pStyle w:val="Default"/>
      <w:framePr w:w="6624" w:h="1366" w:hRule="exact" w:wrap="auto" w:vAnchor="page" w:hAnchor="page" w:x="1426" w:y="15091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</w:p>
  <w:p w:rsidR="00D9243D" w:rsidRDefault="00D9243D" w:rsidP="00B04CDE">
    <w:pPr>
      <w:pStyle w:val="Default"/>
      <w:framePr w:w="6624" w:h="1366" w:hRule="exact" w:wrap="auto" w:vAnchor="page" w:hAnchor="page" w:x="1426" w:y="15091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BE76149" wp14:editId="168BF9A6">
          <wp:simplePos x="0" y="0"/>
          <wp:positionH relativeFrom="page">
            <wp:posOffset>917096</wp:posOffset>
          </wp:positionH>
          <wp:positionV relativeFrom="page">
            <wp:posOffset>10078720</wp:posOffset>
          </wp:positionV>
          <wp:extent cx="727200" cy="187200"/>
          <wp:effectExtent l="0" t="0" r="0" b="3810"/>
          <wp:wrapNone/>
          <wp:docPr id="7" name="obrázek 7" descr="MB-a_claim00_S_p_3C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B-a_claim00_S_p_3Coff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18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C41">
      <w:rPr>
        <w:rFonts w:ascii="Corporate S Light" w:hAnsi="Corporate S Light" w:cs="Corporate S Light"/>
        <w:color w:val="69737A"/>
        <w:sz w:val="15"/>
        <w:szCs w:val="15"/>
      </w:rPr>
      <w:t xml:space="preserve">  </w:t>
    </w:r>
    <w:r>
      <w:rPr>
        <w:rFonts w:ascii="Corporate S Light" w:hAnsi="Corporate S Light" w:cs="Corporate S Light"/>
        <w:color w:val="69737A"/>
        <w:sz w:val="15"/>
        <w:szCs w:val="15"/>
      </w:rPr>
      <w:t xml:space="preserve">                              </w:t>
    </w:r>
  </w:p>
  <w:p w:rsidR="008F513E" w:rsidRDefault="00D9243D" w:rsidP="00B04CDE">
    <w:pPr>
      <w:pStyle w:val="Default"/>
      <w:framePr w:w="6624" w:h="1366" w:hRule="exact" w:wrap="auto" w:vAnchor="page" w:hAnchor="page" w:x="1426" w:y="15091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  <w:r>
      <w:rPr>
        <w:rFonts w:ascii="Corporate S Light" w:hAnsi="Corporate S Light" w:cs="Corporate S Light"/>
        <w:color w:val="69737A"/>
        <w:sz w:val="15"/>
        <w:szCs w:val="15"/>
      </w:rPr>
      <w:t xml:space="preserve">                               </w:t>
    </w:r>
    <w:r w:rsidR="007D0AE4">
      <w:rPr>
        <w:rFonts w:ascii="Corporate S Light" w:hAnsi="Corporate S Light" w:cs="Corporate S Light"/>
        <w:color w:val="69737A"/>
        <w:sz w:val="15"/>
        <w:szCs w:val="15"/>
      </w:rPr>
      <w:t xml:space="preserve"> </w:t>
    </w:r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– chráněná značka společnosti </w:t>
    </w:r>
    <w:proofErr w:type="spellStart"/>
    <w:r w:rsidRPr="00BB22C8">
      <w:rPr>
        <w:rFonts w:ascii="Corporate S Light" w:hAnsi="Corporate S Light" w:cs="Corporate S Light"/>
        <w:color w:val="69737A"/>
        <w:sz w:val="15"/>
        <w:szCs w:val="15"/>
      </w:rPr>
      <w:t>Daimler</w:t>
    </w:r>
    <w:proofErr w:type="spellEnd"/>
    <w:r w:rsidRPr="00BB22C8">
      <w:rPr>
        <w:rFonts w:ascii="Corporate S Light" w:hAnsi="Corporate S Light" w:cs="Corporate S Light"/>
        <w:color w:val="69737A"/>
        <w:sz w:val="15"/>
        <w:szCs w:val="15"/>
      </w:rPr>
      <w:t>, Stuttgart, SRN</w:t>
    </w:r>
    <w:r w:rsidR="002C7C41">
      <w:rPr>
        <w:rFonts w:ascii="Corporate S Light" w:hAnsi="Corporate S Light" w:cs="Corporate S Light"/>
        <w:color w:val="69737A"/>
        <w:sz w:val="15"/>
        <w:szCs w:val="15"/>
      </w:rPr>
      <w:t xml:space="preserve">                            </w:t>
    </w:r>
  </w:p>
  <w:p w:rsidR="00651FA3" w:rsidRDefault="00651FA3" w:rsidP="00B04CDE">
    <w:pPr>
      <w:pStyle w:val="Default"/>
      <w:framePr w:w="6624" w:h="1366" w:hRule="exact" w:wrap="auto" w:vAnchor="page" w:hAnchor="page" w:x="1426" w:y="15091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</w:p>
  <w:p w:rsidR="00D9243D" w:rsidRPr="00BB22C8" w:rsidRDefault="00D9243D" w:rsidP="00B04CDE">
    <w:pPr>
      <w:pStyle w:val="Default"/>
      <w:framePr w:w="6624" w:h="1366" w:hRule="exact" w:wrap="auto" w:vAnchor="page" w:hAnchor="page" w:x="1426" w:y="15091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</w:p>
  <w:p w:rsidR="007D0AE4" w:rsidRDefault="007D0AE4">
    <w:pPr>
      <w:pStyle w:val="Zpat"/>
    </w:pPr>
    <w:r>
      <w:rPr>
        <w:noProof/>
      </w:rPr>
      <w:drawing>
        <wp:inline distT="0" distB="0" distL="0" distR="0" wp14:anchorId="53105411" wp14:editId="3475EAFD">
          <wp:extent cx="742950" cy="243147"/>
          <wp:effectExtent l="0" t="0" r="0" b="5080"/>
          <wp:docPr id="1" name="obrázek 1" descr="C:\Users\benes\Desktop\LOGA\BILINA\Bilina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es\Desktop\LOGA\BILINA\Bilina_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304" cy="24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B2E" w:rsidRPr="00BB22C8" w:rsidRDefault="006F2B2E" w:rsidP="006F2B2E">
    <w:pPr>
      <w:pStyle w:val="Default"/>
      <w:framePr w:w="2762" w:h="1497" w:hRule="exact" w:wrap="auto" w:vAnchor="page" w:hAnchor="page" w:x="8656" w:y="15061"/>
      <w:spacing w:line="171" w:lineRule="atLeast"/>
      <w:jc w:val="both"/>
      <w:rPr>
        <w:rFonts w:ascii="Corporate S Light" w:hAnsi="Corporate S Light" w:cs="Corporate S Light"/>
        <w:color w:val="69737A"/>
        <w:sz w:val="15"/>
        <w:szCs w:val="15"/>
      </w:rPr>
    </w:pPr>
    <w:r w:rsidRPr="00BB22C8">
      <w:rPr>
        <w:rFonts w:ascii="Corporate S Light" w:hAnsi="Corporate S Light" w:cs="Corporate S Light"/>
        <w:color w:val="69737A"/>
        <w:sz w:val="15"/>
        <w:szCs w:val="15"/>
      </w:rPr>
      <w:t>VSP Auto</w:t>
    </w:r>
    <w:r>
      <w:rPr>
        <w:rFonts w:ascii="Corporate S Light" w:hAnsi="Corporate S Light" w:cs="Corporate S Light"/>
        <w:color w:val="69737A"/>
        <w:sz w:val="15"/>
        <w:szCs w:val="15"/>
      </w:rPr>
      <w:t xml:space="preserve"> Bílina, a.s.</w:t>
    </w:r>
  </w:p>
  <w:p w:rsidR="006F2B2E" w:rsidRPr="00BB22C8" w:rsidRDefault="006F2B2E" w:rsidP="006F2B2E">
    <w:pPr>
      <w:pStyle w:val="Default"/>
      <w:framePr w:w="2762" w:h="1497" w:hRule="exact" w:wrap="auto" w:vAnchor="page" w:hAnchor="page" w:x="8656" w:y="15061"/>
      <w:spacing w:line="171" w:lineRule="atLeast"/>
      <w:jc w:val="both"/>
      <w:rPr>
        <w:rFonts w:ascii="Corporate S Light" w:hAnsi="Corporate S Light" w:cs="Corporate S Light"/>
        <w:color w:val="69737A"/>
        <w:sz w:val="15"/>
        <w:szCs w:val="15"/>
      </w:rPr>
    </w:pPr>
    <w:r>
      <w:rPr>
        <w:rFonts w:ascii="Corporate S Light" w:hAnsi="Corporate S Light" w:cs="Corporate S Light"/>
        <w:color w:val="69737A"/>
        <w:sz w:val="15"/>
        <w:szCs w:val="15"/>
      </w:rPr>
      <w:t>Důlní ulice 437</w:t>
    </w:r>
  </w:p>
  <w:p w:rsidR="006F2B2E" w:rsidRPr="00BB22C8" w:rsidRDefault="006F2B2E" w:rsidP="006F2B2E">
    <w:pPr>
      <w:pStyle w:val="Default"/>
      <w:framePr w:w="2762" w:h="1497" w:hRule="exact" w:wrap="auto" w:vAnchor="page" w:hAnchor="page" w:x="8656" w:y="15061"/>
      <w:spacing w:line="171" w:lineRule="atLeast"/>
      <w:jc w:val="both"/>
      <w:rPr>
        <w:rFonts w:ascii="Corporate S Light" w:hAnsi="Corporate S Light" w:cs="Corporate S Light"/>
        <w:color w:val="69737A"/>
        <w:sz w:val="15"/>
        <w:szCs w:val="15"/>
      </w:rPr>
    </w:pPr>
    <w:r>
      <w:rPr>
        <w:rFonts w:ascii="Corporate S Light" w:hAnsi="Corporate S Light" w:cs="Corporate S Light"/>
        <w:color w:val="69737A"/>
        <w:sz w:val="15"/>
        <w:szCs w:val="15"/>
      </w:rPr>
      <w:t>418 01 Bílina</w:t>
    </w:r>
  </w:p>
  <w:p w:rsidR="006F2B2E" w:rsidRDefault="006F2B2E" w:rsidP="006F2B2E">
    <w:pPr>
      <w:pStyle w:val="Default"/>
      <w:framePr w:w="2762" w:h="1497" w:hRule="exact" w:wrap="auto" w:vAnchor="page" w:hAnchor="page" w:x="8656" w:y="15061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  <w:r>
      <w:rPr>
        <w:rFonts w:ascii="Corporate S Light" w:hAnsi="Corporate S Light" w:cs="Corporate S Light"/>
        <w:color w:val="69737A"/>
        <w:sz w:val="15"/>
        <w:szCs w:val="15"/>
      </w:rPr>
      <w:t>Tel: +</w:t>
    </w:r>
    <w:proofErr w:type="spellStart"/>
    <w:r>
      <w:rPr>
        <w:rFonts w:ascii="Corporate S Light" w:hAnsi="Corporate S Light" w:cs="Corporate S Light"/>
        <w:color w:val="69737A"/>
        <w:sz w:val="15"/>
        <w:szCs w:val="15"/>
      </w:rPr>
      <w:t>xxxxxxxxxxxxxxxxx</w:t>
    </w:r>
    <w:proofErr w:type="spellEnd"/>
  </w:p>
  <w:p w:rsidR="006F2B2E" w:rsidRPr="00BB22C8" w:rsidRDefault="006F2B2E" w:rsidP="006F2B2E">
    <w:pPr>
      <w:pStyle w:val="Default"/>
      <w:framePr w:w="2762" w:h="1497" w:hRule="exact" w:wrap="auto" w:vAnchor="page" w:hAnchor="page" w:x="8656" w:y="15061"/>
      <w:spacing w:line="171" w:lineRule="atLeast"/>
      <w:rPr>
        <w:rFonts w:ascii="Corporate S Light" w:hAnsi="Corporate S Light" w:cs="Corporate S Light"/>
        <w:color w:val="69737A"/>
        <w:sz w:val="15"/>
        <w:szCs w:val="15"/>
      </w:rPr>
    </w:pPr>
    <w:r w:rsidRPr="00BB22C8">
      <w:rPr>
        <w:rFonts w:ascii="Corporate S Light" w:hAnsi="Corporate S Light" w:cs="Corporate S Light"/>
        <w:color w:val="69737A"/>
        <w:sz w:val="15"/>
        <w:szCs w:val="15"/>
      </w:rPr>
      <w:t>e-</w:t>
    </w:r>
    <w:proofErr w:type="spellStart"/>
    <w:r w:rsidRPr="00BB22C8">
      <w:rPr>
        <w:rFonts w:ascii="Corporate S Light" w:hAnsi="Corporate S Light" w:cs="Corporate S Light"/>
        <w:color w:val="69737A"/>
        <w:sz w:val="15"/>
        <w:szCs w:val="15"/>
      </w:rPr>
      <w:t>mail</w:t>
    </w:r>
    <w:r>
      <w:rPr>
        <w:rFonts w:ascii="Corporate S Light" w:hAnsi="Corporate S Light" w:cs="Corporate S Light"/>
        <w:color w:val="69737A"/>
        <w:sz w:val="15"/>
        <w:szCs w:val="15"/>
      </w:rPr>
      <w:t>xxxxxxxxxxxxxxxx</w:t>
    </w:r>
    <w:proofErr w:type="spellEnd"/>
    <w:r w:rsidRPr="00BB22C8">
      <w:rPr>
        <w:rFonts w:ascii="Corporate S Light" w:hAnsi="Corporate S Light" w:cs="Corporate S Light"/>
        <w:color w:val="69737A"/>
        <w:sz w:val="15"/>
        <w:szCs w:val="15"/>
      </w:rPr>
      <w:t xml:space="preserve"> </w:t>
    </w:r>
  </w:p>
  <w:p w:rsidR="006F2B2E" w:rsidRPr="00BB22C8" w:rsidRDefault="006F2B2E" w:rsidP="006F2B2E">
    <w:pPr>
      <w:pStyle w:val="CM1"/>
      <w:framePr w:w="2762" w:h="1497" w:hRule="exact" w:wrap="auto" w:vAnchor="page" w:hAnchor="page" w:x="8656" w:y="15061"/>
      <w:spacing w:line="171" w:lineRule="atLeast"/>
      <w:jc w:val="both"/>
      <w:rPr>
        <w:rFonts w:ascii="Corporate S Light" w:hAnsi="Corporate S Light" w:cs="Corporate S Light"/>
        <w:color w:val="69737A"/>
        <w:sz w:val="15"/>
        <w:szCs w:val="15"/>
      </w:rPr>
    </w:pPr>
    <w:proofErr w:type="spellStart"/>
    <w:r>
      <w:rPr>
        <w:rFonts w:ascii="Corporate S Light" w:hAnsi="Corporate S Light" w:cs="Corporate S Light"/>
        <w:color w:val="69737A"/>
        <w:sz w:val="15"/>
        <w:szCs w:val="15"/>
      </w:rPr>
      <w:t>xxxxxxxxxxxxxxxxxxxxxxxxxxxxxx</w:t>
    </w:r>
    <w:proofErr w:type="spellEnd"/>
  </w:p>
  <w:p w:rsidR="006F2B2E" w:rsidRPr="00651FA3" w:rsidRDefault="006F2B2E" w:rsidP="006F2B2E">
    <w:pPr>
      <w:pStyle w:val="Default"/>
      <w:framePr w:w="2762" w:h="1497" w:hRule="exact" w:wrap="auto" w:vAnchor="page" w:hAnchor="page" w:x="8656" w:y="15061"/>
      <w:spacing w:line="171" w:lineRule="atLeast"/>
      <w:jc w:val="both"/>
      <w:rPr>
        <w:rFonts w:ascii="Corporate S Light" w:hAnsi="Corporate S Light" w:cs="Corporate S Light"/>
        <w:color w:val="69737A"/>
        <w:sz w:val="16"/>
        <w:szCs w:val="16"/>
      </w:rPr>
    </w:pPr>
  </w:p>
  <w:p w:rsidR="00B7467C" w:rsidRPr="007D0AE4" w:rsidRDefault="00B7467C">
    <w:pPr>
      <w:pStyle w:val="Zpa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C0" w:rsidRDefault="001E27C0">
      <w:r>
        <w:separator/>
      </w:r>
    </w:p>
  </w:footnote>
  <w:footnote w:type="continuationSeparator" w:id="0">
    <w:p w:rsidR="001E27C0" w:rsidRDefault="001E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C" w:rsidRPr="00BB22C8" w:rsidRDefault="00B7467C" w:rsidP="00C80964">
    <w:pPr>
      <w:pStyle w:val="CM3"/>
      <w:framePr w:w="2281" w:wrap="auto" w:vAnchor="page" w:hAnchor="page" w:x="8529" w:y="1643"/>
      <w:jc w:val="both"/>
      <w:rPr>
        <w:color w:val="002C62"/>
        <w:sz w:val="23"/>
        <w:szCs w:val="23"/>
      </w:rPr>
    </w:pPr>
    <w:r w:rsidRPr="00BB22C8">
      <w:rPr>
        <w:color w:val="002C62"/>
        <w:sz w:val="23"/>
        <w:szCs w:val="23"/>
      </w:rPr>
      <w:t>VSP Auto</w:t>
    </w:r>
    <w:r w:rsidR="009A40E5">
      <w:rPr>
        <w:color w:val="002C62"/>
        <w:sz w:val="23"/>
        <w:szCs w:val="23"/>
      </w:rPr>
      <w:t xml:space="preserve"> Bílina</w:t>
    </w:r>
    <w:r w:rsidR="00FD350B">
      <w:rPr>
        <w:color w:val="002C62"/>
        <w:sz w:val="23"/>
        <w:szCs w:val="23"/>
      </w:rPr>
      <w:t>,</w:t>
    </w:r>
    <w:r w:rsidR="009A40E5">
      <w:rPr>
        <w:color w:val="002C62"/>
        <w:sz w:val="23"/>
        <w:szCs w:val="23"/>
      </w:rPr>
      <w:t xml:space="preserve"> a.s.</w:t>
    </w:r>
  </w:p>
  <w:p w:rsidR="005D039C" w:rsidRDefault="005D039C" w:rsidP="00C80964">
    <w:pPr>
      <w:pStyle w:val="CM1"/>
      <w:framePr w:w="2701" w:h="751" w:hRule="exact" w:wrap="auto" w:vAnchor="page" w:hAnchor="page" w:x="8522" w:y="1943"/>
      <w:ind w:right="-474"/>
      <w:rPr>
        <w:rFonts w:ascii="Corporate S Light" w:hAnsi="Corporate S Light" w:cs="Corporate S Light"/>
        <w:color w:val="69737A"/>
        <w:sz w:val="17"/>
        <w:szCs w:val="17"/>
      </w:rPr>
    </w:pPr>
    <w:r>
      <w:rPr>
        <w:rFonts w:ascii="Corporate S Light" w:hAnsi="Corporate S Light" w:cs="Corporate S Light"/>
        <w:color w:val="69737A"/>
        <w:sz w:val="17"/>
        <w:szCs w:val="17"/>
      </w:rPr>
      <w:t xml:space="preserve">Autorizovaný </w:t>
    </w:r>
    <w:proofErr w:type="spellStart"/>
    <w:r>
      <w:rPr>
        <w:rFonts w:ascii="Corporate S Light" w:hAnsi="Corporate S Light" w:cs="Corporate S Light"/>
        <w:color w:val="69737A"/>
        <w:sz w:val="17"/>
        <w:szCs w:val="17"/>
      </w:rPr>
      <w:t>opravce</w:t>
    </w:r>
    <w:proofErr w:type="spellEnd"/>
    <w:r>
      <w:rPr>
        <w:rFonts w:ascii="Corporate S Light" w:hAnsi="Corporate S Light" w:cs="Corporate S Light"/>
        <w:color w:val="69737A"/>
        <w:sz w:val="17"/>
        <w:szCs w:val="17"/>
      </w:rPr>
      <w:t xml:space="preserve"> </w:t>
    </w:r>
  </w:p>
  <w:p w:rsidR="005D039C" w:rsidRDefault="005D039C" w:rsidP="00C80964">
    <w:pPr>
      <w:pStyle w:val="CM1"/>
      <w:framePr w:w="2701" w:h="751" w:hRule="exact" w:wrap="auto" w:vAnchor="page" w:hAnchor="page" w:x="8522" w:y="1943"/>
      <w:ind w:right="-474"/>
      <w:rPr>
        <w:rFonts w:ascii="Corporate S Light" w:hAnsi="Corporate S Light" w:cs="Corporate S Light"/>
        <w:color w:val="69737A"/>
        <w:sz w:val="17"/>
        <w:szCs w:val="17"/>
      </w:rPr>
    </w:pPr>
    <w:r>
      <w:rPr>
        <w:rFonts w:ascii="Corporate S Light" w:hAnsi="Corporate S Light" w:cs="Corporate S Light"/>
        <w:color w:val="69737A"/>
        <w:sz w:val="17"/>
        <w:szCs w:val="17"/>
      </w:rPr>
      <w:t xml:space="preserve">skupiny </w:t>
    </w:r>
    <w:proofErr w:type="spellStart"/>
    <w:r>
      <w:rPr>
        <w:rFonts w:ascii="Corporate S Light" w:hAnsi="Corporate S Light" w:cs="Corporate S Light"/>
        <w:color w:val="69737A"/>
        <w:sz w:val="17"/>
        <w:szCs w:val="17"/>
      </w:rPr>
      <w:t>Daimler</w:t>
    </w:r>
    <w:proofErr w:type="spellEnd"/>
    <w:r>
      <w:rPr>
        <w:rFonts w:ascii="Corporate S Light" w:hAnsi="Corporate S Light" w:cs="Corporate S Light"/>
        <w:color w:val="69737A"/>
        <w:sz w:val="17"/>
        <w:szCs w:val="17"/>
      </w:rPr>
      <w:t xml:space="preserve"> AG</w:t>
    </w:r>
  </w:p>
  <w:p w:rsidR="005D039C" w:rsidRDefault="005D039C" w:rsidP="00C80964">
    <w:pPr>
      <w:pStyle w:val="CM1"/>
      <w:framePr w:w="2701" w:h="751" w:hRule="exact" w:wrap="auto" w:vAnchor="page" w:hAnchor="page" w:x="8522" w:y="1943"/>
      <w:ind w:right="-474"/>
      <w:rPr>
        <w:rFonts w:ascii="Corporate S Light" w:hAnsi="Corporate S Light" w:cs="Corporate S Light"/>
        <w:color w:val="69737A"/>
        <w:sz w:val="17"/>
        <w:szCs w:val="17"/>
      </w:rPr>
    </w:pPr>
    <w:r>
      <w:rPr>
        <w:rFonts w:ascii="Corporate S Light" w:hAnsi="Corporate S Light" w:cs="Corporate S Light"/>
        <w:color w:val="69737A"/>
        <w:sz w:val="17"/>
        <w:szCs w:val="17"/>
      </w:rPr>
      <w:t xml:space="preserve">pro značku Mercedes-Benz </w:t>
    </w:r>
  </w:p>
  <w:p w:rsidR="00B7467C" w:rsidRDefault="006A6C6A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-401955</wp:posOffset>
          </wp:positionV>
          <wp:extent cx="1466850" cy="1182370"/>
          <wp:effectExtent l="0" t="0" r="0" b="0"/>
          <wp:wrapTight wrapText="bothSides">
            <wp:wrapPolygon edited="0">
              <wp:start x="0" y="0"/>
              <wp:lineTo x="0" y="21229"/>
              <wp:lineTo x="21319" y="21229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ep-trucks-logo-embl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182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C41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2576830</wp:posOffset>
          </wp:positionH>
          <wp:positionV relativeFrom="paragraph">
            <wp:posOffset>-163830</wp:posOffset>
          </wp:positionV>
          <wp:extent cx="2295525" cy="619125"/>
          <wp:effectExtent l="0" t="0" r="9525" b="9525"/>
          <wp:wrapNone/>
          <wp:docPr id="3" name="Obrázek 3" descr="MB do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B dopi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E5"/>
    <w:rsid w:val="00012D07"/>
    <w:rsid w:val="00044103"/>
    <w:rsid w:val="000C21C6"/>
    <w:rsid w:val="000C6F5C"/>
    <w:rsid w:val="000D4898"/>
    <w:rsid w:val="001A7433"/>
    <w:rsid w:val="001E27C0"/>
    <w:rsid w:val="001E3884"/>
    <w:rsid w:val="001F06CE"/>
    <w:rsid w:val="00204D27"/>
    <w:rsid w:val="00277A67"/>
    <w:rsid w:val="002C7C41"/>
    <w:rsid w:val="00353C41"/>
    <w:rsid w:val="003848A1"/>
    <w:rsid w:val="003873F0"/>
    <w:rsid w:val="0039419C"/>
    <w:rsid w:val="003C5087"/>
    <w:rsid w:val="003D74FE"/>
    <w:rsid w:val="00421D89"/>
    <w:rsid w:val="00453EF7"/>
    <w:rsid w:val="00464C10"/>
    <w:rsid w:val="00467EBB"/>
    <w:rsid w:val="00480B59"/>
    <w:rsid w:val="004B34A1"/>
    <w:rsid w:val="004C7E12"/>
    <w:rsid w:val="005277B2"/>
    <w:rsid w:val="005360E4"/>
    <w:rsid w:val="0056673C"/>
    <w:rsid w:val="00570C57"/>
    <w:rsid w:val="005B0F18"/>
    <w:rsid w:val="005D039C"/>
    <w:rsid w:val="005D4365"/>
    <w:rsid w:val="005D682D"/>
    <w:rsid w:val="005E24AD"/>
    <w:rsid w:val="00614ABF"/>
    <w:rsid w:val="00651FA3"/>
    <w:rsid w:val="00655663"/>
    <w:rsid w:val="006758BC"/>
    <w:rsid w:val="006976E7"/>
    <w:rsid w:val="006A6C6A"/>
    <w:rsid w:val="006C5612"/>
    <w:rsid w:val="006F2B2E"/>
    <w:rsid w:val="006F7CBF"/>
    <w:rsid w:val="00706B4C"/>
    <w:rsid w:val="00716E71"/>
    <w:rsid w:val="0072647A"/>
    <w:rsid w:val="0074219F"/>
    <w:rsid w:val="00777E19"/>
    <w:rsid w:val="0078079D"/>
    <w:rsid w:val="00797618"/>
    <w:rsid w:val="007A0431"/>
    <w:rsid w:val="007A3C6A"/>
    <w:rsid w:val="007D0AE4"/>
    <w:rsid w:val="007E3920"/>
    <w:rsid w:val="007E3E60"/>
    <w:rsid w:val="00811076"/>
    <w:rsid w:val="0081605D"/>
    <w:rsid w:val="00817A49"/>
    <w:rsid w:val="00822217"/>
    <w:rsid w:val="0082707C"/>
    <w:rsid w:val="008313BC"/>
    <w:rsid w:val="0085329E"/>
    <w:rsid w:val="008542CC"/>
    <w:rsid w:val="008B5364"/>
    <w:rsid w:val="008C3369"/>
    <w:rsid w:val="008D054C"/>
    <w:rsid w:val="008E38A4"/>
    <w:rsid w:val="008F513E"/>
    <w:rsid w:val="009004BF"/>
    <w:rsid w:val="00971BD8"/>
    <w:rsid w:val="009A40E5"/>
    <w:rsid w:val="009A6F3C"/>
    <w:rsid w:val="009D0271"/>
    <w:rsid w:val="009F1414"/>
    <w:rsid w:val="009F33D1"/>
    <w:rsid w:val="00A0648A"/>
    <w:rsid w:val="00A24620"/>
    <w:rsid w:val="00AA2FBB"/>
    <w:rsid w:val="00AB2AC8"/>
    <w:rsid w:val="00AD3C47"/>
    <w:rsid w:val="00B04CDE"/>
    <w:rsid w:val="00B11151"/>
    <w:rsid w:val="00B27005"/>
    <w:rsid w:val="00B53CE7"/>
    <w:rsid w:val="00B54680"/>
    <w:rsid w:val="00B569EA"/>
    <w:rsid w:val="00B64502"/>
    <w:rsid w:val="00B7467C"/>
    <w:rsid w:val="00B87620"/>
    <w:rsid w:val="00B90F57"/>
    <w:rsid w:val="00B97154"/>
    <w:rsid w:val="00BA060D"/>
    <w:rsid w:val="00BA23A3"/>
    <w:rsid w:val="00BB22C8"/>
    <w:rsid w:val="00BE3E45"/>
    <w:rsid w:val="00BE3FE3"/>
    <w:rsid w:val="00BF7F4B"/>
    <w:rsid w:val="00BF7FD6"/>
    <w:rsid w:val="00C47357"/>
    <w:rsid w:val="00C47CA3"/>
    <w:rsid w:val="00C80964"/>
    <w:rsid w:val="00CB5F85"/>
    <w:rsid w:val="00D40A0B"/>
    <w:rsid w:val="00D83FF4"/>
    <w:rsid w:val="00D85F10"/>
    <w:rsid w:val="00D9243D"/>
    <w:rsid w:val="00D95E4F"/>
    <w:rsid w:val="00DA1E1C"/>
    <w:rsid w:val="00DC31EA"/>
    <w:rsid w:val="00DF555A"/>
    <w:rsid w:val="00DF7456"/>
    <w:rsid w:val="00E135D5"/>
    <w:rsid w:val="00E6188B"/>
    <w:rsid w:val="00E8203F"/>
    <w:rsid w:val="00EC6E34"/>
    <w:rsid w:val="00ED7037"/>
    <w:rsid w:val="00F018E5"/>
    <w:rsid w:val="00F37471"/>
    <w:rsid w:val="00F65EA1"/>
    <w:rsid w:val="00FA1EEE"/>
    <w:rsid w:val="00FB5B34"/>
    <w:rsid w:val="00FD304C"/>
    <w:rsid w:val="00FD350B"/>
    <w:rsid w:val="00FE28E3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08409"/>
  <w15:docId w15:val="{8E5D9348-19F4-49B5-BE7A-6CADBEEA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9A40E5"/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353C41"/>
    <w:pPr>
      <w:keepNext/>
      <w:tabs>
        <w:tab w:val="left" w:pos="3360"/>
      </w:tabs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46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67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7467C"/>
    <w:pPr>
      <w:widowControl w:val="0"/>
      <w:autoSpaceDE w:val="0"/>
      <w:autoSpaceDN w:val="0"/>
      <w:adjustRightInd w:val="0"/>
    </w:pPr>
    <w:rPr>
      <w:rFonts w:ascii="Corporate S" w:hAnsi="Corporate S" w:cs="Corporate S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B7467C"/>
    <w:rPr>
      <w:color w:val="auto"/>
    </w:rPr>
  </w:style>
  <w:style w:type="paragraph" w:customStyle="1" w:styleId="CM1">
    <w:name w:val="CM1"/>
    <w:basedOn w:val="Default"/>
    <w:next w:val="Default"/>
    <w:rsid w:val="00B7467C"/>
    <w:pPr>
      <w:spacing w:line="173" w:lineRule="atLeast"/>
    </w:pPr>
    <w:rPr>
      <w:color w:val="auto"/>
    </w:rPr>
  </w:style>
  <w:style w:type="paragraph" w:styleId="Textbubliny">
    <w:name w:val="Balloon Text"/>
    <w:basedOn w:val="Normln"/>
    <w:semiHidden/>
    <w:rsid w:val="00BB22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A40E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53C41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\Desktop\hlavi&#269;kov&#253;%20pap&#237;r%20PL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PLZ.dot</Template>
  <TotalTime>16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Links>
    <vt:vector size="6" baseType="variant"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mailto:vspauto@vsp-auto.cz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Beneš</dc:creator>
  <cp:lastModifiedBy>Zlatníčková Dagmar</cp:lastModifiedBy>
  <cp:revision>7</cp:revision>
  <cp:lastPrinted>2016-11-02T10:51:00Z</cp:lastPrinted>
  <dcterms:created xsi:type="dcterms:W3CDTF">2016-11-02T10:41:00Z</dcterms:created>
  <dcterms:modified xsi:type="dcterms:W3CDTF">2017-03-08T06:25:00Z</dcterms:modified>
</cp:coreProperties>
</file>