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AB7018">
        <w:t>BRA-V-10/2021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7018" w:rsidRPr="00AB7018">
        <w:rPr>
          <w:rFonts w:cs="Arial"/>
          <w:szCs w:val="20"/>
        </w:rPr>
        <w:t xml:space="preserve">Ing. </w:t>
      </w:r>
      <w:r w:rsidR="00AB7018">
        <w:t>Jiří Unverdorben</w:t>
      </w:r>
      <w:r w:rsidRPr="00A3020E">
        <w:rPr>
          <w:rFonts w:cs="Arial"/>
          <w:szCs w:val="20"/>
        </w:rPr>
        <w:t xml:space="preserve">, </w:t>
      </w:r>
      <w:r w:rsidR="00AB7018" w:rsidRPr="00AB7018">
        <w:rPr>
          <w:rFonts w:cs="Arial"/>
          <w:szCs w:val="20"/>
        </w:rPr>
        <w:t>ředitel kontaktního</w:t>
      </w:r>
      <w:r w:rsidR="00AB7018">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B7018" w:rsidRPr="00AB7018">
        <w:rPr>
          <w:rFonts w:cs="Arial"/>
          <w:szCs w:val="20"/>
        </w:rPr>
        <w:t>Dobrovského 1278</w:t>
      </w:r>
      <w:r w:rsidR="00AB7018">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B7018" w:rsidRPr="00AB7018">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AB7018" w:rsidRPr="00AB7018">
        <w:rPr>
          <w:rFonts w:cs="Arial"/>
          <w:szCs w:val="20"/>
        </w:rPr>
        <w:t>Květná č</w:t>
      </w:r>
      <w:r w:rsidR="00AB7018">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AB7018"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B7018" w:rsidRPr="00AB7018">
        <w:rPr>
          <w:rFonts w:cs="Arial"/>
          <w:szCs w:val="20"/>
        </w:rPr>
        <w:t>Městské služby</w:t>
      </w:r>
      <w:r w:rsidR="00AB7018">
        <w:t xml:space="preserve"> Rýmařov, s.r.o.</w:t>
      </w:r>
      <w:r w:rsidR="00AB7018" w:rsidRPr="00AB7018">
        <w:rPr>
          <w:rFonts w:cs="Arial"/>
          <w:vanish/>
          <w:szCs w:val="20"/>
        </w:rPr>
        <w:t>0</w:t>
      </w:r>
    </w:p>
    <w:p w:rsidR="00B72145" w:rsidRPr="00A3020E" w:rsidRDefault="00AB701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825C6C">
        <w:rPr>
          <w:rFonts w:cs="Arial"/>
          <w:noProof/>
          <w:szCs w:val="20"/>
        </w:rPr>
        <w:t>xx</w:t>
      </w:r>
    </w:p>
    <w:p w:rsidR="00B72145" w:rsidRPr="00A3020E" w:rsidRDefault="00AB7018"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AB7018">
        <w:rPr>
          <w:rFonts w:cs="Arial"/>
          <w:szCs w:val="20"/>
        </w:rPr>
        <w:t>Palackého č</w:t>
      </w:r>
      <w:r>
        <w:t>.p. 1178/11, 795 01 Rýmařov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B7018" w:rsidRPr="00AB7018">
        <w:rPr>
          <w:rFonts w:cs="Arial"/>
          <w:szCs w:val="20"/>
        </w:rPr>
        <w:t>60320613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AB7018">
        <w:rPr>
          <w:noProof/>
        </w:rPr>
        <w:t>12.4.2021</w:t>
      </w:r>
      <w:r>
        <w:t xml:space="preserve"> do </w:t>
      </w:r>
      <w:r w:rsidR="00AB7018">
        <w:rPr>
          <w:noProof/>
        </w:rPr>
        <w:t>31.1.2022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AB7018"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AB7018" w:rsidRPr="008F1A38" w:rsidRDefault="00AB7018"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AB7018" w:rsidRPr="00612679" w:rsidRDefault="00AB7018" w:rsidP="00697C0E">
            <w:pPr>
              <w:spacing w:before="20" w:after="20"/>
              <w:jc w:val="right"/>
              <w:rPr>
                <w:rFonts w:cs="Arial"/>
                <w:szCs w:val="20"/>
              </w:rPr>
            </w:pPr>
            <w:r>
              <w:rPr>
                <w:rFonts w:cs="Arial"/>
                <w:szCs w:val="20"/>
              </w:rPr>
              <w:t>10</w:t>
            </w:r>
          </w:p>
        </w:tc>
        <w:tc>
          <w:tcPr>
            <w:tcW w:w="2268" w:type="dxa"/>
            <w:tcBorders>
              <w:left w:val="single" w:sz="4" w:space="0" w:color="auto"/>
              <w:right w:val="single" w:sz="4" w:space="0" w:color="auto"/>
            </w:tcBorders>
          </w:tcPr>
          <w:p w:rsidR="00AB7018" w:rsidRPr="0028078F" w:rsidRDefault="00AB7018"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AB7018" w:rsidP="00697C0E">
            <w:pPr>
              <w:spacing w:before="20" w:after="20"/>
              <w:jc w:val="right"/>
              <w:rPr>
                <w:rFonts w:cs="Arial"/>
                <w:szCs w:val="20"/>
              </w:rPr>
            </w:pPr>
            <w:r w:rsidRPr="00AB7018">
              <w:rPr>
                <w:rFonts w:cs="Arial"/>
                <w:szCs w:val="20"/>
              </w:rPr>
              <w:t>10</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AB7018">
        <w:rPr>
          <w:noProof/>
        </w:rPr>
        <w:t>31.1.2022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AB7018"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AB7018" w:rsidRPr="008F1A38" w:rsidRDefault="00AB7018"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AB7018" w:rsidRPr="008F1A38" w:rsidRDefault="00AB7018" w:rsidP="00A520AB">
            <w:pPr>
              <w:spacing w:before="20" w:after="20"/>
              <w:jc w:val="right"/>
              <w:rPr>
                <w:rFonts w:cs="Arial"/>
                <w:szCs w:val="20"/>
              </w:rPr>
            </w:pPr>
            <w:r>
              <w:rPr>
                <w:rFonts w:cs="Arial"/>
                <w:szCs w:val="20"/>
              </w:rPr>
              <w:t>10</w:t>
            </w:r>
          </w:p>
        </w:tc>
        <w:tc>
          <w:tcPr>
            <w:tcW w:w="1578" w:type="dxa"/>
            <w:gridSpan w:val="2"/>
            <w:tcBorders>
              <w:left w:val="single" w:sz="4" w:space="0" w:color="auto"/>
              <w:right w:val="single" w:sz="4" w:space="0" w:color="auto"/>
            </w:tcBorders>
          </w:tcPr>
          <w:p w:rsidR="00AB7018" w:rsidRPr="00612679" w:rsidRDefault="00AB7018"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AB7018" w:rsidRPr="00612679" w:rsidRDefault="00AB7018"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AB7018" w:rsidRPr="00AB7018">
        <w:rPr>
          <w:rFonts w:ascii="Arial" w:hAnsi="Arial" w:cs="Arial"/>
          <w:sz w:val="20"/>
          <w:szCs w:val="20"/>
        </w:rPr>
        <w:t>1 445 000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825C6C">
        <w:t>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AB7018"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825C6C">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825C6C" w:rsidP="009B751F">
      <w:pPr>
        <w:keepNext/>
        <w:keepLines/>
        <w:jc w:val="center"/>
        <w:rPr>
          <w:rFonts w:cs="Arial"/>
          <w:szCs w:val="20"/>
        </w:rPr>
      </w:pPr>
      <w:r>
        <w:rPr>
          <w:rFonts w:cs="Arial"/>
          <w:szCs w:val="20"/>
        </w:rPr>
        <w:t>xx</w:t>
      </w:r>
      <w:r w:rsidR="00AB7018">
        <w:tab/>
      </w:r>
      <w:r w:rsidR="00AB7018">
        <w:br/>
      </w:r>
      <w:r>
        <w:t>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AB7018" w:rsidP="009B751F">
      <w:pPr>
        <w:keepNext/>
        <w:keepLines/>
        <w:jc w:val="center"/>
        <w:rPr>
          <w:rFonts w:cs="Arial"/>
          <w:szCs w:val="20"/>
        </w:rPr>
      </w:pPr>
      <w:r w:rsidRPr="00AB7018">
        <w:rPr>
          <w:rFonts w:cs="Arial"/>
          <w:szCs w:val="20"/>
        </w:rPr>
        <w:t xml:space="preserve">Ing. </w:t>
      </w:r>
      <w:r>
        <w:t>Jiří Unverdorben</w:t>
      </w:r>
    </w:p>
    <w:p w:rsidR="00E73C9C" w:rsidRDefault="00AB7018" w:rsidP="00E73C9C">
      <w:pPr>
        <w:keepNext/>
        <w:keepLines/>
        <w:jc w:val="center"/>
        <w:rPr>
          <w:rFonts w:cs="Arial"/>
          <w:szCs w:val="20"/>
        </w:rPr>
      </w:pPr>
      <w:r w:rsidRPr="00AB7018">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825C6C">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825C6C">
        <w:rPr>
          <w:rFonts w:cs="Arial"/>
          <w:szCs w:val="20"/>
        </w:rPr>
        <w:t>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825C6C">
        <w:rPr>
          <w:rFonts w:cs="Arial"/>
          <w:szCs w:val="20"/>
        </w:rPr>
        <w:t>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825C6C">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1D88" w:rsidRDefault="00CC1D88">
      <w:r>
        <w:separator/>
      </w:r>
    </w:p>
  </w:endnote>
  <w:endnote w:type="continuationSeparator" w:id="0">
    <w:p w:rsidR="00CC1D88" w:rsidRDefault="00C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C6C" w:rsidRDefault="00825C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1D88" w:rsidRDefault="00CC1D88">
      <w:r>
        <w:separator/>
      </w:r>
    </w:p>
  </w:footnote>
  <w:footnote w:type="continuationSeparator" w:id="0">
    <w:p w:rsidR="00CC1D88" w:rsidRDefault="00CC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C6C" w:rsidRDefault="00825C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C6C" w:rsidRDefault="00825C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C6C" w:rsidRDefault="00825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87"/>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2F71"/>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A87"/>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25C6C"/>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017D"/>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B7018"/>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C1D88"/>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628F0"/>
  <w15:chartTrackingRefBased/>
  <w15:docId w15:val="{967B7AB3-2278-4E66-B11B-02DD8EDC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11924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2021-04-07T08:14:00Z</cp:lastPrinted>
  <dcterms:created xsi:type="dcterms:W3CDTF">2021-04-08T07:02:00Z</dcterms:created>
  <dcterms:modified xsi:type="dcterms:W3CDTF">2021-04-08T07:02:00Z</dcterms:modified>
</cp:coreProperties>
</file>