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359253E9" w:rsidR="00A67FAD" w:rsidRPr="000E77EA" w:rsidRDefault="005003A4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Střední průmyslová škola a Střední odborné učiliště Uničov</w:t>
      </w:r>
    </w:p>
    <w:p w14:paraId="1A1CE1BE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610CED8B" w14:textId="73FAB3A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003A4">
        <w:rPr>
          <w:rFonts w:ascii="Arial" w:hAnsi="Arial" w:cs="Arial"/>
          <w:sz w:val="22"/>
          <w:szCs w:val="22"/>
        </w:rPr>
        <w:t>Ing. Pavlem Nováčkem, Ph.D.</w:t>
      </w:r>
    </w:p>
    <w:p w14:paraId="4801DE30" w14:textId="64808184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5003A4">
        <w:rPr>
          <w:rFonts w:ascii="Arial" w:hAnsi="Arial" w:cs="Arial"/>
          <w:sz w:val="22"/>
          <w:szCs w:val="22"/>
        </w:rPr>
        <w:t>00601730</w:t>
      </w:r>
    </w:p>
    <w:p w14:paraId="0AB5B879" w14:textId="67E183C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5003A4">
        <w:rPr>
          <w:rFonts w:ascii="Arial" w:hAnsi="Arial" w:cs="Arial"/>
          <w:sz w:val="22"/>
          <w:szCs w:val="22"/>
        </w:rPr>
        <w:t>CZ00601730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450F8D3E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268E0DC" w14:textId="30F1AAF4" w:rsidR="005003A4" w:rsidRDefault="005003A4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HVS plus, s.r.o.</w:t>
      </w:r>
    </w:p>
    <w:p w14:paraId="2C5C3D87" w14:textId="0999F56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</w:t>
      </w:r>
    </w:p>
    <w:p w14:paraId="69B13DF4" w14:textId="506A58D5" w:rsidR="00A67FAD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 w:rsidR="005003A4">
        <w:rPr>
          <w:rFonts w:ascii="Arial" w:hAnsi="Arial" w:cs="Arial"/>
          <w:sz w:val="22"/>
          <w:szCs w:val="22"/>
        </w:rPr>
        <w:t>Blažejské nám. 13</w:t>
      </w:r>
    </w:p>
    <w:p w14:paraId="1ADED413" w14:textId="1107C5C1" w:rsidR="005003A4" w:rsidRPr="00D368F9" w:rsidRDefault="005003A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779 00 OLOMOUC</w:t>
      </w:r>
    </w:p>
    <w:p w14:paraId="4FA2B8A5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</w:p>
    <w:p w14:paraId="30926736" w14:textId="0F73034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5003A4">
        <w:rPr>
          <w:rFonts w:ascii="Arial" w:hAnsi="Arial" w:cs="Arial"/>
          <w:sz w:val="22"/>
          <w:szCs w:val="22"/>
        </w:rPr>
        <w:t xml:space="preserve"> 64084949</w:t>
      </w:r>
    </w:p>
    <w:p w14:paraId="7B8E5137" w14:textId="44972B6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5003A4">
        <w:rPr>
          <w:rFonts w:ascii="Arial" w:hAnsi="Arial" w:cs="Arial"/>
          <w:sz w:val="22"/>
          <w:szCs w:val="22"/>
        </w:rPr>
        <w:t>CZ64084949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64E6BC88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CC3B76">
        <w:rPr>
          <w:rFonts w:ascii="Arial" w:hAnsi="Arial" w:cs="Arial"/>
        </w:rPr>
        <w:t xml:space="preserve"> dne 27</w:t>
      </w:r>
      <w:r w:rsidR="005003A4">
        <w:rPr>
          <w:rFonts w:ascii="Arial" w:hAnsi="Arial" w:cs="Arial"/>
        </w:rPr>
        <w:t>.</w:t>
      </w:r>
      <w:r w:rsidR="002416F6">
        <w:rPr>
          <w:rFonts w:ascii="Arial" w:hAnsi="Arial" w:cs="Arial"/>
        </w:rPr>
        <w:t xml:space="preserve"> </w:t>
      </w:r>
      <w:r w:rsidR="00CC3B76">
        <w:rPr>
          <w:rFonts w:ascii="Arial" w:hAnsi="Arial" w:cs="Arial"/>
        </w:rPr>
        <w:t>11</w:t>
      </w:r>
      <w:r w:rsidR="005003A4">
        <w:rPr>
          <w:rFonts w:ascii="Arial" w:hAnsi="Arial" w:cs="Arial"/>
        </w:rPr>
        <w:t>.</w:t>
      </w:r>
      <w:r w:rsidR="002416F6">
        <w:rPr>
          <w:rFonts w:ascii="Arial" w:hAnsi="Arial" w:cs="Arial"/>
        </w:rPr>
        <w:t xml:space="preserve"> </w:t>
      </w:r>
      <w:r w:rsidR="00CC3B76">
        <w:rPr>
          <w:rFonts w:ascii="Arial" w:hAnsi="Arial" w:cs="Arial"/>
        </w:rPr>
        <w:t>2020 objednávku č. 117</w:t>
      </w:r>
      <w:r w:rsidR="005003A4">
        <w:rPr>
          <w:rFonts w:ascii="Arial" w:hAnsi="Arial" w:cs="Arial"/>
        </w:rPr>
        <w:t>/2020</w:t>
      </w:r>
      <w:r w:rsidR="005826C5" w:rsidRPr="000E77EA">
        <w:rPr>
          <w:rFonts w:ascii="Arial" w:hAnsi="Arial" w:cs="Arial"/>
        </w:rPr>
        <w:t>, jejímž předmětem bylo</w:t>
      </w:r>
      <w:r w:rsidR="00645C69" w:rsidRPr="000E77EA">
        <w:rPr>
          <w:rFonts w:ascii="Arial" w:hAnsi="Arial" w:cs="Arial"/>
        </w:rPr>
        <w:t xml:space="preserve"> </w:t>
      </w:r>
      <w:r w:rsidR="00CC3B76">
        <w:rPr>
          <w:rFonts w:ascii="Arial" w:hAnsi="Arial" w:cs="Arial"/>
        </w:rPr>
        <w:t>LCD</w:t>
      </w:r>
      <w:bookmarkStart w:id="0" w:name="_GoBack"/>
      <w:bookmarkEnd w:id="0"/>
      <w:r w:rsidR="005003A4">
        <w:rPr>
          <w:rFonts w:ascii="Arial" w:hAnsi="Arial" w:cs="Arial"/>
        </w:rPr>
        <w:t xml:space="preserve"> monitory.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Tato smlouva byla uzavřena v souladu s </w:t>
      </w:r>
      <w:r w:rsidR="005826C5" w:rsidRPr="000E77EA">
        <w:rPr>
          <w:rFonts w:ascii="Arial" w:hAnsi="Arial" w:cs="Arial"/>
          <w:i/>
        </w:rPr>
        <w:t>výsledkem zadávacího řízení na výběr dodavatele díla</w:t>
      </w:r>
      <w:r w:rsidR="005826C5" w:rsidRPr="000E77EA">
        <w:rPr>
          <w:rFonts w:ascii="Arial" w:hAnsi="Arial" w:cs="Arial"/>
          <w:sz w:val="18"/>
          <w:szCs w:val="18"/>
        </w:rPr>
        <w:t>.</w:t>
      </w:r>
    </w:p>
    <w:p w14:paraId="09DFCDC8" w14:textId="42F636AB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5003A4">
        <w:rPr>
          <w:rFonts w:ascii="Arial" w:hAnsi="Arial" w:cs="Arial"/>
        </w:rPr>
        <w:t>objednavatel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6F29DD0C" w:rsidR="00A67FAD" w:rsidRPr="00D368F9" w:rsidRDefault="005003A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 Uničově dne 7. 4. 2021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V Olomouci dne 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FF121" w14:textId="77777777" w:rsidR="00CF421A" w:rsidRDefault="00CF421A" w:rsidP="000425BE">
      <w:pPr>
        <w:spacing w:after="0" w:line="240" w:lineRule="auto"/>
      </w:pPr>
      <w:r>
        <w:separator/>
      </w:r>
    </w:p>
  </w:endnote>
  <w:endnote w:type="continuationSeparator" w:id="0">
    <w:p w14:paraId="4712ABA8" w14:textId="77777777" w:rsidR="00CF421A" w:rsidRDefault="00CF421A" w:rsidP="000425BE">
      <w:pPr>
        <w:spacing w:after="0" w:line="240" w:lineRule="auto"/>
      </w:pPr>
      <w:r>
        <w:continuationSeparator/>
      </w:r>
    </w:p>
  </w:endnote>
  <w:endnote w:type="continuationNotice" w:id="1">
    <w:p w14:paraId="48146A52" w14:textId="77777777" w:rsidR="00CF421A" w:rsidRDefault="00CF42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097373E3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C3B76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C3B76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7DB21" w14:textId="77777777" w:rsidR="00CF421A" w:rsidRDefault="00CF421A" w:rsidP="000425BE">
      <w:pPr>
        <w:spacing w:after="0" w:line="240" w:lineRule="auto"/>
      </w:pPr>
      <w:r>
        <w:separator/>
      </w:r>
    </w:p>
  </w:footnote>
  <w:footnote w:type="continuationSeparator" w:id="0">
    <w:p w14:paraId="03027F95" w14:textId="77777777" w:rsidR="00CF421A" w:rsidRDefault="00CF421A" w:rsidP="000425BE">
      <w:pPr>
        <w:spacing w:after="0" w:line="240" w:lineRule="auto"/>
      </w:pPr>
      <w:r>
        <w:continuationSeparator/>
      </w:r>
    </w:p>
  </w:footnote>
  <w:footnote w:type="continuationNotice" w:id="1">
    <w:p w14:paraId="1FA32DDB" w14:textId="77777777" w:rsidR="00CF421A" w:rsidRDefault="00CF421A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C01F2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416F6"/>
    <w:rsid w:val="00254AC8"/>
    <w:rsid w:val="00260F85"/>
    <w:rsid w:val="00281113"/>
    <w:rsid w:val="00282F5C"/>
    <w:rsid w:val="00287A3C"/>
    <w:rsid w:val="002B4C95"/>
    <w:rsid w:val="002C2DB4"/>
    <w:rsid w:val="002F391F"/>
    <w:rsid w:val="00386B00"/>
    <w:rsid w:val="003931FB"/>
    <w:rsid w:val="003C6BD7"/>
    <w:rsid w:val="003F2D7A"/>
    <w:rsid w:val="003F380B"/>
    <w:rsid w:val="0042172D"/>
    <w:rsid w:val="004951D8"/>
    <w:rsid w:val="004D7D90"/>
    <w:rsid w:val="005003A4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9D1499"/>
    <w:rsid w:val="00A02EE0"/>
    <w:rsid w:val="00A67FAD"/>
    <w:rsid w:val="00B34EE7"/>
    <w:rsid w:val="00B44D23"/>
    <w:rsid w:val="00B50F8A"/>
    <w:rsid w:val="00C40933"/>
    <w:rsid w:val="00CA7E9C"/>
    <w:rsid w:val="00CC3B76"/>
    <w:rsid w:val="00CD506A"/>
    <w:rsid w:val="00CE1640"/>
    <w:rsid w:val="00CF3354"/>
    <w:rsid w:val="00CF421A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3964-C263-4C54-ACA8-C54BAB83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2021-04-07T08:36:00Z</dcterms:created>
  <dcterms:modified xsi:type="dcterms:W3CDTF">2021-04-07T08:36:00Z</dcterms:modified>
</cp:coreProperties>
</file>