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414ED" w14:textId="77777777" w:rsidR="000707E4" w:rsidRPr="00494C49" w:rsidRDefault="000707E4" w:rsidP="000707E4">
      <w:pPr>
        <w:jc w:val="center"/>
        <w:rPr>
          <w:b/>
          <w:sz w:val="52"/>
          <w:szCs w:val="52"/>
        </w:rPr>
      </w:pPr>
      <w:r w:rsidRPr="00494C49">
        <w:rPr>
          <w:b/>
          <w:sz w:val="52"/>
          <w:szCs w:val="52"/>
        </w:rPr>
        <w:t>N Á J E M N Í   S M L O U V A</w:t>
      </w:r>
    </w:p>
    <w:p w14:paraId="3253AB9B" w14:textId="77777777" w:rsidR="000707E4" w:rsidRPr="00C249F4" w:rsidRDefault="000707E4" w:rsidP="000707E4">
      <w:pPr>
        <w:rPr>
          <w:rFonts w:ascii="Garamond" w:hAnsi="Garamond"/>
          <w:b/>
        </w:rPr>
      </w:pPr>
    </w:p>
    <w:p w14:paraId="5D44BEBD" w14:textId="77777777" w:rsidR="00495ECC" w:rsidRDefault="000707E4" w:rsidP="00495ECC">
      <w:pPr>
        <w:jc w:val="center"/>
        <w:rPr>
          <w:rFonts w:ascii="Garamond" w:hAnsi="Garamond"/>
        </w:rPr>
      </w:pPr>
      <w:r w:rsidRPr="00DD4EA4">
        <w:rPr>
          <w:rFonts w:ascii="Garamond" w:hAnsi="Garamond"/>
        </w:rPr>
        <w:t>Níže uvedeného dne, měsíce a roku</w:t>
      </w:r>
      <w:r w:rsidRPr="00DD4EA4">
        <w:rPr>
          <w:rFonts w:ascii="Garamond" w:hAnsi="Garamond"/>
          <w:b/>
        </w:rPr>
        <w:t xml:space="preserve"> </w:t>
      </w:r>
      <w:r w:rsidRPr="00DD4EA4">
        <w:rPr>
          <w:rFonts w:ascii="Garamond" w:hAnsi="Garamond"/>
        </w:rPr>
        <w:t xml:space="preserve">uzavírají </w:t>
      </w:r>
    </w:p>
    <w:p w14:paraId="4EEB152D" w14:textId="2BB86D45" w:rsidR="000707E4" w:rsidRDefault="000707E4" w:rsidP="00495ECC">
      <w:pPr>
        <w:jc w:val="center"/>
        <w:rPr>
          <w:rFonts w:ascii="Garamond" w:hAnsi="Garamond"/>
        </w:rPr>
      </w:pPr>
      <w:r w:rsidRPr="00DD4EA4">
        <w:rPr>
          <w:rFonts w:ascii="Garamond" w:hAnsi="Garamond"/>
        </w:rPr>
        <w:t xml:space="preserve">dle § 2201 a násl. </w:t>
      </w:r>
      <w:proofErr w:type="spellStart"/>
      <w:r w:rsidRPr="00DD4EA4">
        <w:rPr>
          <w:rFonts w:ascii="Garamond" w:hAnsi="Garamond"/>
        </w:rPr>
        <w:t>zák.č</w:t>
      </w:r>
      <w:proofErr w:type="spellEnd"/>
      <w:r w:rsidRPr="00DD4EA4">
        <w:rPr>
          <w:rFonts w:ascii="Garamond" w:hAnsi="Garamond"/>
        </w:rPr>
        <w:t>. 89/2012 Sb.</w:t>
      </w:r>
      <w:r>
        <w:rPr>
          <w:rFonts w:ascii="Garamond" w:hAnsi="Garamond"/>
        </w:rPr>
        <w:t>, o</w:t>
      </w:r>
      <w:r w:rsidRPr="00DD4EA4">
        <w:rPr>
          <w:rFonts w:ascii="Garamond" w:hAnsi="Garamond"/>
        </w:rPr>
        <w:t>bčanský zákoník</w:t>
      </w:r>
    </w:p>
    <w:p w14:paraId="2B983E35" w14:textId="77777777" w:rsidR="000707E4" w:rsidRPr="00DD4EA4" w:rsidRDefault="000707E4" w:rsidP="000707E4">
      <w:pPr>
        <w:rPr>
          <w:rFonts w:ascii="Garamond" w:hAnsi="Garamond"/>
          <w:b/>
        </w:rPr>
      </w:pPr>
    </w:p>
    <w:p w14:paraId="0A974F73" w14:textId="77777777" w:rsidR="000707E4" w:rsidRPr="00DD4EA4" w:rsidRDefault="000707E4" w:rsidP="000707E4">
      <w:pPr>
        <w:rPr>
          <w:rFonts w:ascii="Garamond" w:hAnsi="Garamond"/>
        </w:rPr>
      </w:pPr>
      <w:r w:rsidRPr="00DD4EA4">
        <w:rPr>
          <w:rFonts w:ascii="Garamond" w:hAnsi="Garamond"/>
          <w:b/>
        </w:rPr>
        <w:t xml:space="preserve">                                   </w:t>
      </w:r>
    </w:p>
    <w:p w14:paraId="69CF9A3C" w14:textId="77777777" w:rsidR="000707E4" w:rsidRPr="00DD4EA4" w:rsidRDefault="00E31FE3" w:rsidP="000707E4">
      <w:pPr>
        <w:pStyle w:val="Odstavecseseznamem"/>
        <w:numPr>
          <w:ilvl w:val="0"/>
          <w:numId w:val="1"/>
        </w:numPr>
        <w:ind w:left="426" w:hanging="426"/>
        <w:rPr>
          <w:rFonts w:ascii="Garamond" w:hAnsi="Garamond"/>
        </w:rPr>
      </w:pPr>
      <w:r>
        <w:rPr>
          <w:rFonts w:ascii="Garamond" w:hAnsi="Garamond"/>
          <w:b/>
        </w:rPr>
        <w:t>Město Kaplice</w:t>
      </w:r>
      <w:r w:rsidR="000707E4">
        <w:rPr>
          <w:rFonts w:ascii="Garamond" w:hAnsi="Garamond"/>
          <w:b/>
        </w:rPr>
        <w:t>, IČ</w:t>
      </w:r>
      <w:r w:rsidR="000D0E79">
        <w:rPr>
          <w:rFonts w:ascii="Garamond" w:hAnsi="Garamond"/>
          <w:b/>
        </w:rPr>
        <w:t>:</w:t>
      </w:r>
      <w:r w:rsidR="000707E4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00245941</w:t>
      </w:r>
    </w:p>
    <w:p w14:paraId="5C5CD71F" w14:textId="77777777" w:rsidR="00E31FE3" w:rsidRDefault="000707E4" w:rsidP="000707E4">
      <w:pPr>
        <w:pStyle w:val="Odstavecseseznamem"/>
        <w:ind w:left="426"/>
        <w:rPr>
          <w:rFonts w:ascii="Garamond" w:hAnsi="Garamond"/>
        </w:rPr>
      </w:pPr>
      <w:r>
        <w:rPr>
          <w:rFonts w:ascii="Garamond" w:hAnsi="Garamond"/>
        </w:rPr>
        <w:t xml:space="preserve">se sídlem </w:t>
      </w:r>
      <w:r w:rsidR="00E31FE3">
        <w:rPr>
          <w:rFonts w:ascii="Garamond" w:hAnsi="Garamond"/>
        </w:rPr>
        <w:t>Náměstí 70, 382 41 Kaplice</w:t>
      </w:r>
    </w:p>
    <w:p w14:paraId="70B5AC9B" w14:textId="77777777" w:rsidR="000707E4" w:rsidRPr="00DD4EA4" w:rsidRDefault="00E31FE3" w:rsidP="000707E4">
      <w:pPr>
        <w:pStyle w:val="Odstavecseseznamem"/>
        <w:ind w:left="426"/>
        <w:rPr>
          <w:rFonts w:ascii="Garamond" w:hAnsi="Garamond"/>
        </w:rPr>
      </w:pPr>
      <w:r>
        <w:rPr>
          <w:rFonts w:ascii="Garamond" w:hAnsi="Garamond"/>
        </w:rPr>
        <w:t>zastoupené starostou Mgr. Pavlem Talířem</w:t>
      </w:r>
      <w:r w:rsidR="000707E4">
        <w:rPr>
          <w:rFonts w:ascii="Garamond" w:hAnsi="Garamond"/>
        </w:rPr>
        <w:t xml:space="preserve"> </w:t>
      </w:r>
    </w:p>
    <w:p w14:paraId="04ABA92D" w14:textId="77777777" w:rsidR="000707E4" w:rsidRDefault="000707E4" w:rsidP="000707E4">
      <w:pPr>
        <w:ind w:firstLine="426"/>
        <w:rPr>
          <w:rFonts w:ascii="Garamond" w:hAnsi="Garamond"/>
          <w:i/>
        </w:rPr>
      </w:pPr>
    </w:p>
    <w:p w14:paraId="4885E85B" w14:textId="77777777" w:rsidR="000707E4" w:rsidRPr="00DD4EA4" w:rsidRDefault="000707E4" w:rsidP="000707E4">
      <w:pPr>
        <w:ind w:firstLine="426"/>
        <w:rPr>
          <w:rFonts w:ascii="Garamond" w:hAnsi="Garamond"/>
          <w:i/>
        </w:rPr>
      </w:pPr>
      <w:r w:rsidRPr="00DD4EA4">
        <w:rPr>
          <w:rFonts w:ascii="Garamond" w:hAnsi="Garamond"/>
          <w:i/>
        </w:rPr>
        <w:t xml:space="preserve"> (dále jen jako </w:t>
      </w:r>
      <w:r w:rsidRPr="00DD4EA4">
        <w:rPr>
          <w:rFonts w:ascii="Garamond" w:hAnsi="Garamond"/>
          <w:b/>
          <w:i/>
        </w:rPr>
        <w:t>„p r o n a j í m a t e l“)</w:t>
      </w:r>
    </w:p>
    <w:p w14:paraId="542FD010" w14:textId="77777777" w:rsidR="000707E4" w:rsidRPr="00DD4EA4" w:rsidRDefault="000707E4" w:rsidP="000707E4">
      <w:pPr>
        <w:pStyle w:val="Zkladntext"/>
        <w:ind w:firstLine="426"/>
        <w:rPr>
          <w:rFonts w:ascii="Garamond" w:hAnsi="Garamond"/>
          <w:szCs w:val="24"/>
        </w:rPr>
      </w:pPr>
    </w:p>
    <w:p w14:paraId="494DC9F5" w14:textId="77777777" w:rsidR="000707E4" w:rsidRDefault="000707E4" w:rsidP="000707E4">
      <w:pPr>
        <w:pStyle w:val="Zkladntext"/>
        <w:ind w:firstLine="426"/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>a</w:t>
      </w:r>
    </w:p>
    <w:p w14:paraId="4849952B" w14:textId="77777777" w:rsidR="000707E4" w:rsidRPr="00DD4EA4" w:rsidRDefault="000707E4" w:rsidP="000707E4">
      <w:pPr>
        <w:pStyle w:val="Zkladntext"/>
        <w:ind w:firstLine="426"/>
        <w:rPr>
          <w:rFonts w:ascii="Garamond" w:hAnsi="Garamond"/>
          <w:b/>
          <w:szCs w:val="24"/>
        </w:rPr>
      </w:pPr>
    </w:p>
    <w:p w14:paraId="49EC724E" w14:textId="14045E3A" w:rsidR="000707E4" w:rsidRPr="00590D50" w:rsidRDefault="00815D01" w:rsidP="000707E4">
      <w:pPr>
        <w:pStyle w:val="Zkladntext"/>
        <w:numPr>
          <w:ilvl w:val="0"/>
          <w:numId w:val="1"/>
        </w:numPr>
        <w:ind w:left="426" w:hanging="426"/>
        <w:rPr>
          <w:rFonts w:ascii="Garamond" w:hAnsi="Garamond"/>
          <w:b/>
        </w:rPr>
      </w:pPr>
      <w:r w:rsidRPr="00815D01">
        <w:rPr>
          <w:rFonts w:ascii="Garamond" w:hAnsi="Garamond"/>
          <w:b/>
        </w:rPr>
        <w:t xml:space="preserve">Základní škola, Kaplice, </w:t>
      </w:r>
      <w:proofErr w:type="spellStart"/>
      <w:r w:rsidRPr="00815D01">
        <w:rPr>
          <w:rFonts w:ascii="Garamond" w:hAnsi="Garamond"/>
          <w:b/>
        </w:rPr>
        <w:t>Omlenická</w:t>
      </w:r>
      <w:proofErr w:type="spellEnd"/>
      <w:r w:rsidRPr="00815D01">
        <w:rPr>
          <w:rFonts w:ascii="Garamond" w:hAnsi="Garamond"/>
          <w:b/>
        </w:rPr>
        <w:t xml:space="preserve"> 436</w:t>
      </w:r>
      <w:r w:rsidR="004B434C">
        <w:rPr>
          <w:rFonts w:ascii="Garamond" w:hAnsi="Garamond"/>
          <w:b/>
        </w:rPr>
        <w:t xml:space="preserve">, </w:t>
      </w:r>
      <w:r w:rsidR="00E31FE3">
        <w:rPr>
          <w:rFonts w:ascii="Garamond" w:hAnsi="Garamond"/>
          <w:b/>
        </w:rPr>
        <w:t>IČ</w:t>
      </w:r>
      <w:r w:rsidR="000D0E79">
        <w:rPr>
          <w:rFonts w:ascii="Garamond" w:hAnsi="Garamond"/>
          <w:b/>
        </w:rPr>
        <w:t xml:space="preserve">: </w:t>
      </w:r>
      <w:r w:rsidR="00A8006B" w:rsidRPr="00A8006B">
        <w:rPr>
          <w:rFonts w:ascii="Garamond" w:hAnsi="Garamond"/>
          <w:b/>
        </w:rPr>
        <w:t>00</w:t>
      </w:r>
      <w:r>
        <w:rPr>
          <w:rFonts w:ascii="Garamond" w:hAnsi="Garamond"/>
          <w:b/>
        </w:rPr>
        <w:t>583782,</w:t>
      </w:r>
    </w:p>
    <w:p w14:paraId="0EE9F274" w14:textId="016B36BA" w:rsidR="000707E4" w:rsidRDefault="00E31FE3" w:rsidP="000707E4">
      <w:pPr>
        <w:ind w:firstLine="426"/>
        <w:rPr>
          <w:rFonts w:ascii="Garamond" w:hAnsi="Garamond"/>
        </w:rPr>
      </w:pPr>
      <w:r>
        <w:rPr>
          <w:rFonts w:ascii="Garamond" w:hAnsi="Garamond"/>
        </w:rPr>
        <w:t>se sídlem</w:t>
      </w:r>
      <w:r w:rsidR="000707E4" w:rsidRPr="003C2F21">
        <w:rPr>
          <w:rFonts w:ascii="Garamond" w:hAnsi="Garamond"/>
        </w:rPr>
        <w:t xml:space="preserve"> </w:t>
      </w:r>
      <w:proofErr w:type="spellStart"/>
      <w:r w:rsidR="00815D01">
        <w:rPr>
          <w:rFonts w:ascii="Garamond" w:hAnsi="Garamond"/>
        </w:rPr>
        <w:t>Omlenická</w:t>
      </w:r>
      <w:proofErr w:type="spellEnd"/>
      <w:r w:rsidR="00815D01">
        <w:rPr>
          <w:rFonts w:ascii="Garamond" w:hAnsi="Garamond"/>
        </w:rPr>
        <w:t xml:space="preserve"> 436</w:t>
      </w:r>
      <w:r w:rsidR="003B58E5">
        <w:rPr>
          <w:rFonts w:ascii="Garamond" w:hAnsi="Garamond"/>
        </w:rPr>
        <w:t xml:space="preserve">, </w:t>
      </w:r>
      <w:r w:rsidR="00815D01">
        <w:rPr>
          <w:rFonts w:ascii="Garamond" w:hAnsi="Garamond"/>
        </w:rPr>
        <w:t>382 41 Kaplice</w:t>
      </w:r>
    </w:p>
    <w:p w14:paraId="400716FF" w14:textId="2AE12F8C" w:rsidR="00FA0386" w:rsidRPr="000B0D9E" w:rsidRDefault="00EE46E1" w:rsidP="000707E4">
      <w:pPr>
        <w:ind w:firstLine="426"/>
        <w:rPr>
          <w:rFonts w:ascii="Garamond" w:hAnsi="Garamond"/>
        </w:rPr>
      </w:pPr>
      <w:r>
        <w:rPr>
          <w:rFonts w:ascii="Garamond" w:hAnsi="Garamond"/>
        </w:rPr>
        <w:t>zastoupen</w:t>
      </w:r>
      <w:r w:rsidR="00815D01">
        <w:rPr>
          <w:rFonts w:ascii="Garamond" w:hAnsi="Garamond"/>
        </w:rPr>
        <w:t>a</w:t>
      </w:r>
      <w:r w:rsidR="000B0D9E">
        <w:rPr>
          <w:rFonts w:ascii="Garamond" w:hAnsi="Garamond"/>
        </w:rPr>
        <w:t xml:space="preserve"> ředitelkou školy </w:t>
      </w:r>
      <w:r w:rsidR="000B0D9E" w:rsidRPr="000B0D9E">
        <w:rPr>
          <w:rFonts w:ascii="Garamond" w:hAnsi="Garamond"/>
        </w:rPr>
        <w:t xml:space="preserve">Mgr. Gabrielou </w:t>
      </w:r>
      <w:proofErr w:type="spellStart"/>
      <w:r w:rsidR="000B0D9E" w:rsidRPr="000B0D9E">
        <w:rPr>
          <w:rFonts w:ascii="Garamond" w:hAnsi="Garamond"/>
        </w:rPr>
        <w:t>Schickovou</w:t>
      </w:r>
      <w:proofErr w:type="spellEnd"/>
    </w:p>
    <w:p w14:paraId="6B09F9B8" w14:textId="77777777" w:rsidR="000707E4" w:rsidRDefault="000707E4" w:rsidP="000707E4">
      <w:pPr>
        <w:ind w:firstLine="426"/>
        <w:rPr>
          <w:rFonts w:ascii="Garamond" w:hAnsi="Garamond"/>
          <w:i/>
        </w:rPr>
      </w:pPr>
    </w:p>
    <w:p w14:paraId="78BDF3D0" w14:textId="77777777" w:rsidR="000707E4" w:rsidRDefault="000707E4" w:rsidP="000707E4">
      <w:pPr>
        <w:ind w:firstLine="426"/>
        <w:rPr>
          <w:rFonts w:ascii="Garamond" w:hAnsi="Garamond"/>
          <w:b/>
          <w:i/>
        </w:rPr>
      </w:pPr>
      <w:r w:rsidRPr="00DD4EA4">
        <w:rPr>
          <w:rFonts w:ascii="Garamond" w:hAnsi="Garamond"/>
          <w:i/>
        </w:rPr>
        <w:t xml:space="preserve">(dále jen </w:t>
      </w:r>
      <w:proofErr w:type="gramStart"/>
      <w:r w:rsidRPr="00DD4EA4">
        <w:rPr>
          <w:rFonts w:ascii="Garamond" w:hAnsi="Garamond"/>
          <w:i/>
        </w:rPr>
        <w:t xml:space="preserve">jako </w:t>
      </w:r>
      <w:r w:rsidRPr="00DD4EA4">
        <w:rPr>
          <w:rFonts w:ascii="Garamond" w:hAnsi="Garamond"/>
          <w:b/>
          <w:i/>
        </w:rPr>
        <w:t>„</w:t>
      </w:r>
      <w:r>
        <w:rPr>
          <w:rFonts w:ascii="Garamond" w:hAnsi="Garamond"/>
          <w:b/>
          <w:i/>
        </w:rPr>
        <w:t>n á j e m c e“ )</w:t>
      </w:r>
      <w:proofErr w:type="gramEnd"/>
    </w:p>
    <w:p w14:paraId="2A3F6907" w14:textId="77777777" w:rsidR="000707E4" w:rsidRDefault="000707E4" w:rsidP="000707E4">
      <w:pPr>
        <w:ind w:firstLine="426"/>
        <w:rPr>
          <w:rFonts w:ascii="Garamond" w:hAnsi="Garamond"/>
          <w:b/>
          <w:i/>
        </w:rPr>
      </w:pPr>
    </w:p>
    <w:p w14:paraId="5DACEBC3" w14:textId="77777777" w:rsidR="000707E4" w:rsidRDefault="000707E4" w:rsidP="000707E4">
      <w:pPr>
        <w:jc w:val="both"/>
        <w:rPr>
          <w:rFonts w:ascii="Garamond" w:hAnsi="Garamond"/>
          <w:b/>
        </w:rPr>
      </w:pPr>
    </w:p>
    <w:p w14:paraId="4DDD76D9" w14:textId="77777777" w:rsidR="000707E4" w:rsidRPr="00DD4EA4" w:rsidRDefault="000707E4" w:rsidP="000707E4">
      <w:pPr>
        <w:jc w:val="both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 xml:space="preserve">tuto  </w:t>
      </w:r>
    </w:p>
    <w:p w14:paraId="442548F6" w14:textId="411893A2" w:rsidR="000707E4" w:rsidRDefault="000707E4" w:rsidP="000707E4">
      <w:pPr>
        <w:jc w:val="both"/>
        <w:rPr>
          <w:rFonts w:ascii="Garamond" w:hAnsi="Garamond"/>
        </w:rPr>
      </w:pPr>
    </w:p>
    <w:p w14:paraId="66E48597" w14:textId="77777777" w:rsidR="00BA5E59" w:rsidRPr="00DD4EA4" w:rsidRDefault="00BA5E59" w:rsidP="000707E4">
      <w:pPr>
        <w:jc w:val="both"/>
        <w:rPr>
          <w:rFonts w:ascii="Garamond" w:hAnsi="Garamond"/>
        </w:rPr>
      </w:pPr>
    </w:p>
    <w:p w14:paraId="656CCEF2" w14:textId="554218B0" w:rsidR="000707E4" w:rsidRPr="00DD4EA4" w:rsidRDefault="000707E4" w:rsidP="000707E4">
      <w:pPr>
        <w:jc w:val="center"/>
        <w:rPr>
          <w:rFonts w:ascii="Garamond" w:hAnsi="Garamond"/>
          <w:b/>
          <w:sz w:val="28"/>
          <w:szCs w:val="28"/>
        </w:rPr>
      </w:pPr>
      <w:r w:rsidRPr="00DD4EA4">
        <w:rPr>
          <w:rFonts w:ascii="Garamond" w:hAnsi="Garamond"/>
          <w:b/>
          <w:sz w:val="28"/>
          <w:szCs w:val="28"/>
        </w:rPr>
        <w:t>NÁJEMNÍ SMLOUVU</w:t>
      </w:r>
      <w:r w:rsidR="00F16BCA">
        <w:rPr>
          <w:rFonts w:ascii="Garamond" w:hAnsi="Garamond"/>
          <w:b/>
          <w:sz w:val="28"/>
          <w:szCs w:val="28"/>
        </w:rPr>
        <w:t xml:space="preserve"> </w:t>
      </w:r>
    </w:p>
    <w:p w14:paraId="1A4C01FE" w14:textId="4E0E95AC" w:rsidR="000707E4" w:rsidRPr="00295315" w:rsidRDefault="000D338F" w:rsidP="000D338F">
      <w:pPr>
        <w:jc w:val="center"/>
        <w:rPr>
          <w:rFonts w:ascii="Garamond" w:hAnsi="Garamond"/>
          <w:b/>
          <w:bCs/>
        </w:rPr>
      </w:pPr>
      <w:r w:rsidRPr="000D338F">
        <w:rPr>
          <w:rFonts w:ascii="Garamond" w:hAnsi="Garamond"/>
        </w:rPr>
        <w:t>(dále jen „smlouva“)</w:t>
      </w:r>
    </w:p>
    <w:p w14:paraId="70F52C36" w14:textId="67E5E697" w:rsidR="000707E4" w:rsidRDefault="000707E4" w:rsidP="000707E4">
      <w:pPr>
        <w:jc w:val="both"/>
        <w:rPr>
          <w:rFonts w:ascii="Garamond" w:hAnsi="Garamond"/>
        </w:rPr>
      </w:pPr>
    </w:p>
    <w:p w14:paraId="79CC2EE8" w14:textId="77777777" w:rsidR="00BA5E59" w:rsidRPr="00DD4EA4" w:rsidRDefault="00BA5E59" w:rsidP="000707E4">
      <w:pPr>
        <w:jc w:val="both"/>
        <w:rPr>
          <w:rFonts w:ascii="Garamond" w:hAnsi="Garamond"/>
        </w:rPr>
      </w:pPr>
    </w:p>
    <w:p w14:paraId="08AE03A4" w14:textId="77777777" w:rsidR="000707E4" w:rsidRPr="00DD4EA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I.</w:t>
      </w:r>
    </w:p>
    <w:p w14:paraId="16CE4CF9" w14:textId="77777777" w:rsidR="000707E4" w:rsidRPr="00DD4EA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Specifikace předmětu nájmu</w:t>
      </w:r>
    </w:p>
    <w:p w14:paraId="036BAE40" w14:textId="6B9BA5C4" w:rsidR="000707E4" w:rsidRDefault="000707E4" w:rsidP="000707E4">
      <w:pPr>
        <w:jc w:val="center"/>
        <w:rPr>
          <w:rFonts w:ascii="Garamond" w:hAnsi="Garamond"/>
          <w:b/>
        </w:rPr>
      </w:pPr>
    </w:p>
    <w:p w14:paraId="257A6AC8" w14:textId="77777777" w:rsidR="00C26867" w:rsidRDefault="00C26867" w:rsidP="00C26867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Pronajímatel prohlašuje, že je výlučným vlastníkem pozemku, stavební parcely č. 983 dle KN, o výměře 983 m</w:t>
      </w:r>
      <w:r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, zastavěná plocha a nádvoří, jejíž součástí je stavba č. p. 436, stavba občanského vybavení, zapsané pro </w:t>
      </w:r>
      <w:proofErr w:type="spellStart"/>
      <w:r>
        <w:rPr>
          <w:rFonts w:ascii="Garamond" w:hAnsi="Garamond"/>
          <w:sz w:val="24"/>
          <w:szCs w:val="24"/>
        </w:rPr>
        <w:t>k.ú</w:t>
      </w:r>
      <w:proofErr w:type="spellEnd"/>
      <w:r>
        <w:rPr>
          <w:rFonts w:ascii="Garamond" w:hAnsi="Garamond"/>
          <w:sz w:val="24"/>
          <w:szCs w:val="24"/>
        </w:rPr>
        <w:t>. Kaplice, obec Kaplice, to vše na LV č. 10001 u Katastrálního úřadu pro Jihočeský kraj, katastrální pracoviště Český Krumlov.</w:t>
      </w:r>
    </w:p>
    <w:p w14:paraId="645F461B" w14:textId="77777777" w:rsidR="00C26867" w:rsidRDefault="00C26867" w:rsidP="00C26867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</w:p>
    <w:p w14:paraId="361176A4" w14:textId="77777777" w:rsidR="00C26867" w:rsidRDefault="00C26867" w:rsidP="00C26867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Pronajímatel prohlašuje, že je výlučným vlastníkem pozemku, pozemkové parcely č. 985 dle KN, o výměře 400 m</w:t>
      </w:r>
      <w:r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, sportoviště a rekreační plocha, zapsané pro </w:t>
      </w:r>
      <w:proofErr w:type="spellStart"/>
      <w:r>
        <w:rPr>
          <w:rFonts w:ascii="Garamond" w:hAnsi="Garamond"/>
          <w:sz w:val="24"/>
          <w:szCs w:val="24"/>
        </w:rPr>
        <w:t>k.ú</w:t>
      </w:r>
      <w:proofErr w:type="spellEnd"/>
      <w:r>
        <w:rPr>
          <w:rFonts w:ascii="Garamond" w:hAnsi="Garamond"/>
          <w:sz w:val="24"/>
          <w:szCs w:val="24"/>
        </w:rPr>
        <w:t>. Kaplice, obec Kaplice, to vše na LV č. 10001 u Katastrálního úřadu pro Jihočeský kraj, katastrální pracoviště Český Krumlov.</w:t>
      </w:r>
    </w:p>
    <w:p w14:paraId="57013C95" w14:textId="77777777" w:rsidR="00C26867" w:rsidRDefault="00C26867" w:rsidP="00C26867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</w:p>
    <w:p w14:paraId="657DF326" w14:textId="77777777" w:rsidR="00C26867" w:rsidRDefault="00C26867" w:rsidP="00C26867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Pronajímatel prohlašuje, že je výlučným vlastníkem pozemku, pozemkové parcely č. 984 dle KN, o výměře 1249 m</w:t>
      </w:r>
      <w:r>
        <w:rPr>
          <w:rFonts w:ascii="Garamond" w:hAnsi="Garamond"/>
          <w:sz w:val="24"/>
          <w:szCs w:val="24"/>
          <w:vertAlign w:val="superscript"/>
        </w:rPr>
        <w:t>2</w:t>
      </w:r>
      <w:r>
        <w:rPr>
          <w:rFonts w:ascii="Garamond" w:hAnsi="Garamond"/>
          <w:sz w:val="24"/>
          <w:szCs w:val="24"/>
        </w:rPr>
        <w:t xml:space="preserve">, ostatní plocha, zapsané pro </w:t>
      </w:r>
      <w:proofErr w:type="spellStart"/>
      <w:r>
        <w:rPr>
          <w:rFonts w:ascii="Garamond" w:hAnsi="Garamond"/>
          <w:sz w:val="24"/>
          <w:szCs w:val="24"/>
        </w:rPr>
        <w:t>k.ú</w:t>
      </w:r>
      <w:proofErr w:type="spellEnd"/>
      <w:r>
        <w:rPr>
          <w:rFonts w:ascii="Garamond" w:hAnsi="Garamond"/>
          <w:sz w:val="24"/>
          <w:szCs w:val="24"/>
        </w:rPr>
        <w:t>. Kaplice, obec Kaplice, to vše na LV č. 10001 u Katastrálního úřadu pro Jihočeský kraj, katastrální pracoviště Český Krumlov.</w:t>
      </w:r>
    </w:p>
    <w:p w14:paraId="2BE5DC89" w14:textId="77777777" w:rsidR="00C26867" w:rsidRDefault="00C26867" w:rsidP="00C26867">
      <w:pPr>
        <w:pStyle w:val="NormlnIMP"/>
        <w:jc w:val="both"/>
        <w:rPr>
          <w:rFonts w:ascii="Garamond" w:hAnsi="Garamond"/>
          <w:sz w:val="24"/>
          <w:szCs w:val="24"/>
        </w:rPr>
      </w:pPr>
    </w:p>
    <w:p w14:paraId="2C4A448B" w14:textId="77777777" w:rsidR="00C26867" w:rsidRDefault="00C26867" w:rsidP="00C26867">
      <w:pPr>
        <w:pStyle w:val="NormlnIMP"/>
        <w:ind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(dále jen jako „předmět nájmu“)</w:t>
      </w:r>
    </w:p>
    <w:p w14:paraId="38345AFE" w14:textId="77777777" w:rsidR="00C26867" w:rsidRDefault="00C26867" w:rsidP="00C26867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</w:r>
    </w:p>
    <w:p w14:paraId="4B939B96" w14:textId="103E413F" w:rsidR="00C26867" w:rsidRDefault="00C26867" w:rsidP="00C26867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Pronajímatel touto smlouvou přenechává do užívání nájemci shora uvedený pozemek, pozemkové parcely č. 985 dle KN, o výměře 400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, sportoviště a rekreační plocha. Pronajímatel dále touto smlouvou přenechává do užívání nájemci shora uvedený pozemek, pozemkové parcely </w:t>
      </w:r>
      <w:r>
        <w:rPr>
          <w:rFonts w:ascii="Garamond" w:hAnsi="Garamond"/>
        </w:rPr>
        <w:lastRenderedPageBreak/>
        <w:t>č. 984 dle KN, o výměře 1249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, ostatní plocha, včetně ohraničeného pozemku specifikovaného v příloze č. 1 této smlouvy a níže uvedené nebytové prostory v budově na adrese </w:t>
      </w:r>
      <w:proofErr w:type="spellStart"/>
      <w:r>
        <w:rPr>
          <w:rFonts w:ascii="Garamond" w:hAnsi="Garamond"/>
        </w:rPr>
        <w:t>Omlenická</w:t>
      </w:r>
      <w:proofErr w:type="spellEnd"/>
      <w:r>
        <w:rPr>
          <w:rFonts w:ascii="Garamond" w:hAnsi="Garamond"/>
        </w:rPr>
        <w:t xml:space="preserve"> č.p. 436, 382 41 Kaplice, včetně vnějších prostor nacházející se na shora uvedeném pozemku, stavební parcely č. 983 dle KN, o výměře 2283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, zastavěná plocha a nádvoří. </w:t>
      </w:r>
    </w:p>
    <w:p w14:paraId="33FE83EB" w14:textId="77777777" w:rsidR="00E33E19" w:rsidRDefault="00E33E19" w:rsidP="005B0F59">
      <w:pPr>
        <w:rPr>
          <w:rFonts w:ascii="Garamond" w:hAnsi="Garamond"/>
          <w:b/>
        </w:rPr>
      </w:pPr>
    </w:p>
    <w:p w14:paraId="3F27583E" w14:textId="03BA7825" w:rsidR="00E33E19" w:rsidRPr="00334BDE" w:rsidRDefault="00815D01" w:rsidP="000D338F">
      <w:pPr>
        <w:pStyle w:val="Odstavecseseznamem"/>
        <w:numPr>
          <w:ilvl w:val="0"/>
          <w:numId w:val="5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Přízemí</w:t>
      </w:r>
      <w:r w:rsidR="00E33E19" w:rsidRPr="00334BDE">
        <w:rPr>
          <w:rFonts w:ascii="Garamond" w:hAnsi="Garamond"/>
          <w:bCs/>
        </w:rPr>
        <w:t>:</w:t>
      </w:r>
    </w:p>
    <w:p w14:paraId="56A84BE5" w14:textId="11747B0B" w:rsidR="00E33E19" w:rsidRPr="00334BDE" w:rsidRDefault="00E33E19" w:rsidP="005B0F59">
      <w:pPr>
        <w:rPr>
          <w:rFonts w:ascii="Garamond" w:hAnsi="Garamond"/>
          <w:bCs/>
        </w:rPr>
      </w:pPr>
    </w:p>
    <w:p w14:paraId="3CA10939" w14:textId="587C46D9" w:rsidR="00E33E19" w:rsidRPr="00334BDE" w:rsidRDefault="002A67DF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ED70DE">
        <w:rPr>
          <w:rFonts w:ascii="Garamond" w:hAnsi="Garamond"/>
          <w:bCs/>
        </w:rPr>
        <w:t>Kóje</w:t>
      </w:r>
      <w:r w:rsidR="00A62059" w:rsidRPr="00ED70DE">
        <w:rPr>
          <w:rFonts w:ascii="Garamond" w:hAnsi="Garamond"/>
          <w:bCs/>
        </w:rPr>
        <w:t xml:space="preserve"> tělocvična</w:t>
      </w:r>
      <w:r w:rsidRPr="00ED70DE">
        <w:rPr>
          <w:rFonts w:ascii="Garamond" w:hAnsi="Garamond"/>
          <w:bCs/>
        </w:rPr>
        <w:t xml:space="preserve"> – 2,41 m</w:t>
      </w:r>
      <w:r w:rsidR="00E33E19" w:rsidRPr="00ED70DE">
        <w:rPr>
          <w:rFonts w:ascii="Garamond" w:hAnsi="Garamond"/>
          <w:bCs/>
          <w:vertAlign w:val="superscript"/>
        </w:rPr>
        <w:t>2</w:t>
      </w:r>
      <w:r>
        <w:rPr>
          <w:rFonts w:ascii="Garamond" w:hAnsi="Garamond"/>
          <w:bCs/>
        </w:rPr>
        <w:t xml:space="preserve"> – společné užívání s DDM Kaplice</w:t>
      </w:r>
    </w:p>
    <w:p w14:paraId="00DE7421" w14:textId="61A74751" w:rsidR="00E33E19" w:rsidRPr="00334BDE" w:rsidRDefault="00E33E19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 xml:space="preserve">Hlavní chodba – </w:t>
      </w:r>
      <w:r w:rsidR="00815D01" w:rsidRPr="00334BDE">
        <w:rPr>
          <w:rFonts w:ascii="Garamond" w:hAnsi="Garamond"/>
          <w:bCs/>
        </w:rPr>
        <w:t>105</w:t>
      </w:r>
      <w:r w:rsidRPr="00334BDE">
        <w:rPr>
          <w:rFonts w:ascii="Garamond" w:hAnsi="Garamond"/>
          <w:bCs/>
        </w:rPr>
        <w:t>,</w:t>
      </w:r>
      <w:r w:rsidR="00815D01" w:rsidRPr="00334BDE">
        <w:rPr>
          <w:rFonts w:ascii="Garamond" w:hAnsi="Garamond"/>
          <w:bCs/>
        </w:rPr>
        <w:t>3</w:t>
      </w:r>
      <w:r w:rsidRPr="00334BDE">
        <w:rPr>
          <w:rFonts w:ascii="Garamond" w:hAnsi="Garamond"/>
          <w:bCs/>
        </w:rPr>
        <w:t>0 m</w:t>
      </w:r>
      <w:r w:rsidRPr="00334BDE">
        <w:rPr>
          <w:rFonts w:ascii="Garamond" w:hAnsi="Garamond"/>
          <w:bCs/>
          <w:vertAlign w:val="superscript"/>
        </w:rPr>
        <w:t>2</w:t>
      </w:r>
    </w:p>
    <w:p w14:paraId="04C2F260" w14:textId="19FA6E23" w:rsidR="00E33E19" w:rsidRPr="00334BDE" w:rsidRDefault="00815D01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Učebna</w:t>
      </w:r>
      <w:r w:rsidR="00E33E19" w:rsidRPr="00334BDE">
        <w:rPr>
          <w:rFonts w:ascii="Garamond" w:hAnsi="Garamond"/>
          <w:bCs/>
        </w:rPr>
        <w:t xml:space="preserve"> č. </w:t>
      </w:r>
      <w:r w:rsidR="004B434C" w:rsidRPr="00334BDE">
        <w:rPr>
          <w:rFonts w:ascii="Garamond" w:hAnsi="Garamond"/>
          <w:bCs/>
        </w:rPr>
        <w:t>1</w:t>
      </w:r>
      <w:r w:rsidR="00E33E19" w:rsidRPr="00334BDE">
        <w:rPr>
          <w:rFonts w:ascii="Garamond" w:hAnsi="Garamond"/>
          <w:bCs/>
        </w:rPr>
        <w:t xml:space="preserve"> – </w:t>
      </w:r>
      <w:r w:rsidRPr="00334BDE">
        <w:rPr>
          <w:rFonts w:ascii="Garamond" w:hAnsi="Garamond"/>
          <w:bCs/>
        </w:rPr>
        <w:t>56</w:t>
      </w:r>
      <w:r w:rsidR="00E33E19" w:rsidRPr="00334BDE">
        <w:rPr>
          <w:rFonts w:ascii="Garamond" w:hAnsi="Garamond"/>
          <w:bCs/>
        </w:rPr>
        <w:t>,</w:t>
      </w:r>
      <w:r w:rsidRPr="00334BDE">
        <w:rPr>
          <w:rFonts w:ascii="Garamond" w:hAnsi="Garamond"/>
          <w:bCs/>
        </w:rPr>
        <w:t>7</w:t>
      </w:r>
      <w:r w:rsidR="00E33E19" w:rsidRPr="00334BDE">
        <w:rPr>
          <w:rFonts w:ascii="Garamond" w:hAnsi="Garamond"/>
          <w:bCs/>
        </w:rPr>
        <w:t>0 m</w:t>
      </w:r>
      <w:r w:rsidR="00E33E19" w:rsidRPr="00334BDE">
        <w:rPr>
          <w:rFonts w:ascii="Garamond" w:hAnsi="Garamond"/>
          <w:bCs/>
          <w:vertAlign w:val="superscript"/>
        </w:rPr>
        <w:t>2</w:t>
      </w:r>
    </w:p>
    <w:p w14:paraId="7BBC545D" w14:textId="5742A6A2" w:rsidR="00E33E19" w:rsidRPr="00334BDE" w:rsidRDefault="00815D01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Učebna</w:t>
      </w:r>
      <w:r w:rsidR="004B434C" w:rsidRPr="00334BDE">
        <w:rPr>
          <w:rFonts w:ascii="Garamond" w:hAnsi="Garamond"/>
          <w:bCs/>
        </w:rPr>
        <w:t xml:space="preserve"> č. 2 – </w:t>
      </w:r>
      <w:r w:rsidRPr="00334BDE">
        <w:rPr>
          <w:rFonts w:ascii="Garamond" w:hAnsi="Garamond"/>
          <w:bCs/>
        </w:rPr>
        <w:t>56</w:t>
      </w:r>
      <w:r w:rsidR="004B434C" w:rsidRPr="00334BDE">
        <w:rPr>
          <w:rFonts w:ascii="Garamond" w:hAnsi="Garamond"/>
          <w:bCs/>
        </w:rPr>
        <w:t>,</w:t>
      </w:r>
      <w:r w:rsidRPr="00334BDE">
        <w:rPr>
          <w:rFonts w:ascii="Garamond" w:hAnsi="Garamond"/>
          <w:bCs/>
        </w:rPr>
        <w:t>4</w:t>
      </w:r>
      <w:r w:rsidR="004B434C" w:rsidRPr="00334BDE">
        <w:rPr>
          <w:rFonts w:ascii="Garamond" w:hAnsi="Garamond"/>
          <w:bCs/>
        </w:rPr>
        <w:t>0 m</w:t>
      </w:r>
      <w:r w:rsidR="004B434C" w:rsidRPr="00334BDE">
        <w:rPr>
          <w:rFonts w:ascii="Garamond" w:hAnsi="Garamond"/>
          <w:bCs/>
          <w:vertAlign w:val="superscript"/>
        </w:rPr>
        <w:t>2</w:t>
      </w:r>
    </w:p>
    <w:p w14:paraId="0A8F23AF" w14:textId="344CB625" w:rsidR="004B434C" w:rsidRPr="00334BDE" w:rsidRDefault="00815D01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Učebna</w:t>
      </w:r>
      <w:r w:rsidR="004B434C" w:rsidRPr="00334BDE">
        <w:rPr>
          <w:rFonts w:ascii="Garamond" w:hAnsi="Garamond"/>
          <w:bCs/>
        </w:rPr>
        <w:t xml:space="preserve"> č. 3 – </w:t>
      </w:r>
      <w:r w:rsidRPr="00334BDE">
        <w:rPr>
          <w:rFonts w:ascii="Garamond" w:hAnsi="Garamond"/>
          <w:bCs/>
        </w:rPr>
        <w:t>27,50</w:t>
      </w:r>
      <w:r w:rsidR="004B434C" w:rsidRPr="00334BDE">
        <w:rPr>
          <w:rFonts w:ascii="Garamond" w:hAnsi="Garamond"/>
          <w:bCs/>
        </w:rPr>
        <w:t xml:space="preserve"> m</w:t>
      </w:r>
      <w:r w:rsidR="004B434C" w:rsidRPr="00334BDE">
        <w:rPr>
          <w:rFonts w:ascii="Garamond" w:hAnsi="Garamond"/>
          <w:bCs/>
          <w:vertAlign w:val="superscript"/>
        </w:rPr>
        <w:t>2</w:t>
      </w:r>
    </w:p>
    <w:p w14:paraId="0CC323D1" w14:textId="4FC59389" w:rsidR="004B434C" w:rsidRPr="00334BDE" w:rsidRDefault="00815D01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Učebna</w:t>
      </w:r>
      <w:r w:rsidR="004B434C" w:rsidRPr="00334BDE">
        <w:rPr>
          <w:rFonts w:ascii="Garamond" w:hAnsi="Garamond"/>
          <w:bCs/>
        </w:rPr>
        <w:t xml:space="preserve"> č. 4 – </w:t>
      </w:r>
      <w:r w:rsidRPr="00334BDE">
        <w:rPr>
          <w:rFonts w:ascii="Garamond" w:hAnsi="Garamond"/>
          <w:bCs/>
        </w:rPr>
        <w:t>27,70</w:t>
      </w:r>
      <w:r w:rsidR="004B434C" w:rsidRPr="00334BDE">
        <w:rPr>
          <w:rFonts w:ascii="Garamond" w:hAnsi="Garamond"/>
          <w:bCs/>
        </w:rPr>
        <w:t xml:space="preserve"> m</w:t>
      </w:r>
      <w:r w:rsidR="004B434C" w:rsidRPr="00334BDE">
        <w:rPr>
          <w:rFonts w:ascii="Garamond" w:hAnsi="Garamond"/>
          <w:bCs/>
          <w:vertAlign w:val="superscript"/>
        </w:rPr>
        <w:t>2</w:t>
      </w:r>
    </w:p>
    <w:p w14:paraId="5A2E1E5E" w14:textId="658AF3E4" w:rsidR="004B434C" w:rsidRPr="00334BDE" w:rsidRDefault="00815D01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Učebna</w:t>
      </w:r>
      <w:r w:rsidR="004B434C" w:rsidRPr="00334BDE">
        <w:rPr>
          <w:rFonts w:ascii="Garamond" w:hAnsi="Garamond"/>
          <w:bCs/>
        </w:rPr>
        <w:t xml:space="preserve"> č. 5 – </w:t>
      </w:r>
      <w:r w:rsidRPr="00334BDE">
        <w:rPr>
          <w:rFonts w:ascii="Garamond" w:hAnsi="Garamond"/>
          <w:bCs/>
        </w:rPr>
        <w:t>60,60</w:t>
      </w:r>
      <w:r w:rsidR="004B434C" w:rsidRPr="00334BDE">
        <w:rPr>
          <w:rFonts w:ascii="Garamond" w:hAnsi="Garamond"/>
          <w:bCs/>
        </w:rPr>
        <w:t xml:space="preserve"> m</w:t>
      </w:r>
      <w:r w:rsidR="004B434C" w:rsidRPr="00334BDE">
        <w:rPr>
          <w:rFonts w:ascii="Garamond" w:hAnsi="Garamond"/>
          <w:bCs/>
          <w:vertAlign w:val="superscript"/>
        </w:rPr>
        <w:t>2</w:t>
      </w:r>
    </w:p>
    <w:p w14:paraId="4F23F06B" w14:textId="3C0E3D9F" w:rsidR="00E33E19" w:rsidRPr="00334BDE" w:rsidRDefault="002A67DF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proofErr w:type="spellStart"/>
      <w:r>
        <w:rPr>
          <w:rFonts w:ascii="Garamond" w:hAnsi="Garamond"/>
          <w:bCs/>
        </w:rPr>
        <w:t>Počítačovna</w:t>
      </w:r>
      <w:proofErr w:type="spellEnd"/>
      <w:r w:rsidR="00E33E19" w:rsidRPr="00334BDE">
        <w:rPr>
          <w:rFonts w:ascii="Garamond" w:hAnsi="Garamond"/>
          <w:bCs/>
        </w:rPr>
        <w:t xml:space="preserve"> – </w:t>
      </w:r>
      <w:r w:rsidR="00815D01" w:rsidRPr="00334BDE">
        <w:rPr>
          <w:rFonts w:ascii="Garamond" w:hAnsi="Garamond"/>
          <w:bCs/>
        </w:rPr>
        <w:t>19,50</w:t>
      </w:r>
      <w:r w:rsidR="00E33E19" w:rsidRPr="00334BDE">
        <w:rPr>
          <w:rFonts w:ascii="Garamond" w:hAnsi="Garamond"/>
          <w:bCs/>
        </w:rPr>
        <w:t xml:space="preserve"> m</w:t>
      </w:r>
      <w:r w:rsidR="00E33E19" w:rsidRPr="00334BDE">
        <w:rPr>
          <w:rFonts w:ascii="Garamond" w:hAnsi="Garamond"/>
          <w:bCs/>
          <w:vertAlign w:val="superscript"/>
        </w:rPr>
        <w:t>2</w:t>
      </w:r>
    </w:p>
    <w:p w14:paraId="5360CFD1" w14:textId="6FFEADD0" w:rsidR="004B434C" w:rsidRPr="00334BDE" w:rsidRDefault="00815D01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Kopírka, předsíň</w:t>
      </w:r>
      <w:r w:rsidR="004B1013" w:rsidRPr="00334BDE">
        <w:rPr>
          <w:rFonts w:ascii="Garamond" w:hAnsi="Garamond"/>
          <w:bCs/>
        </w:rPr>
        <w:t xml:space="preserve"> –</w:t>
      </w:r>
      <w:r w:rsidRPr="00334BDE">
        <w:rPr>
          <w:rFonts w:ascii="Garamond" w:hAnsi="Garamond"/>
          <w:bCs/>
        </w:rPr>
        <w:t xml:space="preserve"> 10,40 </w:t>
      </w:r>
      <w:r w:rsidR="004B1013" w:rsidRPr="00334BDE">
        <w:rPr>
          <w:rFonts w:ascii="Garamond" w:hAnsi="Garamond"/>
          <w:bCs/>
        </w:rPr>
        <w:t>m</w:t>
      </w:r>
      <w:r w:rsidR="004B1013" w:rsidRPr="00334BDE">
        <w:rPr>
          <w:rFonts w:ascii="Garamond" w:hAnsi="Garamond"/>
          <w:bCs/>
          <w:vertAlign w:val="superscript"/>
        </w:rPr>
        <w:t>2</w:t>
      </w:r>
    </w:p>
    <w:p w14:paraId="2A09C529" w14:textId="69A01360" w:rsidR="00E33E19" w:rsidRPr="00334BDE" w:rsidRDefault="00815D01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Kancelář ředitele</w:t>
      </w:r>
      <w:r w:rsidR="00E33E19" w:rsidRPr="00334BDE">
        <w:rPr>
          <w:rFonts w:ascii="Garamond" w:hAnsi="Garamond"/>
          <w:bCs/>
        </w:rPr>
        <w:t xml:space="preserve"> – </w:t>
      </w:r>
      <w:r w:rsidRPr="00334BDE">
        <w:rPr>
          <w:rFonts w:ascii="Garamond" w:hAnsi="Garamond"/>
          <w:bCs/>
        </w:rPr>
        <w:t>16,60</w:t>
      </w:r>
      <w:r w:rsidR="00E33E19" w:rsidRPr="00334BDE">
        <w:rPr>
          <w:rFonts w:ascii="Garamond" w:hAnsi="Garamond"/>
          <w:bCs/>
        </w:rPr>
        <w:t xml:space="preserve"> m</w:t>
      </w:r>
      <w:r w:rsidR="00E33E19" w:rsidRPr="00334BDE">
        <w:rPr>
          <w:rFonts w:ascii="Garamond" w:hAnsi="Garamond"/>
          <w:bCs/>
          <w:vertAlign w:val="superscript"/>
        </w:rPr>
        <w:t>2</w:t>
      </w:r>
    </w:p>
    <w:p w14:paraId="760B0F07" w14:textId="192D5BAE" w:rsidR="00E33E19" w:rsidRPr="00334BDE" w:rsidRDefault="000D338F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Sborovna</w:t>
      </w:r>
      <w:r w:rsidR="00E33E19" w:rsidRPr="00334BDE">
        <w:rPr>
          <w:rFonts w:ascii="Garamond" w:hAnsi="Garamond"/>
          <w:bCs/>
        </w:rPr>
        <w:t xml:space="preserve"> –</w:t>
      </w:r>
      <w:r w:rsidR="00CA4CAC" w:rsidRPr="00334BDE">
        <w:rPr>
          <w:rFonts w:ascii="Garamond" w:hAnsi="Garamond"/>
          <w:bCs/>
        </w:rPr>
        <w:t xml:space="preserve"> 22,50 </w:t>
      </w:r>
      <w:r w:rsidR="00E33E19" w:rsidRPr="00334BDE">
        <w:rPr>
          <w:rFonts w:ascii="Garamond" w:hAnsi="Garamond"/>
          <w:bCs/>
        </w:rPr>
        <w:t>m</w:t>
      </w:r>
      <w:r w:rsidR="00E33E19" w:rsidRPr="00334BDE">
        <w:rPr>
          <w:rFonts w:ascii="Garamond" w:hAnsi="Garamond"/>
          <w:bCs/>
          <w:vertAlign w:val="superscript"/>
        </w:rPr>
        <w:t>2</w:t>
      </w:r>
    </w:p>
    <w:p w14:paraId="2033E9BC" w14:textId="745AB4F8" w:rsidR="00E33E19" w:rsidRPr="00334BDE" w:rsidRDefault="00E33E19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 xml:space="preserve">WC </w:t>
      </w:r>
      <w:r w:rsidR="00CA4CAC" w:rsidRPr="00334BDE">
        <w:rPr>
          <w:rFonts w:ascii="Garamond" w:hAnsi="Garamond"/>
          <w:bCs/>
        </w:rPr>
        <w:t>učitelů</w:t>
      </w:r>
      <w:r w:rsidRPr="00334BDE">
        <w:rPr>
          <w:rFonts w:ascii="Garamond" w:hAnsi="Garamond"/>
          <w:bCs/>
        </w:rPr>
        <w:t xml:space="preserve"> – </w:t>
      </w:r>
      <w:r w:rsidR="00CA4CAC" w:rsidRPr="00334BDE">
        <w:rPr>
          <w:rFonts w:ascii="Garamond" w:hAnsi="Garamond"/>
          <w:bCs/>
        </w:rPr>
        <w:t>3,60</w:t>
      </w:r>
      <w:r w:rsidRPr="00334BDE">
        <w:rPr>
          <w:rFonts w:ascii="Garamond" w:hAnsi="Garamond"/>
          <w:bCs/>
        </w:rPr>
        <w:t xml:space="preserve"> m</w:t>
      </w:r>
      <w:r w:rsidRPr="00334BDE">
        <w:rPr>
          <w:rFonts w:ascii="Garamond" w:hAnsi="Garamond"/>
          <w:bCs/>
          <w:vertAlign w:val="superscript"/>
        </w:rPr>
        <w:t>2</w:t>
      </w:r>
    </w:p>
    <w:p w14:paraId="5CF413EE" w14:textId="3B74EA4B" w:rsidR="00E33E19" w:rsidRPr="00334BDE" w:rsidRDefault="00CA4CAC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Chodba WC</w:t>
      </w:r>
      <w:r w:rsidR="00E33E19" w:rsidRPr="00334BDE">
        <w:rPr>
          <w:rFonts w:ascii="Garamond" w:hAnsi="Garamond"/>
          <w:bCs/>
        </w:rPr>
        <w:t xml:space="preserve"> – </w:t>
      </w:r>
      <w:r w:rsidRPr="00334BDE">
        <w:rPr>
          <w:rFonts w:ascii="Garamond" w:hAnsi="Garamond"/>
          <w:bCs/>
        </w:rPr>
        <w:t>9,30</w:t>
      </w:r>
      <w:r w:rsidR="00E33E19" w:rsidRPr="00334BDE">
        <w:rPr>
          <w:rFonts w:ascii="Garamond" w:hAnsi="Garamond"/>
          <w:bCs/>
        </w:rPr>
        <w:t xml:space="preserve"> m</w:t>
      </w:r>
      <w:r w:rsidR="00E33E19" w:rsidRPr="00334BDE">
        <w:rPr>
          <w:rFonts w:ascii="Garamond" w:hAnsi="Garamond"/>
          <w:bCs/>
          <w:vertAlign w:val="superscript"/>
        </w:rPr>
        <w:t>2</w:t>
      </w:r>
    </w:p>
    <w:p w14:paraId="0CEB58C4" w14:textId="6D41C5A1" w:rsidR="00E33E19" w:rsidRPr="00334BDE" w:rsidRDefault="00CA4CAC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WC dívky</w:t>
      </w:r>
      <w:r w:rsidR="00E33E19" w:rsidRPr="00334BDE">
        <w:rPr>
          <w:rFonts w:ascii="Garamond" w:hAnsi="Garamond"/>
          <w:bCs/>
        </w:rPr>
        <w:t xml:space="preserve"> – </w:t>
      </w:r>
      <w:r w:rsidRPr="00334BDE">
        <w:rPr>
          <w:rFonts w:ascii="Garamond" w:hAnsi="Garamond"/>
          <w:bCs/>
        </w:rPr>
        <w:t>2</w:t>
      </w:r>
      <w:r w:rsidR="00E33E19" w:rsidRPr="00334BDE">
        <w:rPr>
          <w:rFonts w:ascii="Garamond" w:hAnsi="Garamond"/>
          <w:bCs/>
        </w:rPr>
        <w:t>,</w:t>
      </w:r>
      <w:r w:rsidRPr="00334BDE">
        <w:rPr>
          <w:rFonts w:ascii="Garamond" w:hAnsi="Garamond"/>
          <w:bCs/>
        </w:rPr>
        <w:t>2</w:t>
      </w:r>
      <w:r w:rsidR="00E33E19" w:rsidRPr="00334BDE">
        <w:rPr>
          <w:rFonts w:ascii="Garamond" w:hAnsi="Garamond"/>
          <w:bCs/>
        </w:rPr>
        <w:t>0 m2</w:t>
      </w:r>
    </w:p>
    <w:p w14:paraId="18A595A6" w14:textId="7B2A9E09" w:rsidR="00A32991" w:rsidRPr="00334BDE" w:rsidRDefault="00CA4CAC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 xml:space="preserve">WC bezbariérový – </w:t>
      </w:r>
      <w:r w:rsidR="002A67DF">
        <w:rPr>
          <w:rFonts w:ascii="Garamond" w:hAnsi="Garamond"/>
          <w:bCs/>
        </w:rPr>
        <w:t>3,42</w:t>
      </w:r>
      <w:r w:rsidRPr="00334BDE">
        <w:rPr>
          <w:rFonts w:ascii="Garamond" w:hAnsi="Garamond"/>
          <w:bCs/>
        </w:rPr>
        <w:t xml:space="preserve"> m</w:t>
      </w:r>
      <w:r w:rsidRPr="00334BDE">
        <w:rPr>
          <w:rFonts w:ascii="Garamond" w:hAnsi="Garamond"/>
          <w:bCs/>
          <w:vertAlign w:val="superscript"/>
        </w:rPr>
        <w:t>2</w:t>
      </w:r>
    </w:p>
    <w:p w14:paraId="5C170981" w14:textId="0874F5EF" w:rsidR="00CA4CAC" w:rsidRPr="00334BDE" w:rsidRDefault="00CA4CAC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WC chlapci – 2,20 m</w:t>
      </w:r>
      <w:r w:rsidRPr="00334BDE">
        <w:rPr>
          <w:rFonts w:ascii="Garamond" w:hAnsi="Garamond"/>
          <w:bCs/>
          <w:vertAlign w:val="superscript"/>
        </w:rPr>
        <w:t>2</w:t>
      </w:r>
    </w:p>
    <w:p w14:paraId="45251E04" w14:textId="064EAF7F" w:rsidR="00CA4CAC" w:rsidRPr="00334BDE" w:rsidRDefault="008435BB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Úklidová </w:t>
      </w:r>
      <w:proofErr w:type="gramStart"/>
      <w:r>
        <w:rPr>
          <w:rFonts w:ascii="Garamond" w:hAnsi="Garamond"/>
          <w:bCs/>
        </w:rPr>
        <w:t xml:space="preserve">komora </w:t>
      </w:r>
      <w:r w:rsidR="00CA4CAC" w:rsidRPr="00334BDE">
        <w:rPr>
          <w:rFonts w:ascii="Garamond" w:hAnsi="Garamond"/>
          <w:bCs/>
        </w:rPr>
        <w:t xml:space="preserve"> – </w:t>
      </w:r>
      <w:r w:rsidR="002A67DF">
        <w:rPr>
          <w:rFonts w:ascii="Garamond" w:hAnsi="Garamond"/>
          <w:bCs/>
        </w:rPr>
        <w:t>3,75</w:t>
      </w:r>
      <w:proofErr w:type="gramEnd"/>
      <w:r w:rsidR="00CA4CAC" w:rsidRPr="00334BDE">
        <w:rPr>
          <w:rFonts w:ascii="Garamond" w:hAnsi="Garamond"/>
          <w:bCs/>
        </w:rPr>
        <w:t xml:space="preserve"> m</w:t>
      </w:r>
      <w:r w:rsidR="00CA4CAC" w:rsidRPr="00334BDE">
        <w:rPr>
          <w:rFonts w:ascii="Garamond" w:hAnsi="Garamond"/>
          <w:bCs/>
          <w:vertAlign w:val="superscript"/>
        </w:rPr>
        <w:t>2</w:t>
      </w:r>
    </w:p>
    <w:p w14:paraId="43B4C2CC" w14:textId="6121C5FA" w:rsidR="000D338F" w:rsidRPr="00ED70DE" w:rsidRDefault="002A67DF" w:rsidP="000D338F">
      <w:pPr>
        <w:pStyle w:val="Odstavecseseznamem"/>
        <w:numPr>
          <w:ilvl w:val="0"/>
          <w:numId w:val="6"/>
        </w:numPr>
        <w:rPr>
          <w:rFonts w:ascii="Garamond" w:hAnsi="Garamond"/>
          <w:bCs/>
        </w:rPr>
      </w:pPr>
      <w:r w:rsidRPr="00ED70DE">
        <w:rPr>
          <w:rFonts w:ascii="Garamond" w:hAnsi="Garamond"/>
          <w:bCs/>
        </w:rPr>
        <w:t>Tělocvična s</w:t>
      </w:r>
      <w:r w:rsidR="000D338F" w:rsidRPr="00ED70DE">
        <w:rPr>
          <w:rFonts w:ascii="Garamond" w:hAnsi="Garamond"/>
          <w:bCs/>
        </w:rPr>
        <w:t xml:space="preserve">klad – </w:t>
      </w:r>
      <w:r w:rsidRPr="00ED70DE">
        <w:rPr>
          <w:rFonts w:ascii="Garamond" w:hAnsi="Garamond"/>
          <w:bCs/>
        </w:rPr>
        <w:t>1,20</w:t>
      </w:r>
      <w:r w:rsidR="000D338F" w:rsidRPr="00ED70DE">
        <w:rPr>
          <w:rFonts w:ascii="Garamond" w:hAnsi="Garamond"/>
          <w:bCs/>
        </w:rPr>
        <w:t xml:space="preserve"> m</w:t>
      </w:r>
      <w:r w:rsidR="000D338F" w:rsidRPr="00ED70DE">
        <w:rPr>
          <w:rFonts w:ascii="Garamond" w:hAnsi="Garamond"/>
          <w:bCs/>
          <w:vertAlign w:val="superscript"/>
        </w:rPr>
        <w:t>2</w:t>
      </w:r>
    </w:p>
    <w:p w14:paraId="42FD0F9C" w14:textId="77777777" w:rsidR="000D338F" w:rsidRPr="00334BDE" w:rsidRDefault="000D338F" w:rsidP="00A32991">
      <w:pPr>
        <w:rPr>
          <w:rFonts w:ascii="Garamond" w:hAnsi="Garamond"/>
          <w:bCs/>
        </w:rPr>
      </w:pPr>
    </w:p>
    <w:p w14:paraId="078F7168" w14:textId="632BE8BC" w:rsidR="00CA4CAC" w:rsidRPr="00334BDE" w:rsidRDefault="00CA4CAC" w:rsidP="000D338F">
      <w:pPr>
        <w:pStyle w:val="Odstavecseseznamem"/>
        <w:numPr>
          <w:ilvl w:val="0"/>
          <w:numId w:val="7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Suterén:</w:t>
      </w:r>
    </w:p>
    <w:p w14:paraId="1F062C07" w14:textId="4AD3CDED" w:rsidR="00CA4CAC" w:rsidRPr="00334BDE" w:rsidRDefault="00CA4CAC" w:rsidP="00A32991">
      <w:pPr>
        <w:rPr>
          <w:rFonts w:ascii="Garamond" w:hAnsi="Garamond"/>
          <w:bCs/>
        </w:rPr>
      </w:pPr>
    </w:p>
    <w:p w14:paraId="3C5AB9AB" w14:textId="2B90AF7B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Hlavní chodba – 79,70 m</w:t>
      </w:r>
      <w:r w:rsidRPr="00334BDE">
        <w:rPr>
          <w:rFonts w:ascii="Garamond" w:hAnsi="Garamond"/>
          <w:bCs/>
          <w:vertAlign w:val="superscript"/>
        </w:rPr>
        <w:t>2</w:t>
      </w:r>
    </w:p>
    <w:p w14:paraId="68A8C62A" w14:textId="273213DD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Zadní schody – 9,80 m</w:t>
      </w:r>
      <w:r w:rsidRPr="00334BDE">
        <w:rPr>
          <w:rFonts w:ascii="Garamond" w:hAnsi="Garamond"/>
          <w:bCs/>
          <w:vertAlign w:val="superscript"/>
        </w:rPr>
        <w:t>2</w:t>
      </w:r>
    </w:p>
    <w:p w14:paraId="2DCDE5CF" w14:textId="0662D0F1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Zádveří – 4,70 m</w:t>
      </w:r>
      <w:r w:rsidRPr="00334BDE">
        <w:rPr>
          <w:rFonts w:ascii="Garamond" w:hAnsi="Garamond"/>
          <w:bCs/>
          <w:vertAlign w:val="superscript"/>
        </w:rPr>
        <w:t>2</w:t>
      </w:r>
    </w:p>
    <w:p w14:paraId="303C0075" w14:textId="121E2BD6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Chodba u skladů – 14,90 m</w:t>
      </w:r>
      <w:r w:rsidRPr="00334BDE">
        <w:rPr>
          <w:rFonts w:ascii="Garamond" w:hAnsi="Garamond"/>
          <w:bCs/>
          <w:vertAlign w:val="superscript"/>
        </w:rPr>
        <w:t>2</w:t>
      </w:r>
    </w:p>
    <w:p w14:paraId="755455A1" w14:textId="7DFC68A1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WC učitelé – 4,10 m</w:t>
      </w:r>
      <w:r w:rsidRPr="00334BDE">
        <w:rPr>
          <w:rFonts w:ascii="Garamond" w:hAnsi="Garamond"/>
          <w:bCs/>
          <w:vertAlign w:val="superscript"/>
        </w:rPr>
        <w:t>2</w:t>
      </w:r>
    </w:p>
    <w:p w14:paraId="3F66079C" w14:textId="7474FFAA" w:rsidR="00CA4CAC" w:rsidRPr="00334BDE" w:rsidRDefault="008435BB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>
        <w:rPr>
          <w:rFonts w:ascii="Garamond" w:hAnsi="Garamond"/>
          <w:bCs/>
        </w:rPr>
        <w:t>Úklidový kabinet</w:t>
      </w:r>
      <w:r w:rsidR="00CA4CAC" w:rsidRPr="00334BDE">
        <w:rPr>
          <w:rFonts w:ascii="Garamond" w:hAnsi="Garamond"/>
          <w:bCs/>
        </w:rPr>
        <w:t xml:space="preserve"> – 17,10 m</w:t>
      </w:r>
      <w:r w:rsidR="00CA4CAC" w:rsidRPr="00334BDE">
        <w:rPr>
          <w:rFonts w:ascii="Garamond" w:hAnsi="Garamond"/>
          <w:bCs/>
          <w:vertAlign w:val="superscript"/>
        </w:rPr>
        <w:t>2</w:t>
      </w:r>
    </w:p>
    <w:p w14:paraId="483ECAE8" w14:textId="066EB361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Keramická dílna – 21,10 m</w:t>
      </w:r>
      <w:r w:rsidRPr="00334BDE">
        <w:rPr>
          <w:rFonts w:ascii="Garamond" w:hAnsi="Garamond"/>
          <w:bCs/>
          <w:vertAlign w:val="superscript"/>
        </w:rPr>
        <w:t>2</w:t>
      </w:r>
    </w:p>
    <w:p w14:paraId="2BFAFAF4" w14:textId="53EDDDDB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Výtvarná výchova – 42,80 m</w:t>
      </w:r>
      <w:r w:rsidRPr="00334BDE">
        <w:rPr>
          <w:rFonts w:ascii="Garamond" w:hAnsi="Garamond"/>
          <w:bCs/>
          <w:vertAlign w:val="superscript"/>
        </w:rPr>
        <w:t>2</w:t>
      </w:r>
    </w:p>
    <w:p w14:paraId="67650EEC" w14:textId="0EB352E4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Učebna vaření – 26,30 m</w:t>
      </w:r>
      <w:r w:rsidRPr="00334BDE">
        <w:rPr>
          <w:rFonts w:ascii="Garamond" w:hAnsi="Garamond"/>
          <w:bCs/>
          <w:vertAlign w:val="superscript"/>
        </w:rPr>
        <w:t>2</w:t>
      </w:r>
    </w:p>
    <w:p w14:paraId="60002C41" w14:textId="14816E83" w:rsidR="00CA4CAC" w:rsidRPr="00334BDE" w:rsidRDefault="00CA4CAC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Sklad nábytku –</w:t>
      </w:r>
      <w:r w:rsidR="00780674" w:rsidRPr="00334BDE">
        <w:rPr>
          <w:rFonts w:ascii="Garamond" w:hAnsi="Garamond"/>
          <w:bCs/>
        </w:rPr>
        <w:t xml:space="preserve"> 11,70 </w:t>
      </w:r>
      <w:r w:rsidRPr="00334BDE">
        <w:rPr>
          <w:rFonts w:ascii="Garamond" w:hAnsi="Garamond"/>
          <w:bCs/>
        </w:rPr>
        <w:t>m</w:t>
      </w:r>
      <w:r w:rsidRPr="00334BDE">
        <w:rPr>
          <w:rFonts w:ascii="Garamond" w:hAnsi="Garamond"/>
          <w:bCs/>
          <w:vertAlign w:val="superscript"/>
        </w:rPr>
        <w:t>2</w:t>
      </w:r>
    </w:p>
    <w:p w14:paraId="447952EF" w14:textId="135C1FA0" w:rsidR="00780674" w:rsidRPr="00334BDE" w:rsidRDefault="00780674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Dřevodílna – 48,50 m</w:t>
      </w:r>
      <w:r w:rsidRPr="00334BDE">
        <w:rPr>
          <w:rFonts w:ascii="Garamond" w:hAnsi="Garamond"/>
          <w:bCs/>
          <w:vertAlign w:val="superscript"/>
        </w:rPr>
        <w:t>2</w:t>
      </w:r>
    </w:p>
    <w:p w14:paraId="7D6F6F44" w14:textId="15E9F56A" w:rsidR="00780674" w:rsidRPr="00334BDE" w:rsidRDefault="008435BB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>
        <w:rPr>
          <w:rFonts w:ascii="Garamond" w:hAnsi="Garamond"/>
          <w:bCs/>
        </w:rPr>
        <w:t>Sklad učebnic</w:t>
      </w:r>
      <w:r w:rsidR="00780674" w:rsidRPr="00334BDE">
        <w:rPr>
          <w:rFonts w:ascii="Garamond" w:hAnsi="Garamond"/>
          <w:bCs/>
        </w:rPr>
        <w:t xml:space="preserve"> – 26,90 m</w:t>
      </w:r>
      <w:r w:rsidR="00780674" w:rsidRPr="00334BDE">
        <w:rPr>
          <w:rFonts w:ascii="Garamond" w:hAnsi="Garamond"/>
          <w:bCs/>
          <w:vertAlign w:val="superscript"/>
        </w:rPr>
        <w:t>2</w:t>
      </w:r>
    </w:p>
    <w:p w14:paraId="55273436" w14:textId="57B33BE7" w:rsidR="00780674" w:rsidRPr="00334BDE" w:rsidRDefault="008435BB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>
        <w:rPr>
          <w:rFonts w:ascii="Garamond" w:hAnsi="Garamond"/>
          <w:bCs/>
        </w:rPr>
        <w:t>Archiv</w:t>
      </w:r>
      <w:r w:rsidR="00780674" w:rsidRPr="00334BDE">
        <w:rPr>
          <w:rFonts w:ascii="Garamond" w:hAnsi="Garamond"/>
          <w:bCs/>
        </w:rPr>
        <w:t xml:space="preserve"> – 18,80 m</w:t>
      </w:r>
      <w:r w:rsidR="00780674" w:rsidRPr="00334BDE">
        <w:rPr>
          <w:rFonts w:ascii="Garamond" w:hAnsi="Garamond"/>
          <w:bCs/>
          <w:vertAlign w:val="superscript"/>
        </w:rPr>
        <w:t>2</w:t>
      </w:r>
    </w:p>
    <w:p w14:paraId="28C542FE" w14:textId="399DFDAE" w:rsidR="00780674" w:rsidRPr="00334BDE" w:rsidRDefault="00780674" w:rsidP="000D338F">
      <w:pPr>
        <w:pStyle w:val="Odstavecseseznamem"/>
        <w:numPr>
          <w:ilvl w:val="0"/>
          <w:numId w:val="8"/>
        </w:num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Sklad – 9,80 m</w:t>
      </w:r>
      <w:r w:rsidRPr="00334BDE">
        <w:rPr>
          <w:rFonts w:ascii="Garamond" w:hAnsi="Garamond"/>
          <w:bCs/>
          <w:vertAlign w:val="superscript"/>
        </w:rPr>
        <w:t>2</w:t>
      </w:r>
    </w:p>
    <w:p w14:paraId="52876BB6" w14:textId="77777777" w:rsidR="00CA4CAC" w:rsidRPr="00334BDE" w:rsidRDefault="00CA4CAC" w:rsidP="00A32991">
      <w:pPr>
        <w:rPr>
          <w:rFonts w:ascii="Garamond" w:hAnsi="Garamond"/>
          <w:bCs/>
        </w:rPr>
      </w:pPr>
    </w:p>
    <w:p w14:paraId="24A0C8DD" w14:textId="62E26361" w:rsidR="00A32991" w:rsidRPr="00334BDE" w:rsidRDefault="00A32991" w:rsidP="00A32991">
      <w:pPr>
        <w:rPr>
          <w:rFonts w:ascii="Garamond" w:hAnsi="Garamond"/>
          <w:bCs/>
        </w:rPr>
      </w:pPr>
      <w:r w:rsidRPr="00334BDE">
        <w:rPr>
          <w:rFonts w:ascii="Garamond" w:hAnsi="Garamond"/>
          <w:bCs/>
        </w:rPr>
        <w:t>Celková pronajím</w:t>
      </w:r>
      <w:r w:rsidR="00762333">
        <w:rPr>
          <w:rFonts w:ascii="Garamond" w:hAnsi="Garamond"/>
          <w:bCs/>
        </w:rPr>
        <w:t>aná</w:t>
      </w:r>
      <w:r w:rsidRPr="00334BDE">
        <w:rPr>
          <w:rFonts w:ascii="Garamond" w:hAnsi="Garamond"/>
          <w:bCs/>
        </w:rPr>
        <w:t xml:space="preserve"> plocha činí </w:t>
      </w:r>
      <w:r w:rsidR="00ED70DE">
        <w:rPr>
          <w:rFonts w:ascii="Garamond" w:hAnsi="Garamond"/>
          <w:bCs/>
        </w:rPr>
        <w:t>767,48</w:t>
      </w:r>
      <w:r w:rsidRPr="00334BDE">
        <w:rPr>
          <w:rFonts w:ascii="Garamond" w:hAnsi="Garamond"/>
          <w:bCs/>
        </w:rPr>
        <w:t xml:space="preserve"> m</w:t>
      </w:r>
      <w:r w:rsidRPr="00334BDE">
        <w:rPr>
          <w:rFonts w:ascii="Garamond" w:hAnsi="Garamond"/>
          <w:bCs/>
          <w:vertAlign w:val="superscript"/>
        </w:rPr>
        <w:t>2</w:t>
      </w:r>
      <w:r w:rsidRPr="00334BDE">
        <w:rPr>
          <w:rFonts w:ascii="Garamond" w:hAnsi="Garamond"/>
          <w:bCs/>
        </w:rPr>
        <w:t>.</w:t>
      </w:r>
    </w:p>
    <w:p w14:paraId="5104DE8D" w14:textId="640AC5BE" w:rsidR="00A32991" w:rsidRDefault="00A32991" w:rsidP="00A32991">
      <w:pPr>
        <w:rPr>
          <w:rFonts w:ascii="Garamond" w:hAnsi="Garamond"/>
          <w:b/>
        </w:rPr>
      </w:pPr>
    </w:p>
    <w:p w14:paraId="4B2022D0" w14:textId="6F2F8E3B" w:rsidR="003B56CF" w:rsidRPr="00DD4EA4" w:rsidRDefault="000D338F" w:rsidP="003B56CF">
      <w:pPr>
        <w:jc w:val="center"/>
        <w:rPr>
          <w:rFonts w:ascii="Garamond" w:hAnsi="Garamond"/>
        </w:rPr>
      </w:pPr>
      <w:r>
        <w:rPr>
          <w:rFonts w:ascii="Garamond" w:hAnsi="Garamond"/>
          <w:b/>
        </w:rPr>
        <w:t>I</w:t>
      </w:r>
      <w:r w:rsidR="003B56CF" w:rsidRPr="00DD4EA4">
        <w:rPr>
          <w:rFonts w:ascii="Garamond" w:hAnsi="Garamond"/>
          <w:b/>
        </w:rPr>
        <w:t>I.</w:t>
      </w:r>
    </w:p>
    <w:p w14:paraId="2AE46C4A" w14:textId="4859652B" w:rsidR="003B56CF" w:rsidRPr="00DD4EA4" w:rsidRDefault="003B56CF" w:rsidP="003B56CF">
      <w:pPr>
        <w:jc w:val="center"/>
        <w:rPr>
          <w:rFonts w:ascii="Garamond" w:hAnsi="Garamond"/>
        </w:rPr>
      </w:pPr>
      <w:r>
        <w:rPr>
          <w:rFonts w:ascii="Garamond" w:hAnsi="Garamond"/>
          <w:b/>
        </w:rPr>
        <w:t>Účel nájmu</w:t>
      </w:r>
    </w:p>
    <w:p w14:paraId="181B2DD9" w14:textId="77777777" w:rsidR="003B56CF" w:rsidRPr="00DD4EA4" w:rsidRDefault="003B56CF" w:rsidP="003B56CF">
      <w:pPr>
        <w:jc w:val="both"/>
        <w:rPr>
          <w:rFonts w:ascii="Garamond" w:hAnsi="Garamond"/>
          <w:b/>
        </w:rPr>
      </w:pPr>
    </w:p>
    <w:p w14:paraId="1F56419F" w14:textId="4BA63943" w:rsidR="00BA5E59" w:rsidRDefault="003B56CF" w:rsidP="003B56CF">
      <w:pPr>
        <w:pStyle w:val="Zkladntextodsazen2"/>
        <w:spacing w:line="240" w:lineRule="auto"/>
        <w:ind w:left="0" w:firstLine="70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Nájemce je oprávněn a povinen užívat pronajaté nebytové prostory za účelem zřízení</w:t>
      </w:r>
      <w:r w:rsidR="000D338F">
        <w:rPr>
          <w:rFonts w:ascii="Garamond" w:hAnsi="Garamond"/>
          <w:sz w:val="24"/>
          <w:szCs w:val="24"/>
        </w:rPr>
        <w:t xml:space="preserve"> a provozování základní </w:t>
      </w:r>
      <w:r w:rsidR="000D338F" w:rsidRPr="00E07B73">
        <w:rPr>
          <w:rFonts w:ascii="Garamond" w:hAnsi="Garamond"/>
          <w:sz w:val="24"/>
          <w:szCs w:val="24"/>
        </w:rPr>
        <w:t>a praktické</w:t>
      </w:r>
      <w:r w:rsidR="000D338F">
        <w:rPr>
          <w:rFonts w:ascii="Garamond" w:hAnsi="Garamond"/>
          <w:sz w:val="24"/>
          <w:szCs w:val="24"/>
        </w:rPr>
        <w:t xml:space="preserve"> školy.</w:t>
      </w:r>
    </w:p>
    <w:p w14:paraId="329650CB" w14:textId="7D8F22F9" w:rsidR="003B56CF" w:rsidRPr="00BA5E59" w:rsidRDefault="00BA5E59" w:rsidP="00BA5E59">
      <w:pPr>
        <w:spacing w:after="160" w:line="259" w:lineRule="auto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35934AB" w14:textId="77777777" w:rsidR="003B56CF" w:rsidRPr="00DD4EA4" w:rsidRDefault="003B56CF" w:rsidP="003B56CF">
      <w:pPr>
        <w:jc w:val="center"/>
        <w:rPr>
          <w:rFonts w:ascii="Garamond" w:hAnsi="Garamond"/>
        </w:rPr>
      </w:pPr>
      <w:r w:rsidRPr="00DD4EA4">
        <w:rPr>
          <w:rFonts w:ascii="Garamond" w:hAnsi="Garamond"/>
          <w:b/>
        </w:rPr>
        <w:lastRenderedPageBreak/>
        <w:t>III.</w:t>
      </w:r>
    </w:p>
    <w:p w14:paraId="60462D08" w14:textId="77777777" w:rsidR="003B56CF" w:rsidRPr="00DD4EA4" w:rsidRDefault="003B56CF" w:rsidP="003B56CF">
      <w:pPr>
        <w:jc w:val="center"/>
        <w:rPr>
          <w:rFonts w:ascii="Garamond" w:hAnsi="Garamond"/>
        </w:rPr>
      </w:pPr>
      <w:r w:rsidRPr="00DD4EA4">
        <w:rPr>
          <w:rFonts w:ascii="Garamond" w:hAnsi="Garamond"/>
          <w:b/>
        </w:rPr>
        <w:t xml:space="preserve">Doba nájmu  </w:t>
      </w:r>
    </w:p>
    <w:p w14:paraId="7F3A6C7C" w14:textId="77777777" w:rsidR="003B56CF" w:rsidRPr="00DD4EA4" w:rsidRDefault="003B56CF" w:rsidP="003B56CF">
      <w:pPr>
        <w:jc w:val="both"/>
        <w:rPr>
          <w:rFonts w:ascii="Garamond" w:hAnsi="Garamond"/>
          <w:b/>
        </w:rPr>
      </w:pPr>
    </w:p>
    <w:p w14:paraId="780F53A6" w14:textId="5A9E142D" w:rsidR="00A32991" w:rsidRPr="00F20654" w:rsidRDefault="000D338F" w:rsidP="00F20654">
      <w:pPr>
        <w:pStyle w:val="Zkladntextodsazen2"/>
        <w:spacing w:line="240" w:lineRule="auto"/>
        <w:ind w:left="0" w:firstLine="708"/>
        <w:jc w:val="both"/>
        <w:rPr>
          <w:rFonts w:ascii="Garamond" w:hAnsi="Garamond"/>
          <w:b/>
          <w:sz w:val="24"/>
          <w:szCs w:val="24"/>
        </w:rPr>
      </w:pPr>
      <w:r w:rsidRPr="00DD4EA4">
        <w:rPr>
          <w:rFonts w:ascii="Garamond" w:hAnsi="Garamond"/>
          <w:sz w:val="24"/>
          <w:szCs w:val="24"/>
        </w:rPr>
        <w:t>Smlouva o nájmu se sjednává</w:t>
      </w:r>
      <w:r w:rsidRPr="00DD4EA4">
        <w:rPr>
          <w:rFonts w:ascii="Garamond" w:hAnsi="Garamond"/>
          <w:b/>
          <w:sz w:val="24"/>
          <w:szCs w:val="24"/>
        </w:rPr>
        <w:t xml:space="preserve"> </w:t>
      </w:r>
      <w:r w:rsidRPr="006E5F9F">
        <w:rPr>
          <w:rFonts w:ascii="Garamond" w:hAnsi="Garamond"/>
          <w:sz w:val="24"/>
          <w:szCs w:val="24"/>
        </w:rPr>
        <w:t xml:space="preserve">na dobu neurčitou s výpovědní dobou dle </w:t>
      </w:r>
      <w:proofErr w:type="spellStart"/>
      <w:r w:rsidRPr="006E5F9F">
        <w:rPr>
          <w:rFonts w:ascii="Garamond" w:hAnsi="Garamond"/>
          <w:sz w:val="24"/>
          <w:szCs w:val="24"/>
        </w:rPr>
        <w:t>ust</w:t>
      </w:r>
      <w:proofErr w:type="spellEnd"/>
      <w:r w:rsidRPr="006E5F9F">
        <w:rPr>
          <w:rFonts w:ascii="Garamond" w:hAnsi="Garamond"/>
          <w:sz w:val="24"/>
          <w:szCs w:val="24"/>
        </w:rPr>
        <w:t>. § 2231 zák. č 89/2012 Sb., občanský zákoník. Výpovědní doba je 3 měsíce a počítá se od prvého dne měsíce následujícího po doručení výpovědi.</w:t>
      </w:r>
    </w:p>
    <w:p w14:paraId="262D89A3" w14:textId="77777777" w:rsidR="00780674" w:rsidRDefault="00780674" w:rsidP="000707E4">
      <w:pPr>
        <w:jc w:val="center"/>
        <w:rPr>
          <w:rFonts w:ascii="Garamond" w:hAnsi="Garamond"/>
          <w:b/>
        </w:rPr>
      </w:pPr>
    </w:p>
    <w:p w14:paraId="123A0F00" w14:textId="78F80F88" w:rsidR="000707E4" w:rsidRPr="00DD4EA4" w:rsidRDefault="000D338F" w:rsidP="000707E4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IV</w:t>
      </w:r>
      <w:r w:rsidR="000707E4" w:rsidRPr="00DD4EA4">
        <w:rPr>
          <w:rFonts w:ascii="Garamond" w:hAnsi="Garamond"/>
          <w:b/>
        </w:rPr>
        <w:t>.</w:t>
      </w:r>
    </w:p>
    <w:p w14:paraId="585E2C78" w14:textId="77777777" w:rsidR="000707E4" w:rsidRPr="00DD4EA4" w:rsidRDefault="000707E4" w:rsidP="000707E4">
      <w:pPr>
        <w:rPr>
          <w:rFonts w:ascii="Garamond" w:hAnsi="Garamond"/>
          <w:b/>
        </w:rPr>
      </w:pPr>
      <w:r w:rsidRPr="00DD4EA4">
        <w:rPr>
          <w:rFonts w:ascii="Garamond" w:hAnsi="Garamond"/>
        </w:rPr>
        <w:t xml:space="preserve">            </w:t>
      </w:r>
      <w:r w:rsidRPr="00DD4EA4">
        <w:rPr>
          <w:rFonts w:ascii="Garamond" w:hAnsi="Garamond"/>
        </w:rPr>
        <w:tab/>
      </w:r>
      <w:r w:rsidRPr="00DD4EA4">
        <w:rPr>
          <w:rFonts w:ascii="Garamond" w:hAnsi="Garamond"/>
          <w:b/>
        </w:rPr>
        <w:t xml:space="preserve">                       Výše nájemného a jeho splatnost</w:t>
      </w:r>
      <w:r w:rsidR="00E57A56">
        <w:rPr>
          <w:rFonts w:ascii="Garamond" w:hAnsi="Garamond"/>
          <w:b/>
        </w:rPr>
        <w:t xml:space="preserve"> </w:t>
      </w:r>
    </w:p>
    <w:p w14:paraId="2FDCDDA6" w14:textId="77777777" w:rsidR="000707E4" w:rsidRPr="00DD4EA4" w:rsidRDefault="000707E4" w:rsidP="000707E4">
      <w:pPr>
        <w:rPr>
          <w:rFonts w:ascii="Garamond" w:hAnsi="Garamond"/>
          <w:b/>
        </w:rPr>
      </w:pPr>
    </w:p>
    <w:p w14:paraId="11A81478" w14:textId="6C56E8FD" w:rsidR="00904D83" w:rsidRPr="003B56CF" w:rsidRDefault="003879E6" w:rsidP="003B56CF">
      <w:pPr>
        <w:ind w:firstLine="708"/>
        <w:jc w:val="both"/>
        <w:rPr>
          <w:rFonts w:ascii="Garamond" w:hAnsi="Garamond"/>
        </w:rPr>
      </w:pPr>
      <w:r w:rsidRPr="00FC694F">
        <w:rPr>
          <w:rFonts w:ascii="Garamond" w:hAnsi="Garamond"/>
        </w:rPr>
        <w:t xml:space="preserve">Nájemné se stanovuje na částku </w:t>
      </w:r>
      <w:r w:rsidR="00ED70DE" w:rsidRPr="00ED70DE">
        <w:rPr>
          <w:rFonts w:ascii="Garamond" w:hAnsi="Garamond"/>
        </w:rPr>
        <w:t>1</w:t>
      </w:r>
      <w:r w:rsidR="00C87ACE">
        <w:rPr>
          <w:rFonts w:ascii="Garamond" w:hAnsi="Garamond"/>
        </w:rPr>
        <w:t>8</w:t>
      </w:r>
      <w:r w:rsidR="004B1013" w:rsidRPr="00ED70DE">
        <w:rPr>
          <w:rFonts w:ascii="Garamond" w:hAnsi="Garamond"/>
        </w:rPr>
        <w:t>.</w:t>
      </w:r>
      <w:r w:rsidR="00C87ACE">
        <w:rPr>
          <w:rFonts w:ascii="Garamond" w:hAnsi="Garamond"/>
        </w:rPr>
        <w:t>089</w:t>
      </w:r>
      <w:r w:rsidR="00122654" w:rsidRPr="00ED70DE">
        <w:rPr>
          <w:rFonts w:ascii="Garamond" w:hAnsi="Garamond"/>
        </w:rPr>
        <w:t>,- Kč</w:t>
      </w:r>
      <w:r w:rsidR="000707E4" w:rsidRPr="00ED70DE">
        <w:rPr>
          <w:rFonts w:ascii="Garamond" w:hAnsi="Garamond"/>
        </w:rPr>
        <w:t xml:space="preserve"> (slovy:</w:t>
      </w:r>
      <w:r w:rsidR="007D5572" w:rsidRPr="00ED70DE">
        <w:rPr>
          <w:rFonts w:ascii="Garamond" w:hAnsi="Garamond"/>
        </w:rPr>
        <w:t xml:space="preserve"> </w:t>
      </w:r>
      <w:proofErr w:type="spellStart"/>
      <w:r w:rsidR="00C87ACE">
        <w:rPr>
          <w:rFonts w:ascii="Garamond" w:hAnsi="Garamond"/>
        </w:rPr>
        <w:t>osmnácttisícosmdesátdevět</w:t>
      </w:r>
      <w:proofErr w:type="spellEnd"/>
      <w:r w:rsidR="00B874FE" w:rsidRPr="00ED70DE">
        <w:rPr>
          <w:rFonts w:ascii="Garamond" w:hAnsi="Garamond"/>
        </w:rPr>
        <w:t xml:space="preserve"> korun českých</w:t>
      </w:r>
      <w:r w:rsidR="000707E4" w:rsidRPr="00ED70DE">
        <w:rPr>
          <w:rFonts w:ascii="Garamond" w:hAnsi="Garamond"/>
        </w:rPr>
        <w:t xml:space="preserve">) </w:t>
      </w:r>
      <w:bookmarkStart w:id="0" w:name="_Hlk62040111"/>
      <w:bookmarkStart w:id="1" w:name="_Hlk62040210"/>
      <w:r w:rsidR="007D5572" w:rsidRPr="00ED70DE">
        <w:rPr>
          <w:rFonts w:ascii="Garamond" w:hAnsi="Garamond"/>
        </w:rPr>
        <w:t>měsíčně</w:t>
      </w:r>
      <w:r w:rsidR="00F20654" w:rsidRPr="00ED70DE">
        <w:rPr>
          <w:rFonts w:ascii="Garamond" w:hAnsi="Garamond"/>
        </w:rPr>
        <w:t>, které je sp</w:t>
      </w:r>
      <w:r w:rsidR="000D3847" w:rsidRPr="00ED70DE">
        <w:rPr>
          <w:rFonts w:ascii="Garamond" w:hAnsi="Garamond"/>
        </w:rPr>
        <w:t xml:space="preserve">latné vždy </w:t>
      </w:r>
      <w:r w:rsidR="003B56CF" w:rsidRPr="00ED70DE">
        <w:rPr>
          <w:rFonts w:ascii="Garamond" w:hAnsi="Garamond"/>
        </w:rPr>
        <w:t>do 15</w:t>
      </w:r>
      <w:r w:rsidR="00F20654" w:rsidRPr="00ED70DE">
        <w:rPr>
          <w:rFonts w:ascii="Garamond" w:hAnsi="Garamond"/>
        </w:rPr>
        <w:t>.</w:t>
      </w:r>
      <w:r w:rsidR="003B56CF">
        <w:rPr>
          <w:rFonts w:ascii="Garamond" w:hAnsi="Garamond"/>
        </w:rPr>
        <w:t xml:space="preserve"> dne </w:t>
      </w:r>
      <w:r w:rsidR="00F20654">
        <w:rPr>
          <w:rFonts w:ascii="Garamond" w:hAnsi="Garamond"/>
        </w:rPr>
        <w:t xml:space="preserve">příslušného měsíce </w:t>
      </w:r>
      <w:r w:rsidR="003B56CF">
        <w:rPr>
          <w:rFonts w:ascii="Garamond" w:hAnsi="Garamond"/>
        </w:rPr>
        <w:t xml:space="preserve">na bankovní účet </w:t>
      </w:r>
      <w:bookmarkEnd w:id="0"/>
      <w:r w:rsidR="003B56CF">
        <w:rPr>
          <w:rFonts w:ascii="Garamond" w:hAnsi="Garamond"/>
        </w:rPr>
        <w:t>Města Kaplice</w:t>
      </w:r>
      <w:bookmarkEnd w:id="1"/>
      <w:r w:rsidR="003B56CF">
        <w:rPr>
          <w:rFonts w:ascii="Garamond" w:hAnsi="Garamond"/>
        </w:rPr>
        <w:t xml:space="preserve"> č. 0580009369/0800 vedený u České spořitelny</w:t>
      </w:r>
      <w:r w:rsidR="00495ECC">
        <w:rPr>
          <w:rFonts w:ascii="Garamond" w:hAnsi="Garamond"/>
        </w:rPr>
        <w:t xml:space="preserve"> Kaplice</w:t>
      </w:r>
      <w:r w:rsidR="003B56CF">
        <w:rPr>
          <w:rFonts w:ascii="Garamond" w:hAnsi="Garamond"/>
        </w:rPr>
        <w:t xml:space="preserve"> a.s., pod VS </w:t>
      </w:r>
      <w:r w:rsidR="00ED70DE">
        <w:rPr>
          <w:rFonts w:ascii="Garamond" w:hAnsi="Garamond"/>
        </w:rPr>
        <w:t>311 0362.</w:t>
      </w:r>
    </w:p>
    <w:p w14:paraId="1C5D7448" w14:textId="08F60828" w:rsidR="000707E4" w:rsidRDefault="00D1784B" w:rsidP="003B56CF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</w:p>
    <w:p w14:paraId="2200A7CB" w14:textId="478631EC" w:rsidR="00D1784B" w:rsidRDefault="00D1784B" w:rsidP="003B56CF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bookmarkStart w:id="2" w:name="_Hlk62040222"/>
      <w:bookmarkStart w:id="3" w:name="_Hlk62040134"/>
      <w:r w:rsidR="00F20654">
        <w:rPr>
          <w:rFonts w:ascii="Garamond" w:hAnsi="Garamond"/>
        </w:rPr>
        <w:t xml:space="preserve">Dále je nájemce pronajímateli povinen v téže lhůtě hradit zálohy na služby spojené s užíváním pronajatých prostor, a to následovně: </w:t>
      </w:r>
      <w:bookmarkEnd w:id="2"/>
    </w:p>
    <w:bookmarkEnd w:id="3"/>
    <w:p w14:paraId="6FBB8203" w14:textId="66ED7FD6" w:rsidR="00D1784B" w:rsidRPr="00ED70DE" w:rsidRDefault="00D1784B" w:rsidP="00D1784B">
      <w:pPr>
        <w:pStyle w:val="Odstavecseseznamem"/>
        <w:numPr>
          <w:ilvl w:val="0"/>
          <w:numId w:val="4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Vodné a stočné – </w:t>
      </w:r>
      <w:r w:rsidRPr="00ED70DE">
        <w:rPr>
          <w:rFonts w:ascii="Garamond" w:hAnsi="Garamond"/>
        </w:rPr>
        <w:t>500,- Kč</w:t>
      </w:r>
    </w:p>
    <w:p w14:paraId="404E3133" w14:textId="0ABD240F" w:rsidR="00D1784B" w:rsidRPr="00ED70DE" w:rsidRDefault="00D1784B" w:rsidP="00D1784B">
      <w:pPr>
        <w:pStyle w:val="Odstavecseseznamem"/>
        <w:numPr>
          <w:ilvl w:val="0"/>
          <w:numId w:val="4"/>
        </w:numPr>
        <w:jc w:val="both"/>
        <w:rPr>
          <w:rFonts w:ascii="Garamond" w:hAnsi="Garamond"/>
        </w:rPr>
      </w:pPr>
      <w:r w:rsidRPr="00ED70DE">
        <w:rPr>
          <w:rFonts w:ascii="Garamond" w:hAnsi="Garamond"/>
        </w:rPr>
        <w:t>Elektřina – 600,- Kč</w:t>
      </w:r>
    </w:p>
    <w:p w14:paraId="151D0368" w14:textId="1E10878D" w:rsidR="00D1784B" w:rsidRDefault="00D1784B" w:rsidP="00D1784B">
      <w:pPr>
        <w:pStyle w:val="Odstavecseseznamem"/>
        <w:numPr>
          <w:ilvl w:val="0"/>
          <w:numId w:val="4"/>
        </w:num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Otop – </w:t>
      </w:r>
      <w:r w:rsidR="00ED70DE">
        <w:rPr>
          <w:rFonts w:ascii="Garamond" w:hAnsi="Garamond"/>
        </w:rPr>
        <w:t>7.500</w:t>
      </w:r>
      <w:r w:rsidRPr="00ED70DE">
        <w:rPr>
          <w:rFonts w:ascii="Garamond" w:hAnsi="Garamond"/>
        </w:rPr>
        <w:t>,-</w:t>
      </w:r>
      <w:r>
        <w:rPr>
          <w:rFonts w:ascii="Garamond" w:hAnsi="Garamond"/>
        </w:rPr>
        <w:t xml:space="preserve"> Kč</w:t>
      </w:r>
    </w:p>
    <w:p w14:paraId="165E4C3F" w14:textId="7C2AF64A" w:rsidR="00F20654" w:rsidRDefault="00F20654" w:rsidP="00F20654">
      <w:pPr>
        <w:jc w:val="both"/>
        <w:rPr>
          <w:rFonts w:ascii="Garamond" w:hAnsi="Garamond"/>
        </w:rPr>
      </w:pPr>
    </w:p>
    <w:p w14:paraId="4CF16EA5" w14:textId="1F1F1CD2" w:rsidR="00ED70DE" w:rsidRPr="00C87ACE" w:rsidRDefault="00ED70DE" w:rsidP="00ED70DE">
      <w:pPr>
        <w:ind w:left="709"/>
        <w:jc w:val="both"/>
        <w:rPr>
          <w:rFonts w:ascii="Garamond" w:hAnsi="Garamond"/>
          <w:b/>
          <w:bCs/>
        </w:rPr>
      </w:pPr>
      <w:r w:rsidRPr="00C87ACE">
        <w:rPr>
          <w:rFonts w:ascii="Garamond" w:hAnsi="Garamond"/>
          <w:b/>
          <w:bCs/>
        </w:rPr>
        <w:t xml:space="preserve">Celkem měsíční nájemné včetně služeb činí </w:t>
      </w:r>
      <w:r w:rsidR="003F321E" w:rsidRPr="00C87ACE">
        <w:rPr>
          <w:rFonts w:ascii="Garamond" w:hAnsi="Garamond"/>
          <w:b/>
          <w:bCs/>
        </w:rPr>
        <w:t>2</w:t>
      </w:r>
      <w:r w:rsidR="00C87ACE" w:rsidRPr="00C87ACE">
        <w:rPr>
          <w:rFonts w:ascii="Garamond" w:hAnsi="Garamond"/>
          <w:b/>
          <w:bCs/>
        </w:rPr>
        <w:t>6</w:t>
      </w:r>
      <w:r w:rsidRPr="00C87ACE">
        <w:rPr>
          <w:rFonts w:ascii="Garamond" w:hAnsi="Garamond"/>
          <w:b/>
          <w:bCs/>
        </w:rPr>
        <w:t>.</w:t>
      </w:r>
      <w:r w:rsidR="00C87ACE" w:rsidRPr="00C87ACE">
        <w:rPr>
          <w:rFonts w:ascii="Garamond" w:hAnsi="Garamond"/>
          <w:b/>
          <w:bCs/>
        </w:rPr>
        <w:t>689</w:t>
      </w:r>
      <w:r w:rsidRPr="00C87ACE">
        <w:rPr>
          <w:rFonts w:ascii="Garamond" w:hAnsi="Garamond"/>
          <w:b/>
          <w:bCs/>
        </w:rPr>
        <w:t>,- Kč</w:t>
      </w:r>
    </w:p>
    <w:p w14:paraId="0E342C5A" w14:textId="77777777" w:rsidR="00ED70DE" w:rsidRDefault="00ED70DE" w:rsidP="00F20654">
      <w:pPr>
        <w:jc w:val="both"/>
        <w:rPr>
          <w:rFonts w:ascii="Garamond" w:hAnsi="Garamond"/>
        </w:rPr>
      </w:pPr>
    </w:p>
    <w:p w14:paraId="5A2E1684" w14:textId="04271649" w:rsidR="00F20654" w:rsidRPr="00F20654" w:rsidRDefault="00F20654" w:rsidP="00F20654">
      <w:pPr>
        <w:ind w:firstLine="708"/>
        <w:jc w:val="both"/>
        <w:rPr>
          <w:rFonts w:ascii="Garamond" w:hAnsi="Garamond"/>
        </w:rPr>
      </w:pPr>
      <w:bookmarkStart w:id="4" w:name="_Hlk62040158"/>
      <w:r>
        <w:rPr>
          <w:rFonts w:ascii="Garamond" w:hAnsi="Garamond"/>
        </w:rPr>
        <w:t xml:space="preserve">Tyto zálohy budou vyúčtovány vždy do 30.4. následujícího roku vč. DPH. Nájemce se zavazuje k úhradě případného nedoplatku za služby nejpozději do 30 dnů od doručení příslušného vyúčtování. </w:t>
      </w:r>
    </w:p>
    <w:bookmarkEnd w:id="4"/>
    <w:p w14:paraId="50D4453B" w14:textId="77777777" w:rsidR="00D1784B" w:rsidRPr="004B1013" w:rsidRDefault="00D1784B" w:rsidP="004B1013">
      <w:pPr>
        <w:jc w:val="both"/>
        <w:rPr>
          <w:rFonts w:ascii="Garamond" w:hAnsi="Garamond"/>
        </w:rPr>
      </w:pPr>
    </w:p>
    <w:p w14:paraId="13C33214" w14:textId="48F4E4F5" w:rsidR="000707E4" w:rsidRPr="00780674" w:rsidRDefault="000707E4" w:rsidP="00780674">
      <w:pPr>
        <w:ind w:firstLine="708"/>
        <w:jc w:val="both"/>
        <w:rPr>
          <w:rFonts w:ascii="Garamond" w:hAnsi="Garamond"/>
        </w:rPr>
      </w:pPr>
      <w:r w:rsidRPr="00DD4EA4">
        <w:rPr>
          <w:rFonts w:ascii="Garamond" w:hAnsi="Garamond"/>
        </w:rPr>
        <w:t>Nájemc</w:t>
      </w:r>
      <w:r>
        <w:rPr>
          <w:rFonts w:ascii="Garamond" w:hAnsi="Garamond"/>
        </w:rPr>
        <w:t>e</w:t>
      </w:r>
      <w:r w:rsidRPr="00DD4EA4">
        <w:rPr>
          <w:rFonts w:ascii="Garamond" w:hAnsi="Garamond"/>
        </w:rPr>
        <w:t xml:space="preserve"> j</w:t>
      </w:r>
      <w:r>
        <w:rPr>
          <w:rFonts w:ascii="Garamond" w:hAnsi="Garamond"/>
        </w:rPr>
        <w:t>e povinen</w:t>
      </w:r>
      <w:r w:rsidRPr="00DD4EA4">
        <w:rPr>
          <w:rFonts w:ascii="Garamond" w:hAnsi="Garamond"/>
        </w:rPr>
        <w:t xml:space="preserve"> pronajímateli zaplati</w:t>
      </w:r>
      <w:r>
        <w:rPr>
          <w:rFonts w:ascii="Garamond" w:hAnsi="Garamond"/>
        </w:rPr>
        <w:t>t úroky z prodlení, nezaplatí</w:t>
      </w:r>
      <w:r w:rsidR="00B874FE">
        <w:rPr>
          <w:rFonts w:ascii="Garamond" w:hAnsi="Garamond"/>
        </w:rPr>
        <w:t>-</w:t>
      </w:r>
      <w:r w:rsidRPr="00DD4EA4">
        <w:rPr>
          <w:rFonts w:ascii="Garamond" w:hAnsi="Garamond"/>
        </w:rPr>
        <w:t>li nájemné včas</w:t>
      </w:r>
      <w:r>
        <w:rPr>
          <w:rFonts w:ascii="Garamond" w:hAnsi="Garamond"/>
        </w:rPr>
        <w:t>, a to dle zákonné sazby.</w:t>
      </w:r>
    </w:p>
    <w:p w14:paraId="2433261D" w14:textId="77777777" w:rsidR="00F20654" w:rsidRDefault="00F20654" w:rsidP="000707E4">
      <w:pPr>
        <w:jc w:val="center"/>
        <w:rPr>
          <w:rFonts w:ascii="Garamond" w:hAnsi="Garamond"/>
          <w:b/>
        </w:rPr>
      </w:pPr>
    </w:p>
    <w:p w14:paraId="4264E549" w14:textId="7D78F3EF" w:rsidR="000707E4" w:rsidRPr="00DD4EA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V.</w:t>
      </w:r>
    </w:p>
    <w:p w14:paraId="33BCE7F4" w14:textId="77777777" w:rsidR="000707E4" w:rsidRPr="00DD4EA4" w:rsidRDefault="000707E4" w:rsidP="000707E4">
      <w:pPr>
        <w:jc w:val="center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>Povinnosti nájemc</w:t>
      </w:r>
      <w:r>
        <w:rPr>
          <w:rFonts w:ascii="Garamond" w:hAnsi="Garamond"/>
          <w:b/>
        </w:rPr>
        <w:t>e</w:t>
      </w:r>
    </w:p>
    <w:p w14:paraId="711B4B96" w14:textId="77777777" w:rsidR="000707E4" w:rsidRDefault="000707E4" w:rsidP="000707E4">
      <w:pPr>
        <w:ind w:firstLine="708"/>
        <w:jc w:val="both"/>
        <w:rPr>
          <w:rFonts w:ascii="Garamond" w:hAnsi="Garamond"/>
        </w:rPr>
      </w:pPr>
    </w:p>
    <w:p w14:paraId="15B85141" w14:textId="77777777" w:rsidR="00DC3166" w:rsidRDefault="00DC3166" w:rsidP="00DC3166">
      <w:pPr>
        <w:ind w:firstLine="708"/>
        <w:jc w:val="both"/>
        <w:rPr>
          <w:rFonts w:ascii="Garamond" w:hAnsi="Garamond"/>
        </w:rPr>
      </w:pPr>
      <w:bookmarkStart w:id="5" w:name="_Hlk66715975"/>
      <w:r>
        <w:rPr>
          <w:rFonts w:ascii="Garamond" w:hAnsi="Garamond"/>
        </w:rPr>
        <w:t>Nájemce se zavazuje užívat předmět nájmu pouze k jeho účelu při dodržování veškerých</w:t>
      </w:r>
    </w:p>
    <w:p w14:paraId="5B11F83D" w14:textId="77777777" w:rsidR="00DC3166" w:rsidRDefault="00DC3166" w:rsidP="00DC3166">
      <w:pPr>
        <w:jc w:val="both"/>
        <w:rPr>
          <w:rFonts w:ascii="Garamond" w:hAnsi="Garamond"/>
        </w:rPr>
      </w:pPr>
      <w:r>
        <w:rPr>
          <w:rFonts w:ascii="Garamond" w:hAnsi="Garamond"/>
        </w:rPr>
        <w:t>právních předpisů, zejména požárních, bezpečnostních a hygienických předpisů.</w:t>
      </w:r>
    </w:p>
    <w:p w14:paraId="5B6D1CE4" w14:textId="77777777" w:rsidR="00DC3166" w:rsidRDefault="00DC3166" w:rsidP="00DC3166">
      <w:pPr>
        <w:jc w:val="both"/>
        <w:rPr>
          <w:rFonts w:ascii="Garamond" w:hAnsi="Garamond"/>
        </w:rPr>
      </w:pPr>
    </w:p>
    <w:p w14:paraId="03FA43C7" w14:textId="77777777" w:rsidR="00DC3166" w:rsidRDefault="00DC3166" w:rsidP="00DC3166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  <w:t>Nájemce se zavazuje zajistit jednotlivé prvky požární ochrany. Nájemce se dále zavazuje udržovat a provádět pravidelné revize a kontroly elektrických zařízení a požární ochrany.</w:t>
      </w:r>
    </w:p>
    <w:p w14:paraId="3306E0D1" w14:textId="77777777" w:rsidR="00DC3166" w:rsidRDefault="00DC3166" w:rsidP="00DC3166">
      <w:pPr>
        <w:ind w:firstLine="708"/>
        <w:jc w:val="both"/>
        <w:rPr>
          <w:rFonts w:ascii="Garamond" w:hAnsi="Garamond"/>
        </w:rPr>
      </w:pPr>
    </w:p>
    <w:p w14:paraId="29EB7C42" w14:textId="77777777" w:rsidR="00DC3166" w:rsidRDefault="00DC3166" w:rsidP="00DC3166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Nájemce je oprávněn dát předmět nájmu nebo jeho část do podnájmu pouze s předchozím písemným souhlasem pronajímatele, a to pouze na dobu určitou.</w:t>
      </w:r>
    </w:p>
    <w:p w14:paraId="4A0AAAA5" w14:textId="77777777" w:rsidR="00DC3166" w:rsidRDefault="00DC3166" w:rsidP="00DC3166">
      <w:pPr>
        <w:ind w:firstLine="708"/>
        <w:jc w:val="both"/>
        <w:rPr>
          <w:rFonts w:ascii="Garamond" w:hAnsi="Garamond"/>
        </w:rPr>
      </w:pPr>
    </w:p>
    <w:p w14:paraId="16415E66" w14:textId="77777777" w:rsidR="00DC3166" w:rsidRDefault="00DC3166" w:rsidP="00DC3166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Pojištění movitého majetku ve vlastnictví nájemce není povinen nájemce uzavřít. V případě zcizení cizí osobou nenese pronajímatel odpovědnost.</w:t>
      </w:r>
    </w:p>
    <w:p w14:paraId="64CF3C74" w14:textId="77777777" w:rsidR="00DC3166" w:rsidRDefault="00DC3166" w:rsidP="00DC3166">
      <w:pPr>
        <w:ind w:firstLine="708"/>
        <w:jc w:val="both"/>
        <w:rPr>
          <w:rFonts w:ascii="Garamond" w:hAnsi="Garamond"/>
        </w:rPr>
      </w:pPr>
    </w:p>
    <w:p w14:paraId="7D4F2054" w14:textId="77777777" w:rsidR="00DC3166" w:rsidRDefault="00DC3166" w:rsidP="00DC3166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Nájemce je povinen neprodleně oznamovat pronajímateli všechny skutečnosti, které mění rozsah a podmínky užívání nebytových prostor včetně skutečnosti, které ovlivňují rozsah dodávek a způsob vyúčtování služeb spojených s užíváním podle platných cenových předpisů.</w:t>
      </w:r>
    </w:p>
    <w:p w14:paraId="5F982FD3" w14:textId="77777777" w:rsidR="00DC3166" w:rsidRDefault="00DC3166" w:rsidP="00DC3166">
      <w:pPr>
        <w:jc w:val="both"/>
        <w:rPr>
          <w:rFonts w:ascii="Garamond" w:hAnsi="Garamond"/>
        </w:rPr>
      </w:pPr>
    </w:p>
    <w:p w14:paraId="6C6F8E7C" w14:textId="77777777" w:rsidR="00DC3166" w:rsidRDefault="00DC3166" w:rsidP="00DC3166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Nájemce se zavazuje, že předmět nájmu bude užívat řádně a s péčí řádného hospodáře. Nájemce se dále zavazuje, že na předmětu nájmu bude běžné opravy hradit na své náklady.  Za drobné opravy se pro účely této smlouvy považují</w:t>
      </w:r>
    </w:p>
    <w:p w14:paraId="0EBA2D47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lastRenderedPageBreak/>
        <w:t>a) opravy jednotlivých vrchních částí podlah, opravy podlahových krytin a výměny prahů a lišt,</w:t>
      </w:r>
    </w:p>
    <w:p w14:paraId="1767A495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b) opravy jednotlivých částí dveří a oken a jejich součástí, kování a klik, výměny zámků včetně elektronického otevírání vstupních dveří a opravy kování, klik, rolet a žaluzií u oken zasahujících do vnitřního prostoru pronajímaných prostor,</w:t>
      </w:r>
    </w:p>
    <w:p w14:paraId="7E21ACE9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c) opravy a výměny elektrických koncových zařízení a rozvodných zařízení, zejména vypínačů, zásuvek, jističů, zvonků, domácích telefonů, zásuvek rozvodů datových sítí, signálů analogového i digitálního televizního vysílání a výměny zdrojů světla v osvětlovacích tělesech, opravy zařízení pro příjem satelitního televizního vysílání, opravy audiovizuálních zařízení sloužících k otevírání vchodových dveří do domu, opravy řídicích jednotek a spínačů ventilace, klimatizace a centrálního vysavače, opravy elektronických systémů zabezpečení a automatických hlásičů pohybu,</w:t>
      </w:r>
    </w:p>
    <w:p w14:paraId="6CF35D1B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d) výměny uzavíracích ventilů u rozvodu plynu s výjimkou hlavního uzávěru pro pronajímané prostory,</w:t>
      </w:r>
    </w:p>
    <w:p w14:paraId="4F47B564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e) opravy a výměny uzavíracích armatur na rozvodech vody s výjimkou hlavního uzávěru pro pronajímané prostory, výměny sifonů a lapačů tuku,</w:t>
      </w:r>
    </w:p>
    <w:p w14:paraId="0D069C6A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f) opravy a certifikace měřidel podle zákona o metrologii nebo zařízení pro rozdělování nákladů na vytápění a opravy a certifikace vodoměrů teplé a studené vody, opravy hlásičů požáru a hlásičů kouře, opravy regulátorů prostorové teploty u systémů vytápění umožňujících individuální regulaci teploty,</w:t>
      </w:r>
    </w:p>
    <w:p w14:paraId="51AB553D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g) opravy vodovodních výtoků, zápachových uzávěrek, odsavačů par, digestoří, mísicích baterií, sprch, ohřívačů vody, bidetů, umyvadel, van, výlevek, dřezů, splachovačů, kuchyňských sporáků, pečicích trub, vařičů, infrazářičů, kuchyňských linek, vestavěných a přistavěných skříní,</w:t>
      </w:r>
    </w:p>
    <w:p w14:paraId="34F1F0FC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h) opravy kamen na pevná paliva, plyn a elektřinu, kouřovodů, kotlů etážového topení na elektřinu, kapalná a plynná paliva, kouřovodů a uzavíracích a regulačních armatur a ovládacích termostatů etážového topení; nepovažují se však za ně opravy radiátorů a rozvodů ústředního topení,</w:t>
      </w:r>
    </w:p>
    <w:p w14:paraId="40B6B5A2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  <w:r>
        <w:rPr>
          <w:rFonts w:ascii="Garamond" w:hAnsi="Garamond"/>
        </w:rPr>
        <w:t>i) výměny drobných součástí předmětů uvedených v písmenech g) a h).</w:t>
      </w:r>
    </w:p>
    <w:p w14:paraId="3C62E9A2" w14:textId="77777777" w:rsidR="00DC3166" w:rsidRDefault="00DC3166" w:rsidP="00DC3166">
      <w:pPr>
        <w:jc w:val="both"/>
        <w:rPr>
          <w:rFonts w:ascii="Garamond" w:hAnsi="Garamond"/>
        </w:rPr>
      </w:pPr>
    </w:p>
    <w:p w14:paraId="39A9C744" w14:textId="77777777" w:rsidR="00DC3166" w:rsidRDefault="00DC3166" w:rsidP="00DC3166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Jakékoliv úpravy nebo zásahy stavebního charakteru včetně zemních prací je nájemce oprávněn provádět jen po předchozím písemném souhlasu pronajímatele stanoveného předem v souladu s nájemcem předloženým a pronajímatelem odsouhlaseným rozpočtem v souladu se zákonem č. 183/2006 Sb., o územním plánování a stavebním řádu/stavební zákon ve znění pozdějších zákonů. Souhlas musí být písemný a musí obsahovat i dohodu o způsobu úhrady vzniklých nákladů.</w:t>
      </w:r>
    </w:p>
    <w:p w14:paraId="414E4642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left="708"/>
        <w:jc w:val="both"/>
        <w:rPr>
          <w:rFonts w:ascii="Garamond" w:hAnsi="Garamond"/>
        </w:rPr>
      </w:pPr>
    </w:p>
    <w:p w14:paraId="72EA218C" w14:textId="19A71F15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Nájemce je povinen oznámit pronajímateli bez zbytečného odkladu potřeby oprav, které má provést pronajímatel. Při porušení této povinnosti odpovídá nájemce za škodu tímto opomenutím způsobenou. Nájemce je povinen snášet omezení v užívání předmětu nájmu v rozsahu nutném pro provedení oprav předmětu nájmu, které provádí pronajímatel nebo osoba určená pronajímatelem k provádění takových oprav. Nájemce je povinen zajistit řádnou ochranu pronajatého prostoru.</w:t>
      </w:r>
      <w:bookmarkEnd w:id="5"/>
    </w:p>
    <w:p w14:paraId="3B602CE4" w14:textId="77777777" w:rsidR="00DC3166" w:rsidRDefault="00DC3166" w:rsidP="00DC3166">
      <w:pPr>
        <w:pStyle w:val="l3"/>
        <w:shd w:val="clear" w:color="auto" w:fill="FFFFFF"/>
        <w:spacing w:before="0" w:beforeAutospacing="0" w:after="0" w:afterAutospacing="0"/>
        <w:ind w:firstLine="708"/>
        <w:jc w:val="both"/>
        <w:rPr>
          <w:rFonts w:ascii="Garamond" w:hAnsi="Garamond"/>
        </w:rPr>
      </w:pPr>
    </w:p>
    <w:p w14:paraId="6A7ED1F7" w14:textId="77777777" w:rsidR="000D338F" w:rsidRPr="00DD4EA4" w:rsidRDefault="000D338F" w:rsidP="000D338F">
      <w:pPr>
        <w:ind w:left="3960" w:firstLine="28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VI</w:t>
      </w:r>
      <w:r w:rsidRPr="00DD4EA4">
        <w:rPr>
          <w:rFonts w:ascii="Garamond" w:hAnsi="Garamond"/>
          <w:b/>
        </w:rPr>
        <w:t>.</w:t>
      </w:r>
    </w:p>
    <w:p w14:paraId="1E49DAAE" w14:textId="77777777" w:rsidR="000D338F" w:rsidRDefault="000D338F" w:rsidP="000D338F">
      <w:pPr>
        <w:jc w:val="both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 xml:space="preserve"> </w:t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</w:r>
      <w:r w:rsidRPr="00DD4EA4">
        <w:rPr>
          <w:rFonts w:ascii="Garamond" w:hAnsi="Garamond"/>
          <w:b/>
        </w:rPr>
        <w:tab/>
        <w:t xml:space="preserve">   </w:t>
      </w:r>
      <w:r>
        <w:rPr>
          <w:rFonts w:ascii="Garamond" w:hAnsi="Garamond"/>
          <w:b/>
        </w:rPr>
        <w:t>Skončení nájmu</w:t>
      </w:r>
    </w:p>
    <w:p w14:paraId="125718E9" w14:textId="77777777" w:rsidR="000D338F" w:rsidRDefault="000D338F" w:rsidP="000D338F">
      <w:pPr>
        <w:ind w:firstLine="70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ab/>
      </w:r>
    </w:p>
    <w:p w14:paraId="13D186D5" w14:textId="628729AF" w:rsidR="00BA5E59" w:rsidRPr="00DC3166" w:rsidRDefault="000D338F" w:rsidP="00DC3166">
      <w:pPr>
        <w:ind w:firstLine="708"/>
        <w:jc w:val="both"/>
        <w:rPr>
          <w:rFonts w:ascii="Garamond" w:hAnsi="Garamond"/>
          <w:color w:val="000000"/>
        </w:rPr>
      </w:pPr>
      <w:r w:rsidRPr="00D1784B">
        <w:rPr>
          <w:rFonts w:ascii="Garamond" w:hAnsi="Garamond"/>
          <w:color w:val="000000"/>
        </w:rPr>
        <w:t>Po skončení nájmu je nájemce povinen předat předmět nájmu pronajímateli ve stavu, v jakém jej převzal, pokud se smluvní strany nedohodnou jinak. Pakliže nájemce nepředá pronajímateli předmět nájmu ve stavu, v jakém jej převzal, zavazuje se nájemce uhradit náklady pronajímatele, které pronajímateli uvedením předmětu do původního stavu vzniknou.</w:t>
      </w:r>
    </w:p>
    <w:p w14:paraId="2F2D0C6F" w14:textId="773DAAE2" w:rsidR="000707E4" w:rsidRPr="00DD4EA4" w:rsidRDefault="000707E4" w:rsidP="000707E4">
      <w:pPr>
        <w:ind w:left="3900" w:firstLine="348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lastRenderedPageBreak/>
        <w:t>V</w:t>
      </w:r>
      <w:r w:rsidR="000D338F">
        <w:rPr>
          <w:rFonts w:ascii="Garamond" w:hAnsi="Garamond"/>
          <w:b/>
        </w:rPr>
        <w:t>I</w:t>
      </w:r>
      <w:r w:rsidR="005975D2">
        <w:rPr>
          <w:rFonts w:ascii="Garamond" w:hAnsi="Garamond"/>
          <w:b/>
        </w:rPr>
        <w:t>I</w:t>
      </w:r>
      <w:r w:rsidRPr="00DD4EA4">
        <w:rPr>
          <w:rFonts w:ascii="Garamond" w:hAnsi="Garamond"/>
          <w:b/>
        </w:rPr>
        <w:t>.</w:t>
      </w:r>
    </w:p>
    <w:p w14:paraId="6E42D337" w14:textId="77777777" w:rsidR="000707E4" w:rsidRPr="00DD4EA4" w:rsidRDefault="000707E4" w:rsidP="000707E4">
      <w:pPr>
        <w:ind w:left="360"/>
        <w:jc w:val="both"/>
        <w:rPr>
          <w:rFonts w:ascii="Garamond" w:hAnsi="Garamond"/>
          <w:b/>
        </w:rPr>
      </w:pPr>
      <w:r w:rsidRPr="00DD4EA4">
        <w:rPr>
          <w:rFonts w:ascii="Garamond" w:hAnsi="Garamond"/>
          <w:b/>
        </w:rPr>
        <w:t xml:space="preserve">                                                   Závěrečná ujednání</w:t>
      </w:r>
    </w:p>
    <w:p w14:paraId="14ADDD78" w14:textId="77777777" w:rsidR="000707E4" w:rsidRPr="00DD4EA4" w:rsidRDefault="000707E4" w:rsidP="000707E4">
      <w:pPr>
        <w:ind w:left="360"/>
        <w:jc w:val="both"/>
        <w:rPr>
          <w:rFonts w:ascii="Garamond" w:hAnsi="Garamond"/>
          <w:b/>
        </w:rPr>
      </w:pPr>
    </w:p>
    <w:p w14:paraId="226734D2" w14:textId="77777777" w:rsidR="00BA5E59" w:rsidRPr="00DD4EA4" w:rsidRDefault="00BA5E59" w:rsidP="00BA5E59">
      <w:pPr>
        <w:ind w:firstLine="708"/>
        <w:jc w:val="both"/>
        <w:rPr>
          <w:rFonts w:ascii="Garamond" w:hAnsi="Garamond"/>
        </w:rPr>
      </w:pPr>
      <w:r w:rsidRPr="00DD4EA4">
        <w:rPr>
          <w:rFonts w:ascii="Garamond" w:hAnsi="Garamond"/>
        </w:rPr>
        <w:t>Tuto smlouvu lze měnit a doplnit jen písemnými dodatky k této smlouvě, vzájemně odsouhlasenými účastníky tohoto smluvního vztahu, když v takovém případě smlouva bude změněna jen v rozsahu těchto dodatků.</w:t>
      </w:r>
    </w:p>
    <w:p w14:paraId="6C6212E9" w14:textId="77777777" w:rsidR="00BA5E59" w:rsidRPr="00DD4EA4" w:rsidRDefault="00BA5E59" w:rsidP="00BA5E59">
      <w:pPr>
        <w:jc w:val="both"/>
        <w:rPr>
          <w:rFonts w:ascii="Garamond" w:hAnsi="Garamond"/>
          <w:b/>
        </w:rPr>
      </w:pPr>
    </w:p>
    <w:p w14:paraId="097C5E72" w14:textId="77777777" w:rsidR="00BA5E59" w:rsidRPr="00DD4EA4" w:rsidRDefault="00BA5E59" w:rsidP="00BA5E59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Smluvní strany </w:t>
      </w:r>
      <w:r w:rsidRPr="00DD4EA4">
        <w:rPr>
          <w:rFonts w:ascii="Garamond" w:hAnsi="Garamond"/>
        </w:rPr>
        <w:t xml:space="preserve">svými podpisy potvrzují, že smlouva vyjadřuje jejich pravou a svobodnou vůli nebyla sjednána v tísni ani za jinak jednostranně nevýhodných podmínek. </w:t>
      </w:r>
    </w:p>
    <w:p w14:paraId="0340012D" w14:textId="77777777" w:rsidR="00BA5E59" w:rsidRPr="00DD4EA4" w:rsidRDefault="00BA5E59" w:rsidP="00BA5E59">
      <w:pPr>
        <w:jc w:val="both"/>
        <w:rPr>
          <w:rFonts w:ascii="Garamond" w:hAnsi="Garamond"/>
          <w:b/>
        </w:rPr>
      </w:pPr>
    </w:p>
    <w:p w14:paraId="4979D2F2" w14:textId="77777777" w:rsidR="00BA5E59" w:rsidRPr="00DD4EA4" w:rsidRDefault="00BA5E59" w:rsidP="00BA5E59">
      <w:pPr>
        <w:ind w:firstLine="708"/>
        <w:jc w:val="both"/>
        <w:rPr>
          <w:rFonts w:ascii="Garamond" w:hAnsi="Garamond"/>
        </w:rPr>
      </w:pPr>
      <w:r w:rsidRPr="00DD4EA4">
        <w:rPr>
          <w:rFonts w:ascii="Garamond" w:hAnsi="Garamond"/>
        </w:rPr>
        <w:t xml:space="preserve">Smlouva je vyhotovena ve </w:t>
      </w:r>
      <w:r>
        <w:rPr>
          <w:rFonts w:ascii="Garamond" w:hAnsi="Garamond"/>
        </w:rPr>
        <w:t>3</w:t>
      </w:r>
      <w:r w:rsidRPr="00DD4EA4">
        <w:rPr>
          <w:rFonts w:ascii="Garamond" w:hAnsi="Garamond"/>
        </w:rPr>
        <w:t xml:space="preserve"> stejnopisech, z nichž každý má platnost originálu</w:t>
      </w:r>
      <w:r>
        <w:rPr>
          <w:rFonts w:ascii="Garamond" w:hAnsi="Garamond"/>
        </w:rPr>
        <w:t>, kdy pronajímatel obdrží 2 vyhotovení</w:t>
      </w:r>
      <w:r w:rsidRPr="00DD4EA4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a nájemce </w:t>
      </w:r>
      <w:r w:rsidRPr="00DD4EA4">
        <w:rPr>
          <w:rFonts w:ascii="Garamond" w:hAnsi="Garamond"/>
        </w:rPr>
        <w:t xml:space="preserve">obdrží 1 vyhotovení. </w:t>
      </w:r>
    </w:p>
    <w:p w14:paraId="619E5F36" w14:textId="77777777" w:rsidR="00BA5E59" w:rsidRDefault="00BA5E59" w:rsidP="00BA5E59">
      <w:pPr>
        <w:jc w:val="both"/>
        <w:rPr>
          <w:rFonts w:ascii="Garamond" w:hAnsi="Garamond"/>
        </w:rPr>
      </w:pPr>
    </w:p>
    <w:p w14:paraId="13B78E89" w14:textId="77777777" w:rsidR="00BA5E59" w:rsidRDefault="00BA5E59" w:rsidP="00BA5E59">
      <w:pPr>
        <w:ind w:firstLine="708"/>
        <w:jc w:val="both"/>
        <w:rPr>
          <w:rFonts w:ascii="Garamond" w:hAnsi="Garamond"/>
        </w:rPr>
      </w:pPr>
      <w:r w:rsidRPr="00DD4EA4">
        <w:rPr>
          <w:rFonts w:ascii="Garamond" w:hAnsi="Garamond"/>
        </w:rPr>
        <w:t xml:space="preserve">Na právní vztahy touto smlouvou blíže neupravené se použije ustanovení zákona č. 89/2012 Sb. Občanského zákoníku a dalších právních předpisů, upravujících tento smluvní vztah. </w:t>
      </w:r>
    </w:p>
    <w:p w14:paraId="03E3D12D" w14:textId="77777777" w:rsidR="00BA5E59" w:rsidRDefault="00BA5E59" w:rsidP="00BA5E59">
      <w:pPr>
        <w:jc w:val="both"/>
        <w:rPr>
          <w:rFonts w:ascii="Garamond" w:hAnsi="Garamond"/>
        </w:rPr>
      </w:pPr>
    </w:p>
    <w:p w14:paraId="55DC4FB0" w14:textId="093A2CB8" w:rsidR="00BA5E59" w:rsidRDefault="00BA5E59" w:rsidP="00BA5E59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  <w:t xml:space="preserve">Záměr pronajímatele pronajmout předmět nájmu byl řádně zveřejněn na úřední desce města od </w:t>
      </w:r>
      <w:r w:rsidR="005272A9">
        <w:rPr>
          <w:rFonts w:ascii="Garamond" w:hAnsi="Garamond"/>
        </w:rPr>
        <w:t>03.02.2021</w:t>
      </w:r>
      <w:r w:rsidRPr="00FC694F">
        <w:rPr>
          <w:rFonts w:ascii="Garamond" w:hAnsi="Garamond"/>
        </w:rPr>
        <w:t xml:space="preserve"> do </w:t>
      </w:r>
      <w:r w:rsidR="005272A9">
        <w:rPr>
          <w:rFonts w:ascii="Garamond" w:hAnsi="Garamond"/>
        </w:rPr>
        <w:t>20.02.2021</w:t>
      </w:r>
      <w:r>
        <w:rPr>
          <w:rFonts w:ascii="Garamond" w:hAnsi="Garamond"/>
        </w:rPr>
        <w:t>.</w:t>
      </w:r>
    </w:p>
    <w:p w14:paraId="7FE9F072" w14:textId="77777777" w:rsidR="00BA5E59" w:rsidRDefault="00BA5E59" w:rsidP="00BA5E59">
      <w:pPr>
        <w:jc w:val="both"/>
        <w:rPr>
          <w:rFonts w:ascii="Garamond" w:hAnsi="Garamond"/>
        </w:rPr>
      </w:pPr>
    </w:p>
    <w:p w14:paraId="4CBA39A1" w14:textId="72EBF3C7" w:rsidR="00BA5E59" w:rsidRDefault="00BA5E59" w:rsidP="00BA5E59">
      <w:pPr>
        <w:ind w:firstLine="708"/>
        <w:jc w:val="both"/>
        <w:rPr>
          <w:rFonts w:ascii="Garamond" w:hAnsi="Garamond"/>
        </w:rPr>
      </w:pPr>
      <w:r w:rsidRPr="00FC694F">
        <w:rPr>
          <w:rFonts w:ascii="Garamond" w:hAnsi="Garamond"/>
        </w:rPr>
        <w:t xml:space="preserve">Tato smlouva byla schválena Radou města Kaplice dne </w:t>
      </w:r>
      <w:r w:rsidR="005272A9">
        <w:rPr>
          <w:rFonts w:ascii="Garamond" w:hAnsi="Garamond"/>
        </w:rPr>
        <w:t>22. února 2021</w:t>
      </w:r>
      <w:r w:rsidRPr="00FC694F">
        <w:rPr>
          <w:rFonts w:ascii="Garamond" w:hAnsi="Garamond"/>
        </w:rPr>
        <w:t xml:space="preserve"> jejím usnesením číslo </w:t>
      </w:r>
      <w:r w:rsidR="005272A9">
        <w:rPr>
          <w:rFonts w:ascii="Garamond" w:hAnsi="Garamond"/>
        </w:rPr>
        <w:t>1420</w:t>
      </w:r>
      <w:r w:rsidRPr="00FC694F">
        <w:rPr>
          <w:rFonts w:ascii="Garamond" w:hAnsi="Garamond"/>
        </w:rPr>
        <w:t>.</w:t>
      </w:r>
    </w:p>
    <w:p w14:paraId="1F41A4D7" w14:textId="77777777" w:rsidR="00BA5E59" w:rsidRDefault="00BA5E59" w:rsidP="00BA5E59">
      <w:pPr>
        <w:ind w:firstLine="708"/>
        <w:jc w:val="both"/>
        <w:rPr>
          <w:rFonts w:ascii="Garamond" w:hAnsi="Garamond"/>
        </w:rPr>
      </w:pPr>
    </w:p>
    <w:p w14:paraId="345D8D4B" w14:textId="77777777" w:rsidR="00BA5E59" w:rsidRDefault="00BA5E59" w:rsidP="00BA5E59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Smluvní strany prohlašují, že smlouva neobsahuje žádné obchodní tajemství.</w:t>
      </w:r>
    </w:p>
    <w:p w14:paraId="04025123" w14:textId="77777777" w:rsidR="00BA5E59" w:rsidRDefault="00BA5E59" w:rsidP="00BA5E59">
      <w:pPr>
        <w:ind w:firstLine="708"/>
        <w:jc w:val="both"/>
        <w:rPr>
          <w:rFonts w:ascii="Garamond" w:hAnsi="Garamond"/>
        </w:rPr>
      </w:pPr>
    </w:p>
    <w:p w14:paraId="67EF6BDA" w14:textId="77777777" w:rsidR="00BA5E59" w:rsidRDefault="00BA5E59" w:rsidP="00BA5E59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Smluvní strany berou na vědomí, že tato smlouva včetně jejich dodatků bude uveřejněna v registru smluv podle zákona č. 340/2015 Sb., o zvláštních podmínkách účinnosti některých smluv, uveřejňování těchto smluv a o registru smluv, ve znění pozdějších předpisů.</w:t>
      </w:r>
    </w:p>
    <w:p w14:paraId="6709769D" w14:textId="77777777" w:rsidR="00BA5E59" w:rsidRDefault="00BA5E59" w:rsidP="00BA5E59">
      <w:pPr>
        <w:jc w:val="both"/>
        <w:rPr>
          <w:rFonts w:ascii="Garamond" w:hAnsi="Garamond"/>
        </w:rPr>
      </w:pPr>
    </w:p>
    <w:p w14:paraId="71185EDE" w14:textId="77777777" w:rsidR="00BA5E59" w:rsidRDefault="00BA5E59" w:rsidP="00BA5E59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Tato smlouva nabývá platnosti dnem připojení podpisu obou smluvních stran a účinnosti dnem zveřejnění v informačním systému v registru smluv na Portále veřejné správy dle zákona č. 340/2015 Sb., o registru smluv. </w:t>
      </w:r>
    </w:p>
    <w:p w14:paraId="6BDA2B2C" w14:textId="4FB21C6D" w:rsidR="00D06AE0" w:rsidRDefault="003D4362" w:rsidP="00780674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p w14:paraId="05FBDD3C" w14:textId="77777777" w:rsidR="00780674" w:rsidRDefault="00780674" w:rsidP="000707E4">
      <w:pPr>
        <w:rPr>
          <w:rFonts w:ascii="Garamond" w:hAnsi="Garamond"/>
        </w:rPr>
      </w:pPr>
    </w:p>
    <w:p w14:paraId="2BB72A9A" w14:textId="0CD2C347" w:rsidR="000707E4" w:rsidRPr="00DD4EA4" w:rsidRDefault="000707E4" w:rsidP="000707E4">
      <w:pPr>
        <w:rPr>
          <w:rFonts w:ascii="Garamond" w:hAnsi="Garamond"/>
        </w:rPr>
      </w:pPr>
      <w:r w:rsidRPr="00DD4EA4">
        <w:rPr>
          <w:rFonts w:ascii="Garamond" w:hAnsi="Garamond"/>
        </w:rPr>
        <w:t>V </w:t>
      </w:r>
      <w:r w:rsidR="007C76F2">
        <w:rPr>
          <w:rFonts w:ascii="Garamond" w:hAnsi="Garamond"/>
        </w:rPr>
        <w:t>Kaplici</w:t>
      </w:r>
      <w:r w:rsidRPr="00DD4EA4">
        <w:rPr>
          <w:rFonts w:ascii="Garamond" w:hAnsi="Garamond"/>
        </w:rPr>
        <w:t xml:space="preserve"> dne </w:t>
      </w:r>
      <w:r w:rsidR="00871B9D">
        <w:rPr>
          <w:rFonts w:ascii="Garamond" w:hAnsi="Garamond"/>
        </w:rPr>
        <w:t>7.4.2021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7C76F2">
        <w:rPr>
          <w:rFonts w:ascii="Garamond" w:hAnsi="Garamond"/>
        </w:rPr>
        <w:t xml:space="preserve">                        </w:t>
      </w:r>
      <w:r>
        <w:rPr>
          <w:rFonts w:ascii="Garamond" w:hAnsi="Garamond"/>
        </w:rPr>
        <w:t xml:space="preserve">V </w:t>
      </w:r>
      <w:r w:rsidR="00A94C3A">
        <w:rPr>
          <w:rFonts w:ascii="Garamond" w:hAnsi="Garamond"/>
        </w:rPr>
        <w:t>Kaplici</w:t>
      </w:r>
      <w:r>
        <w:rPr>
          <w:rFonts w:ascii="Garamond" w:hAnsi="Garamond"/>
        </w:rPr>
        <w:t xml:space="preserve"> dne </w:t>
      </w:r>
      <w:r w:rsidR="00871B9D">
        <w:rPr>
          <w:rFonts w:ascii="Garamond" w:hAnsi="Garamond"/>
        </w:rPr>
        <w:t>7.4.2021</w:t>
      </w:r>
      <w:bookmarkStart w:id="6" w:name="_GoBack"/>
      <w:bookmarkEnd w:id="6"/>
    </w:p>
    <w:p w14:paraId="2CEA13EA" w14:textId="77777777" w:rsidR="000707E4" w:rsidRPr="00DD4EA4" w:rsidRDefault="000707E4" w:rsidP="000707E4">
      <w:pPr>
        <w:rPr>
          <w:rFonts w:ascii="Garamond" w:hAnsi="Garamond"/>
        </w:rPr>
      </w:pPr>
    </w:p>
    <w:p w14:paraId="2B0AB3CD" w14:textId="77777777" w:rsidR="000707E4" w:rsidRPr="00DD4EA4" w:rsidRDefault="000707E4" w:rsidP="000707E4">
      <w:pPr>
        <w:rPr>
          <w:rFonts w:ascii="Garamond" w:hAnsi="Garamond"/>
        </w:rPr>
      </w:pPr>
    </w:p>
    <w:p w14:paraId="54A0975D" w14:textId="77777777" w:rsidR="000707E4" w:rsidRPr="00DD4EA4" w:rsidRDefault="000707E4" w:rsidP="000707E4">
      <w:pPr>
        <w:rPr>
          <w:rFonts w:ascii="Garamond" w:hAnsi="Garamond"/>
        </w:rPr>
      </w:pPr>
      <w:r w:rsidRPr="00DD4EA4">
        <w:rPr>
          <w:rFonts w:ascii="Garamond" w:hAnsi="Garamond"/>
        </w:rPr>
        <w:t>……………………………….</w:t>
      </w:r>
      <w:r w:rsidRPr="00DD4EA4">
        <w:rPr>
          <w:rFonts w:ascii="Garamond" w:hAnsi="Garamond"/>
        </w:rPr>
        <w:tab/>
      </w:r>
      <w:r w:rsidRPr="00DD4EA4">
        <w:rPr>
          <w:rFonts w:ascii="Garamond" w:hAnsi="Garamond"/>
        </w:rPr>
        <w:tab/>
      </w:r>
      <w:r w:rsidRPr="00DD4EA4">
        <w:rPr>
          <w:rFonts w:ascii="Garamond" w:hAnsi="Garamond"/>
        </w:rPr>
        <w:tab/>
        <w:t>…………………………………</w:t>
      </w:r>
    </w:p>
    <w:p w14:paraId="17850D20" w14:textId="39D8AEF7" w:rsidR="00495ECC" w:rsidRDefault="00495ECC" w:rsidP="00780674">
      <w:pPr>
        <w:ind w:left="708"/>
        <w:rPr>
          <w:rFonts w:ascii="Garamond" w:hAnsi="Garamond"/>
        </w:rPr>
      </w:pPr>
      <w:r>
        <w:rPr>
          <w:rFonts w:ascii="Garamond" w:hAnsi="Garamond"/>
        </w:rPr>
        <w:t>Město Kaplice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4B1013">
        <w:rPr>
          <w:rFonts w:ascii="Garamond" w:hAnsi="Garamond"/>
        </w:rPr>
        <w:t xml:space="preserve">       </w:t>
      </w:r>
      <w:r w:rsidR="00780674" w:rsidRPr="00780674">
        <w:rPr>
          <w:rFonts w:ascii="Garamond" w:hAnsi="Garamond"/>
        </w:rPr>
        <w:t>Základní škola</w:t>
      </w:r>
      <w:r w:rsidR="003F321E">
        <w:rPr>
          <w:rFonts w:ascii="Garamond" w:hAnsi="Garamond"/>
        </w:rPr>
        <w:t>,</w:t>
      </w:r>
      <w:r w:rsidR="00780674" w:rsidRPr="00780674">
        <w:rPr>
          <w:rFonts w:ascii="Garamond" w:hAnsi="Garamond"/>
        </w:rPr>
        <w:t xml:space="preserve"> Kaplice, </w:t>
      </w:r>
      <w:proofErr w:type="spellStart"/>
      <w:r w:rsidR="00780674" w:rsidRPr="00780674">
        <w:rPr>
          <w:rFonts w:ascii="Garamond" w:hAnsi="Garamond"/>
        </w:rPr>
        <w:t>Omlenická</w:t>
      </w:r>
      <w:proofErr w:type="spellEnd"/>
      <w:r w:rsidR="00780674" w:rsidRPr="00780674">
        <w:rPr>
          <w:rFonts w:ascii="Garamond" w:hAnsi="Garamond"/>
        </w:rPr>
        <w:t xml:space="preserve"> 436</w:t>
      </w:r>
      <w:r w:rsidR="004B1013">
        <w:rPr>
          <w:rFonts w:ascii="Garamond" w:hAnsi="Garamond"/>
        </w:rPr>
        <w:t xml:space="preserve">              </w:t>
      </w:r>
      <w:r w:rsidR="00780674">
        <w:rPr>
          <w:rFonts w:ascii="Garamond" w:hAnsi="Garamond"/>
        </w:rPr>
        <w:t xml:space="preserve">          </w:t>
      </w:r>
      <w:r w:rsidR="004B1013">
        <w:rPr>
          <w:rFonts w:ascii="Garamond" w:hAnsi="Garamond"/>
        </w:rPr>
        <w:t>zastoupeno</w:t>
      </w:r>
      <w:r w:rsidR="004B1013">
        <w:rPr>
          <w:rFonts w:ascii="Garamond" w:hAnsi="Garamond"/>
        </w:rPr>
        <w:tab/>
      </w:r>
      <w:r w:rsidR="004B1013">
        <w:rPr>
          <w:rFonts w:ascii="Garamond" w:hAnsi="Garamond"/>
        </w:rPr>
        <w:tab/>
      </w:r>
      <w:r w:rsidR="004B1013">
        <w:rPr>
          <w:rFonts w:ascii="Garamond" w:hAnsi="Garamond"/>
        </w:rPr>
        <w:tab/>
      </w:r>
      <w:r w:rsidR="004B1013">
        <w:rPr>
          <w:rFonts w:ascii="Garamond" w:hAnsi="Garamond"/>
        </w:rPr>
        <w:tab/>
      </w:r>
      <w:r w:rsidR="004B1013">
        <w:rPr>
          <w:rFonts w:ascii="Garamond" w:hAnsi="Garamond"/>
        </w:rPr>
        <w:tab/>
        <w:t xml:space="preserve">         </w:t>
      </w:r>
      <w:r w:rsidR="00780674">
        <w:rPr>
          <w:rFonts w:ascii="Garamond" w:hAnsi="Garamond"/>
        </w:rPr>
        <w:t xml:space="preserve">     zastoupena</w:t>
      </w:r>
    </w:p>
    <w:p w14:paraId="48EA0ADE" w14:textId="3CAEB817" w:rsidR="00780674" w:rsidRDefault="004B1013" w:rsidP="00780674">
      <w:pPr>
        <w:rPr>
          <w:rFonts w:ascii="Garamond" w:hAnsi="Garamond"/>
        </w:rPr>
      </w:pPr>
      <w:r>
        <w:rPr>
          <w:rFonts w:ascii="Garamond" w:hAnsi="Garamond"/>
        </w:rPr>
        <w:t xml:space="preserve">       Mgr. Pavlem Talířem,</w:t>
      </w:r>
      <w:r w:rsidR="00495ECC">
        <w:rPr>
          <w:rFonts w:ascii="Garamond" w:hAnsi="Garamond"/>
        </w:rPr>
        <w:t xml:space="preserve">   </w:t>
      </w:r>
      <w:r w:rsidR="00495ECC">
        <w:rPr>
          <w:rFonts w:ascii="Garamond" w:hAnsi="Garamond"/>
        </w:rPr>
        <w:tab/>
      </w:r>
      <w:r w:rsidR="000B0D9E">
        <w:rPr>
          <w:rFonts w:ascii="Garamond" w:hAnsi="Garamond"/>
        </w:rPr>
        <w:tab/>
      </w:r>
      <w:r w:rsidR="000B0D9E">
        <w:rPr>
          <w:rFonts w:ascii="Garamond" w:hAnsi="Garamond"/>
        </w:rPr>
        <w:tab/>
      </w:r>
      <w:r w:rsidR="000B0D9E">
        <w:rPr>
          <w:rFonts w:ascii="Garamond" w:hAnsi="Garamond"/>
        </w:rPr>
        <w:tab/>
        <w:t xml:space="preserve">Mgr. Gabrielou </w:t>
      </w:r>
      <w:proofErr w:type="spellStart"/>
      <w:r w:rsidR="000B0D9E">
        <w:rPr>
          <w:rFonts w:ascii="Garamond" w:hAnsi="Garamond"/>
        </w:rPr>
        <w:t>Schickovou</w:t>
      </w:r>
      <w:proofErr w:type="spellEnd"/>
      <w:r w:rsidR="00495ECC">
        <w:rPr>
          <w:rFonts w:ascii="Garamond" w:hAnsi="Garamond"/>
        </w:rPr>
        <w:tab/>
      </w:r>
      <w:r w:rsidR="00495ECC">
        <w:rPr>
          <w:rFonts w:ascii="Garamond" w:hAnsi="Garamond"/>
        </w:rPr>
        <w:tab/>
      </w:r>
    </w:p>
    <w:p w14:paraId="18A63B88" w14:textId="32751217" w:rsidR="00D06AE0" w:rsidRPr="00D06AE0" w:rsidRDefault="00780674" w:rsidP="00780674">
      <w:pPr>
        <w:ind w:firstLine="708"/>
        <w:rPr>
          <w:rFonts w:ascii="Garamond" w:hAnsi="Garamond"/>
        </w:rPr>
      </w:pPr>
      <w:r>
        <w:rPr>
          <w:rFonts w:ascii="Garamond" w:hAnsi="Garamond"/>
        </w:rPr>
        <w:t xml:space="preserve">  </w:t>
      </w:r>
      <w:r w:rsidR="004B1013">
        <w:rPr>
          <w:rFonts w:ascii="Garamond" w:hAnsi="Garamond"/>
        </w:rPr>
        <w:t>starostou</w:t>
      </w:r>
      <w:r w:rsidR="00495ECC">
        <w:rPr>
          <w:rFonts w:ascii="Garamond" w:hAnsi="Garamond"/>
        </w:rPr>
        <w:tab/>
      </w:r>
      <w:r w:rsidR="000B0D9E">
        <w:rPr>
          <w:rFonts w:ascii="Garamond" w:hAnsi="Garamond"/>
        </w:rPr>
        <w:tab/>
      </w:r>
      <w:r w:rsidR="000B0D9E">
        <w:rPr>
          <w:rFonts w:ascii="Garamond" w:hAnsi="Garamond"/>
        </w:rPr>
        <w:tab/>
      </w:r>
      <w:r w:rsidR="000B0D9E">
        <w:rPr>
          <w:rFonts w:ascii="Garamond" w:hAnsi="Garamond"/>
        </w:rPr>
        <w:tab/>
      </w:r>
      <w:r w:rsidR="000B0D9E">
        <w:rPr>
          <w:rFonts w:ascii="Garamond" w:hAnsi="Garamond"/>
        </w:rPr>
        <w:tab/>
        <w:t xml:space="preserve">           ředitelkou školy</w:t>
      </w:r>
      <w:r w:rsidR="00495ECC">
        <w:rPr>
          <w:rFonts w:ascii="Garamond" w:hAnsi="Garamond"/>
        </w:rPr>
        <w:tab/>
      </w:r>
      <w:r w:rsidR="00495ECC"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="004B1013">
        <w:rPr>
          <w:rFonts w:ascii="Garamond" w:hAnsi="Garamond"/>
        </w:rPr>
        <w:tab/>
      </w:r>
      <w:r w:rsidR="004B1013">
        <w:rPr>
          <w:rFonts w:ascii="Garamond" w:hAnsi="Garamond"/>
        </w:rPr>
        <w:tab/>
        <w:t xml:space="preserve">       </w:t>
      </w:r>
      <w:r w:rsidR="00495ECC">
        <w:rPr>
          <w:rFonts w:ascii="Garamond" w:hAnsi="Garamond"/>
        </w:rPr>
        <w:t xml:space="preserve"> </w:t>
      </w:r>
    </w:p>
    <w:p w14:paraId="3C4694E4" w14:textId="77777777" w:rsidR="00D06AE0" w:rsidRDefault="00D06AE0" w:rsidP="000707E4">
      <w:pPr>
        <w:rPr>
          <w:rFonts w:ascii="Garamond" w:hAnsi="Garamond"/>
        </w:rPr>
      </w:pPr>
    </w:p>
    <w:p w14:paraId="509DD880" w14:textId="49FAA065" w:rsidR="00BA5E59" w:rsidRDefault="000707E4" w:rsidP="00556B18">
      <w:pPr>
        <w:ind w:firstLine="708"/>
        <w:rPr>
          <w:rFonts w:ascii="Garamond" w:hAnsi="Garamond"/>
        </w:rPr>
      </w:pPr>
      <w:r w:rsidRPr="00DD4EA4">
        <w:rPr>
          <w:rFonts w:ascii="Garamond" w:hAnsi="Garamond"/>
        </w:rPr>
        <w:t>(</w:t>
      </w:r>
      <w:proofErr w:type="gramStart"/>
      <w:r>
        <w:rPr>
          <w:rFonts w:ascii="Garamond" w:hAnsi="Garamond"/>
        </w:rPr>
        <w:t>pronajímatel)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</w:t>
      </w:r>
      <w:r w:rsidR="004B1013">
        <w:rPr>
          <w:rFonts w:ascii="Garamond" w:hAnsi="Garamond"/>
        </w:rPr>
        <w:t xml:space="preserve">  </w:t>
      </w:r>
      <w:r>
        <w:rPr>
          <w:rFonts w:ascii="Garamond" w:hAnsi="Garamond"/>
        </w:rPr>
        <w:t xml:space="preserve">  (nájemce</w:t>
      </w:r>
      <w:proofErr w:type="gramEnd"/>
      <w:r>
        <w:rPr>
          <w:rFonts w:ascii="Garamond" w:hAnsi="Garamond"/>
        </w:rPr>
        <w:t>)</w:t>
      </w:r>
    </w:p>
    <w:p w14:paraId="2EE81E41" w14:textId="77777777" w:rsidR="00BA5E59" w:rsidRDefault="00BA5E59">
      <w:pPr>
        <w:spacing w:after="160" w:line="259" w:lineRule="auto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5C65D71F" w14:textId="3D43683C" w:rsidR="0078263A" w:rsidRDefault="00BA5E59" w:rsidP="00556B18">
      <w:pPr>
        <w:ind w:firstLine="708"/>
        <w:rPr>
          <w:rFonts w:ascii="Garamond" w:hAnsi="Garamond"/>
        </w:rPr>
      </w:pPr>
      <w:r>
        <w:rPr>
          <w:rFonts w:ascii="Garamond" w:hAnsi="Garamond"/>
        </w:rPr>
        <w:lastRenderedPageBreak/>
        <w:t>Příloha</w:t>
      </w:r>
      <w:r w:rsidR="000E6140">
        <w:rPr>
          <w:rFonts w:ascii="Garamond" w:hAnsi="Garamond"/>
        </w:rPr>
        <w:t xml:space="preserve"> č. 1:</w:t>
      </w:r>
      <w:r>
        <w:rPr>
          <w:rFonts w:ascii="Garamond" w:hAnsi="Garamond"/>
        </w:rPr>
        <w:t xml:space="preserve"> </w:t>
      </w:r>
    </w:p>
    <w:p w14:paraId="5E028ABB" w14:textId="229105F9" w:rsidR="00722AAD" w:rsidRDefault="00722AAD" w:rsidP="00556B18">
      <w:pPr>
        <w:ind w:firstLine="708"/>
        <w:rPr>
          <w:rFonts w:ascii="Garamond" w:hAnsi="Garamond"/>
        </w:rPr>
      </w:pPr>
    </w:p>
    <w:p w14:paraId="581F4936" w14:textId="77777777" w:rsidR="00722AAD" w:rsidRDefault="00722AAD" w:rsidP="00722AAD">
      <w:pPr>
        <w:pStyle w:val="Zkladntext"/>
        <w:ind w:firstLine="708"/>
        <w:rPr>
          <w:rFonts w:ascii="Garamond" w:hAnsi="Garamond"/>
        </w:rPr>
      </w:pPr>
      <w:r>
        <w:rPr>
          <w:rFonts w:ascii="Garamond" w:hAnsi="Garamond"/>
        </w:rPr>
        <w:t xml:space="preserve">Specifikovaná část pozemku, pozemkové parcely č. </w:t>
      </w:r>
      <w:r>
        <w:rPr>
          <w:rFonts w:ascii="Garamond" w:hAnsi="Garamond"/>
          <w:szCs w:val="24"/>
        </w:rPr>
        <w:t>984 dle KN, o výměře 1249 m</w:t>
      </w:r>
      <w:r>
        <w:rPr>
          <w:rFonts w:ascii="Garamond" w:hAnsi="Garamond"/>
          <w:szCs w:val="24"/>
          <w:vertAlign w:val="superscript"/>
        </w:rPr>
        <w:t>2</w:t>
      </w:r>
      <w:r>
        <w:rPr>
          <w:rFonts w:ascii="Garamond" w:hAnsi="Garamond"/>
          <w:szCs w:val="24"/>
        </w:rPr>
        <w:t xml:space="preserve">, ostatní plocha, zapsané pro </w:t>
      </w:r>
      <w:proofErr w:type="spellStart"/>
      <w:r>
        <w:rPr>
          <w:rFonts w:ascii="Garamond" w:hAnsi="Garamond"/>
          <w:szCs w:val="24"/>
        </w:rPr>
        <w:t>k.ú</w:t>
      </w:r>
      <w:proofErr w:type="spellEnd"/>
      <w:r>
        <w:rPr>
          <w:rFonts w:ascii="Garamond" w:hAnsi="Garamond"/>
          <w:szCs w:val="24"/>
        </w:rPr>
        <w:t xml:space="preserve">. Kaplice, obec Kaplice, to vše na LV č. 10001 u Katastrálního úřadu pro Jihočeský kraj, katastrální pracoviště Český Krumlov. </w:t>
      </w:r>
    </w:p>
    <w:p w14:paraId="43487FD3" w14:textId="77777777" w:rsidR="00722AAD" w:rsidRDefault="00722AAD" w:rsidP="00722AAD">
      <w:pPr>
        <w:pStyle w:val="Zkladntext"/>
        <w:rPr>
          <w:rFonts w:ascii="Garamond" w:hAnsi="Garamond"/>
        </w:rPr>
      </w:pPr>
    </w:p>
    <w:p w14:paraId="4F5C8802" w14:textId="77777777" w:rsidR="00722AAD" w:rsidRPr="00EB3F1B" w:rsidRDefault="00722AAD" w:rsidP="00722AAD">
      <w:pPr>
        <w:pStyle w:val="Zkladntext"/>
        <w:ind w:firstLine="708"/>
        <w:rPr>
          <w:rFonts w:ascii="Garamond" w:hAnsi="Garamond"/>
          <w:b/>
        </w:rPr>
      </w:pPr>
      <w:r>
        <w:rPr>
          <w:rFonts w:ascii="Garamond" w:hAnsi="Garamond"/>
        </w:rPr>
        <w:t>Níže specifikovanou část o výměře 224 m</w:t>
      </w:r>
      <w:r>
        <w:rPr>
          <w:rFonts w:ascii="Garamond" w:hAnsi="Garamond"/>
          <w:vertAlign w:val="superscript"/>
        </w:rPr>
        <w:t>2</w:t>
      </w:r>
      <w:r>
        <w:rPr>
          <w:rFonts w:ascii="Garamond" w:hAnsi="Garamond"/>
        </w:rPr>
        <w:t xml:space="preserve"> - zahrádka užívá výhradně </w:t>
      </w:r>
      <w:r w:rsidRPr="00815D01">
        <w:rPr>
          <w:rFonts w:ascii="Garamond" w:hAnsi="Garamond"/>
          <w:b/>
        </w:rPr>
        <w:t>Základní škol</w:t>
      </w:r>
      <w:r>
        <w:rPr>
          <w:rFonts w:ascii="Garamond" w:hAnsi="Garamond"/>
          <w:b/>
        </w:rPr>
        <w:t>a</w:t>
      </w:r>
      <w:r w:rsidRPr="00815D01">
        <w:rPr>
          <w:rFonts w:ascii="Garamond" w:hAnsi="Garamond"/>
          <w:b/>
        </w:rPr>
        <w:t xml:space="preserve">, Kaplice, </w:t>
      </w:r>
      <w:proofErr w:type="spellStart"/>
      <w:r w:rsidRPr="00815D01">
        <w:rPr>
          <w:rFonts w:ascii="Garamond" w:hAnsi="Garamond"/>
          <w:b/>
        </w:rPr>
        <w:t>Omlenická</w:t>
      </w:r>
      <w:proofErr w:type="spellEnd"/>
      <w:r w:rsidRPr="00815D01">
        <w:rPr>
          <w:rFonts w:ascii="Garamond" w:hAnsi="Garamond"/>
          <w:b/>
        </w:rPr>
        <w:t xml:space="preserve"> 436</w:t>
      </w:r>
      <w:r>
        <w:rPr>
          <w:rFonts w:ascii="Garamond" w:hAnsi="Garamond"/>
          <w:b/>
        </w:rPr>
        <w:t xml:space="preserve">, IČ: </w:t>
      </w:r>
      <w:proofErr w:type="gramStart"/>
      <w:r w:rsidRPr="00A8006B">
        <w:rPr>
          <w:rFonts w:ascii="Garamond" w:hAnsi="Garamond"/>
          <w:b/>
        </w:rPr>
        <w:t>00</w:t>
      </w:r>
      <w:r>
        <w:rPr>
          <w:rFonts w:ascii="Garamond" w:hAnsi="Garamond"/>
          <w:b/>
        </w:rPr>
        <w:t>583782,</w:t>
      </w:r>
      <w:r w:rsidRPr="00EB3F1B">
        <w:rPr>
          <w:rFonts w:ascii="Garamond" w:hAnsi="Garamond"/>
        </w:rPr>
        <w:t>se</w:t>
      </w:r>
      <w:proofErr w:type="gramEnd"/>
      <w:r w:rsidRPr="00EB3F1B">
        <w:rPr>
          <w:rFonts w:ascii="Garamond" w:hAnsi="Garamond"/>
        </w:rPr>
        <w:t xml:space="preserve"> sídlem </w:t>
      </w:r>
      <w:proofErr w:type="spellStart"/>
      <w:r w:rsidRPr="00EB3F1B">
        <w:rPr>
          <w:rFonts w:ascii="Garamond" w:hAnsi="Garamond"/>
        </w:rPr>
        <w:t>Omlenická</w:t>
      </w:r>
      <w:proofErr w:type="spellEnd"/>
      <w:r w:rsidRPr="00EB3F1B">
        <w:rPr>
          <w:rFonts w:ascii="Garamond" w:hAnsi="Garamond"/>
        </w:rPr>
        <w:t xml:space="preserve"> 436, 382 41 Kaplice</w:t>
      </w:r>
      <w:r>
        <w:rPr>
          <w:rFonts w:ascii="Garamond" w:hAnsi="Garamond"/>
        </w:rPr>
        <w:t>.</w:t>
      </w:r>
    </w:p>
    <w:p w14:paraId="2BDAA412" w14:textId="77777777" w:rsidR="00722AAD" w:rsidRPr="00EB3F1B" w:rsidRDefault="00722AAD" w:rsidP="00722AAD">
      <w:pPr>
        <w:ind w:firstLine="708"/>
        <w:rPr>
          <w:rFonts w:ascii="Garamond" w:hAnsi="Garamond"/>
        </w:rPr>
      </w:pPr>
    </w:p>
    <w:p w14:paraId="7DD51D3A" w14:textId="77777777" w:rsidR="00722AAD" w:rsidRPr="00DD4EA4" w:rsidRDefault="00722AAD" w:rsidP="00722AAD">
      <w:pPr>
        <w:ind w:firstLine="708"/>
        <w:rPr>
          <w:rFonts w:ascii="Garamond" w:hAnsi="Garamond"/>
        </w:rPr>
      </w:pPr>
      <w:r w:rsidRPr="00EB3F1B">
        <w:rPr>
          <w:rFonts w:ascii="Garamond" w:hAnsi="Garamond"/>
          <w:noProof/>
        </w:rPr>
        <w:drawing>
          <wp:inline distT="0" distB="0" distL="0" distR="0" wp14:anchorId="73CF4057" wp14:editId="70E436A0">
            <wp:extent cx="5760720" cy="54044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D35C" w14:textId="77777777" w:rsidR="00722AAD" w:rsidRPr="00556B18" w:rsidRDefault="00722AAD" w:rsidP="00556B18">
      <w:pPr>
        <w:ind w:firstLine="708"/>
        <w:rPr>
          <w:rFonts w:ascii="Garamond" w:hAnsi="Garamond"/>
        </w:rPr>
      </w:pPr>
    </w:p>
    <w:sectPr w:rsidR="00722AAD" w:rsidRPr="00556B18" w:rsidSect="00C1755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15BCE" w14:textId="77777777" w:rsidR="00E10DF4" w:rsidRDefault="00E10DF4">
      <w:r>
        <w:separator/>
      </w:r>
    </w:p>
  </w:endnote>
  <w:endnote w:type="continuationSeparator" w:id="0">
    <w:p w14:paraId="7C5BCB84" w14:textId="77777777" w:rsidR="00E10DF4" w:rsidRDefault="00E10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hAnsi="Garamond"/>
        <w:sz w:val="20"/>
        <w:szCs w:val="20"/>
      </w:rPr>
      <w:id w:val="-877312302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0D36409" w14:textId="09C22C56" w:rsidR="005B6239" w:rsidRPr="005B6239" w:rsidRDefault="00D06AE0" w:rsidP="005B6239">
            <w:pPr>
              <w:pStyle w:val="Zpat"/>
              <w:jc w:val="right"/>
              <w:rPr>
                <w:rFonts w:ascii="Garamond" w:hAnsi="Garamond"/>
                <w:sz w:val="20"/>
                <w:szCs w:val="20"/>
              </w:rPr>
            </w:pPr>
            <w:r w:rsidRPr="005B6239">
              <w:rPr>
                <w:rFonts w:ascii="Garamond" w:hAnsi="Garamond"/>
                <w:sz w:val="20"/>
                <w:szCs w:val="20"/>
              </w:rPr>
              <w:t xml:space="preserve">Stránka 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instrText>PAGE</w:instrTex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871B9D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6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  <w:r w:rsidRPr="005B6239">
              <w:rPr>
                <w:rFonts w:ascii="Garamond" w:hAnsi="Garamond"/>
                <w:sz w:val="20"/>
                <w:szCs w:val="20"/>
              </w:rPr>
              <w:t xml:space="preserve"> z 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instrText>NUMPAGES</w:instrTex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871B9D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6</w:t>
            </w:r>
            <w:r w:rsidRPr="005B6239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8B1823C" w14:textId="77777777" w:rsidR="00AF725E" w:rsidRDefault="00871B9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4A408F" w14:textId="77777777" w:rsidR="00E10DF4" w:rsidRDefault="00E10DF4">
      <w:r>
        <w:separator/>
      </w:r>
    </w:p>
  </w:footnote>
  <w:footnote w:type="continuationSeparator" w:id="0">
    <w:p w14:paraId="49950106" w14:textId="77777777" w:rsidR="00E10DF4" w:rsidRDefault="00E10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B3F60"/>
    <w:multiLevelType w:val="hybridMultilevel"/>
    <w:tmpl w:val="1846AA02"/>
    <w:lvl w:ilvl="0" w:tplc="D7A43270">
      <w:numFmt w:val="bullet"/>
      <w:lvlText w:val="-"/>
      <w:lvlJc w:val="left"/>
      <w:pPr>
        <w:ind w:left="1776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D321874"/>
    <w:multiLevelType w:val="hybridMultilevel"/>
    <w:tmpl w:val="8BEC6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F2A0B"/>
    <w:multiLevelType w:val="hybridMultilevel"/>
    <w:tmpl w:val="6068DC9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A255B3C"/>
    <w:multiLevelType w:val="hybridMultilevel"/>
    <w:tmpl w:val="CD445F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F892253"/>
    <w:multiLevelType w:val="hybridMultilevel"/>
    <w:tmpl w:val="193432F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424F173A"/>
    <w:multiLevelType w:val="hybridMultilevel"/>
    <w:tmpl w:val="43F22116"/>
    <w:lvl w:ilvl="0" w:tplc="D7A43270">
      <w:numFmt w:val="bullet"/>
      <w:lvlText w:val="-"/>
      <w:lvlJc w:val="left"/>
      <w:pPr>
        <w:ind w:left="1776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456C780A"/>
    <w:multiLevelType w:val="hybridMultilevel"/>
    <w:tmpl w:val="E05EFC5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A72076"/>
    <w:multiLevelType w:val="hybridMultilevel"/>
    <w:tmpl w:val="451233BE"/>
    <w:lvl w:ilvl="0" w:tplc="73502A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4EF"/>
    <w:rsid w:val="00057E09"/>
    <w:rsid w:val="000707E4"/>
    <w:rsid w:val="00084253"/>
    <w:rsid w:val="000B0D9E"/>
    <w:rsid w:val="000D0E79"/>
    <w:rsid w:val="000D338F"/>
    <w:rsid w:val="000D3673"/>
    <w:rsid w:val="000D3847"/>
    <w:rsid w:val="000E6140"/>
    <w:rsid w:val="000F081C"/>
    <w:rsid w:val="00122654"/>
    <w:rsid w:val="00143584"/>
    <w:rsid w:val="001B5683"/>
    <w:rsid w:val="001F2ABB"/>
    <w:rsid w:val="002168CB"/>
    <w:rsid w:val="002458DE"/>
    <w:rsid w:val="002874EF"/>
    <w:rsid w:val="00295315"/>
    <w:rsid w:val="00297C19"/>
    <w:rsid w:val="002A1FB0"/>
    <w:rsid w:val="002A67DF"/>
    <w:rsid w:val="002B602A"/>
    <w:rsid w:val="00303305"/>
    <w:rsid w:val="00313924"/>
    <w:rsid w:val="00334BDE"/>
    <w:rsid w:val="00380953"/>
    <w:rsid w:val="003879E6"/>
    <w:rsid w:val="003916D2"/>
    <w:rsid w:val="003B56CF"/>
    <w:rsid w:val="003B58E5"/>
    <w:rsid w:val="003D4362"/>
    <w:rsid w:val="003F321E"/>
    <w:rsid w:val="003F3996"/>
    <w:rsid w:val="00401D8C"/>
    <w:rsid w:val="004058BF"/>
    <w:rsid w:val="004510CE"/>
    <w:rsid w:val="00467501"/>
    <w:rsid w:val="00483728"/>
    <w:rsid w:val="00495ECC"/>
    <w:rsid w:val="004A7562"/>
    <w:rsid w:val="004B1013"/>
    <w:rsid w:val="004B434C"/>
    <w:rsid w:val="005272A9"/>
    <w:rsid w:val="00556B18"/>
    <w:rsid w:val="005844D4"/>
    <w:rsid w:val="00585E0E"/>
    <w:rsid w:val="005975D2"/>
    <w:rsid w:val="005A1576"/>
    <w:rsid w:val="005B0F59"/>
    <w:rsid w:val="005B36D7"/>
    <w:rsid w:val="00622F1C"/>
    <w:rsid w:val="00722AAD"/>
    <w:rsid w:val="00754FBD"/>
    <w:rsid w:val="00762333"/>
    <w:rsid w:val="00780674"/>
    <w:rsid w:val="007C76F2"/>
    <w:rsid w:val="007D5572"/>
    <w:rsid w:val="00803A37"/>
    <w:rsid w:val="008118EB"/>
    <w:rsid w:val="00815D01"/>
    <w:rsid w:val="008435BB"/>
    <w:rsid w:val="00871B9D"/>
    <w:rsid w:val="00902B3E"/>
    <w:rsid w:val="00904D83"/>
    <w:rsid w:val="009B11FB"/>
    <w:rsid w:val="009B7CDB"/>
    <w:rsid w:val="00A32991"/>
    <w:rsid w:val="00A3638F"/>
    <w:rsid w:val="00A51613"/>
    <w:rsid w:val="00A5266D"/>
    <w:rsid w:val="00A62059"/>
    <w:rsid w:val="00A8006B"/>
    <w:rsid w:val="00A81808"/>
    <w:rsid w:val="00A94C3A"/>
    <w:rsid w:val="00A95350"/>
    <w:rsid w:val="00B17E25"/>
    <w:rsid w:val="00B26EDB"/>
    <w:rsid w:val="00B44E15"/>
    <w:rsid w:val="00B874FE"/>
    <w:rsid w:val="00BA5E59"/>
    <w:rsid w:val="00BC6FBA"/>
    <w:rsid w:val="00C054A0"/>
    <w:rsid w:val="00C26867"/>
    <w:rsid w:val="00C655F1"/>
    <w:rsid w:val="00C87ACE"/>
    <w:rsid w:val="00CA4CAC"/>
    <w:rsid w:val="00CB5DAF"/>
    <w:rsid w:val="00D01151"/>
    <w:rsid w:val="00D06AE0"/>
    <w:rsid w:val="00D1784B"/>
    <w:rsid w:val="00D344F5"/>
    <w:rsid w:val="00D4689E"/>
    <w:rsid w:val="00D52F0C"/>
    <w:rsid w:val="00D65D0A"/>
    <w:rsid w:val="00DA405F"/>
    <w:rsid w:val="00DA4DDA"/>
    <w:rsid w:val="00DC3166"/>
    <w:rsid w:val="00DF1C53"/>
    <w:rsid w:val="00E01B0A"/>
    <w:rsid w:val="00E07B73"/>
    <w:rsid w:val="00E10DF4"/>
    <w:rsid w:val="00E31FE3"/>
    <w:rsid w:val="00E33E19"/>
    <w:rsid w:val="00E55066"/>
    <w:rsid w:val="00E57A56"/>
    <w:rsid w:val="00E64000"/>
    <w:rsid w:val="00E74C95"/>
    <w:rsid w:val="00E84D91"/>
    <w:rsid w:val="00EC2ED6"/>
    <w:rsid w:val="00ED70DE"/>
    <w:rsid w:val="00EE46E1"/>
    <w:rsid w:val="00EF161D"/>
    <w:rsid w:val="00F16BCA"/>
    <w:rsid w:val="00F20654"/>
    <w:rsid w:val="00F269B4"/>
    <w:rsid w:val="00F34D6E"/>
    <w:rsid w:val="00F7501D"/>
    <w:rsid w:val="00FA0386"/>
    <w:rsid w:val="00FB59B0"/>
    <w:rsid w:val="00FC694F"/>
    <w:rsid w:val="00FE7460"/>
    <w:rsid w:val="00FF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931A5"/>
  <w15:docId w15:val="{2A9BC561-AF32-41BE-A62E-1482AF10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07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0707E4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0707E4"/>
    <w:pPr>
      <w:jc w:val="both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707E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707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07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2">
    <w:name w:val="Body Text Indent 2"/>
    <w:basedOn w:val="Normln"/>
    <w:link w:val="Zkladntextodsazen2Char"/>
    <w:rsid w:val="000707E4"/>
    <w:pPr>
      <w:spacing w:after="120" w:line="480" w:lineRule="auto"/>
      <w:ind w:left="283"/>
    </w:pPr>
    <w:rPr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707E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707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707E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707E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07E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7E4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NormlnIMP">
    <w:name w:val="Normální_IMP"/>
    <w:basedOn w:val="Normln"/>
    <w:rsid w:val="005B0F59"/>
    <w:pPr>
      <w:widowControl w:val="0"/>
      <w:suppressAutoHyphens/>
      <w:spacing w:line="228" w:lineRule="auto"/>
    </w:pPr>
    <w:rPr>
      <w:sz w:val="20"/>
      <w:szCs w:val="20"/>
    </w:rPr>
  </w:style>
  <w:style w:type="paragraph" w:customStyle="1" w:styleId="l3">
    <w:name w:val="l3"/>
    <w:basedOn w:val="Normln"/>
    <w:rsid w:val="00BA5E5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1614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Putzerová Ivana</cp:lastModifiedBy>
  <cp:revision>3</cp:revision>
  <cp:lastPrinted>2021-01-20T12:04:00Z</cp:lastPrinted>
  <dcterms:created xsi:type="dcterms:W3CDTF">2021-04-07T13:25:00Z</dcterms:created>
  <dcterms:modified xsi:type="dcterms:W3CDTF">2021-04-07T13:27:00Z</dcterms:modified>
</cp:coreProperties>
</file>