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09B1" w14:textId="189D4D15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>SMLOUVA O ZAJIŠTĚNÍ DOZORU V AREÁLU NOVÝ RYBNÍK</w:t>
      </w:r>
      <w:r w:rsidR="00473737">
        <w:rPr>
          <w:rFonts w:cstheme="minorHAnsi"/>
          <w:b/>
        </w:rPr>
        <w:t xml:space="preserve"> A V BUDOVĚ JUNIOR CLUB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Sportovní zařízení města Příbram, </w:t>
      </w:r>
      <w:proofErr w:type="spellStart"/>
      <w:r w:rsidRPr="009B204F">
        <w:rPr>
          <w:rFonts w:cstheme="minorHAnsi"/>
        </w:rPr>
        <w:t>p.o</w:t>
      </w:r>
      <w:proofErr w:type="spellEnd"/>
      <w:r w:rsidRPr="009B204F">
        <w:rPr>
          <w:rFonts w:cstheme="minorHAnsi"/>
        </w:rPr>
        <w:t>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Sídlo: </w:t>
      </w:r>
      <w:proofErr w:type="spellStart"/>
      <w:r w:rsidRPr="009B204F">
        <w:rPr>
          <w:rFonts w:cstheme="minorHAnsi"/>
        </w:rPr>
        <w:t>Lokšany</w:t>
      </w:r>
      <w:proofErr w:type="spellEnd"/>
      <w:r w:rsidRPr="009B204F">
        <w:rPr>
          <w:rFonts w:cstheme="minorHAnsi"/>
        </w:rPr>
        <w:t xml:space="preserve">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2FB2A206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uzavírají smlouvu o zajištění dozoru v areálu Nový rybník</w:t>
      </w:r>
      <w:r w:rsidR="009B204F">
        <w:rPr>
          <w:rFonts w:cstheme="minorHAnsi"/>
        </w:rPr>
        <w:t xml:space="preserve"> a budově Junior club</w:t>
      </w:r>
      <w:r w:rsidRPr="009B204F">
        <w:rPr>
          <w:rFonts w:cstheme="minorHAnsi"/>
        </w:rPr>
        <w:t xml:space="preserve">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5A6FFE74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 areálu Nový rybník</w:t>
      </w:r>
      <w:r w:rsidR="009B204F">
        <w:rPr>
          <w:rFonts w:cstheme="minorHAnsi"/>
        </w:rPr>
        <w:t xml:space="preserve"> a dozor při konání akcí v budově Junior club pořádaných SZM Příbram, </w:t>
      </w:r>
      <w:proofErr w:type="spellStart"/>
      <w:r w:rsidR="009B204F">
        <w:rPr>
          <w:rFonts w:cstheme="minorHAnsi"/>
        </w:rPr>
        <w:t>p.o</w:t>
      </w:r>
      <w:proofErr w:type="spellEnd"/>
      <w:r w:rsidR="009B204F">
        <w:rPr>
          <w:rFonts w:cstheme="minorHAnsi"/>
        </w:rPr>
        <w:t>. a MKC Příbram</w:t>
      </w:r>
      <w:r w:rsidRPr="009B204F">
        <w:rPr>
          <w:rFonts w:cstheme="minorHAnsi"/>
        </w:rPr>
        <w:t xml:space="preserve"> 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AA72CC">
        <w:rPr>
          <w:rFonts w:cstheme="minorHAnsi"/>
        </w:rPr>
        <w:t>01.05.2021 do 30.04.2022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278927A5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3 dny před službou. Dodavatel je povinen dodat do 2 pracovních dnů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77777777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120,- Kč bez DPH (145,</w:t>
      </w:r>
      <w:proofErr w:type="gramStart"/>
      <w:r w:rsidRPr="009B204F">
        <w:rPr>
          <w:rFonts w:cstheme="minorHAnsi"/>
        </w:rPr>
        <w:t>20 ,</w:t>
      </w:r>
      <w:proofErr w:type="gramEnd"/>
      <w:r w:rsidRPr="009B204F">
        <w:rPr>
          <w:rFonts w:cstheme="minorHAnsi"/>
        </w:rPr>
        <w:t>- Kč včetně DPH) – dozor/supervizor</w:t>
      </w:r>
      <w:r>
        <w:rPr>
          <w:rFonts w:cstheme="minorHAnsi"/>
        </w:rPr>
        <w:t xml:space="preserve"> – Nový rybník,</w:t>
      </w:r>
    </w:p>
    <w:p w14:paraId="23E56381" w14:textId="77777777" w:rsidR="00AA72CC" w:rsidRPr="009B204F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>
        <w:rPr>
          <w:rFonts w:cstheme="minorHAnsi"/>
        </w:rPr>
        <w:t>120,- Kč bez DPH (145,20,- Kč včetně DPH) – dozor/supervizor – Junior club.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Slaba.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5F9D364B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Slaba</w:t>
      </w:r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r w:rsidR="00BA48FD" w:rsidRPr="009B204F">
        <w:rPr>
          <w:rFonts w:cstheme="minorHAnsi"/>
        </w:rPr>
        <w:t>Zelenková (zástupce ředitele SZM Příbram).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1EC5056A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provede Službu svým jménem a na vlastní </w:t>
      </w:r>
      <w:proofErr w:type="gramStart"/>
      <w:r w:rsidRPr="009B204F">
        <w:rPr>
          <w:rFonts w:cstheme="minorHAnsi"/>
        </w:rPr>
        <w:t>zodpovědnost</w:t>
      </w:r>
      <w:proofErr w:type="gramEnd"/>
      <w:r w:rsidRPr="009B204F">
        <w:rPr>
          <w:rFonts w:cstheme="minorHAnsi"/>
        </w:rPr>
        <w:t xml:space="preserve"> 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235FE9BE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odpovídá za to, že všechny osoby/pracovníci, kteří se budou podílet na zajišťování dozoru areálu Nový r</w:t>
      </w:r>
      <w:r w:rsidR="00E9087E" w:rsidRPr="009B204F">
        <w:rPr>
          <w:rFonts w:cstheme="minorHAnsi"/>
        </w:rPr>
        <w:t>y</w:t>
      </w:r>
      <w:r w:rsidRPr="009B204F">
        <w:rPr>
          <w:rFonts w:cstheme="minorHAnsi"/>
        </w:rPr>
        <w:t xml:space="preserve">bník nebudou při zajišťování Služby v podnapilém stavu nebo pod vlivem drog či jiných omamných látek. Dodavatel zodpovídá dále za to, že tyto osoby/pracovníci </w:t>
      </w:r>
      <w:r w:rsidRPr="009B204F">
        <w:rPr>
          <w:rFonts w:cstheme="minorHAnsi"/>
        </w:rPr>
        <w:lastRenderedPageBreak/>
        <w:t>budou řádně označení jako „dozor areálu – Nový rybník“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Před zahájením služby dojde ze strany Dodavatele k řádnému proškolení všech jeho </w:t>
      </w:r>
      <w:proofErr w:type="gramStart"/>
      <w:r w:rsidRPr="009B204F">
        <w:rPr>
          <w:rFonts w:cstheme="minorHAnsi"/>
        </w:rPr>
        <w:t>pracovníků</w:t>
      </w:r>
      <w:proofErr w:type="gramEnd"/>
      <w:r w:rsidRPr="009B204F">
        <w:rPr>
          <w:rFonts w:cstheme="minorHAnsi"/>
        </w:rPr>
        <w:t xml:space="preserve">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 xml:space="preserve">mací dle předchozí domluvy s vedením PČR a MP Příbram, a to vždy prostřednictvím oprávněné osoby Dodavatelem kterou strany stanovují Jaroslava </w:t>
      </w:r>
      <w:proofErr w:type="spellStart"/>
      <w:r w:rsidRPr="009B204F">
        <w:rPr>
          <w:rFonts w:cstheme="minorHAnsi"/>
        </w:rPr>
        <w:t>Malkovského</w:t>
      </w:r>
      <w:proofErr w:type="spellEnd"/>
      <w:r w:rsidRPr="009B204F">
        <w:rPr>
          <w:rFonts w:cstheme="minorHAnsi"/>
        </w:rPr>
        <w:t>.</w:t>
      </w:r>
    </w:p>
    <w:p w14:paraId="41A8A321" w14:textId="01BEA91B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v rámci zabezpečení veřejného pořádku v areálu Nového rybníka v Příbrami spolupracovat se všemi složkami IZS a s Městkou policí Příbram. Dále je povinen zabezpečit dodržování </w:t>
      </w:r>
      <w:proofErr w:type="gramStart"/>
      <w:r w:rsidRPr="009B204F">
        <w:rPr>
          <w:rFonts w:cstheme="minorHAnsi"/>
        </w:rPr>
        <w:t>provozního</w:t>
      </w:r>
      <w:proofErr w:type="gramEnd"/>
      <w:r w:rsidRPr="009B204F">
        <w:rPr>
          <w:rFonts w:cstheme="minorHAnsi"/>
        </w:rPr>
        <w:t xml:space="preserve"> a především návštěvního řádu jak v areálu Nového rybníka, tak letního kina a ostatních částí a sportovišť v areálu Nového rybníka.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</w:t>
      </w:r>
      <w:proofErr w:type="spellStart"/>
      <w:r w:rsidRPr="009B204F">
        <w:rPr>
          <w:rFonts w:cstheme="minorHAnsi"/>
        </w:rPr>
        <w:t>ust</w:t>
      </w:r>
      <w:proofErr w:type="spellEnd"/>
      <w:r w:rsidRPr="009B204F">
        <w:rPr>
          <w:rFonts w:cstheme="minorHAnsi"/>
        </w:rPr>
        <w:t xml:space="preserve">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36B529F4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 xml:space="preserve">porušení své povinnosti stanovené ve Smlouvě povinen Objednateli uhradit a Objednatel je oprávněn po Dodavateli v takovém případě požadovat uhrazení smluvní pokuty ve výši </w:t>
      </w:r>
      <w:proofErr w:type="gramStart"/>
      <w:r w:rsidRPr="00E72245">
        <w:rPr>
          <w:rFonts w:cstheme="minorHAnsi"/>
        </w:rPr>
        <w:t>0,5%</w:t>
      </w:r>
      <w:proofErr w:type="gramEnd"/>
      <w:r w:rsidRPr="00E72245">
        <w:rPr>
          <w:rFonts w:cstheme="minorHAnsi"/>
        </w:rPr>
        <w:t xml:space="preserve">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</w:t>
      </w:r>
      <w:proofErr w:type="gramStart"/>
      <w:r w:rsidRPr="00473737">
        <w:rPr>
          <w:rFonts w:cstheme="minorHAnsi"/>
        </w:rPr>
        <w:t>5.000,-</w:t>
      </w:r>
      <w:proofErr w:type="gramEnd"/>
      <w:r w:rsidRPr="00473737">
        <w:rPr>
          <w:rFonts w:cstheme="minorHAnsi"/>
        </w:rPr>
        <w:t xml:space="preserve">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77777777" w:rsidR="00AA72CC" w:rsidRPr="00AA72CC" w:rsidRDefault="00AA72CC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lastRenderedPageBreak/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143B1C2F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01.05.2021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0A09304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01</w:t>
      </w:r>
      <w:r w:rsidR="00E72245">
        <w:rPr>
          <w:rFonts w:cstheme="minorHAnsi"/>
        </w:rPr>
        <w:t>.0</w:t>
      </w:r>
      <w:r w:rsidR="005D2A07">
        <w:rPr>
          <w:rFonts w:cstheme="minorHAnsi"/>
        </w:rPr>
        <w:t>4</w:t>
      </w:r>
      <w:r w:rsidR="00E72245">
        <w:rPr>
          <w:rFonts w:cstheme="minorHAnsi"/>
        </w:rPr>
        <w:t>.202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01</w:t>
      </w:r>
      <w:r w:rsidR="00E72245">
        <w:rPr>
          <w:rFonts w:cstheme="minorHAnsi"/>
        </w:rPr>
        <w:t>.0</w:t>
      </w:r>
      <w:r w:rsidR="005D2A07">
        <w:rPr>
          <w:rFonts w:cstheme="minorHAnsi"/>
        </w:rPr>
        <w:t>4</w:t>
      </w:r>
      <w:r w:rsidR="00E72245">
        <w:rPr>
          <w:rFonts w:cstheme="minorHAnsi"/>
        </w:rPr>
        <w:t>.202</w:t>
      </w:r>
      <w:r w:rsidR="00AA72CC">
        <w:rPr>
          <w:rFonts w:cstheme="minorHAnsi"/>
        </w:rPr>
        <w:t>1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Mgr. Jan Slaba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  <w:r w:rsidRPr="009B204F">
        <w:rPr>
          <w:rFonts w:cstheme="minorHAnsi"/>
        </w:rPr>
        <w:t xml:space="preserve">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A65A8" w14:textId="77777777" w:rsidR="00E9777F" w:rsidRDefault="00E9777F" w:rsidP="00605F95">
      <w:pPr>
        <w:spacing w:after="0" w:line="240" w:lineRule="auto"/>
      </w:pPr>
      <w:r>
        <w:separator/>
      </w:r>
    </w:p>
  </w:endnote>
  <w:endnote w:type="continuationSeparator" w:id="0">
    <w:p w14:paraId="68DD9FE3" w14:textId="77777777" w:rsidR="00E9777F" w:rsidRDefault="00E9777F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195130"/>
      <w:docPartObj>
        <w:docPartGallery w:val="Page Numbers (Bottom of Page)"/>
        <w:docPartUnique/>
      </w:docPartObj>
    </w:sdtPr>
    <w:sdtEndPr/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7CDE9" w14:textId="77777777" w:rsidR="00E9777F" w:rsidRDefault="00E9777F" w:rsidP="00605F95">
      <w:pPr>
        <w:spacing w:after="0" w:line="240" w:lineRule="auto"/>
      </w:pPr>
      <w:r>
        <w:separator/>
      </w:r>
    </w:p>
  </w:footnote>
  <w:footnote w:type="continuationSeparator" w:id="0">
    <w:p w14:paraId="32A02A1A" w14:textId="77777777" w:rsidR="00E9777F" w:rsidRDefault="00E9777F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B2B8A"/>
    <w:rsid w:val="00473737"/>
    <w:rsid w:val="004A5C54"/>
    <w:rsid w:val="004B6305"/>
    <w:rsid w:val="004E2F40"/>
    <w:rsid w:val="004F7455"/>
    <w:rsid w:val="004F7D34"/>
    <w:rsid w:val="005B03AE"/>
    <w:rsid w:val="005D2A07"/>
    <w:rsid w:val="005F0127"/>
    <w:rsid w:val="005F77BE"/>
    <w:rsid w:val="00605F95"/>
    <w:rsid w:val="00627D4C"/>
    <w:rsid w:val="006D0309"/>
    <w:rsid w:val="006D060C"/>
    <w:rsid w:val="00711697"/>
    <w:rsid w:val="007266F0"/>
    <w:rsid w:val="007B56FD"/>
    <w:rsid w:val="00805708"/>
    <w:rsid w:val="008138E6"/>
    <w:rsid w:val="0083521E"/>
    <w:rsid w:val="008F0069"/>
    <w:rsid w:val="00901503"/>
    <w:rsid w:val="00923A37"/>
    <w:rsid w:val="0092742B"/>
    <w:rsid w:val="009547CC"/>
    <w:rsid w:val="009B204F"/>
    <w:rsid w:val="00A06DA8"/>
    <w:rsid w:val="00AA72CC"/>
    <w:rsid w:val="00B06E88"/>
    <w:rsid w:val="00BA48FD"/>
    <w:rsid w:val="00BE2321"/>
    <w:rsid w:val="00C3645B"/>
    <w:rsid w:val="00C4243B"/>
    <w:rsid w:val="00D7065C"/>
    <w:rsid w:val="00DA7781"/>
    <w:rsid w:val="00DB6B98"/>
    <w:rsid w:val="00DC2439"/>
    <w:rsid w:val="00E06EC5"/>
    <w:rsid w:val="00E539D8"/>
    <w:rsid w:val="00E65AFE"/>
    <w:rsid w:val="00E72245"/>
    <w:rsid w:val="00E9087E"/>
    <w:rsid w:val="00E9777F"/>
    <w:rsid w:val="00F102AE"/>
    <w:rsid w:val="00F27838"/>
    <w:rsid w:val="00F4260C"/>
    <w:rsid w:val="00F84808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SZM SZM</cp:lastModifiedBy>
  <cp:revision>2</cp:revision>
  <cp:lastPrinted>2021-03-22T08:37:00Z</cp:lastPrinted>
  <dcterms:created xsi:type="dcterms:W3CDTF">2021-04-07T13:19:00Z</dcterms:created>
  <dcterms:modified xsi:type="dcterms:W3CDTF">2021-04-07T13:19:00Z</dcterms:modified>
</cp:coreProperties>
</file>