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102"/>
      </w:tblGrid>
      <w:tr w:rsidR="00C63813" w:rsidRPr="00C63813">
        <w:tc>
          <w:tcPr>
            <w:tcW w:w="9102" w:type="dxa"/>
            <w:shd w:val="clear" w:color="auto" w:fill="000000"/>
          </w:tcPr>
          <w:p w:rsidR="001E562E" w:rsidRPr="00C63813" w:rsidRDefault="001E562E">
            <w:pPr>
              <w:pStyle w:val="Nadpis9"/>
              <w:rPr>
                <w:rFonts w:ascii="Arial Narrow" w:hAnsi="Arial Narrow" w:cs="Times New Roman"/>
                <w:caps/>
                <w:sz w:val="24"/>
                <w:szCs w:val="24"/>
              </w:rPr>
            </w:pPr>
            <w:r w:rsidRPr="00C63813">
              <w:rPr>
                <w:rFonts w:ascii="Arial Narrow" w:hAnsi="Arial Narrow" w:cs="Times New Roman"/>
                <w:caps/>
                <w:sz w:val="24"/>
                <w:szCs w:val="24"/>
              </w:rPr>
              <w:t xml:space="preserve">Smlouva o výpůjčce č. </w:t>
            </w:r>
            <w:r w:rsidR="00C63813" w:rsidRPr="00C63813">
              <w:rPr>
                <w:rFonts w:ascii="Arial Narrow" w:hAnsi="Arial Narrow" w:cs="Times New Roman"/>
                <w:caps/>
                <w:sz w:val="24"/>
                <w:szCs w:val="24"/>
              </w:rPr>
              <w:t>z 32</w:t>
            </w:r>
            <w:r w:rsidR="007768C6" w:rsidRPr="00C63813">
              <w:rPr>
                <w:rFonts w:ascii="Arial Narrow" w:hAnsi="Arial Narrow" w:cs="Times New Roman"/>
                <w:caps/>
                <w:sz w:val="24"/>
                <w:szCs w:val="24"/>
              </w:rPr>
              <w:t>/2016</w:t>
            </w:r>
            <w:r w:rsidR="00C63813" w:rsidRPr="00C63813">
              <w:rPr>
                <w:rFonts w:ascii="Arial Narrow" w:hAnsi="Arial Narrow" w:cs="Times New Roman"/>
                <w:caps/>
                <w:sz w:val="24"/>
                <w:szCs w:val="24"/>
              </w:rPr>
              <w:t>/S</w:t>
            </w:r>
          </w:p>
        </w:tc>
      </w:tr>
    </w:tbl>
    <w:p w:rsidR="001E562E" w:rsidRPr="00C63813" w:rsidRDefault="001E562E">
      <w:pPr>
        <w:jc w:val="center"/>
        <w:rPr>
          <w:rFonts w:ascii="Arial Narrow" w:hAnsi="Arial Narrow"/>
        </w:rPr>
      </w:pPr>
    </w:p>
    <w:p w:rsidR="001E562E" w:rsidRPr="00C63813" w:rsidRDefault="001E562E">
      <w:pPr>
        <w:jc w:val="center"/>
        <w:rPr>
          <w:rFonts w:ascii="Arial Narrow" w:hAnsi="Arial Narrow"/>
          <w:bCs/>
        </w:rPr>
      </w:pPr>
      <w:r w:rsidRPr="00C63813">
        <w:rPr>
          <w:rFonts w:ascii="Arial Narrow" w:hAnsi="Arial Narrow"/>
          <w:bCs/>
        </w:rPr>
        <w:t>kterou níže uvedeného dne, měsíce a roku dle ustanovení § 2193 a násl. zákona č. 89/2012 Sb., občanského zákoníku, ve znění pozdějších předpisů, uzavřeli níže uvedení účastníci:</w:t>
      </w:r>
    </w:p>
    <w:p w:rsidR="001E562E" w:rsidRPr="00C63813" w:rsidRDefault="001E562E">
      <w:pPr>
        <w:jc w:val="center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rPr>
          <w:rFonts w:ascii="Arial Narrow" w:hAnsi="Arial Narrow"/>
          <w:b/>
          <w:sz w:val="24"/>
          <w:szCs w:val="24"/>
        </w:rPr>
      </w:pPr>
      <w:proofErr w:type="spellStart"/>
      <w:r w:rsidRPr="00C63813">
        <w:rPr>
          <w:rFonts w:ascii="Arial Narrow" w:hAnsi="Arial Narrow"/>
          <w:b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b/>
          <w:sz w:val="24"/>
          <w:szCs w:val="24"/>
        </w:rPr>
        <w:tab/>
        <w:t>:</w:t>
      </w:r>
      <w:r w:rsidRPr="00C63813">
        <w:rPr>
          <w:rFonts w:ascii="Arial Narrow" w:hAnsi="Arial Narrow"/>
          <w:b/>
          <w:sz w:val="24"/>
          <w:szCs w:val="24"/>
        </w:rPr>
        <w:tab/>
      </w:r>
      <w:r w:rsidRPr="00C63813">
        <w:rPr>
          <w:rFonts w:ascii="Arial Narrow" w:hAnsi="Arial Narrow"/>
          <w:b/>
          <w:sz w:val="24"/>
          <w:szCs w:val="24"/>
        </w:rPr>
        <w:tab/>
      </w:r>
      <w:r w:rsidRPr="00C63813">
        <w:rPr>
          <w:rFonts w:ascii="Arial Narrow" w:hAnsi="Arial Narrow"/>
          <w:b/>
          <w:sz w:val="24"/>
          <w:szCs w:val="24"/>
        </w:rPr>
        <w:tab/>
        <w:t>Moravská galerie v Brně</w:t>
      </w:r>
    </w:p>
    <w:p w:rsidR="001E562E" w:rsidRPr="00C63813" w:rsidRDefault="001E562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adresa: 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Husova 18, 662 26 Brno</w:t>
      </w:r>
    </w:p>
    <w:p w:rsidR="001E562E" w:rsidRPr="00C63813" w:rsidRDefault="001E562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statutární zástupce: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Mgr. Jan Press - ředitel</w:t>
      </w:r>
    </w:p>
    <w:p w:rsidR="001E562E" w:rsidRPr="00C63813" w:rsidRDefault="001E562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IČ: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00094871</w:t>
      </w:r>
    </w:p>
    <w:p w:rsidR="001E562E" w:rsidRPr="00C63813" w:rsidRDefault="001E562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DIČ: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CZ00094871</w:t>
      </w:r>
    </w:p>
    <w:p w:rsidR="001E562E" w:rsidRPr="00C63813" w:rsidRDefault="001E562E">
      <w:pPr>
        <w:ind w:left="2127" w:firstLine="709"/>
        <w:rPr>
          <w:rFonts w:ascii="Arial Narrow" w:hAnsi="Arial Narrow"/>
          <w:b/>
          <w:bCs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na straně jedné a dále v textu pouze jako „</w:t>
      </w:r>
      <w:proofErr w:type="spellStart"/>
      <w:r w:rsidRPr="00C63813">
        <w:rPr>
          <w:rFonts w:ascii="Arial Narrow" w:hAnsi="Arial Narrow"/>
          <w:b/>
          <w:bCs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b/>
          <w:bCs/>
          <w:sz w:val="24"/>
          <w:szCs w:val="24"/>
        </w:rPr>
        <w:t>“</w:t>
      </w:r>
    </w:p>
    <w:p w:rsidR="001E562E" w:rsidRPr="00C63813" w:rsidRDefault="001E562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a</w:t>
      </w:r>
    </w:p>
    <w:p w:rsidR="00B44F8E" w:rsidRPr="00C63813" w:rsidRDefault="00B44F8E" w:rsidP="00B44F8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 xml:space="preserve">Vypůjčitel: </w:t>
      </w:r>
      <w:r w:rsidRPr="00C63813">
        <w:rPr>
          <w:rFonts w:ascii="Arial Narrow" w:hAnsi="Arial Narrow"/>
          <w:b/>
          <w:sz w:val="24"/>
          <w:szCs w:val="24"/>
        </w:rPr>
        <w:tab/>
      </w:r>
      <w:r w:rsidRPr="00C63813">
        <w:rPr>
          <w:rFonts w:ascii="Arial Narrow" w:hAnsi="Arial Narrow"/>
          <w:b/>
          <w:sz w:val="24"/>
          <w:szCs w:val="24"/>
        </w:rPr>
        <w:tab/>
      </w:r>
      <w:r w:rsidRPr="00C63813">
        <w:rPr>
          <w:rFonts w:ascii="Arial Narrow" w:hAnsi="Arial Narrow"/>
          <w:b/>
          <w:sz w:val="24"/>
          <w:szCs w:val="24"/>
        </w:rPr>
        <w:tab/>
        <w:t>Nadace Moravské Slovácko</w:t>
      </w:r>
    </w:p>
    <w:p w:rsidR="00B44F8E" w:rsidRPr="00C63813" w:rsidRDefault="00B44F8E" w:rsidP="00B44F8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adresa: 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Kollárova 1229, 698 01 Veselí nad Moravou</w:t>
      </w:r>
    </w:p>
    <w:p w:rsidR="00B44F8E" w:rsidRPr="00C63813" w:rsidRDefault="00B44F8E" w:rsidP="00B44F8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statutární zástupce: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JUDr. Ing. Zdeněk Zemek, předseda správní rady</w:t>
      </w:r>
    </w:p>
    <w:p w:rsidR="00B44F8E" w:rsidRPr="00C63813" w:rsidRDefault="00B44F8E" w:rsidP="00B44F8E">
      <w:pPr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IČ: 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28272625</w:t>
      </w:r>
    </w:p>
    <w:p w:rsidR="001E562E" w:rsidRPr="00C63813" w:rsidRDefault="001E562E">
      <w:pPr>
        <w:ind w:left="2127"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na straně druhé a dále v textu pouze jako „</w:t>
      </w:r>
      <w:r w:rsidRPr="00C63813">
        <w:rPr>
          <w:rFonts w:ascii="Arial Narrow" w:hAnsi="Arial Narrow"/>
          <w:b/>
          <w:bCs/>
          <w:sz w:val="24"/>
          <w:szCs w:val="24"/>
        </w:rPr>
        <w:t xml:space="preserve">vypůjčitel“ </w:t>
      </w: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/>
          <w:b/>
          <w:caps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Fonts w:ascii="Arial Narrow" w:hAnsi="Arial Narrow"/>
          <w:b/>
          <w:caps/>
          <w:sz w:val="24"/>
          <w:szCs w:val="24"/>
        </w:rPr>
      </w:pPr>
      <w:r w:rsidRPr="00C63813">
        <w:rPr>
          <w:rFonts w:ascii="Arial Narrow" w:hAnsi="Arial Narrow"/>
          <w:b/>
          <w:caps/>
          <w:sz w:val="24"/>
          <w:szCs w:val="24"/>
        </w:rPr>
        <w:t>I.</w:t>
      </w:r>
    </w:p>
    <w:p w:rsidR="00B44F8E" w:rsidRPr="00C63813" w:rsidRDefault="00B44F8E" w:rsidP="00B44F8E">
      <w:pPr>
        <w:numPr>
          <w:ilvl w:val="0"/>
          <w:numId w:val="3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tímto prohlašuje, že má výlučné právo hospodařit s 1 (slovy: jedním) kusem originálu uměleckých děl / sbírkových předmětů, jež je ve vlastnictví České republiky, je součástí sbírky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, jehož celková pojistná hodnota je 1 500 000 Kč (slovy: jeden milión pět set tisíc korun českých) a je blíže specifikován následovně: </w:t>
      </w:r>
    </w:p>
    <w:p w:rsidR="00B44F8E" w:rsidRPr="00C63813" w:rsidRDefault="00B44F8E" w:rsidP="00B44F8E">
      <w:pPr>
        <w:spacing w:before="120"/>
        <w:ind w:left="284"/>
        <w:jc w:val="both"/>
        <w:rPr>
          <w:rFonts w:ascii="Arial Narrow" w:hAnsi="Arial Narrow"/>
          <w:sz w:val="24"/>
          <w:szCs w:val="24"/>
        </w:rPr>
      </w:pPr>
    </w:p>
    <w:p w:rsidR="00B44F8E" w:rsidRPr="00C63813" w:rsidRDefault="00B44F8E" w:rsidP="00B44F8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b/>
          <w:sz w:val="24"/>
          <w:szCs w:val="24"/>
        </w:rPr>
        <w:t xml:space="preserve">A 221, Joža </w:t>
      </w:r>
      <w:proofErr w:type="spellStart"/>
      <w:r w:rsidRPr="00C63813">
        <w:rPr>
          <w:rFonts w:ascii="Arial Narrow" w:hAnsi="Arial Narrow"/>
          <w:b/>
          <w:sz w:val="24"/>
          <w:szCs w:val="24"/>
        </w:rPr>
        <w:t>Uprka</w:t>
      </w:r>
      <w:proofErr w:type="spellEnd"/>
      <w:r w:rsidRPr="00C63813">
        <w:rPr>
          <w:rFonts w:ascii="Arial Narrow" w:hAnsi="Arial Narrow"/>
          <w:b/>
          <w:sz w:val="24"/>
          <w:szCs w:val="24"/>
        </w:rPr>
        <w:t>, Pouť u Sv. Antonínka</w:t>
      </w:r>
      <w:r w:rsidRPr="00C63813">
        <w:rPr>
          <w:rFonts w:ascii="Arial Narrow" w:hAnsi="Arial Narrow"/>
          <w:sz w:val="24"/>
          <w:szCs w:val="24"/>
        </w:rPr>
        <w:t>, 1894</w:t>
      </w:r>
    </w:p>
    <w:p w:rsidR="00B44F8E" w:rsidRPr="00C63813" w:rsidRDefault="00B44F8E" w:rsidP="00B44F8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 xml:space="preserve">olej, plátno, 92×151,5 cm, sign. </w:t>
      </w:r>
      <w:proofErr w:type="gramStart"/>
      <w:r w:rsidRPr="00C63813">
        <w:rPr>
          <w:rFonts w:ascii="Arial Narrow" w:hAnsi="Arial Narrow"/>
          <w:sz w:val="24"/>
          <w:szCs w:val="24"/>
        </w:rPr>
        <w:t>vpravo</w:t>
      </w:r>
      <w:proofErr w:type="gramEnd"/>
      <w:r w:rsidRPr="00C63813">
        <w:rPr>
          <w:rFonts w:ascii="Arial Narrow" w:hAnsi="Arial Narrow"/>
          <w:sz w:val="24"/>
          <w:szCs w:val="24"/>
        </w:rPr>
        <w:t xml:space="preserve"> dole: </w:t>
      </w:r>
      <w:proofErr w:type="spellStart"/>
      <w:r w:rsidRPr="00C63813">
        <w:rPr>
          <w:rFonts w:ascii="Arial Narrow" w:hAnsi="Arial Narrow"/>
          <w:sz w:val="24"/>
          <w:szCs w:val="24"/>
        </w:rPr>
        <w:t>Jož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C63813">
        <w:rPr>
          <w:rFonts w:ascii="Arial Narrow" w:hAnsi="Arial Narrow"/>
          <w:sz w:val="24"/>
          <w:szCs w:val="24"/>
        </w:rPr>
        <w:t>Uprka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/ 94. </w:t>
      </w:r>
    </w:p>
    <w:p w:rsidR="00B44F8E" w:rsidRPr="00C63813" w:rsidRDefault="00B44F8E" w:rsidP="00B44F8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 xml:space="preserve">poj. </w:t>
      </w:r>
      <w:proofErr w:type="gramStart"/>
      <w:r w:rsidRPr="00C63813">
        <w:rPr>
          <w:rFonts w:ascii="Arial Narrow" w:hAnsi="Arial Narrow"/>
          <w:sz w:val="24"/>
          <w:szCs w:val="24"/>
        </w:rPr>
        <w:t>cena</w:t>
      </w:r>
      <w:proofErr w:type="gramEnd"/>
      <w:r w:rsidRPr="00C63813">
        <w:rPr>
          <w:rFonts w:ascii="Arial Narrow" w:hAnsi="Arial Narrow"/>
          <w:sz w:val="24"/>
          <w:szCs w:val="24"/>
        </w:rPr>
        <w:t>: 1 500 000 Kč</w:t>
      </w:r>
    </w:p>
    <w:p w:rsidR="00B44F8E" w:rsidRPr="00C63813" w:rsidRDefault="00B44F8E" w:rsidP="00B44F8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B44F8E" w:rsidRPr="00C63813" w:rsidRDefault="00B44F8E" w:rsidP="00B44F8E">
      <w:pPr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(dále společně také jen jako „díla“ a kterékoli z nich také jen jako „dílo“).</w:t>
      </w:r>
    </w:p>
    <w:p w:rsidR="00B44F8E" w:rsidRPr="00C63813" w:rsidRDefault="00B44F8E" w:rsidP="00B44F8E">
      <w:pPr>
        <w:numPr>
          <w:ilvl w:val="0"/>
          <w:numId w:val="3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a vypůjčitel tímto bezvýhradně ujednávají, že na základě této smlouvy vzniká vypůjčiteli právo díla bezplatně užívat po dobu uvedenou v článku III. této smlouvy, a to výhradně za účelem jejich prezentace v rámci pořádání a konání níže uvedené výstavy:</w:t>
      </w:r>
    </w:p>
    <w:p w:rsidR="00B44F8E" w:rsidRPr="00C63813" w:rsidRDefault="00B44F8E" w:rsidP="00B44F8E">
      <w:pPr>
        <w:spacing w:before="120"/>
        <w:ind w:firstLine="284"/>
        <w:jc w:val="both"/>
        <w:rPr>
          <w:rFonts w:ascii="Arial Narrow" w:hAnsi="Arial Narrow"/>
          <w:b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Název výstavy:</w:t>
      </w:r>
      <w:r w:rsidRPr="00C63813">
        <w:rPr>
          <w:rFonts w:ascii="Arial Narrow" w:hAnsi="Arial Narrow"/>
          <w:b/>
          <w:sz w:val="24"/>
          <w:szCs w:val="24"/>
        </w:rPr>
        <w:tab/>
      </w:r>
      <w:r w:rsidRPr="00C63813">
        <w:rPr>
          <w:rFonts w:ascii="Arial Narrow" w:hAnsi="Arial Narrow"/>
          <w:b/>
          <w:sz w:val="24"/>
          <w:szCs w:val="24"/>
        </w:rPr>
        <w:tab/>
        <w:t>Expozice Joži Úprky</w:t>
      </w:r>
    </w:p>
    <w:p w:rsidR="00B44F8E" w:rsidRPr="00C63813" w:rsidRDefault="00B44F8E" w:rsidP="00B44F8E">
      <w:pPr>
        <w:ind w:firstLine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Termín výstavy:</w:t>
      </w:r>
      <w:r w:rsidRPr="00C63813">
        <w:rPr>
          <w:rFonts w:ascii="Arial Narrow" w:hAnsi="Arial Narrow"/>
          <w:sz w:val="24"/>
          <w:szCs w:val="24"/>
        </w:rPr>
        <w:tab/>
      </w:r>
      <w:r w:rsidRPr="00C63813">
        <w:rPr>
          <w:rFonts w:ascii="Arial Narrow" w:hAnsi="Arial Narrow"/>
          <w:sz w:val="24"/>
          <w:szCs w:val="24"/>
        </w:rPr>
        <w:tab/>
        <w:t>1. srpna 2016 – 31. prosince 2018</w:t>
      </w:r>
    </w:p>
    <w:p w:rsidR="00B44F8E" w:rsidRPr="00C63813" w:rsidRDefault="00B44F8E" w:rsidP="00B44F8E">
      <w:pPr>
        <w:ind w:firstLine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Místo konání výstavy:</w:t>
      </w:r>
      <w:r w:rsidRPr="00C63813">
        <w:rPr>
          <w:rFonts w:ascii="Arial Narrow" w:hAnsi="Arial Narrow"/>
          <w:sz w:val="24"/>
          <w:szCs w:val="24"/>
        </w:rPr>
        <w:tab/>
        <w:t>Galerie Jezuitská kolej, Uherské Hradiště</w:t>
      </w:r>
    </w:p>
    <w:p w:rsidR="00B44F8E" w:rsidRPr="00C63813" w:rsidRDefault="00B44F8E" w:rsidP="00B44F8E">
      <w:pPr>
        <w:ind w:left="2127" w:firstLine="709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(dále také jen jako „výstava“).</w:t>
      </w:r>
    </w:p>
    <w:p w:rsidR="001E562E" w:rsidRPr="00C63813" w:rsidRDefault="001E562E">
      <w:pPr>
        <w:numPr>
          <w:ilvl w:val="0"/>
          <w:numId w:val="3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Vypůjčitel není oprávněn užívat díla pro jiný než výše výslovně sjednaný účel.</w:t>
      </w:r>
    </w:p>
    <w:p w:rsidR="001E562E" w:rsidRPr="00C63813" w:rsidRDefault="001E562E">
      <w:pPr>
        <w:rPr>
          <w:rFonts w:ascii="Arial Narrow" w:hAnsi="Arial Narrow"/>
          <w:b/>
          <w:sz w:val="24"/>
          <w:szCs w:val="24"/>
        </w:rPr>
      </w:pPr>
    </w:p>
    <w:p w:rsidR="001E562E" w:rsidRPr="00C63813" w:rsidRDefault="001E562E">
      <w:pPr>
        <w:rPr>
          <w:rFonts w:ascii="Arial Narrow" w:hAnsi="Arial Narrow"/>
          <w:b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II.</w:t>
      </w:r>
    </w:p>
    <w:p w:rsidR="001E562E" w:rsidRPr="00C63813" w:rsidRDefault="001E562E">
      <w:pPr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Na základě této smlouvy se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zavazuje, že v dohodnuté době vypůjčiteli díla za účelem jejich užívání dohodnutým způsobem předá a vypůjčitel se zavazuje, že díla v dohodnuté době za účelem jejich užívání od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převezme. </w:t>
      </w: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Style w:val="PsacstrojHTML"/>
          <w:rFonts w:ascii="Arial Narrow" w:hAnsi="Arial Narrow" w:cs="Times New Roman"/>
          <w:b/>
          <w:bCs/>
          <w:sz w:val="24"/>
          <w:szCs w:val="24"/>
        </w:rPr>
      </w:pPr>
      <w:r w:rsidRPr="00C63813">
        <w:rPr>
          <w:rStyle w:val="PsacstrojHTML"/>
          <w:rFonts w:ascii="Arial Narrow" w:hAnsi="Arial Narrow" w:cs="Times New Roman"/>
          <w:b/>
          <w:bCs/>
          <w:sz w:val="24"/>
          <w:szCs w:val="24"/>
        </w:rPr>
        <w:t>III.</w:t>
      </w:r>
    </w:p>
    <w:p w:rsidR="001E562E" w:rsidRPr="00C63813" w:rsidRDefault="001E562E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lastRenderedPageBreak/>
        <w:t xml:space="preserve">Na základě této smlouvy je vypůjčitel oprávněn díla bezplatně užívat ode dne převzetí děl </w:t>
      </w:r>
      <w:r w:rsidRPr="00C63813">
        <w:rPr>
          <w:rFonts w:ascii="Arial Narrow" w:hAnsi="Arial Narrow"/>
          <w:b/>
          <w:sz w:val="24"/>
          <w:szCs w:val="24"/>
        </w:rPr>
        <w:t xml:space="preserve">do dne </w:t>
      </w:r>
      <w:r w:rsidR="00B44F8E" w:rsidRPr="00C63813">
        <w:rPr>
          <w:rFonts w:ascii="Arial Narrow" w:hAnsi="Arial Narrow"/>
          <w:b/>
          <w:sz w:val="24"/>
          <w:szCs w:val="24"/>
        </w:rPr>
        <w:t>31. prosince 2018.</w:t>
      </w:r>
    </w:p>
    <w:p w:rsidR="001E562E" w:rsidRPr="00C63813" w:rsidRDefault="001E562E">
      <w:pPr>
        <w:numPr>
          <w:ilvl w:val="0"/>
          <w:numId w:val="7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O předání a převzetí děl jsou smluvní strany povinny sepsat písemný datovaný předávací protokol, ve kterém bude výslovně uvedeno, že díla vypůjčitel od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přebírá.</w:t>
      </w:r>
    </w:p>
    <w:p w:rsidR="001E562E" w:rsidRPr="00C63813" w:rsidRDefault="001E562E">
      <w:pPr>
        <w:numPr>
          <w:ilvl w:val="0"/>
          <w:numId w:val="7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Smluvní strany ujednávají, že v předávacím protokolu dle odst. 2 budou konstatovat stav jednotlivých děl anebo k předávacímu protokolu ve vztahu k těm z děl, u nichž to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bude považovat za vhodné či účelné, připojí tzv. </w:t>
      </w:r>
      <w:proofErr w:type="spellStart"/>
      <w:r w:rsidRPr="00C63813">
        <w:rPr>
          <w:rFonts w:ascii="Arial Narrow" w:hAnsi="Arial Narrow"/>
          <w:sz w:val="24"/>
          <w:szCs w:val="24"/>
        </w:rPr>
        <w:t>Condition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report, tj. zprávu zejména detailně popisující (dokumentující) stav díla včetně všech jeho případných nedostatků či poškození. </w:t>
      </w:r>
    </w:p>
    <w:p w:rsidR="001E562E" w:rsidRPr="00C63813" w:rsidRDefault="001E562E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Style w:val="PsacstrojHTML"/>
          <w:rFonts w:ascii="Arial Narrow" w:hAnsi="Arial Narrow" w:cs="Times New Roman"/>
          <w:b/>
          <w:bCs/>
          <w:sz w:val="24"/>
          <w:szCs w:val="24"/>
        </w:rPr>
      </w:pPr>
      <w:r w:rsidRPr="00C63813">
        <w:rPr>
          <w:rStyle w:val="PsacstrojHTML"/>
          <w:rFonts w:ascii="Arial Narrow" w:hAnsi="Arial Narrow" w:cs="Times New Roman"/>
          <w:b/>
          <w:bCs/>
          <w:sz w:val="24"/>
          <w:szCs w:val="24"/>
        </w:rPr>
        <w:t>IV.</w:t>
      </w:r>
    </w:p>
    <w:p w:rsidR="001E562E" w:rsidRPr="00C63813" w:rsidRDefault="001E562E">
      <w:pPr>
        <w:pStyle w:val="Zkladntext1"/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proofErr w:type="spellStart"/>
      <w:r w:rsidRPr="00C63813">
        <w:rPr>
          <w:color w:val="auto"/>
          <w:sz w:val="24"/>
          <w:szCs w:val="24"/>
        </w:rPr>
        <w:t>Půjčitel</w:t>
      </w:r>
      <w:proofErr w:type="spellEnd"/>
      <w:r w:rsidRPr="00C63813">
        <w:rPr>
          <w:color w:val="auto"/>
          <w:sz w:val="24"/>
          <w:szCs w:val="24"/>
        </w:rPr>
        <w:t xml:space="preserve"> a vypůjčitel bezvýhradně ujednávají, že:</w:t>
      </w:r>
    </w:p>
    <w:p w:rsidR="001E562E" w:rsidRPr="00C63813" w:rsidRDefault="001E562E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je povinen po celou dobu výpůjčky (včetně transportu) zajistit ochranu každého z děl přinejmenším před jeho poškozením, znehodnocením, zničením, ztrátou a odcizením. Vypůjčitel od okamžiku převzetí děl do okamžiku jejich vrácení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odpovídá za jakékoli poškození, znehodnocení, zničení, ztrátu a/nebo odcizení jakéhokoli z děl, a to bez ohledu na jeho zavinění a/nebo příčiny, okolnosti či původce vzniku předmětného negativního následku, a to v případě každého z děl až do výše jeho pojistné hodnoty, jak je ve vztahu ke každému z děl uvedena v této smlouvě (včetně jejích příloh).</w:t>
      </w:r>
    </w:p>
    <w:p w:rsidR="001E562E" w:rsidRPr="00C63813" w:rsidRDefault="001E562E">
      <w:p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Smluvní strany ujednávají pro případ, dojde-li v době, kdy bude mít vypůjčitel na základě této smlouvy kterékoli z děl ve svém užívání, k poškození předmětného díla a/nebo jeho znehodnocení, že je vypůjčitel povinen v takovém případě zaplatit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na náhradě škody částku odpovídající svou výší sumě (a) veškerých nákladů účelně vynaložených k dosažení stavu předmětného díla co nejméně odlišného od stavu předmětného díla před jeho poškozením a/nebo znehodnocením a (b) částky, o kterou se hodnota předmětného díla jeho poškozením a/nebo znehodnocením nenapravitelně snížila, maximálně však částku odpovídající svou výší pojistné hodnotě předmětného díla, jak je ve vztahu k tomuto dílu uvedena v této smlouvě (včetně jejích příloh). Smluvní strany ujednávají, že předmětné poškozené a/nebo znehodnocené dílo zůstává majetkem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>.</w:t>
      </w:r>
    </w:p>
    <w:p w:rsidR="001E562E" w:rsidRPr="00C63813" w:rsidRDefault="001E562E">
      <w:p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Smluvní strany ujednávají pro případ, dojde-li v době, kdy bude mít vypůjčitel na základě této smlouvy kterékoli z děl ve svém užívání, ke zničení předmětného díla a/nebo jeho ztrátě a/nebo odcizení, že je vypůjčitel povinen v takovém případě zaplatit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na náhradě škody částku odpovídající svou výší pojistné hodnotě předmětného díla, jak je ve vztahu k tomuto dílu uvedena v této smlouvě (včetně jejích příloh).</w:t>
      </w:r>
    </w:p>
    <w:p w:rsidR="001E562E" w:rsidRPr="00C63813" w:rsidRDefault="001E562E" w:rsidP="00B44F8E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se touto smlouvou zavazuje díla přinejmenším: </w:t>
      </w:r>
      <w:r w:rsidR="00B44F8E" w:rsidRPr="00C63813">
        <w:rPr>
          <w:rFonts w:ascii="Arial Narrow" w:hAnsi="Arial Narrow"/>
          <w:sz w:val="24"/>
          <w:szCs w:val="24"/>
        </w:rPr>
        <w:t xml:space="preserve">po celou dobu přepravy z místa </w:t>
      </w:r>
      <w:proofErr w:type="spellStart"/>
      <w:r w:rsidR="00B44F8E"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="00B44F8E" w:rsidRPr="00C63813">
        <w:rPr>
          <w:rFonts w:ascii="Arial Narrow" w:hAnsi="Arial Narrow"/>
          <w:sz w:val="24"/>
          <w:szCs w:val="24"/>
        </w:rPr>
        <w:t xml:space="preserve"> (dále jen „místo A“) do místa vypůjčitele (dále jen „místo B“) a zpět z místa B do místa A, instalace, trvání výstavy a </w:t>
      </w:r>
      <w:proofErr w:type="spellStart"/>
      <w:r w:rsidR="00B44F8E" w:rsidRPr="00C63813">
        <w:rPr>
          <w:rFonts w:ascii="Arial Narrow" w:hAnsi="Arial Narrow"/>
          <w:sz w:val="24"/>
          <w:szCs w:val="24"/>
        </w:rPr>
        <w:t>deinstalace</w:t>
      </w:r>
      <w:proofErr w:type="spellEnd"/>
      <w:r w:rsidR="00B44F8E" w:rsidRPr="00C63813">
        <w:rPr>
          <w:rFonts w:ascii="Arial Narrow" w:hAnsi="Arial Narrow"/>
          <w:sz w:val="24"/>
          <w:szCs w:val="24"/>
        </w:rPr>
        <w:t xml:space="preserve">, („ze hřebíku na hřebík“) od okamžiku jejich převzetí vypůjčitelem až do vrácení </w:t>
      </w:r>
      <w:proofErr w:type="spellStart"/>
      <w:r w:rsidR="00B44F8E"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="00B44F8E" w:rsidRPr="00C63813">
        <w:rPr>
          <w:rFonts w:ascii="Arial Narrow" w:hAnsi="Arial Narrow"/>
          <w:sz w:val="24"/>
          <w:szCs w:val="24"/>
        </w:rPr>
        <w:t xml:space="preserve"> řádně pojistit proti možným škodám </w:t>
      </w:r>
      <w:r w:rsidR="00B44F8E" w:rsidRPr="00C63813">
        <w:rPr>
          <w:rFonts w:ascii="Arial Narrow" w:hAnsi="Arial Narrow" w:cs="Arial"/>
          <w:sz w:val="24"/>
          <w:szCs w:val="24"/>
        </w:rPr>
        <w:t xml:space="preserve">s pojistným krytím minimálně ve výši 1 500 000 Kč </w:t>
      </w:r>
      <w:r w:rsidR="00B44F8E" w:rsidRPr="00C63813">
        <w:rPr>
          <w:rFonts w:ascii="Arial Narrow" w:hAnsi="Arial Narrow"/>
          <w:sz w:val="24"/>
          <w:szCs w:val="24"/>
        </w:rPr>
        <w:t xml:space="preserve">(slovy: jeden milión pět set tisíc korun českých). </w:t>
      </w:r>
      <w:r w:rsidRPr="00C63813">
        <w:rPr>
          <w:rFonts w:ascii="Arial Narrow" w:hAnsi="Arial Narrow"/>
          <w:sz w:val="24"/>
          <w:szCs w:val="24"/>
        </w:rPr>
        <w:t xml:space="preserve">Vypůjčitel je povinen pojistnou smlouvu dle předchozí věty poskytnout v kopii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nejpozději v okamžik, kdy na základě této smlouvy díla od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převezme. </w:t>
      </w:r>
      <w:r w:rsidRPr="00C63813">
        <w:rPr>
          <w:rFonts w:ascii="Arial Narrow" w:hAnsi="Arial Narrow" w:cs="Arial"/>
          <w:sz w:val="24"/>
          <w:szCs w:val="24"/>
        </w:rPr>
        <w:t xml:space="preserve">V případě, že vypůjčitel pojistnou smlouvu dle předchozí věty neuzavře, odpovídá </w:t>
      </w:r>
      <w:proofErr w:type="spellStart"/>
      <w:r w:rsidRPr="00C63813">
        <w:rPr>
          <w:rFonts w:ascii="Arial Narrow" w:hAnsi="Arial Narrow" w:cs="Arial"/>
          <w:sz w:val="24"/>
          <w:szCs w:val="24"/>
        </w:rPr>
        <w:t>půjčiteli</w:t>
      </w:r>
      <w:proofErr w:type="spellEnd"/>
      <w:r w:rsidRPr="00C63813">
        <w:rPr>
          <w:rFonts w:ascii="Arial Narrow" w:hAnsi="Arial Narrow" w:cs="Arial"/>
          <w:sz w:val="24"/>
          <w:szCs w:val="24"/>
        </w:rPr>
        <w:t xml:space="preserve"> za škodu v té souvislosti vzniklou; 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je oprávněn stanovit způsob přepravy děl a způsob jejich balení a ochrany pro účely přepravy. Veškeré náklady spojené s přepravou děl, jejich balením a ochranou pro účely přepravy nese vypůjčitel ze svého;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 odůvodněných případech mohou být vypůjčená díla doprovázena při přepravě tam i zpět kurýrem, tj. pracovníkem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, jemuž bude vypůjčitelem umožněno být přítomen při vybalování děl, kontrole jejich stavu a jejich instalaci a před zpětnou přepravou mu bude vypůjčitelem umožněno být přítomen při </w:t>
      </w:r>
      <w:proofErr w:type="spellStart"/>
      <w:r w:rsidRPr="00C63813">
        <w:rPr>
          <w:rFonts w:ascii="Arial Narrow" w:hAnsi="Arial Narrow"/>
          <w:sz w:val="24"/>
          <w:szCs w:val="24"/>
        </w:rPr>
        <w:t>deinstalaci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děl, kontrole jejich stavu a jejich balení. </w:t>
      </w:r>
      <w:r w:rsidRPr="00C63813">
        <w:rPr>
          <w:rFonts w:ascii="Arial Narrow" w:hAnsi="Arial Narrow"/>
          <w:sz w:val="24"/>
          <w:szCs w:val="24"/>
        </w:rPr>
        <w:lastRenderedPageBreak/>
        <w:t>Veškeré náklady spojené s přítomností kurýra, tj. zejména náklady na dopravu, ubytování a diety, nese vypůjčitel ze svého;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 případě, že díla byla vypůjčena ve speciálních ochranných obalech, je vypůjčitel povinen je v těchto speciálních ochranných obalech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vrátit;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je oprávněn umístit díla pouze v prostorách, které splňují aktuální požadavky na mikroklima a osvětlení. Vypůjčitel se v dané souvislosti zavazuje zajistit, aby v prostorách, kde budou díla po dobu trvání výpůjčky na základě této smlouvy umístěna, byly stálé klimatické a světelné podmínky dle norem ICOM a ICCROM v hodnotách: </w:t>
      </w:r>
      <w:r w:rsidR="00B44F8E" w:rsidRPr="00C63813">
        <w:rPr>
          <w:rFonts w:ascii="Arial Narrow" w:hAnsi="Arial Narrow"/>
          <w:sz w:val="24"/>
          <w:szCs w:val="24"/>
        </w:rPr>
        <w:t xml:space="preserve">: teplota 18 </w:t>
      </w:r>
      <w:r w:rsidR="00B44F8E" w:rsidRPr="00C63813">
        <w:rPr>
          <w:rFonts w:ascii="Arial Narrow" w:hAnsi="Arial Narrow"/>
          <w:sz w:val="24"/>
          <w:szCs w:val="24"/>
        </w:rPr>
        <w:sym w:font="Times New Roman" w:char="00B0"/>
      </w:r>
      <w:r w:rsidR="00B44F8E" w:rsidRPr="00C63813">
        <w:rPr>
          <w:rFonts w:ascii="Arial Narrow" w:hAnsi="Arial Narrow"/>
          <w:sz w:val="24"/>
          <w:szCs w:val="24"/>
        </w:rPr>
        <w:t xml:space="preserve">C </w:t>
      </w:r>
      <w:r w:rsidR="00B44F8E" w:rsidRPr="00C63813">
        <w:rPr>
          <w:rFonts w:ascii="Arial Narrow" w:hAnsi="Arial Narrow"/>
          <w:sz w:val="24"/>
          <w:szCs w:val="24"/>
        </w:rPr>
        <w:sym w:font="Times New Roman" w:char="00B1"/>
      </w:r>
      <w:r w:rsidR="00B44F8E" w:rsidRPr="00C63813">
        <w:rPr>
          <w:rFonts w:ascii="Arial Narrow" w:hAnsi="Arial Narrow"/>
          <w:sz w:val="24"/>
          <w:szCs w:val="24"/>
        </w:rPr>
        <w:t xml:space="preserve"> 2 </w:t>
      </w:r>
      <w:r w:rsidR="00B44F8E" w:rsidRPr="00C63813">
        <w:rPr>
          <w:rFonts w:ascii="Arial Narrow" w:hAnsi="Arial Narrow"/>
          <w:sz w:val="24"/>
          <w:szCs w:val="24"/>
        </w:rPr>
        <w:sym w:font="Times New Roman" w:char="00B0"/>
      </w:r>
      <w:r w:rsidR="00B44F8E" w:rsidRPr="00C63813">
        <w:rPr>
          <w:rFonts w:ascii="Arial Narrow" w:hAnsi="Arial Narrow"/>
          <w:sz w:val="24"/>
          <w:szCs w:val="24"/>
        </w:rPr>
        <w:t xml:space="preserve">C, RH 50 – 55 %, intenzita osvětlení maximálně 150 </w:t>
      </w:r>
      <w:proofErr w:type="spellStart"/>
      <w:r w:rsidR="00B44F8E" w:rsidRPr="00C63813">
        <w:rPr>
          <w:rFonts w:ascii="Arial Narrow" w:hAnsi="Arial Narrow"/>
          <w:sz w:val="24"/>
          <w:szCs w:val="24"/>
        </w:rPr>
        <w:t>Ix</w:t>
      </w:r>
      <w:proofErr w:type="spellEnd"/>
      <w:r w:rsidR="00B44F8E" w:rsidRPr="00C63813">
        <w:rPr>
          <w:rFonts w:ascii="Arial Narrow" w:hAnsi="Arial Narrow"/>
          <w:sz w:val="24"/>
          <w:szCs w:val="24"/>
        </w:rPr>
        <w:t xml:space="preserve"> (bez UV);</w:t>
      </w:r>
      <w:r w:rsidRPr="00C63813">
        <w:rPr>
          <w:rFonts w:ascii="Arial Narrow" w:hAnsi="Arial Narrow"/>
          <w:sz w:val="24"/>
          <w:szCs w:val="24"/>
        </w:rPr>
        <w:t xml:space="preserve"> 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vypůjčitel není oprávněn na dílech provádět žádné restaurátorské zásahy, změny a úpravy, a dále není oprávněn díla vyjímat z paspart a rámů;</w:t>
      </w:r>
    </w:p>
    <w:p w:rsidR="001E562E" w:rsidRPr="00C63813" w:rsidRDefault="001E562E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není oprávněn díla bez písemného souhlasu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jakkoli reprodukovat, </w:t>
      </w:r>
    </w:p>
    <w:p w:rsidR="001E562E" w:rsidRPr="00C63813" w:rsidRDefault="001E562E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je povinen za podmínky, budou-li v souvislosti s výstavou vydány, zaslat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dvě (2) pozvánky na výstavu, dva (2) plakáty, dva (2) katalogy a další dokumentaci k výstavě, tj. zejména kopie ohlasů v tisku, informace o počtu návštěvníků a o kulturních akcích pořádaných v souvislosti s výstavou;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vypůjčitel je povinen zajistit, že díla nebudou nikým fotografována ani filmována (vyjma celkových záběrů výstavy) ani jinak kopírována, že nebudou využívána pro komerční účely a bude s nimi zacházeno pouze v souladu s touto smlouvou;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je povinen v katalogu výstavy i ve všech dalších tiskovinách, výstavních štítcích a ve všech dalších informačních formách uvádět název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tak, jak je uveden v záhlaví této smlouvy;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je oprávněn kdykoli se během doby trvání smluvního vztahu přesvědčit o stavu děl, jakož i o způsobu nakládání s nimi; </w:t>
      </w:r>
    </w:p>
    <w:p w:rsidR="001E562E" w:rsidRPr="00C63813" w:rsidRDefault="001E562E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je v případě, dojde-li v době, kdy bude mít na základě této smlouvy díla ve svém užívání, k jakékoliv změně stavu, poškození, znehodnocení, zničení, ztrátě a/nebo odcizení kteréhokoli z děl, povinen o této skutečnosti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okamžitě prokazatelně písemně informovat. V případě jakékoli změny stavu, znehodnocení a/nebo poškození kteréhokoli z vypůjčených děl je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oprávněn jednostranným pokynem stanovit další postup, jak má vypůjčitel s tím z děl, u něhož došlo k poškození, znehodnocení a/nebo změně stavu, dále naložit, a vypůjčitel je tímto pokynem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plně vázán (tj. je povinen se jím řídit).</w:t>
      </w:r>
    </w:p>
    <w:p w:rsidR="001E562E" w:rsidRPr="00C63813" w:rsidRDefault="001E562E">
      <w:pPr>
        <w:ind w:left="567"/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ind w:left="567"/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V.</w:t>
      </w:r>
    </w:p>
    <w:p w:rsidR="001E562E" w:rsidRPr="00C63813" w:rsidRDefault="001E562E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Vypůjčitel není oprávněn po dobu trvání výpůjčky na základě této smlouvy poskytnout díla k užívání třetí osobě, není-li s </w:t>
      </w:r>
      <w:proofErr w:type="spellStart"/>
      <w:r w:rsidRPr="00C63813">
        <w:rPr>
          <w:rFonts w:ascii="Arial Narrow" w:hAnsi="Arial Narrow"/>
          <w:sz w:val="24"/>
          <w:szCs w:val="24"/>
        </w:rPr>
        <w:t>půjčitelem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výslovně dohodnuto jinak. </w:t>
      </w:r>
    </w:p>
    <w:p w:rsidR="001E562E" w:rsidRPr="00C63813" w:rsidRDefault="001E562E">
      <w:pPr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Bez ohledu na výše uvedené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1E562E" w:rsidRPr="00C63813" w:rsidRDefault="001E562E">
      <w:pPr>
        <w:numPr>
          <w:ilvl w:val="0"/>
          <w:numId w:val="11"/>
        </w:numPr>
        <w:ind w:left="709" w:hanging="425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před tím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 nich převzít do svého užívání přímo od vypůjčitele, </w:t>
      </w:r>
    </w:p>
    <w:p w:rsidR="001E562E" w:rsidRPr="00C63813" w:rsidRDefault="001E562E">
      <w:pPr>
        <w:numPr>
          <w:ilvl w:val="0"/>
          <w:numId w:val="11"/>
        </w:numPr>
        <w:ind w:left="709" w:hanging="425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prokazatelně informovat a s předáním dohodnutých děl třetí osobě vyčkat do doby, než mu bude </w:t>
      </w:r>
      <w:proofErr w:type="spellStart"/>
      <w:r w:rsidRPr="00C63813">
        <w:rPr>
          <w:rFonts w:ascii="Arial Narrow" w:hAnsi="Arial Narrow"/>
          <w:sz w:val="24"/>
          <w:szCs w:val="24"/>
        </w:rPr>
        <w:t>půjčitelem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prokazatelně sděleno, že je tak vypůjčitel oprávněn učinit bez </w:t>
      </w:r>
      <w:proofErr w:type="gramStart"/>
      <w:r w:rsidRPr="00C63813">
        <w:rPr>
          <w:rFonts w:ascii="Arial Narrow" w:hAnsi="Arial Narrow"/>
          <w:sz w:val="24"/>
          <w:szCs w:val="24"/>
        </w:rPr>
        <w:t>fyzické</w:t>
      </w:r>
      <w:proofErr w:type="gramEnd"/>
      <w:r w:rsidRPr="00C63813">
        <w:rPr>
          <w:rFonts w:ascii="Arial Narrow" w:hAnsi="Arial Narrow"/>
          <w:sz w:val="24"/>
          <w:szCs w:val="24"/>
        </w:rPr>
        <w:t xml:space="preserve"> přítomností zástupce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nebo do okamžiku, než se k předání dohodnutých děl vypůjčitelem třetí osobě osobně dostaví zástupce </w:t>
      </w:r>
      <w:proofErr w:type="spellStart"/>
      <w:r w:rsidRPr="00C63813">
        <w:rPr>
          <w:rFonts w:ascii="Arial Narrow" w:hAnsi="Arial Narrow"/>
          <w:sz w:val="24"/>
          <w:szCs w:val="24"/>
        </w:rPr>
        <w:t>půjčitele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za účelem provedení kontroly a případného zdokumentování stavu děl k okamžiku jejich předání třetí osobě. </w:t>
      </w:r>
    </w:p>
    <w:p w:rsidR="001E562E" w:rsidRPr="00C63813" w:rsidRDefault="001E562E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VI.</w:t>
      </w:r>
    </w:p>
    <w:p w:rsidR="001E562E" w:rsidRPr="00C63813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Výpůjčka skončí uplynutím doby sjednané v článku III. této smlouvy. </w:t>
      </w:r>
    </w:p>
    <w:p w:rsidR="001E562E" w:rsidRPr="00C63813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Doba trvání výpůjčky může být prodloužena pouze na základě písemné dohody smluvních stran uzavřené formou datovaného a číslovaného dodatku této smlouvy. </w:t>
      </w:r>
    </w:p>
    <w:p w:rsidR="001E562E" w:rsidRPr="00C63813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Vypůjčitel je povinen ke dni skončení výpůjčky díla řádně vrátit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. Pro účely této smlouvy se řádným vrácením děl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rozumí i jejich předání třetí osobě v souladu s ustanovením článku V. odst. 2 </w:t>
      </w:r>
      <w:proofErr w:type="gramStart"/>
      <w:r w:rsidRPr="00C63813">
        <w:rPr>
          <w:rFonts w:ascii="Arial Narrow" w:hAnsi="Arial Narrow"/>
          <w:sz w:val="24"/>
          <w:szCs w:val="24"/>
        </w:rPr>
        <w:t>této</w:t>
      </w:r>
      <w:proofErr w:type="gramEnd"/>
      <w:r w:rsidRPr="00C63813">
        <w:rPr>
          <w:rFonts w:ascii="Arial Narrow" w:hAnsi="Arial Narrow"/>
          <w:sz w:val="24"/>
          <w:szCs w:val="24"/>
        </w:rPr>
        <w:t xml:space="preserve"> smlouvy. </w:t>
      </w:r>
    </w:p>
    <w:p w:rsidR="001E562E" w:rsidRPr="00C63813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je oprávněn požadovat předčasné vrácení děl tehdy, potřebuje-li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díla nevyhnutelně dříve z důvodů, jež nemohl při uzavření této smlouvy předvídat. Vypůjčitel je povinen díla vrátit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nejpozději do dvaceti (20) kalendářních dní ode dne, kdy mu byla doručena písemná výzva k předčasnému vrácení děl.</w:t>
      </w:r>
    </w:p>
    <w:p w:rsidR="001E562E" w:rsidRPr="00C63813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O vrácení děl jsou smluvní strany povinny sepsat písemný datovaný předávací protokol, který bude mít stejné náležitosti jako předávací protokol dle článku III. této smlouvy a bude nad to rovněž obsahovat jakékoli případné změny stavu děl oproti </w:t>
      </w:r>
      <w:proofErr w:type="spellStart"/>
      <w:r w:rsidRPr="00C63813">
        <w:rPr>
          <w:rFonts w:ascii="Arial Narrow" w:hAnsi="Arial Narrow"/>
          <w:sz w:val="24"/>
          <w:szCs w:val="24"/>
        </w:rPr>
        <w:t>Condition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report připojené (připojeným) k předávacímu protokolu, na základě něhož byla díla předána vypůjčiteli, a/nebo oproti stavu děl konstatovanému v samotném předávacím protokolu, na základě něhož byla díla předána vypůjčiteli.</w:t>
      </w:r>
    </w:p>
    <w:p w:rsidR="001E562E" w:rsidRPr="00C63813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 w:cs="Arial"/>
          <w:sz w:val="24"/>
          <w:szCs w:val="24"/>
        </w:rPr>
        <w:t xml:space="preserve">V případě, že vypůjčitel poruší jakoukoli povinnost dle ujednání článku IV. odst. písm. a., b., f. až </w:t>
      </w:r>
      <w:proofErr w:type="gramStart"/>
      <w:r w:rsidRPr="00C63813">
        <w:rPr>
          <w:rFonts w:ascii="Arial Narrow" w:hAnsi="Arial Narrow" w:cs="Arial"/>
          <w:sz w:val="24"/>
          <w:szCs w:val="24"/>
        </w:rPr>
        <w:t>h. a j. a/nebo</w:t>
      </w:r>
      <w:proofErr w:type="gramEnd"/>
      <w:r w:rsidRPr="00C63813">
        <w:rPr>
          <w:rFonts w:ascii="Arial Narrow" w:hAnsi="Arial Narrow" w:cs="Arial"/>
          <w:sz w:val="24"/>
          <w:szCs w:val="24"/>
        </w:rPr>
        <w:t xml:space="preserve"> povinnost dle ujednání článku V., jedná se o zvlášť závažné porušení této smlouvy a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je oprávněn od této smlouvy odstoupit. V případě odstoupení od smlouvy je vypůjčitel povinen díla vrátit </w:t>
      </w:r>
      <w:proofErr w:type="spellStart"/>
      <w:r w:rsidRPr="00C63813">
        <w:rPr>
          <w:rFonts w:ascii="Arial Narrow" w:hAnsi="Arial Narrow"/>
          <w:sz w:val="24"/>
          <w:szCs w:val="24"/>
        </w:rPr>
        <w:t>půjčiteli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nejpozději do pěti (5) kalendářních dní ode dne, kdy mu bylo odstoupení od této smlouvy doručeno.</w:t>
      </w: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VII.</w:t>
      </w:r>
    </w:p>
    <w:p w:rsidR="001E562E" w:rsidRPr="00C63813" w:rsidRDefault="001E562E">
      <w:pPr>
        <w:rPr>
          <w:rFonts w:ascii="Arial Narrow" w:hAnsi="Arial Narrow" w:cs="Arial"/>
          <w:sz w:val="24"/>
          <w:szCs w:val="24"/>
        </w:rPr>
      </w:pPr>
      <w:r w:rsidRPr="00C63813">
        <w:rPr>
          <w:rFonts w:ascii="Arial Narrow" w:hAnsi="Arial Narrow" w:cs="Arial"/>
          <w:sz w:val="24"/>
          <w:szCs w:val="24"/>
        </w:rPr>
        <w:t>Zvláštní ujednání:</w:t>
      </w:r>
      <w:r w:rsidRPr="00C63813">
        <w:rPr>
          <w:rFonts w:ascii="Arial Narrow" w:hAnsi="Arial Narrow" w:cs="Arial"/>
          <w:sz w:val="24"/>
          <w:szCs w:val="24"/>
        </w:rPr>
        <w:tab/>
      </w:r>
      <w:r w:rsidR="00E5348E" w:rsidRPr="00C63813">
        <w:rPr>
          <w:rFonts w:ascii="Arial Narrow" w:hAnsi="Arial Narrow" w:cs="Arial"/>
          <w:sz w:val="24"/>
          <w:szCs w:val="24"/>
        </w:rPr>
        <w:t>nejsou</w:t>
      </w:r>
    </w:p>
    <w:p w:rsidR="001E562E" w:rsidRPr="00C63813" w:rsidRDefault="001E562E">
      <w:pPr>
        <w:spacing w:before="120"/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before="120"/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C63813">
        <w:rPr>
          <w:rFonts w:ascii="Arial Narrow" w:hAnsi="Arial Narrow"/>
          <w:b/>
          <w:sz w:val="24"/>
          <w:szCs w:val="24"/>
        </w:rPr>
        <w:t>VIII.</w:t>
      </w:r>
    </w:p>
    <w:p w:rsidR="001E562E" w:rsidRPr="00C63813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Veškeré právní vztahy touto smlouvou výslovně neupravené se řídí zákonem č. 89/2012 Sb., občanským zákoníkem, ve znění pozdějších předpisů, a ostatními obecně závaznými právními předpisy.</w:t>
      </w:r>
    </w:p>
    <w:p w:rsidR="001E562E" w:rsidRPr="00C63813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Všechny změny či doplňky této smlouvy jsou možné jen formou písemných, datovaných dodatků, a to po dohodě obou smluvních stran.</w:t>
      </w:r>
    </w:p>
    <w:p w:rsidR="001E562E" w:rsidRPr="00C63813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:rsidR="001E562E" w:rsidRPr="00C63813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 xml:space="preserve">Tato smlouva je sepsána ve třech (3) vyhotoveních s platností originálu, z nichž </w:t>
      </w: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 obdrží dva (2) výtisky a vypůjčitel obdrží jeden (1) výtisk.</w:t>
      </w:r>
    </w:p>
    <w:p w:rsidR="001E562E" w:rsidRPr="00C63813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lastRenderedPageBreak/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 jejím obsahem bezvýhradně souhlasí, na důkaz toho připojují níže své vlastnoruční podpisy.</w:t>
      </w:r>
    </w:p>
    <w:p w:rsidR="00B44F8E" w:rsidRPr="00C63813" w:rsidRDefault="00B44F8E" w:rsidP="00B44F8E">
      <w:pPr>
        <w:numPr>
          <w:ilvl w:val="0"/>
          <w:numId w:val="10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bCs/>
          <w:sz w:val="24"/>
          <w:szCs w:val="24"/>
        </w:rPr>
        <w:t xml:space="preserve">Smluvní strany za účelem naplnění požadavků zákona č. 340/2015 Sb., o zvláštních podmínkách účinnosti některých smluv, uveřejňování těchto smluv a o registru smluv (dále také jen jako „zákon o registru smluv“), ujednávají, že elektronický obraz textového obsahu této smlouvy v otevřeném a strojově čitelném formátu včetně </w:t>
      </w:r>
      <w:proofErr w:type="spellStart"/>
      <w:r w:rsidRPr="00C63813">
        <w:rPr>
          <w:rFonts w:ascii="Arial Narrow" w:hAnsi="Arial Narrow"/>
          <w:bCs/>
          <w:sz w:val="24"/>
          <w:szCs w:val="24"/>
        </w:rPr>
        <w:t>metadat</w:t>
      </w:r>
      <w:proofErr w:type="spellEnd"/>
      <w:r w:rsidRPr="00C63813">
        <w:rPr>
          <w:rFonts w:ascii="Arial Narrow" w:hAnsi="Arial Narrow"/>
          <w:bCs/>
          <w:sz w:val="24"/>
          <w:szCs w:val="24"/>
        </w:rPr>
        <w:t xml:space="preserve"> podle ustanovení § 5 odst. 5 zákona o registru smluv, bude uveřejněn vložením do registru smluv coby informačního systému veřejné správy. Smluvní strany v dané souvislosti dále ujednávají, že uveřejnění dle předchozí věty zajistí Moravská galerie v Brně, a to do třiceti (30) dní ode dne uzavření této smlouvy. Moravská galerie v Brně bude do patnácti (15) dní následující poté, co jí bude do datové schránky doručeno potvrzení správce registru smluv o uveřejnění této smlouvy v registru smluv, informovat o této skutečnosti ostatní účastníky této smlouvy formou elektronické zprávy na následující e-mailové adresy: </w:t>
      </w:r>
      <w:r w:rsidR="00C63813" w:rsidRPr="00C63813">
        <w:rPr>
          <w:rFonts w:ascii="Arial Narrow" w:hAnsi="Arial Narrow"/>
          <w:bCs/>
          <w:sz w:val="24"/>
          <w:szCs w:val="24"/>
        </w:rPr>
        <w:t>jozauprka.galerie@seznam.cz</w:t>
      </w:r>
      <w:r w:rsidRPr="00C63813">
        <w:rPr>
          <w:rFonts w:ascii="Arial Narrow" w:hAnsi="Arial Narrow"/>
          <w:bCs/>
          <w:sz w:val="24"/>
          <w:szCs w:val="24"/>
        </w:rPr>
        <w:t xml:space="preserve">.  </w:t>
      </w:r>
    </w:p>
    <w:p w:rsidR="00B44F8E" w:rsidRPr="00C63813" w:rsidRDefault="00B44F8E" w:rsidP="00B44F8E">
      <w:pPr>
        <w:numPr>
          <w:ilvl w:val="0"/>
          <w:numId w:val="10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bCs/>
          <w:sz w:val="24"/>
          <w:szCs w:val="24"/>
        </w:rPr>
        <w:t>Tato smlouva nabývá účinnosti dnem jejího uveřejnění prostřednictvím registru smluv.</w:t>
      </w:r>
    </w:p>
    <w:p w:rsidR="001E562E" w:rsidRPr="00C63813" w:rsidRDefault="001E562E">
      <w:pPr>
        <w:spacing w:before="120"/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spacing w:before="120"/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C63813">
      <w:pPr>
        <w:tabs>
          <w:tab w:val="left" w:pos="5245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Brně dne 25. července 2016</w:t>
      </w:r>
    </w:p>
    <w:p w:rsidR="001E562E" w:rsidRPr="00C63813" w:rsidRDefault="001E562E">
      <w:pPr>
        <w:tabs>
          <w:tab w:val="left" w:pos="4253"/>
        </w:tabs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tabs>
          <w:tab w:val="left" w:pos="5245"/>
        </w:tabs>
        <w:jc w:val="both"/>
        <w:rPr>
          <w:rFonts w:ascii="Arial Narrow" w:hAnsi="Arial Narrow"/>
          <w:sz w:val="24"/>
          <w:szCs w:val="24"/>
        </w:rPr>
      </w:pPr>
      <w:proofErr w:type="spellStart"/>
      <w:r w:rsidRPr="00C63813">
        <w:rPr>
          <w:rFonts w:ascii="Arial Narrow" w:hAnsi="Arial Narrow"/>
          <w:sz w:val="24"/>
          <w:szCs w:val="24"/>
        </w:rPr>
        <w:t>půjčitel</w:t>
      </w:r>
      <w:proofErr w:type="spellEnd"/>
      <w:r w:rsidRPr="00C63813">
        <w:rPr>
          <w:rFonts w:ascii="Arial Narrow" w:hAnsi="Arial Narrow"/>
          <w:sz w:val="24"/>
          <w:szCs w:val="24"/>
        </w:rPr>
        <w:t xml:space="preserve">: </w:t>
      </w:r>
      <w:r w:rsidRPr="00C63813">
        <w:rPr>
          <w:rFonts w:ascii="Arial Narrow" w:hAnsi="Arial Narrow"/>
          <w:sz w:val="24"/>
          <w:szCs w:val="24"/>
        </w:rPr>
        <w:tab/>
        <w:t>vypůjčitel:</w:t>
      </w:r>
    </w:p>
    <w:p w:rsidR="001E562E" w:rsidRPr="00C63813" w:rsidRDefault="001E562E">
      <w:pPr>
        <w:numPr>
          <w:ilvl w:val="12"/>
          <w:numId w:val="0"/>
        </w:numPr>
        <w:tabs>
          <w:tab w:val="left" w:pos="4253"/>
        </w:tabs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C63813" w:rsidRDefault="001E562E">
      <w:pPr>
        <w:tabs>
          <w:tab w:val="left" w:pos="5245"/>
        </w:tabs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_______________________________</w:t>
      </w:r>
      <w:r w:rsidRPr="00C63813">
        <w:rPr>
          <w:rFonts w:ascii="Arial Narrow" w:hAnsi="Arial Narrow"/>
          <w:sz w:val="24"/>
          <w:szCs w:val="24"/>
        </w:rPr>
        <w:tab/>
        <w:t>_______________________________</w:t>
      </w:r>
    </w:p>
    <w:p w:rsidR="001E562E" w:rsidRPr="00C63813" w:rsidRDefault="001E562E">
      <w:pPr>
        <w:tabs>
          <w:tab w:val="left" w:pos="5245"/>
        </w:tabs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b/>
          <w:bCs/>
          <w:sz w:val="24"/>
          <w:szCs w:val="24"/>
        </w:rPr>
        <w:t>Moravská galerie v Brně</w:t>
      </w:r>
      <w:r w:rsidRPr="00C63813">
        <w:rPr>
          <w:rFonts w:ascii="Arial Narrow" w:hAnsi="Arial Narrow"/>
          <w:b/>
          <w:bCs/>
          <w:sz w:val="24"/>
          <w:szCs w:val="24"/>
        </w:rPr>
        <w:tab/>
      </w:r>
      <w:r w:rsidR="00B44F8E" w:rsidRPr="00C63813">
        <w:rPr>
          <w:rFonts w:ascii="Arial Narrow" w:hAnsi="Arial Narrow"/>
          <w:b/>
          <w:bCs/>
          <w:sz w:val="24"/>
          <w:szCs w:val="24"/>
        </w:rPr>
        <w:t>Nadace Moravské Slovácko</w:t>
      </w:r>
    </w:p>
    <w:p w:rsidR="001E562E" w:rsidRPr="00C63813" w:rsidRDefault="001E562E">
      <w:pPr>
        <w:tabs>
          <w:tab w:val="left" w:pos="5245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>Mgr. Jan Press, ředitel</w:t>
      </w:r>
      <w:r w:rsidRPr="00C63813">
        <w:rPr>
          <w:rFonts w:ascii="Arial Narrow" w:hAnsi="Arial Narrow"/>
          <w:sz w:val="24"/>
          <w:szCs w:val="24"/>
        </w:rPr>
        <w:tab/>
      </w:r>
      <w:r w:rsidR="00B44F8E" w:rsidRPr="00C63813">
        <w:rPr>
          <w:rFonts w:ascii="Arial Narrow" w:hAnsi="Arial Narrow"/>
          <w:sz w:val="24"/>
          <w:szCs w:val="24"/>
        </w:rPr>
        <w:t xml:space="preserve">JUDr. Ing. Zdeněk Zemek, </w:t>
      </w:r>
    </w:p>
    <w:p w:rsidR="00B44F8E" w:rsidRPr="00C63813" w:rsidRDefault="00B44F8E">
      <w:pPr>
        <w:tabs>
          <w:tab w:val="left" w:pos="5245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C63813">
        <w:rPr>
          <w:rFonts w:ascii="Arial Narrow" w:hAnsi="Arial Narrow"/>
          <w:sz w:val="24"/>
          <w:szCs w:val="24"/>
        </w:rPr>
        <w:tab/>
        <w:t>předseda správní rady</w:t>
      </w:r>
    </w:p>
    <w:p w:rsidR="00B44F8E" w:rsidRPr="00C63813" w:rsidRDefault="00B44F8E">
      <w:pPr>
        <w:tabs>
          <w:tab w:val="left" w:pos="5245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 w:cs="Arial"/>
          <w:iCs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 w:cs="Arial"/>
          <w:iCs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 w:cs="Arial"/>
          <w:iCs/>
          <w:sz w:val="24"/>
          <w:szCs w:val="24"/>
        </w:rPr>
      </w:pPr>
    </w:p>
    <w:p w:rsidR="001E562E" w:rsidRPr="00C63813" w:rsidRDefault="001E562E">
      <w:pPr>
        <w:jc w:val="both"/>
        <w:rPr>
          <w:rFonts w:ascii="Arial Narrow" w:hAnsi="Arial Narrow" w:cs="Arial"/>
          <w:iCs/>
          <w:sz w:val="24"/>
          <w:szCs w:val="24"/>
        </w:rPr>
      </w:pPr>
    </w:p>
    <w:p w:rsidR="001E562E" w:rsidRPr="00C63813" w:rsidRDefault="001E562E">
      <w:pPr>
        <w:spacing w:before="12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1E562E" w:rsidRPr="00C6381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FD" w:rsidRDefault="007A03FD">
      <w:r>
        <w:separator/>
      </w:r>
    </w:p>
  </w:endnote>
  <w:endnote w:type="continuationSeparator" w:id="0">
    <w:p w:rsidR="007A03FD" w:rsidRDefault="007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Default="001E56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562E" w:rsidRDefault="001E562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Default="001E562E">
    <w:pPr>
      <w:pStyle w:val="Zpat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fldChar w:fldCharType="begin"/>
    </w:r>
    <w:r>
      <w:rPr>
        <w:rFonts w:ascii="Arial Narrow" w:hAnsi="Arial Narrow"/>
        <w:sz w:val="24"/>
        <w:szCs w:val="24"/>
      </w:rPr>
      <w:instrText>PAGE   \* MERGEFORMAT</w:instrText>
    </w:r>
    <w:r>
      <w:rPr>
        <w:rFonts w:ascii="Arial Narrow" w:hAnsi="Arial Narrow"/>
        <w:sz w:val="24"/>
        <w:szCs w:val="24"/>
      </w:rPr>
      <w:fldChar w:fldCharType="separate"/>
    </w:r>
    <w:r w:rsidR="00C63813">
      <w:rPr>
        <w:rFonts w:ascii="Arial Narrow" w:hAnsi="Arial Narrow"/>
        <w:noProof/>
        <w:sz w:val="24"/>
        <w:szCs w:val="24"/>
      </w:rPr>
      <w:t>1</w:t>
    </w:r>
    <w:r>
      <w:rPr>
        <w:rFonts w:ascii="Arial Narrow" w:hAnsi="Arial Narrow"/>
        <w:sz w:val="24"/>
        <w:szCs w:val="24"/>
      </w:rPr>
      <w:fldChar w:fldCharType="end"/>
    </w:r>
  </w:p>
  <w:p w:rsidR="001E562E" w:rsidRDefault="001E56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FD" w:rsidRDefault="007A03FD">
      <w:r>
        <w:separator/>
      </w:r>
    </w:p>
  </w:footnote>
  <w:footnote w:type="continuationSeparator" w:id="0">
    <w:p w:rsidR="007A03FD" w:rsidRDefault="007A0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Default="00C63813">
    <w:pPr>
      <w:pStyle w:val="Zhlav"/>
      <w:jc w:val="right"/>
      <w:rPr>
        <w:rFonts w:ascii="Arial Narrow" w:hAnsi="Arial Narrow"/>
        <w:sz w:val="22"/>
        <w:szCs w:val="22"/>
      </w:rPr>
    </w:pPr>
    <w:r w:rsidRPr="00C63813">
      <w:rPr>
        <w:rFonts w:ascii="Arial Narrow" w:hAnsi="Arial Narrow"/>
        <w:sz w:val="22"/>
        <w:szCs w:val="22"/>
      </w:rPr>
      <w:t>Z 32</w:t>
    </w:r>
    <w:r w:rsidR="007768C6" w:rsidRPr="00C63813">
      <w:rPr>
        <w:rFonts w:ascii="Arial Narrow" w:hAnsi="Arial Narrow"/>
        <w:sz w:val="22"/>
        <w:szCs w:val="22"/>
      </w:rPr>
      <w:t>/2016</w:t>
    </w:r>
    <w:r w:rsidRPr="00C63813">
      <w:rPr>
        <w:rFonts w:ascii="Arial Narrow" w:hAnsi="Arial Narrow"/>
        <w:sz w:val="22"/>
        <w:szCs w:val="22"/>
      </w:rPr>
      <w:t>/S</w:t>
    </w:r>
  </w:p>
  <w:p w:rsidR="001E562E" w:rsidRDefault="001E56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2AB"/>
    <w:multiLevelType w:val="hybridMultilevel"/>
    <w:tmpl w:val="63A8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3109"/>
    <w:multiLevelType w:val="hybridMultilevel"/>
    <w:tmpl w:val="B21A2F26"/>
    <w:lvl w:ilvl="0" w:tplc="E856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8071C1"/>
    <w:multiLevelType w:val="hybridMultilevel"/>
    <w:tmpl w:val="0BE8449E"/>
    <w:lvl w:ilvl="0" w:tplc="A10E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45FD8"/>
    <w:multiLevelType w:val="hybridMultilevel"/>
    <w:tmpl w:val="21D8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066D"/>
    <w:multiLevelType w:val="hybridMultilevel"/>
    <w:tmpl w:val="E44CC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27949"/>
    <w:multiLevelType w:val="multilevel"/>
    <w:tmpl w:val="6EE481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812921"/>
    <w:multiLevelType w:val="hybridMultilevel"/>
    <w:tmpl w:val="E2DEFDDA"/>
    <w:lvl w:ilvl="0" w:tplc="834C6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3809E1"/>
    <w:multiLevelType w:val="hybridMultilevel"/>
    <w:tmpl w:val="B4F0D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DA3B50">
      <w:start w:val="1"/>
      <w:numFmt w:val="decimal"/>
      <w:lvlText w:val="%3."/>
      <w:lvlJc w:val="left"/>
      <w:pPr>
        <w:ind w:left="2340" w:hanging="360"/>
      </w:pPr>
      <w:rPr>
        <w:rFonts w:cs="Arial" w:hint="default"/>
      </w:rPr>
    </w:lvl>
    <w:lvl w:ilvl="3" w:tplc="0BC00BF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C6B2C"/>
    <w:multiLevelType w:val="hybridMultilevel"/>
    <w:tmpl w:val="88ACC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D4"/>
    <w:multiLevelType w:val="hybridMultilevel"/>
    <w:tmpl w:val="C13E1A9C"/>
    <w:lvl w:ilvl="0" w:tplc="4078A28C">
      <w:start w:val="1"/>
      <w:numFmt w:val="lowerLetter"/>
      <w:lvlText w:val="%1."/>
      <w:lvlJc w:val="left"/>
      <w:pPr>
        <w:ind w:left="1064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C6"/>
    <w:rsid w:val="001E562E"/>
    <w:rsid w:val="006C6429"/>
    <w:rsid w:val="007768C6"/>
    <w:rsid w:val="007A03FD"/>
    <w:rsid w:val="00974DAC"/>
    <w:rsid w:val="00B15F37"/>
    <w:rsid w:val="00B44F8E"/>
    <w:rsid w:val="00C63813"/>
    <w:rsid w:val="00CC3B1E"/>
    <w:rsid w:val="00E5348E"/>
    <w:rsid w:val="00F053DF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ahoma" w:hAnsi="Tahoma" w:cs="Tahoma"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4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sz w:val="4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Tahoma" w:hAnsi="Tahoma"/>
      <w:b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709"/>
      <w:jc w:val="both"/>
    </w:pPr>
    <w:rPr>
      <w:sz w:val="22"/>
    </w:rPr>
  </w:style>
  <w:style w:type="paragraph" w:styleId="Zkladntext3">
    <w:name w:val="Body Text 3"/>
    <w:basedOn w:val="Normln"/>
    <w:semiHidden/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ind w:left="360" w:firstLine="349"/>
      <w:jc w:val="both"/>
    </w:pPr>
    <w:rPr>
      <w:rFonts w:ascii="Tahoma" w:hAnsi="Tahoma" w:cs="Tahoma"/>
      <w:i/>
      <w:iCs/>
    </w:rPr>
  </w:style>
  <w:style w:type="character" w:customStyle="1" w:styleId="TextkomenteChar">
    <w:name w:val="Text komentáře Cha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Zkladntext1">
    <w:name w:val="Základní text 1"/>
    <w:basedOn w:val="Normln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paragraph" w:styleId="Revize">
    <w:name w:val="Revision"/>
    <w:hidden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ahoma" w:hAnsi="Tahoma" w:cs="Tahoma"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4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sz w:val="4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Tahoma" w:hAnsi="Tahoma"/>
      <w:b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709"/>
      <w:jc w:val="both"/>
    </w:pPr>
    <w:rPr>
      <w:sz w:val="22"/>
    </w:rPr>
  </w:style>
  <w:style w:type="paragraph" w:styleId="Zkladntext3">
    <w:name w:val="Body Text 3"/>
    <w:basedOn w:val="Normln"/>
    <w:semiHidden/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ind w:left="360" w:firstLine="349"/>
      <w:jc w:val="both"/>
    </w:pPr>
    <w:rPr>
      <w:rFonts w:ascii="Tahoma" w:hAnsi="Tahoma" w:cs="Tahoma"/>
      <w:i/>
      <w:iCs/>
    </w:rPr>
  </w:style>
  <w:style w:type="character" w:customStyle="1" w:styleId="TextkomenteChar">
    <w:name w:val="Text komentáře Cha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Zkladntext1">
    <w:name w:val="Základní text 1"/>
    <w:basedOn w:val="Normln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paragraph" w:styleId="Revize">
    <w:name w:val="Revision"/>
    <w:hidden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2035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Brno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Rychard Novák</dc:creator>
  <cp:lastModifiedBy>Šebová Ludmila</cp:lastModifiedBy>
  <cp:revision>6</cp:revision>
  <cp:lastPrinted>2016-07-25T09:07:00Z</cp:lastPrinted>
  <dcterms:created xsi:type="dcterms:W3CDTF">2016-02-03T07:35:00Z</dcterms:created>
  <dcterms:modified xsi:type="dcterms:W3CDTF">2016-07-25T09:07:00Z</dcterms:modified>
</cp:coreProperties>
</file>