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0E4698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432DD0">
        <w:rPr>
          <w:sz w:val="22"/>
          <w:szCs w:val="22"/>
        </w:rPr>
        <w:t>350-PÚ-2008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432DD0">
        <w:rPr>
          <w:sz w:val="22"/>
          <w:szCs w:val="22"/>
        </w:rPr>
        <w:t>15/2008</w:t>
      </w: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0E4698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D8699D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E4698">
        <w:t xml:space="preserve">Ing. Janem </w:t>
      </w:r>
      <w:proofErr w:type="spellStart"/>
      <w:r w:rsidR="000E4698">
        <w:t>Lich</w:t>
      </w:r>
      <w:r w:rsidR="00EF31C4">
        <w:t>t</w:t>
      </w:r>
      <w:r w:rsidR="000E4698">
        <w:t>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4378D">
        <w:rPr>
          <w:sz w:val="22"/>
          <w:szCs w:val="22"/>
        </w:rPr>
        <w:t xml:space="preserve">Zdeňkem </w:t>
      </w:r>
      <w:proofErr w:type="spellStart"/>
      <w:r w:rsidR="00F4378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DC62B8" w:rsidRDefault="0003238C" w:rsidP="0003238C">
      <w:pPr>
        <w:jc w:val="both"/>
        <w:rPr>
          <w:b/>
          <w:i/>
          <w:sz w:val="22"/>
          <w:szCs w:val="22"/>
        </w:rPr>
      </w:pPr>
      <w:r w:rsidRPr="00DC62B8">
        <w:rPr>
          <w:b/>
          <w:i/>
          <w:sz w:val="22"/>
          <w:szCs w:val="22"/>
        </w:rPr>
        <w:t>a</w:t>
      </w:r>
    </w:p>
    <w:p w:rsidR="0003238C" w:rsidRPr="00593A32" w:rsidRDefault="0003238C" w:rsidP="0003238C">
      <w:pPr>
        <w:jc w:val="both"/>
        <w:rPr>
          <w:b/>
          <w:sz w:val="22"/>
          <w:szCs w:val="22"/>
        </w:rPr>
      </w:pPr>
      <w:r w:rsidRPr="00593A32">
        <w:rPr>
          <w:b/>
          <w:sz w:val="22"/>
          <w:szCs w:val="22"/>
        </w:rPr>
        <w:t>Údržba silnic s. r. o.,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61681199,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CZ61681199,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264 01 Sedlčany, </w:t>
      </w:r>
      <w:r w:rsidR="00174C9F">
        <w:rPr>
          <w:sz w:val="22"/>
          <w:szCs w:val="22"/>
        </w:rPr>
        <w:t>Na Červeném Hrádku 294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 Milanem Doležalem, jednatelem společnosti a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Ing. </w:t>
      </w:r>
      <w:r w:rsidR="00F4378D">
        <w:rPr>
          <w:sz w:val="22"/>
          <w:szCs w:val="22"/>
        </w:rPr>
        <w:t>Miroslavem Babickým</w:t>
      </w:r>
      <w:r>
        <w:rPr>
          <w:sz w:val="22"/>
          <w:szCs w:val="22"/>
        </w:rPr>
        <w:t xml:space="preserve">, jednatelem společnosti     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36321,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61187A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0E4698">
        <w:t>7</w:t>
      </w:r>
      <w:r w:rsidR="00FA75FF">
        <w:t xml:space="preserve"> ze dne </w:t>
      </w:r>
      <w:r w:rsidR="00290D3D">
        <w:t>1. 4. 202</w:t>
      </w:r>
      <w:r w:rsidR="000E4698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1187A" w:rsidRDefault="00290D3D" w:rsidP="00C35FC4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E4698">
        <w:t>20</w:t>
      </w:r>
      <w:r>
        <w:t xml:space="preserve"> do 31. března 202</w:t>
      </w:r>
      <w:r w:rsidR="000E4698">
        <w:t>1</w:t>
      </w:r>
      <w:r>
        <w:t xml:space="preserve">, dle oficiální statistiky Českého statistického úřadu. </w:t>
      </w:r>
    </w:p>
    <w:p w:rsidR="00C35FC4" w:rsidRPr="00C35FC4" w:rsidRDefault="00C35FC4" w:rsidP="00C35FC4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0250B">
        <w:t>2</w:t>
      </w:r>
      <w:r>
        <w:t xml:space="preserve"> ke Smlouvě se ruší a nahrazuje se zněním uvedeným v příloze tohoto dodatku.</w:t>
      </w:r>
    </w:p>
    <w:p w:rsidR="000E4698" w:rsidRDefault="000E4698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lastRenderedPageBreak/>
        <w:t>Znění Přílohy č. 4 ke Smlouvě „Oprávnění zástupci“, se ruší a nahrazuje se zněním uvedeným v příloze tohoto dodatku.</w:t>
      </w:r>
    </w:p>
    <w:p w:rsidR="000E4698" w:rsidRDefault="000E4698" w:rsidP="000E469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112FC4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290D3D">
        <w:t>4. 202</w:t>
      </w:r>
      <w:r w:rsidR="00112FC4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112FC4">
        <w:t>Oprávnění zástupci smluvních stran</w:t>
      </w: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112FC4">
        <w:t>1. 4. 2021</w:t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112FC4" w:rsidP="005E1DC2">
      <w:pPr>
        <w:ind w:left="708"/>
        <w:rPr>
          <w:sz w:val="22"/>
          <w:szCs w:val="22"/>
        </w:rPr>
      </w:pPr>
      <w:r>
        <w:t xml:space="preserve">     </w:t>
      </w:r>
      <w:r w:rsidR="00E44552">
        <w:t xml:space="preserve">  </w:t>
      </w:r>
      <w:r>
        <w:t>Ing. Jan Lich</w:t>
      </w:r>
      <w:r w:rsidR="00EF31C4">
        <w:t>t</w:t>
      </w:r>
      <w:r>
        <w:t>neger</w:t>
      </w:r>
      <w:r w:rsidR="00C24996">
        <w:tab/>
      </w:r>
      <w:r w:rsidR="00C24996">
        <w:tab/>
        <w:t xml:space="preserve">                  </w:t>
      </w:r>
      <w:r w:rsidR="00F4378D">
        <w:t xml:space="preserve">    </w:t>
      </w:r>
      <w:r>
        <w:t xml:space="preserve">            </w:t>
      </w:r>
      <w:r w:rsidR="00F4378D">
        <w:t xml:space="preserve">    </w:t>
      </w:r>
      <w:r w:rsidR="00F4378D">
        <w:rPr>
          <w:sz w:val="22"/>
          <w:szCs w:val="22"/>
        </w:rPr>
        <w:t xml:space="preserve">Zdeněk </w:t>
      </w:r>
      <w:proofErr w:type="spellStart"/>
      <w:r w:rsidR="00F4378D">
        <w:rPr>
          <w:sz w:val="22"/>
          <w:szCs w:val="22"/>
        </w:rPr>
        <w:t>Škarvada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03238C">
      <w:r>
        <w:t xml:space="preserve">                                                                                              </w:t>
      </w:r>
      <w:r>
        <w:tab/>
        <w:t xml:space="preserve"> Údržba silnic s. r. o.</w:t>
      </w:r>
    </w:p>
    <w:p w:rsidR="0003238C" w:rsidRDefault="0003238C" w:rsidP="00032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IČ: 61681199</w:t>
      </w:r>
    </w:p>
    <w:p w:rsidR="0003238C" w:rsidRDefault="0003238C" w:rsidP="0003238C"/>
    <w:p w:rsidR="005E1DC2" w:rsidRDefault="005E1DC2" w:rsidP="005E1DC2">
      <w:pPr>
        <w:rPr>
          <w:i/>
          <w:color w:val="000080"/>
        </w:rPr>
      </w:pPr>
    </w:p>
    <w:p w:rsidR="00432DD0" w:rsidRDefault="00432DD0" w:rsidP="005E1DC2">
      <w:pPr>
        <w:rPr>
          <w:i/>
          <w:color w:val="000080"/>
        </w:rPr>
      </w:pPr>
    </w:p>
    <w:p w:rsidR="0003238C" w:rsidRDefault="005E1DC2" w:rsidP="0003238C">
      <w:r>
        <w:rPr>
          <w:i/>
          <w:color w:val="000080"/>
        </w:rPr>
        <w:t xml:space="preserve">                                                                                  </w:t>
      </w:r>
      <w:r w:rsidR="0003238C">
        <w:rPr>
          <w:i/>
          <w:color w:val="000080"/>
        </w:rPr>
        <w:t xml:space="preserve">         </w:t>
      </w:r>
      <w:r>
        <w:rPr>
          <w:i/>
          <w:color w:val="000080"/>
        </w:rPr>
        <w:t xml:space="preserve">    </w:t>
      </w:r>
      <w:r w:rsidR="0003238C">
        <w:t>____________________________</w:t>
      </w:r>
    </w:p>
    <w:p w:rsidR="0003238C" w:rsidRPr="00DC62B8" w:rsidRDefault="0003238C" w:rsidP="0003238C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03238C" w:rsidRPr="00432DD0" w:rsidRDefault="0003238C" w:rsidP="0003238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DD0"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432DD0" w:rsidRDefault="00432DD0" w:rsidP="00432DD0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 w:rsidR="00F4378D">
        <w:t>Miroslav Babický</w:t>
      </w: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  <w:r w:rsidRPr="00432DD0">
        <w:rPr>
          <w:sz w:val="20"/>
          <w:szCs w:val="20"/>
        </w:rPr>
        <w:t>jednatel společnosti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432DD0">
        <w:t>Sedlčany</w:t>
      </w:r>
    </w:p>
    <w:p w:rsidR="0003238C" w:rsidRPr="00432DD0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30250B" w:rsidRDefault="0030250B" w:rsidP="005E1DC2">
      <w:pPr>
        <w:rPr>
          <w:b/>
          <w:color w:val="365F91"/>
        </w:rPr>
      </w:pPr>
    </w:p>
    <w:p w:rsidR="0030250B" w:rsidRDefault="0030250B" w:rsidP="005E1DC2">
      <w:pPr>
        <w:rPr>
          <w:b/>
          <w:color w:val="365F91"/>
        </w:rPr>
      </w:pPr>
    </w:p>
    <w:p w:rsidR="00C35FC4" w:rsidRDefault="00C35FC4" w:rsidP="005E1DC2">
      <w:pPr>
        <w:rPr>
          <w:b/>
          <w:color w:val="365F91"/>
        </w:rPr>
      </w:pPr>
    </w:p>
    <w:p w:rsidR="00C35FC4" w:rsidRDefault="00C35FC4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432DD0">
        <w:rPr>
          <w:b/>
          <w:color w:val="365F91"/>
        </w:rPr>
        <w:t>Sedlčany</w:t>
      </w:r>
    </w:p>
    <w:p w:rsidR="0062472F" w:rsidRDefault="0062472F" w:rsidP="007751D1">
      <w:pPr>
        <w:rPr>
          <w:b/>
          <w:u w:val="single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880"/>
        <w:gridCol w:w="920"/>
        <w:gridCol w:w="920"/>
      </w:tblGrid>
      <w:tr w:rsidR="0094470D" w:rsidRPr="0094470D" w:rsidTr="0094470D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D" w:rsidRPr="0094470D" w:rsidRDefault="0094470D" w:rsidP="009447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94470D" w:rsidRPr="0094470D" w:rsidTr="009447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4470D" w:rsidRPr="0094470D" w:rsidTr="0094470D">
        <w:trPr>
          <w:trHeight w:val="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94470D" w:rsidRDefault="0094470D" w:rsidP="009447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0D" w:rsidRPr="000E4698" w:rsidRDefault="0094470D" w:rsidP="000E4698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0E469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 -posyp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148,41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 -posyp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338,88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488,53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476,16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 +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132,34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2 446,32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107,60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mechanizmů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mechanizmů doma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536,75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 - 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25,97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 - 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 - postavení a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196,64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 - dodávky nových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1 019,09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7 340,19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4 484,50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1,49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2,31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1,49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10,19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32,59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25,97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12,37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 -práce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134,80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3,40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60,61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111,31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5 565,43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6 060,14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4 104,82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6 115,80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4 075,14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18 347,38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asfaltová vrstva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383,39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494,70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515,73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107,60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21,02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148,41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406,90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610,96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338,88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461,31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94,00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270,85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1 669,63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1 558,32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1 249,13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2 770,35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3 883,44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2 028,29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5 503,59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- 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8 076,07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272,08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259,73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1 494,01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1 669,63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1 558,32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1 249,13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2 770,35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3 883,44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2 028,29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5 503,59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- 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8 076,07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1 087,12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332,69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66,78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338,88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7 068,10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1 087,12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176,86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432,87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18,55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16,08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29,68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27,21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469,97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12,37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237,46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1 562,03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1 766,10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870,69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1 100,72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327,74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117,49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2 378,29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332,69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311,66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94,00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66,78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37,10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364,85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610,96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60,61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115,02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667,86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406,90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270,85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366,08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148,41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1 359,20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1 236,77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obdélníkové zrcadlo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1 360,44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1 359,20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618,38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618,38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1 051,25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2,72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6,18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43,28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251,06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134,80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30,91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55,65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1 155,14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336,40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542,94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101,41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121,20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142,23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223,86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19,79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989,41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325,27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202,83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807,60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815,03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943,65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338,88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930,05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270,85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1 562,03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132,34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 - práce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264,67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185,52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268,38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515,73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1 051,25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162,02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115,02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406,90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1 484,11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4 484,50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815,03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6 932,06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11 960,73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358,66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14,85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33,39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37,10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25,97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1,14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2,44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6,81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</w:tr>
      <w:tr w:rsidR="000E4698" w:rsidRPr="0094470D" w:rsidTr="000E4698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0E4698" w:rsidRPr="0094470D" w:rsidTr="000E469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0E4698" w:rsidRPr="0094470D" w:rsidTr="000E469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0E4698" w:rsidRPr="0094470D" w:rsidTr="000E4698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0E4698" w:rsidRPr="0094470D" w:rsidTr="000E4698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0E4698" w:rsidRPr="0094470D" w:rsidTr="000E469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0E4698" w:rsidRPr="0094470D" w:rsidTr="000E469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0E4698" w:rsidRPr="0094470D" w:rsidTr="000E4698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0E4698" w:rsidRPr="0094470D" w:rsidTr="000E469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0E4698" w:rsidRPr="0094470D" w:rsidTr="000E4698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298,06</w:t>
            </w:r>
          </w:p>
        </w:tc>
      </w:tr>
      <w:tr w:rsidR="000E4698" w:rsidRPr="0094470D" w:rsidTr="000E4698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94470D" w:rsidRDefault="000E4698" w:rsidP="000E46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4470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698" w:rsidRPr="000E4698" w:rsidRDefault="000E4698" w:rsidP="000E469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4698">
              <w:rPr>
                <w:rFonts w:asciiTheme="minorHAnsi" w:hAnsiTheme="minorHAnsi" w:cstheme="minorHAnsi"/>
                <w:sz w:val="18"/>
                <w:szCs w:val="18"/>
              </w:rPr>
              <w:t>80,39</w:t>
            </w:r>
          </w:p>
        </w:tc>
      </w:tr>
    </w:tbl>
    <w:p w:rsidR="0062472F" w:rsidRDefault="0062472F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290D3D">
        <w:t>1. 4. 202</w:t>
      </w:r>
      <w:r w:rsidR="00112FC4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0250B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96B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916668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E44552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 w:rsidR="00112FC4">
        <w:rPr>
          <w:sz w:val="22"/>
          <w:szCs w:val="22"/>
        </w:rPr>
        <w:t xml:space="preserve">        Ing. Jan Lichtneger</w:t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  <w:t xml:space="preserve">    </w:t>
      </w:r>
      <w:r w:rsidR="00112FC4">
        <w:rPr>
          <w:sz w:val="22"/>
          <w:szCs w:val="22"/>
        </w:rPr>
        <w:t xml:space="preserve">             </w:t>
      </w:r>
      <w:r w:rsidR="00F4378D">
        <w:rPr>
          <w:sz w:val="22"/>
          <w:szCs w:val="22"/>
        </w:rPr>
        <w:t xml:space="preserve"> Zdeněk </w:t>
      </w:r>
      <w:proofErr w:type="spellStart"/>
      <w:r w:rsidR="00F4378D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432DD0" w:rsidRDefault="00432DD0" w:rsidP="00432DD0">
      <w:pPr>
        <w:ind w:left="5664"/>
      </w:pPr>
      <w:r>
        <w:t>Údržba silnic s. r. o.</w:t>
      </w:r>
    </w:p>
    <w:p w:rsidR="00432DD0" w:rsidRDefault="002B5E27" w:rsidP="00432D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DD0">
        <w:t>IČ: 61681199</w:t>
      </w:r>
    </w:p>
    <w:p w:rsidR="00432DD0" w:rsidRDefault="00432DD0" w:rsidP="00432DD0"/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 xml:space="preserve">                                                                                               </w:t>
      </w:r>
      <w:r>
        <w:t>____________________________</w:t>
      </w:r>
    </w:p>
    <w:p w:rsidR="00432DD0" w:rsidRPr="00DC62B8" w:rsidRDefault="00432DD0" w:rsidP="00432DD0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432DD0" w:rsidRPr="00432DD0" w:rsidRDefault="00432DD0" w:rsidP="00432DD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432DD0" w:rsidRDefault="00432DD0" w:rsidP="00432DD0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 w:rsidR="003E3140">
        <w:t>Miroslav Babický</w:t>
      </w:r>
    </w:p>
    <w:p w:rsidR="00624D9C" w:rsidRDefault="002B5E27" w:rsidP="006247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32DD0">
        <w:rPr>
          <w:sz w:val="20"/>
          <w:szCs w:val="20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0E4698" w:rsidRDefault="000E4698" w:rsidP="0062472F"/>
    <w:p w:rsidR="000E4698" w:rsidRDefault="000E4698" w:rsidP="000E4698">
      <w:pPr>
        <w:rPr>
          <w:b/>
          <w:color w:val="365F91"/>
        </w:rPr>
      </w:pPr>
      <w:r>
        <w:rPr>
          <w:b/>
          <w:color w:val="365F91"/>
        </w:rPr>
        <w:t>Příloha č. 4 ke Smlouvě na zadání činnosti střediska Sedlčany</w:t>
      </w:r>
    </w:p>
    <w:p w:rsidR="000E4698" w:rsidRDefault="000E4698" w:rsidP="000E4698">
      <w:pPr>
        <w:rPr>
          <w:b/>
          <w:color w:val="365F91"/>
        </w:rPr>
      </w:pPr>
    </w:p>
    <w:p w:rsidR="000E4698" w:rsidRDefault="000E4698" w:rsidP="00112FC4">
      <w:pPr>
        <w:jc w:val="center"/>
        <w:rPr>
          <w:b/>
        </w:rPr>
      </w:pPr>
      <w:r w:rsidRPr="00FD74B4">
        <w:rPr>
          <w:b/>
          <w:u w:val="single"/>
        </w:rPr>
        <w:t>Oprávnění zástupci smluvních stran</w:t>
      </w:r>
    </w:p>
    <w:p w:rsidR="000E4698" w:rsidRPr="00112FC4" w:rsidRDefault="000E4698" w:rsidP="00005202">
      <w:pPr>
        <w:numPr>
          <w:ilvl w:val="0"/>
          <w:numId w:val="3"/>
        </w:numPr>
        <w:rPr>
          <w:b/>
        </w:rPr>
      </w:pPr>
      <w:r w:rsidRPr="00112FC4">
        <w:rPr>
          <w:b/>
        </w:rPr>
        <w:t>Oprávnění zástupci objednatele při objednání jednotlivých činností díla, kontroly plnění díla a převzetí díla ve věcech technických jsou:</w:t>
      </w:r>
    </w:p>
    <w:p w:rsidR="000E4698" w:rsidRDefault="000E4698" w:rsidP="000E4698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112FC4" w:rsidRPr="00112FC4">
        <w:rPr>
          <w:sz w:val="22"/>
          <w:szCs w:val="22"/>
        </w:rPr>
        <w:t>technicko</w:t>
      </w:r>
      <w:r w:rsidR="00112FC4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112FC4">
        <w:rPr>
          <w:sz w:val="22"/>
          <w:szCs w:val="22"/>
        </w:rPr>
        <w:t>Ing. Fiala Milan</w:t>
      </w:r>
    </w:p>
    <w:p w:rsidR="000E4698" w:rsidRPr="000F4D05" w:rsidRDefault="000E4698" w:rsidP="000E4698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112FC4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E44552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112FC4">
        <w:rPr>
          <w:sz w:val="22"/>
          <w:szCs w:val="22"/>
        </w:rPr>
        <w:t>Poupětová Ludmila</w:t>
      </w:r>
    </w:p>
    <w:p w:rsidR="000E4698" w:rsidRDefault="000E4698" w:rsidP="000E469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Benešov                </w:t>
      </w:r>
      <w:r w:rsidR="0047505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112FC4">
        <w:rPr>
          <w:sz w:val="22"/>
          <w:szCs w:val="22"/>
        </w:rPr>
        <w:t>JUDr. Beneš Luděk</w:t>
      </w:r>
    </w:p>
    <w:p w:rsidR="00112FC4" w:rsidRDefault="00112FC4" w:rsidP="000E469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</w:t>
      </w:r>
      <w:r w:rsidR="00475057">
        <w:rPr>
          <w:sz w:val="22"/>
          <w:szCs w:val="22"/>
        </w:rPr>
        <w:t>k</w:t>
      </w:r>
    </w:p>
    <w:p w:rsidR="00112FC4" w:rsidRPr="000F4D05" w:rsidRDefault="00112FC4" w:rsidP="000E469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112FC4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  Příjmení a jméno: </w:t>
      </w:r>
      <w:r w:rsidRPr="00112FC4">
        <w:rPr>
          <w:sz w:val="22"/>
          <w:szCs w:val="22"/>
        </w:rPr>
        <w:t>Šrankota Jiří</w:t>
      </w:r>
      <w:r>
        <w:rPr>
          <w:i/>
          <w:sz w:val="22"/>
          <w:szCs w:val="22"/>
        </w:rPr>
        <w:t xml:space="preserve">        </w:t>
      </w:r>
    </w:p>
    <w:p w:rsidR="000E4698" w:rsidRDefault="000E4698" w:rsidP="000E469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Jech Miroslav</w:t>
      </w:r>
    </w:p>
    <w:p w:rsidR="000E4698" w:rsidRDefault="000E4698" w:rsidP="000E469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E4698" w:rsidRPr="000F4D05" w:rsidRDefault="000E4698" w:rsidP="000E469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Stanislav  </w:t>
      </w:r>
    </w:p>
    <w:p w:rsidR="000E4698" w:rsidRPr="00112FC4" w:rsidRDefault="000E4698" w:rsidP="00062070">
      <w:pPr>
        <w:numPr>
          <w:ilvl w:val="0"/>
          <w:numId w:val="3"/>
        </w:numPr>
        <w:rPr>
          <w:i/>
        </w:rPr>
      </w:pPr>
      <w:r w:rsidRPr="00112FC4">
        <w:rPr>
          <w:b/>
        </w:rPr>
        <w:t>Oprávnění zástupci objednatele ve věcech smluvních jsou:</w:t>
      </w:r>
    </w:p>
    <w:p w:rsidR="000E4698" w:rsidRDefault="000E4698" w:rsidP="000E4698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112FC4">
        <w:t>Ing. Jan Lich</w:t>
      </w:r>
      <w:r w:rsidR="00EF31C4">
        <w:t>t</w:t>
      </w:r>
      <w:r w:rsidR="00112FC4">
        <w:t>neger</w:t>
      </w:r>
      <w:r>
        <w:t xml:space="preserve"> </w:t>
      </w:r>
    </w:p>
    <w:p w:rsidR="000E4698" w:rsidRDefault="000E4698" w:rsidP="000E4698"/>
    <w:p w:rsidR="000E4698" w:rsidRPr="00112FC4" w:rsidRDefault="000E4698" w:rsidP="001F2529">
      <w:pPr>
        <w:numPr>
          <w:ilvl w:val="0"/>
          <w:numId w:val="3"/>
        </w:numPr>
        <w:rPr>
          <w:b/>
        </w:rPr>
      </w:pPr>
      <w:r w:rsidRPr="00112FC4">
        <w:rPr>
          <w:b/>
        </w:rPr>
        <w:t xml:space="preserve">Oprávnění zástupci zhotovitele při řízení provádění díla, kontroly plnění a předávání díla ve věcech technických jsou: </w:t>
      </w:r>
    </w:p>
    <w:p w:rsidR="000E4698" w:rsidRDefault="000E4698" w:rsidP="000E4698">
      <w:pPr>
        <w:ind w:left="720"/>
      </w:pPr>
      <w:r>
        <w:rPr>
          <w:i/>
        </w:rPr>
        <w:t xml:space="preserve">Funkce: </w:t>
      </w:r>
      <w:r>
        <w:t>výrobní ředitel</w:t>
      </w:r>
      <w:r>
        <w:tab/>
        <w:t xml:space="preserve">                         </w:t>
      </w:r>
      <w:r>
        <w:rPr>
          <w:i/>
        </w:rPr>
        <w:t xml:space="preserve">Příjmení a jméno: </w:t>
      </w:r>
      <w:r w:rsidR="00E95B8E">
        <w:t>xxxxxxxxxxx</w:t>
      </w:r>
      <w:bookmarkStart w:id="0" w:name="_GoBack"/>
      <w:bookmarkEnd w:id="0"/>
    </w:p>
    <w:p w:rsidR="000E4698" w:rsidRDefault="000E4698" w:rsidP="000E4698">
      <w:pPr>
        <w:ind w:left="720"/>
      </w:pPr>
    </w:p>
    <w:p w:rsidR="000E4698" w:rsidRDefault="000E4698" w:rsidP="000E4698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E4698" w:rsidRDefault="000E4698" w:rsidP="000E4698">
      <w:r>
        <w:rPr>
          <w:b/>
        </w:rPr>
        <w:t xml:space="preserve">            </w:t>
      </w:r>
      <w:r>
        <w:rPr>
          <w:i/>
        </w:rPr>
        <w:t xml:space="preserve">Funkce: </w:t>
      </w:r>
      <w:r>
        <w:t xml:space="preserve">jednatel společnosti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Škarvada</w:t>
      </w:r>
      <w:proofErr w:type="spellEnd"/>
      <w:r>
        <w:t xml:space="preserve"> Zdeněk</w:t>
      </w:r>
    </w:p>
    <w:p w:rsidR="000E4698" w:rsidRPr="00D36190" w:rsidRDefault="000E4698" w:rsidP="000E4698">
      <w:pPr>
        <w:ind w:left="720"/>
        <w:rPr>
          <w:i/>
        </w:rPr>
      </w:pPr>
      <w:r>
        <w:rPr>
          <w:i/>
        </w:rPr>
        <w:t xml:space="preserve">Funkce: </w:t>
      </w:r>
      <w:r>
        <w:t>jednatel společnosti</w:t>
      </w:r>
      <w:r>
        <w:tab/>
      </w:r>
      <w:r>
        <w:tab/>
      </w:r>
      <w:r>
        <w:tab/>
        <w:t xml:space="preserve"> </w:t>
      </w:r>
      <w:r w:rsidRPr="0063255F">
        <w:rPr>
          <w:i/>
        </w:rPr>
        <w:t>Příjmení a jméno:</w:t>
      </w:r>
      <w:r>
        <w:t xml:space="preserve"> Doležal Milan</w:t>
      </w:r>
    </w:p>
    <w:p w:rsidR="000E4698" w:rsidRPr="00D36190" w:rsidRDefault="000E4698" w:rsidP="000E4698">
      <w:pPr>
        <w:ind w:left="720"/>
        <w:rPr>
          <w:i/>
        </w:rPr>
      </w:pPr>
      <w:r>
        <w:rPr>
          <w:i/>
        </w:rPr>
        <w:t xml:space="preserve">Funkce: </w:t>
      </w:r>
      <w:r>
        <w:t>jednatel společnosti</w:t>
      </w:r>
      <w:r>
        <w:tab/>
      </w:r>
      <w:r>
        <w:tab/>
      </w:r>
      <w:r>
        <w:tab/>
        <w:t xml:space="preserve"> </w:t>
      </w:r>
      <w:r w:rsidRPr="0063255F">
        <w:rPr>
          <w:i/>
        </w:rPr>
        <w:t>Příjmení a jméno:</w:t>
      </w:r>
      <w:r>
        <w:t xml:space="preserve"> Ing. Babický Miroslav </w:t>
      </w:r>
    </w:p>
    <w:p w:rsidR="000E4698" w:rsidRDefault="000E4698" w:rsidP="000E4698">
      <w:r>
        <w:t xml:space="preserve">        </w:t>
      </w:r>
    </w:p>
    <w:p w:rsidR="000E4698" w:rsidRDefault="000E4698" w:rsidP="000E4698">
      <w:pPr>
        <w:rPr>
          <w:b/>
        </w:rPr>
      </w:pPr>
      <w:r w:rsidRPr="00930877">
        <w:t xml:space="preserve">V Praze dne </w:t>
      </w:r>
      <w:r w:rsidR="00112FC4">
        <w:t>1. 4. 2021</w:t>
      </w:r>
    </w:p>
    <w:p w:rsidR="000E4698" w:rsidRDefault="000E4698" w:rsidP="000E4698">
      <w:pPr>
        <w:rPr>
          <w:i/>
          <w:sz w:val="22"/>
          <w:szCs w:val="22"/>
        </w:rPr>
      </w:pPr>
    </w:p>
    <w:p w:rsidR="000E4698" w:rsidRPr="001139A8" w:rsidRDefault="000E4698" w:rsidP="000E4698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E4698" w:rsidRPr="001139A8" w:rsidRDefault="000E4698" w:rsidP="000E469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ZKP Kladno, s. r. o.</w:t>
      </w:r>
    </w:p>
    <w:p w:rsidR="000E4698" w:rsidRPr="001139A8" w:rsidRDefault="000E4698" w:rsidP="000E469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E4698" w:rsidRDefault="000E4698" w:rsidP="000E4698">
      <w:pPr>
        <w:rPr>
          <w:sz w:val="22"/>
          <w:szCs w:val="22"/>
        </w:rPr>
      </w:pPr>
    </w:p>
    <w:p w:rsidR="000E4698" w:rsidRPr="001139A8" w:rsidRDefault="000E4698" w:rsidP="000E4698">
      <w:pPr>
        <w:rPr>
          <w:sz w:val="22"/>
          <w:szCs w:val="22"/>
        </w:rPr>
      </w:pPr>
    </w:p>
    <w:p w:rsidR="000E4698" w:rsidRPr="001139A8" w:rsidRDefault="000E4698" w:rsidP="000E469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335" r="10795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199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335" r="10795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D76782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4698" w:rsidRPr="001139A8" w:rsidRDefault="000E4698" w:rsidP="000E469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12FC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112FC4">
        <w:rPr>
          <w:sz w:val="22"/>
          <w:szCs w:val="22"/>
        </w:rPr>
        <w:t>Ing. Jan Lich</w:t>
      </w:r>
      <w:r w:rsidR="00EF31C4">
        <w:rPr>
          <w:sz w:val="22"/>
          <w:szCs w:val="22"/>
        </w:rPr>
        <w:t>t</w:t>
      </w:r>
      <w:r w:rsidR="00112FC4">
        <w:rPr>
          <w:sz w:val="22"/>
          <w:szCs w:val="22"/>
        </w:rPr>
        <w:t>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Zdeněk </w:t>
      </w:r>
      <w:proofErr w:type="spellStart"/>
      <w:r>
        <w:rPr>
          <w:sz w:val="22"/>
          <w:szCs w:val="22"/>
        </w:rPr>
        <w:t>Škarvada</w:t>
      </w:r>
      <w:proofErr w:type="spellEnd"/>
    </w:p>
    <w:p w:rsidR="000E4698" w:rsidRDefault="000E4698" w:rsidP="000E4698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p w:rsidR="000E4698" w:rsidRDefault="000E4698" w:rsidP="000E4698">
      <w:pPr>
        <w:rPr>
          <w:sz w:val="22"/>
          <w:szCs w:val="22"/>
        </w:rPr>
      </w:pPr>
    </w:p>
    <w:p w:rsidR="000E4698" w:rsidRDefault="000E4698" w:rsidP="000E4698">
      <w:pPr>
        <w:ind w:left="5664"/>
      </w:pPr>
      <w:r>
        <w:t>Údržba silnic s. r. o.</w:t>
      </w:r>
    </w:p>
    <w:p w:rsidR="000E4698" w:rsidRDefault="000E4698" w:rsidP="000E4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61681199</w:t>
      </w:r>
    </w:p>
    <w:p w:rsidR="000E4698" w:rsidRDefault="000E4698" w:rsidP="000E4698"/>
    <w:p w:rsidR="000E4698" w:rsidRDefault="000E4698" w:rsidP="000E4698">
      <w:pPr>
        <w:rPr>
          <w:i/>
          <w:color w:val="000080"/>
        </w:rPr>
      </w:pPr>
    </w:p>
    <w:p w:rsidR="000E4698" w:rsidRDefault="000E4698" w:rsidP="000E4698">
      <w:r>
        <w:rPr>
          <w:i/>
          <w:color w:val="000080"/>
        </w:rPr>
        <w:t xml:space="preserve">                                                                                               </w:t>
      </w:r>
      <w:r>
        <w:t>____________________________</w:t>
      </w:r>
    </w:p>
    <w:p w:rsidR="000E4698" w:rsidRPr="00DC62B8" w:rsidRDefault="000E4698" w:rsidP="000E4698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0E4698" w:rsidRPr="00432DD0" w:rsidRDefault="000E4698" w:rsidP="000E469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0E4698" w:rsidRDefault="000E4698" w:rsidP="000E4698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>
        <w:t>Miroslav Babický</w:t>
      </w:r>
    </w:p>
    <w:p w:rsidR="000E4698" w:rsidRPr="0062472F" w:rsidRDefault="000E4698" w:rsidP="000E4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32DD0">
        <w:rPr>
          <w:sz w:val="20"/>
          <w:szCs w:val="20"/>
        </w:rPr>
        <w:t>jednatel společnosti</w:t>
      </w:r>
    </w:p>
    <w:p w:rsidR="000E4698" w:rsidRDefault="000E4698" w:rsidP="0062472F"/>
    <w:sectPr w:rsidR="000E4698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0E4698"/>
    <w:rsid w:val="00112FC4"/>
    <w:rsid w:val="001215FA"/>
    <w:rsid w:val="00174C9F"/>
    <w:rsid w:val="001B6A95"/>
    <w:rsid w:val="001C4C19"/>
    <w:rsid w:val="002216DD"/>
    <w:rsid w:val="002320FE"/>
    <w:rsid w:val="00232B8E"/>
    <w:rsid w:val="002755D9"/>
    <w:rsid w:val="002856CF"/>
    <w:rsid w:val="00290D3D"/>
    <w:rsid w:val="002941BA"/>
    <w:rsid w:val="002B5E27"/>
    <w:rsid w:val="002C251A"/>
    <w:rsid w:val="002C71A7"/>
    <w:rsid w:val="0030124F"/>
    <w:rsid w:val="0030250B"/>
    <w:rsid w:val="00314898"/>
    <w:rsid w:val="00372E7F"/>
    <w:rsid w:val="003E3140"/>
    <w:rsid w:val="00432DD0"/>
    <w:rsid w:val="00475057"/>
    <w:rsid w:val="00516B2A"/>
    <w:rsid w:val="00563673"/>
    <w:rsid w:val="00577FE0"/>
    <w:rsid w:val="005803BE"/>
    <w:rsid w:val="005E17B6"/>
    <w:rsid w:val="005E1DC2"/>
    <w:rsid w:val="005F1AAF"/>
    <w:rsid w:val="00603855"/>
    <w:rsid w:val="0061187A"/>
    <w:rsid w:val="0062472F"/>
    <w:rsid w:val="006247FE"/>
    <w:rsid w:val="00624D9C"/>
    <w:rsid w:val="00632454"/>
    <w:rsid w:val="0063255F"/>
    <w:rsid w:val="00650C25"/>
    <w:rsid w:val="00687A59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930877"/>
    <w:rsid w:val="0094470D"/>
    <w:rsid w:val="00955618"/>
    <w:rsid w:val="009A2FB1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5FC4"/>
    <w:rsid w:val="00C37C06"/>
    <w:rsid w:val="00C561FF"/>
    <w:rsid w:val="00C630C3"/>
    <w:rsid w:val="00C73F78"/>
    <w:rsid w:val="00C863C9"/>
    <w:rsid w:val="00CA71EE"/>
    <w:rsid w:val="00CC7EA9"/>
    <w:rsid w:val="00D53291"/>
    <w:rsid w:val="00D623F3"/>
    <w:rsid w:val="00D640F2"/>
    <w:rsid w:val="00D8699D"/>
    <w:rsid w:val="00E149FA"/>
    <w:rsid w:val="00E222A3"/>
    <w:rsid w:val="00E31FC1"/>
    <w:rsid w:val="00E44552"/>
    <w:rsid w:val="00E54EB9"/>
    <w:rsid w:val="00E65069"/>
    <w:rsid w:val="00E8155B"/>
    <w:rsid w:val="00E82592"/>
    <w:rsid w:val="00E95B8E"/>
    <w:rsid w:val="00ED00E3"/>
    <w:rsid w:val="00EF31C4"/>
    <w:rsid w:val="00F10F74"/>
    <w:rsid w:val="00F4378D"/>
    <w:rsid w:val="00F51956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574E"/>
  <w15:docId w15:val="{E657DD9C-3A2F-460F-A4EB-BA4ED8B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F5195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F5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99">
    <w:name w:val="xl99"/>
    <w:basedOn w:val="Normln"/>
    <w:rsid w:val="00F5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4059</Words>
  <Characters>23949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2019-09-02T05:03:00Z</dcterms:created>
  <dcterms:modified xsi:type="dcterms:W3CDTF">2021-04-06T06:55:00Z</dcterms:modified>
</cp:coreProperties>
</file>