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2AFF" w14:textId="10FD1D45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067202">
        <w:rPr>
          <w:rFonts w:cstheme="minorHAnsi"/>
          <w:b/>
          <w:bCs/>
          <w:sz w:val="28"/>
        </w:rPr>
        <w:t>2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54B04DDA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č.</w:t>
      </w:r>
      <w:r w:rsidR="004E71D6">
        <w:rPr>
          <w:rFonts w:cstheme="minorHAnsi"/>
          <w:b/>
          <w:bCs/>
          <w:sz w:val="28"/>
        </w:rPr>
        <w:t xml:space="preserve"> </w:t>
      </w:r>
      <w:r w:rsidR="007C2839">
        <w:rPr>
          <w:rFonts w:cstheme="minorHAnsi"/>
          <w:b/>
          <w:bCs/>
          <w:sz w:val="28"/>
        </w:rPr>
        <w:t xml:space="preserve">j. </w:t>
      </w:r>
      <w:r w:rsidR="0047405D">
        <w:rPr>
          <w:rFonts w:cstheme="minorHAnsi"/>
          <w:b/>
          <w:bCs/>
          <w:sz w:val="28"/>
        </w:rPr>
        <w:t>4292</w:t>
      </w:r>
      <w:r w:rsidR="007C2839">
        <w:rPr>
          <w:rFonts w:cstheme="minorHAnsi"/>
          <w:b/>
          <w:bCs/>
          <w:sz w:val="28"/>
        </w:rPr>
        <w:t>/20/CN</w:t>
      </w:r>
      <w:r w:rsidR="004E71D6">
        <w:rPr>
          <w:rFonts w:cstheme="minorHAnsi"/>
          <w:b/>
          <w:bCs/>
          <w:sz w:val="28"/>
        </w:rPr>
        <w:t xml:space="preserve"> ze dne </w:t>
      </w:r>
      <w:r w:rsidR="007C0B98">
        <w:rPr>
          <w:rFonts w:cstheme="minorHAnsi"/>
          <w:b/>
          <w:bCs/>
          <w:sz w:val="28"/>
        </w:rPr>
        <w:t>30</w:t>
      </w:r>
      <w:r w:rsidR="004E71D6">
        <w:rPr>
          <w:rFonts w:cstheme="minorHAnsi"/>
          <w:b/>
          <w:bCs/>
          <w:sz w:val="28"/>
        </w:rPr>
        <w:t>.</w:t>
      </w:r>
      <w:r w:rsidR="007C0B98">
        <w:rPr>
          <w:rFonts w:cstheme="minorHAnsi"/>
          <w:b/>
          <w:bCs/>
          <w:sz w:val="28"/>
        </w:rPr>
        <w:t>10</w:t>
      </w:r>
      <w:r w:rsidR="004E71D6">
        <w:rPr>
          <w:rFonts w:cstheme="minorHAnsi"/>
          <w:b/>
          <w:bCs/>
          <w:sz w:val="28"/>
        </w:rPr>
        <w:t>.2020</w:t>
      </w:r>
    </w:p>
    <w:p w14:paraId="4043B7D2" w14:textId="3D67CB4A" w:rsidR="00557832" w:rsidRDefault="008C27C2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E71D6">
        <w:t>VÝMĚNA OKEN DM II KARLOVARSKÁ</w:t>
      </w:r>
      <w:r w:rsidR="00557832" w:rsidRPr="00070556">
        <w:rPr>
          <w:rFonts w:eastAsia="Times New Roman" w:cstheme="minorHAnsi"/>
          <w:sz w:val="18"/>
          <w:szCs w:val="24"/>
          <w:lang w:eastAsia="ar-SA"/>
        </w:rPr>
        <w:t xml:space="preserve"> 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6F58D8C4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4CFEE704" w:rsidR="00070556" w:rsidRDefault="0047405D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RENVIA stavby</w:t>
            </w:r>
            <w:r w:rsidR="007C2839">
              <w:rPr>
                <w:rFonts w:ascii="Calibri" w:hAnsi="Calibri"/>
                <w:sz w:val="24"/>
              </w:rPr>
              <w:t xml:space="preserve"> 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577DDAF4" w:rsidR="00070556" w:rsidRPr="007C2839" w:rsidRDefault="0047405D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</w:t>
            </w:r>
            <w:r w:rsidRPr="00566FBF">
              <w:t>p. 67, 330 23 Myslinky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43DDBECE" w:rsidR="00070556" w:rsidRPr="007C2839" w:rsidRDefault="0047405D" w:rsidP="006B59C7">
            <w:pPr>
              <w:rPr>
                <w:sz w:val="20"/>
                <w:szCs w:val="20"/>
              </w:rPr>
            </w:pPr>
            <w:r w:rsidRPr="0047405D">
              <w:rPr>
                <w:sz w:val="20"/>
                <w:szCs w:val="20"/>
              </w:rPr>
              <w:t>09110291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1E350084" w:rsidR="00557832" w:rsidRPr="0047405D" w:rsidRDefault="0047405D" w:rsidP="00557832">
            <w:pPr>
              <w:rPr>
                <w:sz w:val="20"/>
                <w:szCs w:val="20"/>
              </w:rPr>
            </w:pPr>
            <w:r w:rsidRPr="0047405D">
              <w:rPr>
                <w:sz w:val="20"/>
                <w:szCs w:val="20"/>
              </w:rPr>
              <w:t>CZ09110291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71054A24" w:rsidR="00070556" w:rsidRPr="0047405D" w:rsidRDefault="0047405D" w:rsidP="0047405D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>Spisová značka: C 39256 uvedená u Krajského soudu v Plzni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7A698092" w:rsidR="00070556" w:rsidRPr="007C2839" w:rsidRDefault="0047405D" w:rsidP="007C2839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Přemysl Holmik, jednatel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459F47A7" w:rsidR="00070556" w:rsidRPr="007C2839" w:rsidRDefault="00070556" w:rsidP="0047405D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FD61AB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60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005E49C0" w:rsidR="00727E5D" w:rsidRPr="007C0B98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47405D" w:rsidRPr="007C0B98">
        <w:rPr>
          <w:rFonts w:asciiTheme="minorHAnsi" w:hAnsiTheme="minorHAnsi" w:cstheme="minorHAnsi"/>
          <w:sz w:val="24"/>
          <w:szCs w:val="24"/>
        </w:rPr>
        <w:t>5</w:t>
      </w:r>
      <w:r w:rsidR="00070556" w:rsidRPr="007C0B98">
        <w:rPr>
          <w:rFonts w:asciiTheme="minorHAnsi" w:hAnsiTheme="minorHAnsi" w:cstheme="minorHAnsi"/>
          <w:sz w:val="24"/>
          <w:szCs w:val="24"/>
        </w:rPr>
        <w:t>,</w:t>
      </w:r>
      <w:r w:rsidR="007C0B98">
        <w:rPr>
          <w:rFonts w:asciiTheme="minorHAnsi" w:hAnsiTheme="minorHAnsi" w:cstheme="minorHAnsi"/>
          <w:sz w:val="24"/>
          <w:szCs w:val="24"/>
        </w:rPr>
        <w:t xml:space="preserve"> TERMÍNY PLNĚNÍ, </w:t>
      </w:r>
      <w:r w:rsidR="00070556" w:rsidRPr="007C0B98">
        <w:rPr>
          <w:rFonts w:asciiTheme="minorHAnsi" w:hAnsiTheme="minorHAnsi" w:cstheme="minorHAnsi"/>
          <w:sz w:val="24"/>
          <w:szCs w:val="24"/>
        </w:rPr>
        <w:t xml:space="preserve">odstavec „Dokončení stavebních prací“ </w:t>
      </w:r>
      <w:r w:rsidR="004556DB"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 xml:space="preserve">se </w:t>
      </w:r>
      <w:r w:rsidR="00070556" w:rsidRPr="007C0B98">
        <w:rPr>
          <w:rFonts w:asciiTheme="minorHAnsi" w:hAnsiTheme="minorHAnsi" w:cstheme="minorHAnsi"/>
          <w:sz w:val="24"/>
          <w:szCs w:val="24"/>
        </w:rPr>
        <w:t>mění a nově zní: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6C1B58" w14:textId="12348DA1" w:rsidR="0047405D" w:rsidRDefault="0047405D" w:rsidP="007C0B98">
      <w:pPr>
        <w:spacing w:before="240"/>
        <w:ind w:left="2977" w:hanging="2694"/>
        <w:rPr>
          <w:b/>
        </w:rPr>
      </w:pPr>
      <w:r w:rsidRPr="0047405D">
        <w:rPr>
          <w:b/>
          <w:u w:val="single"/>
        </w:rPr>
        <w:t>Dokončení stavebních prací</w:t>
      </w:r>
      <w:r w:rsidRPr="0047405D">
        <w:rPr>
          <w:b/>
        </w:rPr>
        <w:t>:</w:t>
      </w:r>
      <w:r w:rsidRPr="0047405D">
        <w:rPr>
          <w:b/>
        </w:rPr>
        <w:tab/>
      </w:r>
      <w:r w:rsidRPr="0047405D">
        <w:rPr>
          <w:b/>
          <w:u w:val="single"/>
        </w:rPr>
        <w:t xml:space="preserve">nejpozději do </w:t>
      </w:r>
      <w:r w:rsidR="00E7130A">
        <w:rPr>
          <w:b/>
          <w:u w:val="single"/>
        </w:rPr>
        <w:t>150</w:t>
      </w:r>
      <w:r w:rsidRPr="0047405D">
        <w:rPr>
          <w:b/>
          <w:u w:val="single"/>
        </w:rPr>
        <w:t xml:space="preserve"> (</w:t>
      </w:r>
      <w:r w:rsidR="007C0B98">
        <w:rPr>
          <w:b/>
          <w:u w:val="single"/>
        </w:rPr>
        <w:t>sto</w:t>
      </w:r>
      <w:r w:rsidR="00E7130A">
        <w:rPr>
          <w:b/>
          <w:u w:val="single"/>
        </w:rPr>
        <w:t>padesáti</w:t>
      </w:r>
      <w:r w:rsidRPr="0047405D">
        <w:rPr>
          <w:b/>
          <w:u w:val="single"/>
        </w:rPr>
        <w:t>) kalendářních dní od účinnosti smlouvy o dílo, zveřejněním v registru smluv,</w:t>
      </w:r>
      <w:r w:rsidRPr="0047405D">
        <w:rPr>
          <w:b/>
        </w:rPr>
        <w:t xml:space="preserve"> nejpozději však s ohledem na čerpání dotace do 3</w:t>
      </w:r>
      <w:r w:rsidR="00067202">
        <w:rPr>
          <w:b/>
        </w:rPr>
        <w:t>0</w:t>
      </w:r>
      <w:r w:rsidRPr="0047405D">
        <w:rPr>
          <w:b/>
        </w:rPr>
        <w:t xml:space="preserve">. </w:t>
      </w:r>
      <w:r w:rsidR="007C0B98">
        <w:rPr>
          <w:b/>
        </w:rPr>
        <w:t>0</w:t>
      </w:r>
      <w:r w:rsidR="00067202">
        <w:rPr>
          <w:b/>
        </w:rPr>
        <w:t>4</w:t>
      </w:r>
      <w:r w:rsidRPr="0047405D">
        <w:rPr>
          <w:b/>
        </w:rPr>
        <w:t>. 202</w:t>
      </w:r>
      <w:r w:rsidR="007C0B98">
        <w:rPr>
          <w:b/>
        </w:rPr>
        <w:t>1.</w:t>
      </w:r>
    </w:p>
    <w:p w14:paraId="70037E6D" w14:textId="5177381D" w:rsidR="00067202" w:rsidRPr="007C0B98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CENA A PLATEBNÍ PODMÍNKY, </w:t>
      </w:r>
      <w:r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>
        <w:rPr>
          <w:rFonts w:asciiTheme="minorHAnsi" w:hAnsiTheme="minorHAnsi" w:cstheme="minorHAnsi"/>
          <w:sz w:val="24"/>
          <w:szCs w:val="24"/>
        </w:rPr>
        <w:t xml:space="preserve">6.1. se mění </w:t>
      </w:r>
      <w:r w:rsidRPr="007C0B98">
        <w:rPr>
          <w:rFonts w:asciiTheme="minorHAnsi" w:hAnsiTheme="minorHAnsi" w:cstheme="minorHAnsi"/>
          <w:sz w:val="24"/>
          <w:szCs w:val="24"/>
        </w:rPr>
        <w:t xml:space="preserve">a nově zní: </w:t>
      </w:r>
    </w:p>
    <w:p w14:paraId="5645BA86" w14:textId="77777777" w:rsidR="00067202" w:rsidRDefault="00067202" w:rsidP="00067202">
      <w:pPr>
        <w:spacing w:after="120"/>
        <w:ind w:left="360" w:hanging="360"/>
      </w:pPr>
    </w:p>
    <w:p w14:paraId="52F64718" w14:textId="288D755C" w:rsidR="00067202" w:rsidRDefault="00067202" w:rsidP="00067202">
      <w:pPr>
        <w:pStyle w:val="Odstavecseseznamem"/>
        <w:numPr>
          <w:ilvl w:val="1"/>
          <w:numId w:val="37"/>
        </w:numPr>
        <w:spacing w:after="120"/>
      </w:pPr>
      <w:r w:rsidRPr="00132513">
        <w:t>Objednatel se zavazuje zaplatit zhotoviteli za řádné provedení díla sjednanou cenu:</w:t>
      </w:r>
      <w:r>
        <w:t xml:space="preserve"> </w:t>
      </w:r>
    </w:p>
    <w:p w14:paraId="4D1253BC" w14:textId="5DE8736E" w:rsidR="00067202" w:rsidRPr="0074347A" w:rsidRDefault="00067202" w:rsidP="0074347A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Cs/>
        </w:rPr>
      </w:pPr>
      <w:r w:rsidRPr="0074347A">
        <w:rPr>
          <w:rFonts w:cstheme="minorHAnsi"/>
          <w:bCs/>
        </w:rPr>
        <w:t>C</w:t>
      </w:r>
      <w:r w:rsidR="0074347A" w:rsidRPr="0074347A">
        <w:rPr>
          <w:rFonts w:cstheme="minorHAnsi"/>
          <w:bCs/>
        </w:rPr>
        <w:t>elkem cena za dílo bez DPH činí</w:t>
      </w:r>
      <w:r w:rsidR="0074347A" w:rsidRPr="0074347A">
        <w:rPr>
          <w:rFonts w:cstheme="minorHAnsi"/>
          <w:bCs/>
        </w:rPr>
        <w:tab/>
      </w:r>
      <w:r w:rsidRPr="0074347A">
        <w:rPr>
          <w:rFonts w:cstheme="minorHAnsi"/>
          <w:bCs/>
        </w:rPr>
        <w:t>3 683 389,43 Kč</w:t>
      </w:r>
    </w:p>
    <w:p w14:paraId="5904CA86" w14:textId="3969FCB0" w:rsidR="00067202" w:rsidRPr="0074347A" w:rsidRDefault="00067202" w:rsidP="0074347A">
      <w:pPr>
        <w:tabs>
          <w:tab w:val="left" w:pos="7655"/>
        </w:tabs>
        <w:autoSpaceDE w:val="0"/>
        <w:autoSpaceDN w:val="0"/>
        <w:adjustRightInd w:val="0"/>
        <w:spacing w:before="240" w:after="0"/>
        <w:ind w:left="709"/>
        <w:rPr>
          <w:rFonts w:cstheme="minorHAnsi"/>
        </w:rPr>
      </w:pPr>
      <w:r w:rsidRPr="0074347A">
        <w:rPr>
          <w:rFonts w:cstheme="minorHAnsi"/>
        </w:rPr>
        <w:t xml:space="preserve">Celkem cena za více práce neoddělitelně související s dílem bez DPH činí </w:t>
      </w:r>
      <w:r w:rsidR="0074347A" w:rsidRPr="0074347A">
        <w:rPr>
          <w:rFonts w:cstheme="minorHAnsi"/>
        </w:rPr>
        <w:tab/>
        <w:t>538 022,84 Kč</w:t>
      </w:r>
    </w:p>
    <w:p w14:paraId="05175C73" w14:textId="1AB9E096" w:rsidR="00067202" w:rsidRPr="0074347A" w:rsidRDefault="00067202" w:rsidP="0074347A">
      <w:pPr>
        <w:tabs>
          <w:tab w:val="left" w:pos="7655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Cs/>
        </w:rPr>
      </w:pPr>
      <w:r w:rsidRPr="0074347A">
        <w:rPr>
          <w:rFonts w:cstheme="minorHAnsi"/>
          <w:bCs/>
        </w:rPr>
        <w:t xml:space="preserve">Celkem za DPH 21% </w:t>
      </w:r>
      <w:r w:rsidR="0074347A" w:rsidRPr="0074347A">
        <w:rPr>
          <w:rFonts w:cstheme="minorHAnsi"/>
          <w:bCs/>
        </w:rPr>
        <w:tab/>
        <w:t>886 496,58</w:t>
      </w:r>
      <w:r w:rsidRPr="0074347A">
        <w:rPr>
          <w:rFonts w:cstheme="minorHAnsi"/>
          <w:bCs/>
        </w:rPr>
        <w:t xml:space="preserve"> </w:t>
      </w:r>
      <w:r w:rsidRPr="0074347A">
        <w:rPr>
          <w:rFonts w:cstheme="minorHAnsi"/>
        </w:rPr>
        <w:t>Kč</w:t>
      </w:r>
      <w:r w:rsidRPr="0074347A">
        <w:rPr>
          <w:rFonts w:cstheme="minorHAnsi"/>
          <w:bCs/>
        </w:rPr>
        <w:t xml:space="preserve"> </w:t>
      </w:r>
    </w:p>
    <w:p w14:paraId="41AB25FE" w14:textId="631097DD" w:rsidR="0074347A" w:rsidRPr="0074347A" w:rsidRDefault="0074347A" w:rsidP="0074347A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/>
          <w:bCs/>
        </w:rPr>
      </w:pPr>
      <w:r w:rsidRPr="0074347A">
        <w:rPr>
          <w:rFonts w:cstheme="minorHAnsi"/>
          <w:b/>
          <w:bCs/>
        </w:rPr>
        <w:t xml:space="preserve">CELKEM cena za dílo bez DPH činí </w:t>
      </w:r>
      <w:r w:rsidRPr="0074347A">
        <w:rPr>
          <w:rFonts w:cstheme="minorHAnsi"/>
          <w:b/>
          <w:bCs/>
        </w:rPr>
        <w:tab/>
      </w:r>
      <w:r w:rsidR="009E0727">
        <w:rPr>
          <w:rFonts w:cstheme="minorHAnsi"/>
          <w:b/>
          <w:bCs/>
        </w:rPr>
        <w:t>4 221 412,27</w:t>
      </w:r>
      <w:r w:rsidRPr="0074347A">
        <w:rPr>
          <w:rFonts w:cstheme="minorHAnsi"/>
          <w:b/>
          <w:bCs/>
        </w:rPr>
        <w:t xml:space="preserve"> </w:t>
      </w:r>
      <w:r w:rsidRPr="0074347A">
        <w:rPr>
          <w:rFonts w:cstheme="minorHAnsi"/>
          <w:b/>
        </w:rPr>
        <w:t>Kč</w:t>
      </w:r>
    </w:p>
    <w:p w14:paraId="7B1E3CFD" w14:textId="1C920E90" w:rsidR="009E0727" w:rsidRPr="009E0727" w:rsidRDefault="009E0727" w:rsidP="009E0727">
      <w:pPr>
        <w:autoSpaceDE w:val="0"/>
        <w:autoSpaceDN w:val="0"/>
        <w:adjustRightInd w:val="0"/>
        <w:spacing w:after="0"/>
        <w:ind w:left="709"/>
        <w:rPr>
          <w:rFonts w:cstheme="minorHAnsi"/>
          <w:i/>
        </w:rPr>
      </w:pPr>
      <w:r w:rsidRPr="009E0727">
        <w:rPr>
          <w:rFonts w:cs="Calibri"/>
          <w:i/>
        </w:rPr>
        <w:t xml:space="preserve">(slovy: </w:t>
      </w:r>
      <w:r>
        <w:rPr>
          <w:rFonts w:cs="Calibri"/>
          <w:i/>
        </w:rPr>
        <w:t>čtyři</w:t>
      </w:r>
      <w:r w:rsidRPr="009E0727">
        <w:rPr>
          <w:rFonts w:cs="Calibri"/>
          <w:i/>
        </w:rPr>
        <w:t xml:space="preserve"> milión</w:t>
      </w:r>
      <w:r w:rsidR="00BE5897">
        <w:rPr>
          <w:rFonts w:cs="Calibri"/>
          <w:i/>
        </w:rPr>
        <w:t>y</w:t>
      </w:r>
      <w:r w:rsidRPr="009E0727">
        <w:rPr>
          <w:rFonts w:cs="Calibri"/>
          <w:i/>
        </w:rPr>
        <w:t xml:space="preserve"> </w:t>
      </w:r>
      <w:r w:rsidR="00BE5897">
        <w:rPr>
          <w:rFonts w:cs="Calibri"/>
          <w:i/>
        </w:rPr>
        <w:t>dvě stě dvacet jedna</w:t>
      </w:r>
      <w:r w:rsidRPr="009E0727">
        <w:rPr>
          <w:rFonts w:cs="Calibri"/>
          <w:i/>
        </w:rPr>
        <w:t xml:space="preserve"> tisíc </w:t>
      </w:r>
      <w:r w:rsidR="00BE5897">
        <w:rPr>
          <w:rFonts w:cs="Calibri"/>
          <w:i/>
        </w:rPr>
        <w:t>čtyři sta dvanáct</w:t>
      </w:r>
      <w:r w:rsidRPr="009E0727">
        <w:rPr>
          <w:rFonts w:cs="Calibri"/>
          <w:i/>
        </w:rPr>
        <w:t xml:space="preserve"> korun českých a </w:t>
      </w:r>
      <w:r w:rsidR="00BE5897">
        <w:rPr>
          <w:rFonts w:cs="Calibri"/>
          <w:i/>
        </w:rPr>
        <w:t xml:space="preserve">dvacet sedm </w:t>
      </w:r>
      <w:r w:rsidRPr="009E0727">
        <w:rPr>
          <w:rFonts w:cs="Calibri"/>
          <w:i/>
        </w:rPr>
        <w:t>haléřů)</w:t>
      </w:r>
    </w:p>
    <w:p w14:paraId="6E561EAA" w14:textId="08D7666B" w:rsidR="00067202" w:rsidRDefault="0074347A" w:rsidP="0074347A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</w:rPr>
      </w:pPr>
      <w:r>
        <w:rPr>
          <w:rFonts w:cstheme="minorHAnsi"/>
          <w:b/>
          <w:bCs/>
        </w:rPr>
        <w:t>CELKEM</w:t>
      </w:r>
      <w:r w:rsidR="00067202" w:rsidRPr="003052D5">
        <w:rPr>
          <w:rFonts w:cstheme="minorHAnsi"/>
          <w:b/>
          <w:bCs/>
        </w:rPr>
        <w:t xml:space="preserve"> cena za dílo včetně 21% DPH činí </w:t>
      </w:r>
      <w:r>
        <w:rPr>
          <w:rFonts w:cstheme="minorHAnsi"/>
          <w:b/>
          <w:bCs/>
        </w:rPr>
        <w:tab/>
        <w:t>5</w:t>
      </w:r>
      <w:r w:rsidR="00067202" w:rsidRPr="003052D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107 908,85</w:t>
      </w:r>
      <w:r w:rsidR="00067202" w:rsidRPr="003052D5">
        <w:rPr>
          <w:rFonts w:cstheme="minorHAnsi"/>
          <w:b/>
          <w:bCs/>
        </w:rPr>
        <w:t xml:space="preserve"> </w:t>
      </w:r>
      <w:r w:rsidR="00067202" w:rsidRPr="0074347A">
        <w:rPr>
          <w:rFonts w:cstheme="minorHAnsi"/>
          <w:b/>
        </w:rPr>
        <w:t>Kč</w:t>
      </w:r>
    </w:p>
    <w:p w14:paraId="78E352B2" w14:textId="3C1C37D5" w:rsidR="00067202" w:rsidRPr="009E0727" w:rsidRDefault="00067202" w:rsidP="00067202">
      <w:pPr>
        <w:autoSpaceDE w:val="0"/>
        <w:autoSpaceDN w:val="0"/>
        <w:adjustRightInd w:val="0"/>
        <w:spacing w:after="0"/>
        <w:ind w:left="709"/>
        <w:rPr>
          <w:rFonts w:cstheme="minorHAnsi"/>
          <w:i/>
        </w:rPr>
      </w:pPr>
      <w:r w:rsidRPr="009E0727">
        <w:rPr>
          <w:rFonts w:cs="Calibri"/>
          <w:i/>
        </w:rPr>
        <w:t xml:space="preserve">(slovy: </w:t>
      </w:r>
      <w:r w:rsidR="0074347A" w:rsidRPr="009E0727">
        <w:rPr>
          <w:rFonts w:cs="Calibri"/>
          <w:i/>
        </w:rPr>
        <w:t>pět miliónů sto sedm</w:t>
      </w:r>
      <w:r w:rsidRPr="009E0727">
        <w:rPr>
          <w:rFonts w:cs="Calibri"/>
          <w:i/>
        </w:rPr>
        <w:t xml:space="preserve"> </w:t>
      </w:r>
      <w:r w:rsidR="0074347A" w:rsidRPr="009E0727">
        <w:rPr>
          <w:rFonts w:cs="Calibri"/>
          <w:i/>
        </w:rPr>
        <w:t xml:space="preserve">tisíc devět set osm </w:t>
      </w:r>
      <w:r w:rsidRPr="009E0727">
        <w:rPr>
          <w:rFonts w:cs="Calibri"/>
          <w:i/>
        </w:rPr>
        <w:t xml:space="preserve">korun českých a </w:t>
      </w:r>
      <w:r w:rsidR="0074347A" w:rsidRPr="009E0727">
        <w:rPr>
          <w:rFonts w:cs="Calibri"/>
          <w:i/>
        </w:rPr>
        <w:t>osmdesát pět</w:t>
      </w:r>
      <w:r w:rsidRPr="009E0727">
        <w:rPr>
          <w:rFonts w:cs="Calibri"/>
          <w:i/>
        </w:rPr>
        <w:t xml:space="preserve"> haléřů)</w:t>
      </w:r>
    </w:p>
    <w:p w14:paraId="7C72E2E5" w14:textId="77777777" w:rsidR="00067202" w:rsidRDefault="00067202" w:rsidP="007C0B98">
      <w:pPr>
        <w:spacing w:before="240"/>
        <w:ind w:left="2977" w:hanging="2694"/>
      </w:pPr>
    </w:p>
    <w:p w14:paraId="44A1720D" w14:textId="77777777" w:rsidR="00867844" w:rsidRPr="00116D49" w:rsidRDefault="00867844" w:rsidP="007C0B98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3E08762B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FD61AB">
        <w:rPr>
          <w:rFonts w:asciiTheme="minorHAnsi" w:hAnsiTheme="minorHAnsi" w:cstheme="minorHAnsi"/>
          <w:sz w:val="22"/>
          <w:szCs w:val="22"/>
        </w:rPr>
        <w:t>2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2945146E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5A6BD974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7423F3">
              <w:t>31. 3. 2021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2D92354B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7423F3">
              <w:t> </w:t>
            </w:r>
            <w:r w:rsidR="0047405D">
              <w:t>Plzni</w:t>
            </w:r>
            <w:r w:rsidR="007423F3">
              <w:t xml:space="preserve"> 31. 3. 2021</w:t>
            </w:r>
            <w:bookmarkStart w:id="0" w:name="_GoBack"/>
            <w:bookmarkEnd w:id="0"/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0B17BBA4" w:rsidR="00EF3340" w:rsidRPr="007C0B98" w:rsidRDefault="0047405D" w:rsidP="00EF3340">
            <w:pPr>
              <w:rPr>
                <w:rFonts w:cs="Calibri"/>
                <w:b/>
                <w:szCs w:val="20"/>
              </w:rPr>
            </w:pPr>
            <w:r w:rsidRPr="007C0B98">
              <w:rPr>
                <w:rFonts w:cs="Calibri"/>
                <w:b/>
                <w:szCs w:val="20"/>
              </w:rPr>
              <w:t>Přemysl Holmik</w:t>
            </w:r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27EF7B74" w:rsidR="00EF3340" w:rsidRPr="000F6B2F" w:rsidRDefault="0047405D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RENVIA stavby</w:t>
            </w:r>
            <w:r w:rsidR="004E71D6">
              <w:rPr>
                <w:rFonts w:cs="Calibri"/>
                <w:szCs w:val="20"/>
              </w:rPr>
              <w:t xml:space="preserve"> s.r.o.</w:t>
            </w:r>
          </w:p>
          <w:p w14:paraId="5AE17BF0" w14:textId="77777777" w:rsidR="0047405D" w:rsidRDefault="0047405D" w:rsidP="00EF3340">
            <w:r w:rsidRPr="00566FBF">
              <w:t>č.p. 67, 330 23 Myslinky</w:t>
            </w:r>
            <w:r w:rsidRPr="00D4605F">
              <w:t xml:space="preserve"> </w:t>
            </w:r>
          </w:p>
          <w:p w14:paraId="4F9DBAFE" w14:textId="580BE1C7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05DCE9AA" w14:textId="7EDB2D61" w:rsidR="008E4EDF" w:rsidRPr="00D84F45" w:rsidRDefault="00DA083D" w:rsidP="00DA083D">
      <w:pPr>
        <w:pStyle w:val="Styl1"/>
        <w:spacing w:before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Příloha:  </w:t>
      </w:r>
      <w:r w:rsidRPr="00DA083D">
        <w:rPr>
          <w:sz w:val="22"/>
          <w:szCs w:val="22"/>
        </w:rPr>
        <w:t>Rozpočtová kalkulace více a méně prací</w:t>
      </w:r>
      <w:r>
        <w:rPr>
          <w:sz w:val="22"/>
          <w:szCs w:val="22"/>
        </w:rPr>
        <w:t xml:space="preserve"> ze dne 23.03.2021</w:t>
      </w:r>
    </w:p>
    <w:sectPr w:rsidR="008E4EDF" w:rsidRPr="00D84F45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9ACC2" w14:textId="77777777" w:rsidR="00E85333" w:rsidRDefault="00E85333">
      <w:pPr>
        <w:spacing w:after="0" w:line="240" w:lineRule="auto"/>
      </w:pPr>
      <w:r>
        <w:separator/>
      </w:r>
    </w:p>
  </w:endnote>
  <w:endnote w:type="continuationSeparator" w:id="0">
    <w:p w14:paraId="076359BE" w14:textId="77777777" w:rsidR="00E85333" w:rsidRDefault="00E8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4DD2C25A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E85333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E85333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F3929" w14:textId="77777777" w:rsidR="00E85333" w:rsidRDefault="00E85333">
      <w:pPr>
        <w:spacing w:after="0" w:line="240" w:lineRule="auto"/>
      </w:pPr>
      <w:r>
        <w:separator/>
      </w:r>
    </w:p>
  </w:footnote>
  <w:footnote w:type="continuationSeparator" w:id="0">
    <w:p w14:paraId="5AA878F5" w14:textId="77777777" w:rsidR="00E85333" w:rsidRDefault="00E85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20"/>
  </w:num>
  <w:num w:numId="6">
    <w:abstractNumId w:val="9"/>
  </w:num>
  <w:num w:numId="7">
    <w:abstractNumId w:val="22"/>
  </w:num>
  <w:num w:numId="8">
    <w:abstractNumId w:val="17"/>
  </w:num>
  <w:num w:numId="9">
    <w:abstractNumId w:val="19"/>
  </w:num>
  <w:num w:numId="10">
    <w:abstractNumId w:val="14"/>
  </w:num>
  <w:num w:numId="11">
    <w:abstractNumId w:val="1"/>
  </w:num>
  <w:num w:numId="12">
    <w:abstractNumId w:val="0"/>
  </w:num>
  <w:num w:numId="13">
    <w:abstractNumId w:val="2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  <w:num w:numId="19">
    <w:abstractNumId w:val="2"/>
  </w:num>
  <w:num w:numId="20">
    <w:abstractNumId w:val="23"/>
  </w:num>
  <w:num w:numId="21">
    <w:abstractNumId w:val="4"/>
  </w:num>
  <w:num w:numId="22">
    <w:abstractNumId w:val="7"/>
  </w:num>
  <w:num w:numId="23">
    <w:abstractNumId w:val="10"/>
  </w:num>
  <w:num w:numId="24">
    <w:abstractNumId w:val="25"/>
  </w:num>
  <w:num w:numId="25">
    <w:abstractNumId w:val="7"/>
  </w:num>
  <w:num w:numId="26">
    <w:abstractNumId w:val="16"/>
  </w:num>
  <w:num w:numId="27">
    <w:abstractNumId w:val="3"/>
  </w:num>
  <w:num w:numId="28">
    <w:abstractNumId w:val="8"/>
  </w:num>
  <w:num w:numId="29">
    <w:abstractNumId w:val="8"/>
  </w:num>
  <w:num w:numId="30">
    <w:abstractNumId w:val="7"/>
  </w:num>
  <w:num w:numId="31">
    <w:abstractNumId w:val="24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3F3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333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9624-67F3-4340-AD85-CA344BB0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2020-08-27T12:03:00Z</cp:lastPrinted>
  <dcterms:created xsi:type="dcterms:W3CDTF">2021-04-06T07:46:00Z</dcterms:created>
  <dcterms:modified xsi:type="dcterms:W3CDTF">2021-04-06T07:46:00Z</dcterms:modified>
</cp:coreProperties>
</file>