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8BED6" w14:textId="77777777" w:rsidR="00185918" w:rsidRDefault="00720124">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0D28C009">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102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joinstyle="miter"/>
            <v:textbox>
              <w:txbxContent>
                <w:p w14:paraId="0D28C015" w14:textId="77777777" w:rsidR="00185918" w:rsidRDefault="00185918"/>
              </w:txbxContent>
            </v:textbox>
            <w10:wrap anchorx="page" anchory="page"/>
          </v:shape>
        </w:pict>
      </w:r>
      <w:r>
        <w:rPr>
          <w:rFonts w:ascii="Arial" w:eastAsia="Arial" w:hAnsi="Arial" w:cs="Arial"/>
          <w:lang w:val="cs-CZ"/>
        </w:rPr>
        <w:pict w14:anchorId="0D28C00A">
          <v:group id="_x0000_s4050" style="position:absolute;left:0;text-align:left;margin-left:-37.4pt;margin-top:-55.95pt;width:204.6pt;height:118.5pt;z-index:-2048;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7101C2">
        <w:rPr>
          <w:rFonts w:ascii="Arial" w:eastAsia="Arial" w:hAnsi="Arial" w:cs="Arial"/>
          <w:spacing w:val="14"/>
          <w:lang w:val="cs-CZ"/>
        </w:rPr>
        <w:t xml:space="preserve"> </w:t>
      </w:r>
      <w:r w:rsidR="007101C2">
        <w:rPr>
          <w:rFonts w:ascii="Arial" w:eastAsia="Arial" w:hAnsi="Arial" w:cs="Arial"/>
          <w:b/>
          <w:i/>
          <w:spacing w:val="8"/>
          <w:sz w:val="28"/>
          <w:lang w:val="cs-CZ"/>
        </w:rPr>
        <w:t xml:space="preserve"> </w:t>
      </w:r>
      <w:r w:rsidR="007101C2">
        <w:rPr>
          <w:noProof/>
          <w:lang w:val="cs-CZ" w:eastAsia="cs-CZ"/>
        </w:rPr>
        <mc:AlternateContent>
          <mc:Choice Requires="wps">
            <w:drawing>
              <wp:inline distT="0" distB="0" distL="0" distR="0" wp14:anchorId="0D28C00B" wp14:editId="0D28C00C">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0D28C016" w14:textId="77777777" w:rsidR="00185918" w:rsidRDefault="007101C2">
                            <w:pPr>
                              <w:spacing w:after="60"/>
                              <w:jc w:val="center"/>
                            </w:pPr>
                            <w:r>
                              <w:rPr>
                                <w:sz w:val="18"/>
                              </w:rPr>
                              <w:t>5975/2021-MZE-11141</w:t>
                            </w:r>
                          </w:p>
                          <w:p w14:paraId="0D28C017" w14:textId="77777777" w:rsidR="00185918" w:rsidRDefault="007101C2">
                            <w:pPr>
                              <w:jc w:val="center"/>
                            </w:pPr>
                            <w:r>
                              <w:rPr>
                                <w:noProof/>
                                <w:lang w:eastAsia="cs-CZ"/>
                              </w:rPr>
                              <w:drawing>
                                <wp:inline distT="0" distB="0" distL="0" distR="0" wp14:anchorId="0D28C019" wp14:editId="0D28C01A">
                                  <wp:extent cx="1732340" cy="2855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2340" cy="285550"/>
                                          </a:xfrm>
                                          <a:prstGeom prst="rect">
                                            <a:avLst/>
                                          </a:prstGeom>
                                        </pic:spPr>
                                      </pic:pic>
                                    </a:graphicData>
                                  </a:graphic>
                                </wp:inline>
                              </w:drawing>
                            </w:r>
                          </w:p>
                          <w:p w14:paraId="0D28C018" w14:textId="77777777" w:rsidR="00185918" w:rsidRDefault="007101C2">
                            <w:pPr>
                              <w:jc w:val="center"/>
                            </w:pPr>
                            <w:r>
                              <w:rPr>
                                <w:sz w:val="18"/>
                              </w:rPr>
                              <w:t>mze000019988161</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z-index:5120;mso-position-horizontal-relative:char;mso-position-vertical-relative:line;v-text-anchor:top;mso-left-percent:-10001;mso-top-percent:-10001;mso-wrap-distance-left:9pt;mso-wrap-distance-top:0pt;mso-wrap-distance-right:9pt;mso-wrap-distance-bottom:0pt;mso-wrap-style:square" fillcolor="#FFFFFF" strokecolor="#000000" strokeweight="1pt" stroked="f">
                <w10:wrap type="none"/>
                <v:textbox style="" inset="0pt,3.685pt,0pt,3.685pt">
                  <w:txbxContent>
                    <w:p>
                      <w:pPr>
                        <w:spacing w:after="60"/>
                        <w:jc w:val="center"/>
                        <w:rPr/>
                      </w:pPr>
                      <w:r>
                        <w:rPr>
                          <w:sz w:val="18"/>
                        </w:rPr>
                        <w:t xml:space="preserve">5975/2021-MZE-11141</w:t>
                      </w:r>
                    </w:p>
                    <w:p>
                      <w:pPr>
                        <w:spacing/>
                        <w:jc w:val="center"/>
                        <w:rPr/>
                      </w:pPr>
                      <w:r>
                        <w:rPr>
                          <w:noProof/>
                          <w:lang w:eastAsia="cs-CZ"/>
                        </w:rPr>
                        <w:drawing>
                          <wp:inline>
                            <wp:extent cx="1732340" cy="285550"/>
                            <wp:effectExtent xmlns:wp="http://schemas.openxmlformats.org/drawingml/2006/wordprocessingDrawing" l="0" t="0" r="0" b="0"/>
                            <wp:docPr id="3" descr="dms_carovy_kod" name="Picture 3"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a:srcRect/>
                                    <a:stretch>
                                      <a:fillRect/>
                                    </a:stretch>
                                  </pic:blipFill>
                                  <pic:spPr bwMode="auto">
                                    <a:xfrm>
                                      <a:off x="0" y="0"/>
                                      <a:ext cx="1732340" cy="285550"/>
                                    </a:xfrm>
                                    <a:prstGeom prst="rect">
                                      <a:avLst/>
                                    </a:prstGeom>
                                  </pic:spPr>
                                </pic:pic>
                              </a:graphicData>
                            </a:graphic>
                          </wp:inline>
                        </w:drawing>
                      </w:r>
                    </w:p>
                    <w:p>
                      <w:pPr>
                        <w:spacing/>
                        <w:jc w:val="center"/>
                        <w:rPr/>
                      </w:pPr>
                      <w:r>
                        <w:rPr>
                          <w:sz w:val="18"/>
                        </w:rPr>
                        <w:t xml:space="preserve">mze000019988161</w:t>
                      </w:r>
                    </w:p>
                  </w:txbxContent>
                </v:textbox>
              </v:shape>
            </w:pict>
          </mc:Fallback>
        </mc:AlternateContent>
      </w:r>
    </w:p>
    <w:p w14:paraId="0D28BED7" w14:textId="77777777" w:rsidR="00185918" w:rsidRDefault="007101C2">
      <w:pPr>
        <w:rPr>
          <w:szCs w:val="22"/>
        </w:rPr>
      </w:pPr>
      <w:r>
        <w:rPr>
          <w:szCs w:val="22"/>
        </w:rPr>
        <w:t xml:space="preserve"> </w:t>
      </w:r>
    </w:p>
    <w:p w14:paraId="0D28BED9" w14:textId="5C0E90AF" w:rsidR="00185918" w:rsidRDefault="007101C2">
      <w:pPr>
        <w:rPr>
          <w:szCs w:val="22"/>
        </w:rPr>
      </w:pPr>
      <w:r>
        <w:rPr>
          <w:szCs w:val="22"/>
        </w:rPr>
        <w:t xml:space="preserve"> </w:t>
      </w:r>
    </w:p>
    <w:p w14:paraId="0D28BEDA" w14:textId="77777777" w:rsidR="00185918" w:rsidRDefault="007101C2">
      <w:pPr>
        <w:spacing w:line="280" w:lineRule="atLeast"/>
        <w:jc w:val="center"/>
        <w:rPr>
          <w:rFonts w:eastAsia="Times New Roman"/>
          <w:smallCaps/>
          <w:sz w:val="28"/>
          <w:szCs w:val="28"/>
          <w:lang w:eastAsia="cs-CZ"/>
        </w:rPr>
      </w:pPr>
      <w:r>
        <w:rPr>
          <w:b/>
          <w:smallCaps/>
          <w:sz w:val="28"/>
          <w:szCs w:val="28"/>
        </w:rPr>
        <w:t xml:space="preserve">smlouva na zajištění úklidových prací </w:t>
      </w:r>
    </w:p>
    <w:p w14:paraId="0D28BEDB" w14:textId="77777777" w:rsidR="00185918" w:rsidRDefault="007101C2">
      <w:pPr>
        <w:pStyle w:val="Bezmezer1"/>
        <w:jc w:val="center"/>
        <w:rPr>
          <w:rFonts w:ascii="Arial" w:eastAsia="Arial" w:hAnsi="Arial" w:cs="Arial"/>
          <w:sz w:val="20"/>
          <w:szCs w:val="20"/>
        </w:rPr>
      </w:pPr>
      <w:r>
        <w:rPr>
          <w:rFonts w:ascii="Arial" w:eastAsia="Arial" w:hAnsi="Arial" w:cs="Arial"/>
          <w:sz w:val="20"/>
          <w:szCs w:val="20"/>
        </w:rPr>
        <w:t xml:space="preserve">č. smlouvy: </w:t>
      </w:r>
      <w:bookmarkStart w:id="0" w:name="_GoBack"/>
      <w:r>
        <w:rPr>
          <w:rFonts w:ascii="Arial" w:eastAsia="Arial" w:hAnsi="Arial" w:cs="Arial"/>
          <w:sz w:val="20"/>
          <w:szCs w:val="20"/>
        </w:rPr>
        <w:t>95-2021-11141</w:t>
      </w:r>
      <w:bookmarkEnd w:id="0"/>
    </w:p>
    <w:p w14:paraId="0D28BEDC" w14:textId="77777777" w:rsidR="00185918" w:rsidRDefault="007101C2">
      <w:pPr>
        <w:pStyle w:val="Bezmezer1"/>
        <w:jc w:val="center"/>
        <w:rPr>
          <w:rFonts w:ascii="Arial" w:eastAsia="Arial" w:hAnsi="Arial" w:cs="Arial"/>
          <w:sz w:val="20"/>
          <w:szCs w:val="20"/>
        </w:rPr>
      </w:pPr>
      <w:r>
        <w:rPr>
          <w:rFonts w:ascii="Arial" w:eastAsia="Arial" w:hAnsi="Arial" w:cs="Arial"/>
          <w:sz w:val="20"/>
          <w:szCs w:val="20"/>
        </w:rPr>
        <w:t>(dále jen „smlouva“)</w:t>
      </w:r>
    </w:p>
    <w:p w14:paraId="0D28BEDD" w14:textId="77777777" w:rsidR="00185918" w:rsidRDefault="007101C2">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občanský zákoník, ve znění pozdějších předpisů (dále jen „občanský zákoník“) </w:t>
      </w:r>
    </w:p>
    <w:p w14:paraId="0D28BEDE" w14:textId="77777777" w:rsidR="00185918" w:rsidRDefault="007101C2">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14:paraId="0D28BEDF" w14:textId="77777777" w:rsidR="00185918" w:rsidRDefault="00185918">
      <w:pPr>
        <w:pStyle w:val="Bezmezer1"/>
        <w:jc w:val="both"/>
        <w:rPr>
          <w:rFonts w:ascii="Arial" w:eastAsia="Arial" w:hAnsi="Arial" w:cs="Arial"/>
          <w:sz w:val="20"/>
          <w:szCs w:val="20"/>
        </w:rPr>
      </w:pPr>
    </w:p>
    <w:p w14:paraId="0D28BEE1" w14:textId="720EAF0B" w:rsidR="00185918" w:rsidRDefault="007101C2">
      <w:pPr>
        <w:pStyle w:val="Bezmezer1"/>
        <w:jc w:val="both"/>
        <w:rPr>
          <w:rFonts w:ascii="Arial" w:eastAsia="Arial" w:hAnsi="Arial" w:cs="Arial"/>
          <w:b/>
          <w:sz w:val="20"/>
          <w:szCs w:val="20"/>
        </w:rPr>
      </w:pPr>
      <w:r>
        <w:rPr>
          <w:rFonts w:ascii="Arial" w:eastAsia="Arial" w:hAnsi="Arial" w:cs="Arial"/>
          <w:b/>
          <w:sz w:val="20"/>
          <w:szCs w:val="20"/>
        </w:rPr>
        <w:t>Objednatel:</w:t>
      </w:r>
    </w:p>
    <w:p w14:paraId="0D28BEE2" w14:textId="77777777" w:rsidR="00185918" w:rsidRDefault="007101C2">
      <w:pPr>
        <w:pStyle w:val="Bezmezer2"/>
        <w:rPr>
          <w:rFonts w:ascii="Arial" w:eastAsia="Arial" w:hAnsi="Arial" w:cs="Arial"/>
          <w:sz w:val="20"/>
          <w:szCs w:val="20"/>
        </w:rPr>
      </w:pPr>
      <w:r>
        <w:rPr>
          <w:rFonts w:ascii="Arial" w:eastAsia="Arial" w:hAnsi="Arial" w:cs="Arial"/>
          <w:sz w:val="20"/>
          <w:szCs w:val="20"/>
        </w:rPr>
        <w:t xml:space="preserve">Česká republika – Ministerstvo zemědělství </w:t>
      </w:r>
    </w:p>
    <w:p w14:paraId="0D28BEE3" w14:textId="77777777" w:rsidR="00185918" w:rsidRDefault="007101C2">
      <w:pPr>
        <w:pStyle w:val="Bezmezer2"/>
        <w:rPr>
          <w:rFonts w:ascii="Arial" w:eastAsia="Arial" w:hAnsi="Arial" w:cs="Arial"/>
          <w:bCs/>
          <w:sz w:val="20"/>
          <w:szCs w:val="20"/>
        </w:rPr>
      </w:pPr>
      <w:r>
        <w:rPr>
          <w:rFonts w:ascii="Arial" w:eastAsia="Arial" w:hAnsi="Arial" w:cs="Arial"/>
          <w:bCs/>
          <w:sz w:val="20"/>
          <w:szCs w:val="20"/>
        </w:rPr>
        <w:t xml:space="preserve">Sídlo: </w:t>
      </w:r>
      <w:r>
        <w:rPr>
          <w:rFonts w:ascii="Arial" w:eastAsia="Arial" w:hAnsi="Arial" w:cs="Arial"/>
          <w:sz w:val="20"/>
          <w:szCs w:val="20"/>
        </w:rPr>
        <w:t>Těšnov 65/17, 110 00 Praha 1</w:t>
      </w:r>
    </w:p>
    <w:p w14:paraId="0D28BEE4" w14:textId="77777777" w:rsidR="00185918" w:rsidRDefault="007101C2">
      <w:pPr>
        <w:rPr>
          <w:rFonts w:eastAsia="Times New Roman"/>
          <w:sz w:val="20"/>
          <w:szCs w:val="20"/>
        </w:rPr>
      </w:pPr>
      <w:r>
        <w:rPr>
          <w:bCs/>
          <w:sz w:val="20"/>
          <w:szCs w:val="20"/>
        </w:rPr>
        <w:t>Zastoupená: Mgr. Pavlem Brokešem, ředitelem odboru vnitřní správy</w:t>
      </w:r>
      <w:r>
        <w:rPr>
          <w:sz w:val="20"/>
          <w:szCs w:val="20"/>
        </w:rPr>
        <w:tab/>
      </w:r>
      <w:r>
        <w:rPr>
          <w:sz w:val="20"/>
          <w:szCs w:val="20"/>
        </w:rPr>
        <w:tab/>
      </w:r>
    </w:p>
    <w:p w14:paraId="0D28BEE5" w14:textId="77777777" w:rsidR="00185918" w:rsidRDefault="007101C2">
      <w:pPr>
        <w:pStyle w:val="Bezmezer2"/>
        <w:rPr>
          <w:rFonts w:ascii="Arial" w:eastAsia="Arial" w:hAnsi="Arial" w:cs="Arial"/>
          <w:bCs/>
          <w:sz w:val="20"/>
          <w:szCs w:val="20"/>
        </w:rPr>
      </w:pPr>
      <w:r>
        <w:rPr>
          <w:rFonts w:ascii="Arial" w:eastAsia="Arial" w:hAnsi="Arial" w:cs="Arial"/>
          <w:bCs/>
          <w:sz w:val="20"/>
          <w:szCs w:val="20"/>
        </w:rPr>
        <w:t xml:space="preserve">IČO: </w:t>
      </w:r>
      <w:r>
        <w:rPr>
          <w:rFonts w:ascii="Arial" w:eastAsia="Arial" w:hAnsi="Arial" w:cs="Arial"/>
          <w:sz w:val="20"/>
          <w:szCs w:val="20"/>
        </w:rPr>
        <w:t>00020478</w:t>
      </w:r>
    </w:p>
    <w:p w14:paraId="0D28BEE6" w14:textId="77777777" w:rsidR="00185918" w:rsidRDefault="007101C2">
      <w:pPr>
        <w:pStyle w:val="Bezmezer2"/>
        <w:rPr>
          <w:rFonts w:ascii="Arial" w:eastAsia="Arial" w:hAnsi="Arial" w:cs="Arial"/>
          <w:bCs/>
          <w:sz w:val="20"/>
          <w:szCs w:val="20"/>
        </w:rPr>
      </w:pPr>
      <w:r>
        <w:rPr>
          <w:rFonts w:ascii="Arial" w:eastAsia="Arial" w:hAnsi="Arial" w:cs="Arial"/>
          <w:bCs/>
          <w:sz w:val="20"/>
          <w:szCs w:val="20"/>
        </w:rPr>
        <w:t>DIČ: CZ</w:t>
      </w:r>
      <w:r>
        <w:rPr>
          <w:rFonts w:ascii="Arial" w:eastAsia="Arial" w:hAnsi="Arial" w:cs="Arial"/>
          <w:sz w:val="20"/>
          <w:szCs w:val="20"/>
        </w:rPr>
        <w:t xml:space="preserve">00020478 </w:t>
      </w:r>
    </w:p>
    <w:p w14:paraId="0D28BEE7" w14:textId="77777777" w:rsidR="00185918" w:rsidRDefault="007101C2">
      <w:pPr>
        <w:pStyle w:val="Bezmezer2"/>
        <w:tabs>
          <w:tab w:val="right" w:pos="9072"/>
        </w:tabs>
        <w:rPr>
          <w:rFonts w:ascii="Arial" w:eastAsia="Arial" w:hAnsi="Arial" w:cs="Arial"/>
          <w:bCs/>
          <w:sz w:val="20"/>
          <w:szCs w:val="20"/>
        </w:rPr>
      </w:pPr>
      <w:r>
        <w:rPr>
          <w:rFonts w:ascii="Arial" w:eastAsia="Arial" w:hAnsi="Arial" w:cs="Arial"/>
          <w:bCs/>
          <w:sz w:val="20"/>
          <w:szCs w:val="20"/>
        </w:rPr>
        <w:t>Bankovní spojení: Česká národní banka Praha 1</w:t>
      </w:r>
      <w:r>
        <w:rPr>
          <w:rFonts w:ascii="Arial" w:eastAsia="Arial" w:hAnsi="Arial" w:cs="Arial"/>
          <w:bCs/>
          <w:sz w:val="20"/>
          <w:szCs w:val="20"/>
        </w:rPr>
        <w:tab/>
      </w:r>
    </w:p>
    <w:p w14:paraId="0D28BEE8" w14:textId="77777777" w:rsidR="00185918" w:rsidRDefault="007101C2">
      <w:pPr>
        <w:pStyle w:val="Bezmezer2"/>
        <w:rPr>
          <w:rFonts w:ascii="Arial" w:eastAsia="Arial" w:hAnsi="Arial" w:cs="Arial"/>
          <w:bCs/>
          <w:sz w:val="20"/>
          <w:szCs w:val="20"/>
        </w:rPr>
      </w:pPr>
      <w:r>
        <w:rPr>
          <w:rFonts w:ascii="Arial" w:eastAsia="Arial" w:hAnsi="Arial" w:cs="Arial"/>
          <w:bCs/>
          <w:sz w:val="20"/>
          <w:szCs w:val="20"/>
        </w:rPr>
        <w:t>Č.účtu: 1226001/0710</w:t>
      </w:r>
    </w:p>
    <w:p w14:paraId="0D28BEE9" w14:textId="2A8B7EEC" w:rsidR="00185918" w:rsidRDefault="007101C2">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Ve věcech technických: </w:t>
      </w:r>
      <w:r>
        <w:rPr>
          <w:rFonts w:eastAsia="Albany"/>
          <w:sz w:val="20"/>
          <w:szCs w:val="20"/>
        </w:rPr>
        <w:tab/>
      </w:r>
      <w:r w:rsidR="00120E0C">
        <w:rPr>
          <w:rFonts w:eastAsia="Albany"/>
          <w:sz w:val="20"/>
          <w:szCs w:val="20"/>
        </w:rPr>
        <w:t>xxxxxxxxxxxx</w:t>
      </w:r>
      <w:r>
        <w:rPr>
          <w:rFonts w:eastAsia="Albany"/>
          <w:sz w:val="20"/>
          <w:szCs w:val="20"/>
        </w:rPr>
        <w:t>, Oddělení regionální správy budov</w:t>
      </w:r>
    </w:p>
    <w:p w14:paraId="0D28BEEA" w14:textId="0DA1ED48" w:rsidR="00185918" w:rsidRDefault="007101C2">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Tel:                     </w:t>
      </w:r>
      <w:r>
        <w:rPr>
          <w:rFonts w:eastAsia="Albany"/>
          <w:sz w:val="20"/>
          <w:szCs w:val="20"/>
        </w:rPr>
        <w:tab/>
      </w:r>
      <w:r w:rsidR="00120E0C">
        <w:rPr>
          <w:rFonts w:eastAsia="Albany"/>
          <w:sz w:val="20"/>
          <w:szCs w:val="20"/>
        </w:rPr>
        <w:t>xxxxxxxxxxxxxx</w:t>
      </w:r>
    </w:p>
    <w:p w14:paraId="0D28BEEB" w14:textId="2E933EA3" w:rsidR="00185918" w:rsidRDefault="007101C2">
      <w:pPr>
        <w:pStyle w:val="Normln1"/>
        <w:widowControl w:val="0"/>
        <w:tabs>
          <w:tab w:val="left" w:pos="567"/>
          <w:tab w:val="left" w:pos="2552"/>
          <w:tab w:val="left" w:pos="4962"/>
        </w:tabs>
        <w:suppressAutoHyphens w:val="0"/>
        <w:rPr>
          <w:rFonts w:eastAsia="Albany"/>
          <w:sz w:val="20"/>
          <w:szCs w:val="20"/>
        </w:rPr>
      </w:pPr>
      <w:r>
        <w:rPr>
          <w:rFonts w:eastAsia="Albany"/>
          <w:sz w:val="20"/>
          <w:szCs w:val="20"/>
        </w:rPr>
        <w:t>e-mail:</w:t>
      </w:r>
      <w:r>
        <w:rPr>
          <w:rFonts w:eastAsia="Albany"/>
          <w:sz w:val="20"/>
          <w:szCs w:val="20"/>
        </w:rPr>
        <w:tab/>
      </w:r>
      <w:r w:rsidR="00120E0C">
        <w:rPr>
          <w:rFonts w:eastAsia="Albany"/>
          <w:sz w:val="20"/>
          <w:szCs w:val="20"/>
        </w:rPr>
        <w:t>xxxxxxxxxxxxxx</w:t>
      </w:r>
    </w:p>
    <w:p w14:paraId="0D28BEEC" w14:textId="77777777" w:rsidR="00185918" w:rsidRDefault="007101C2">
      <w:pPr>
        <w:pStyle w:val="Bezmezer1"/>
        <w:spacing w:before="120"/>
        <w:jc w:val="both"/>
        <w:rPr>
          <w:rFonts w:ascii="Arial" w:eastAsia="Arial" w:hAnsi="Arial" w:cs="Arial"/>
          <w:sz w:val="20"/>
          <w:szCs w:val="20"/>
        </w:rPr>
      </w:pPr>
      <w:r>
        <w:rPr>
          <w:rFonts w:ascii="Arial" w:eastAsia="Arial" w:hAnsi="Arial" w:cs="Arial"/>
          <w:sz w:val="20"/>
          <w:szCs w:val="20"/>
        </w:rPr>
        <w:t>(dále jen jako „Objednatel“)</w:t>
      </w:r>
    </w:p>
    <w:p w14:paraId="0D28BEED" w14:textId="77777777" w:rsidR="00185918" w:rsidRDefault="007101C2">
      <w:pPr>
        <w:pStyle w:val="Bezmezer1"/>
        <w:spacing w:before="120"/>
        <w:jc w:val="both"/>
        <w:rPr>
          <w:rFonts w:ascii="Arial" w:eastAsia="Arial" w:hAnsi="Arial" w:cs="Arial"/>
          <w:sz w:val="20"/>
          <w:szCs w:val="20"/>
        </w:rPr>
      </w:pPr>
      <w:r>
        <w:rPr>
          <w:rFonts w:ascii="Arial" w:eastAsia="Arial" w:hAnsi="Arial" w:cs="Arial"/>
          <w:sz w:val="20"/>
          <w:szCs w:val="20"/>
        </w:rPr>
        <w:t>a</w:t>
      </w:r>
    </w:p>
    <w:p w14:paraId="0D28BEEE" w14:textId="77777777" w:rsidR="00185918" w:rsidRDefault="00185918">
      <w:pPr>
        <w:pStyle w:val="Bezmezer1"/>
        <w:spacing w:before="120"/>
        <w:jc w:val="both"/>
        <w:rPr>
          <w:rFonts w:ascii="Arial" w:eastAsia="Arial" w:hAnsi="Arial" w:cs="Arial"/>
          <w:sz w:val="20"/>
          <w:szCs w:val="20"/>
        </w:rPr>
      </w:pPr>
    </w:p>
    <w:p w14:paraId="29A5D7E9" w14:textId="660BB2D5" w:rsidR="009B226A" w:rsidRPr="00000CF8" w:rsidRDefault="007101C2" w:rsidP="00000CF8">
      <w:pPr>
        <w:pStyle w:val="Bezmezer1"/>
        <w:jc w:val="both"/>
        <w:rPr>
          <w:rFonts w:ascii="Arial" w:eastAsia="Arial" w:hAnsi="Arial" w:cs="Arial"/>
          <w:b/>
          <w:sz w:val="20"/>
          <w:szCs w:val="20"/>
        </w:rPr>
      </w:pPr>
      <w:r>
        <w:rPr>
          <w:rFonts w:ascii="Arial" w:eastAsia="Arial" w:hAnsi="Arial" w:cs="Arial"/>
          <w:b/>
          <w:sz w:val="20"/>
          <w:szCs w:val="20"/>
        </w:rPr>
        <w:t>Dodavatel:</w:t>
      </w:r>
    </w:p>
    <w:p w14:paraId="0D28BEF0" w14:textId="121ACFE2" w:rsidR="00185918" w:rsidRDefault="009B226A">
      <w:pPr>
        <w:spacing w:after="60" w:line="276" w:lineRule="auto"/>
        <w:rPr>
          <w:sz w:val="20"/>
          <w:szCs w:val="20"/>
        </w:rPr>
      </w:pPr>
      <w:r>
        <w:rPr>
          <w:sz w:val="20"/>
          <w:szCs w:val="20"/>
        </w:rPr>
        <w:t>ELLA – CL s.r.o.</w:t>
      </w:r>
    </w:p>
    <w:p w14:paraId="0D28BEF1" w14:textId="3EF15A00" w:rsidR="00185918" w:rsidRDefault="007101C2">
      <w:pPr>
        <w:spacing w:after="60" w:line="276" w:lineRule="auto"/>
        <w:rPr>
          <w:sz w:val="20"/>
          <w:szCs w:val="20"/>
        </w:rPr>
      </w:pPr>
      <w:r>
        <w:rPr>
          <w:color w:val="000000"/>
          <w:sz w:val="20"/>
          <w:szCs w:val="20"/>
        </w:rPr>
        <w:t>Sídlo</w:t>
      </w:r>
      <w:r>
        <w:rPr>
          <w:sz w:val="20"/>
          <w:szCs w:val="20"/>
        </w:rPr>
        <w:t>:</w:t>
      </w:r>
      <w:r w:rsidR="009B226A">
        <w:rPr>
          <w:sz w:val="20"/>
          <w:szCs w:val="20"/>
        </w:rPr>
        <w:t xml:space="preserve"> Paní Zdislavy 418/8, 470 01  Česká Lípa</w:t>
      </w:r>
    </w:p>
    <w:p w14:paraId="0D28BEF2" w14:textId="77F83DB9" w:rsidR="00185918" w:rsidRDefault="007101C2">
      <w:pPr>
        <w:spacing w:after="60" w:line="276" w:lineRule="auto"/>
        <w:rPr>
          <w:sz w:val="20"/>
          <w:szCs w:val="20"/>
        </w:rPr>
      </w:pPr>
      <w:r>
        <w:rPr>
          <w:sz w:val="20"/>
          <w:szCs w:val="20"/>
        </w:rPr>
        <w:t>IČO</w:t>
      </w:r>
      <w:r w:rsidR="009B226A" w:rsidRPr="009B226A">
        <w:rPr>
          <w:sz w:val="20"/>
          <w:szCs w:val="20"/>
        </w:rPr>
        <w:t xml:space="preserve">: </w:t>
      </w:r>
      <w:r w:rsidR="009B226A">
        <w:rPr>
          <w:sz w:val="20"/>
          <w:szCs w:val="20"/>
        </w:rPr>
        <w:t>25483455</w:t>
      </w:r>
    </w:p>
    <w:p w14:paraId="0D28BEF3" w14:textId="034A1351" w:rsidR="00185918" w:rsidRDefault="007101C2">
      <w:pPr>
        <w:spacing w:after="60" w:line="276" w:lineRule="auto"/>
        <w:rPr>
          <w:sz w:val="20"/>
          <w:szCs w:val="20"/>
        </w:rPr>
      </w:pPr>
      <w:r>
        <w:rPr>
          <w:color w:val="000000"/>
          <w:sz w:val="20"/>
          <w:szCs w:val="20"/>
        </w:rPr>
        <w:t>DIČ</w:t>
      </w:r>
      <w:r w:rsidR="009B226A">
        <w:rPr>
          <w:sz w:val="20"/>
          <w:szCs w:val="20"/>
        </w:rPr>
        <w:t>:</w:t>
      </w:r>
      <w:r w:rsidRPr="009B226A">
        <w:rPr>
          <w:color w:val="FF0000"/>
          <w:sz w:val="20"/>
          <w:szCs w:val="20"/>
        </w:rPr>
        <w:t xml:space="preserve"> </w:t>
      </w:r>
      <w:r w:rsidR="009B226A">
        <w:rPr>
          <w:color w:val="000000"/>
          <w:sz w:val="20"/>
          <w:szCs w:val="20"/>
        </w:rPr>
        <w:t>CZ25483455</w:t>
      </w:r>
    </w:p>
    <w:p w14:paraId="0D28BEF4" w14:textId="1E65EAE9" w:rsidR="00185918" w:rsidRPr="009B226A" w:rsidRDefault="007101C2">
      <w:pPr>
        <w:spacing w:after="60" w:line="276" w:lineRule="auto"/>
        <w:rPr>
          <w:sz w:val="20"/>
          <w:szCs w:val="20"/>
        </w:rPr>
      </w:pPr>
      <w:r>
        <w:rPr>
          <w:sz w:val="20"/>
          <w:szCs w:val="20"/>
        </w:rPr>
        <w:t xml:space="preserve">Zapsaná </w:t>
      </w:r>
      <w:r w:rsidR="009B226A" w:rsidRPr="009B226A">
        <w:rPr>
          <w:sz w:val="20"/>
          <w:szCs w:val="20"/>
        </w:rPr>
        <w:t>v obchodního rejstříku vedeném Krajským soudem v Ústí nad Labem oddíl C, vložka 20200</w:t>
      </w:r>
    </w:p>
    <w:p w14:paraId="0D28BEF5" w14:textId="6AB351C8" w:rsidR="00185918" w:rsidRDefault="009B226A">
      <w:pPr>
        <w:spacing w:after="60" w:line="276" w:lineRule="auto"/>
        <w:rPr>
          <w:sz w:val="20"/>
          <w:szCs w:val="20"/>
        </w:rPr>
      </w:pPr>
      <w:r w:rsidRPr="009B226A">
        <w:rPr>
          <w:sz w:val="20"/>
          <w:szCs w:val="20"/>
        </w:rPr>
        <w:t>Plátce</w:t>
      </w:r>
      <w:r w:rsidR="007101C2" w:rsidRPr="009B226A">
        <w:rPr>
          <w:sz w:val="20"/>
          <w:szCs w:val="20"/>
        </w:rPr>
        <w:t xml:space="preserve"> DPH</w:t>
      </w:r>
    </w:p>
    <w:p w14:paraId="0D28BEF6" w14:textId="706D2DB3" w:rsidR="00185918" w:rsidRDefault="009B226A">
      <w:pPr>
        <w:spacing w:after="60" w:line="276" w:lineRule="auto"/>
        <w:rPr>
          <w:sz w:val="20"/>
          <w:szCs w:val="20"/>
        </w:rPr>
      </w:pPr>
      <w:r>
        <w:rPr>
          <w:sz w:val="20"/>
          <w:szCs w:val="20"/>
        </w:rPr>
        <w:t xml:space="preserve">Zastoupena: </w:t>
      </w:r>
      <w:r w:rsidR="00120E0C">
        <w:rPr>
          <w:sz w:val="20"/>
          <w:szCs w:val="20"/>
        </w:rPr>
        <w:t>xxxxxxxxxxxxx</w:t>
      </w:r>
      <w:r>
        <w:rPr>
          <w:sz w:val="20"/>
          <w:szCs w:val="20"/>
        </w:rPr>
        <w:t>, jednatel</w:t>
      </w:r>
    </w:p>
    <w:p w14:paraId="0D28BEF7" w14:textId="389A08C8" w:rsidR="00185918" w:rsidRDefault="007101C2">
      <w:pPr>
        <w:spacing w:after="60" w:line="276" w:lineRule="auto"/>
        <w:rPr>
          <w:sz w:val="20"/>
          <w:szCs w:val="20"/>
        </w:rPr>
      </w:pPr>
      <w:r>
        <w:rPr>
          <w:color w:val="000000"/>
          <w:sz w:val="20"/>
          <w:szCs w:val="20"/>
        </w:rPr>
        <w:t>Bankovní spojení</w:t>
      </w:r>
      <w:r>
        <w:rPr>
          <w:sz w:val="20"/>
          <w:szCs w:val="20"/>
        </w:rPr>
        <w:t xml:space="preserve">: </w:t>
      </w:r>
      <w:r w:rsidR="009B226A">
        <w:rPr>
          <w:sz w:val="20"/>
          <w:szCs w:val="20"/>
        </w:rPr>
        <w:t>188702441/0300</w:t>
      </w:r>
      <w:r>
        <w:rPr>
          <w:color w:val="000000"/>
          <w:sz w:val="20"/>
          <w:szCs w:val="20"/>
        </w:rPr>
        <w:t xml:space="preserve">                 </w:t>
      </w:r>
    </w:p>
    <w:p w14:paraId="0D28BEF8" w14:textId="77777777" w:rsidR="00185918" w:rsidRDefault="007101C2">
      <w:pPr>
        <w:spacing w:after="60" w:line="276" w:lineRule="auto"/>
        <w:rPr>
          <w:color w:val="000000"/>
          <w:sz w:val="20"/>
          <w:szCs w:val="20"/>
        </w:rPr>
      </w:pPr>
      <w:r>
        <w:rPr>
          <w:sz w:val="20"/>
          <w:szCs w:val="20"/>
        </w:rPr>
        <w:t>(dále jen jako „Dodavatel“)</w:t>
      </w:r>
    </w:p>
    <w:p w14:paraId="0D28BEF9" w14:textId="77777777" w:rsidR="00185918" w:rsidRDefault="007101C2">
      <w:pPr>
        <w:spacing w:after="60" w:line="276" w:lineRule="auto"/>
        <w:rPr>
          <w:color w:val="000000"/>
          <w:sz w:val="20"/>
          <w:szCs w:val="20"/>
        </w:rPr>
      </w:pPr>
      <w:r>
        <w:rPr>
          <w:color w:val="000000"/>
          <w:sz w:val="20"/>
          <w:szCs w:val="20"/>
        </w:rPr>
        <w:t>(společně dále jen „smluvní strany“)</w:t>
      </w:r>
    </w:p>
    <w:p w14:paraId="44BD2849" w14:textId="5CE966C4" w:rsidR="009B226A" w:rsidRDefault="009B226A">
      <w:pPr>
        <w:spacing w:line="280" w:lineRule="atLeast"/>
        <w:rPr>
          <w:sz w:val="20"/>
          <w:szCs w:val="20"/>
        </w:rPr>
      </w:pPr>
    </w:p>
    <w:p w14:paraId="0D28BF00" w14:textId="77777777" w:rsidR="00185918" w:rsidRDefault="00185918">
      <w:pPr>
        <w:spacing w:line="280" w:lineRule="atLeast"/>
        <w:rPr>
          <w:sz w:val="20"/>
          <w:szCs w:val="20"/>
        </w:rPr>
      </w:pPr>
    </w:p>
    <w:p w14:paraId="0D28BF01" w14:textId="77777777" w:rsidR="00185918" w:rsidRDefault="007101C2">
      <w:pPr>
        <w:numPr>
          <w:ilvl w:val="0"/>
          <w:numId w:val="25"/>
        </w:numPr>
        <w:spacing w:line="280" w:lineRule="atLeast"/>
        <w:jc w:val="center"/>
        <w:rPr>
          <w:b/>
          <w:sz w:val="20"/>
          <w:szCs w:val="20"/>
        </w:rPr>
      </w:pPr>
      <w:r>
        <w:rPr>
          <w:b/>
          <w:sz w:val="20"/>
          <w:szCs w:val="20"/>
        </w:rPr>
        <w:t>Úvodní ujednání</w:t>
      </w:r>
    </w:p>
    <w:p w14:paraId="0D28BF02" w14:textId="77777777" w:rsidR="00185918" w:rsidRDefault="00185918">
      <w:pPr>
        <w:spacing w:line="280" w:lineRule="atLeast"/>
        <w:ind w:left="142"/>
        <w:jc w:val="center"/>
        <w:rPr>
          <w:b/>
          <w:sz w:val="20"/>
          <w:szCs w:val="20"/>
        </w:rPr>
      </w:pPr>
    </w:p>
    <w:p w14:paraId="0D28BF03" w14:textId="77777777" w:rsidR="00185918" w:rsidRDefault="007101C2">
      <w:pPr>
        <w:numPr>
          <w:ilvl w:val="1"/>
          <w:numId w:val="25"/>
        </w:numPr>
        <w:spacing w:line="280" w:lineRule="atLeast"/>
        <w:ind w:left="851" w:hanging="709"/>
        <w:rPr>
          <w:sz w:val="20"/>
          <w:szCs w:val="20"/>
        </w:rPr>
      </w:pPr>
      <w:r>
        <w:rPr>
          <w:sz w:val="20"/>
          <w:szCs w:val="20"/>
        </w:rPr>
        <w:t>Dodavatel touto smlouvou garantuje Objednateli splnění zadání veřejné zakázky „Úklidové práce v budově MZe Česká Lípa“ a všech z toho vyplývajících podmínek a povinností. Tato garance je nadřazena ostatním podmínkám a garancím uvedeným ve smlouvě. Pro vyloučení veškerých pochybností to znamená, že v případě jakékoliv nejistoty ohledně výkladu ustanovení smlouvy budou tato ustanovení vykládána tak, aby v co nejširší míře zohledňovala předmět a účel veřejné zakázky vyjádřený zejména v čl. 2. smlouvy.</w:t>
      </w:r>
    </w:p>
    <w:p w14:paraId="0D28BF04" w14:textId="77777777" w:rsidR="00185918" w:rsidRDefault="007101C2">
      <w:pPr>
        <w:numPr>
          <w:ilvl w:val="1"/>
          <w:numId w:val="25"/>
        </w:numPr>
        <w:spacing w:line="280" w:lineRule="atLeast"/>
        <w:ind w:left="851" w:hanging="709"/>
        <w:rPr>
          <w:sz w:val="20"/>
          <w:szCs w:val="20"/>
        </w:rPr>
      </w:pPr>
      <w:r>
        <w:rPr>
          <w:sz w:val="20"/>
          <w:szCs w:val="20"/>
        </w:rPr>
        <w:lastRenderedPageBreak/>
        <w:t xml:space="preserve">Objednatel je organizační složkou státu ve smyslu zákona č. 219/2000 Sb., o majetku České republiky a jejím vystupování v právních vztazích, ve znění pozdějších předpisů. Objednatel prohlašuje, že je příslušný hospodařit s majetkem státu na pozemku p.č. 5472/4, jehož součástí je budova na adrese Dubická 2362/56, zapsaná v katastru nemovitostí vedeném Katastrálním úřadem pro Liberecký kraj, Katastrálním pracovištěm Česká Lípa na LV č. 3311 pro obec a katastrální území Česká Lípa (dále také „Objekt Objednatele“). </w:t>
      </w:r>
    </w:p>
    <w:p w14:paraId="282F0F13" w14:textId="3397D334" w:rsidR="00000CF8" w:rsidRDefault="00000CF8" w:rsidP="00000CF8">
      <w:pPr>
        <w:spacing w:line="280" w:lineRule="atLeast"/>
        <w:rPr>
          <w:sz w:val="20"/>
          <w:szCs w:val="20"/>
        </w:rPr>
      </w:pPr>
    </w:p>
    <w:p w14:paraId="0D28BF06" w14:textId="77777777" w:rsidR="00185918" w:rsidRDefault="007101C2">
      <w:pPr>
        <w:numPr>
          <w:ilvl w:val="0"/>
          <w:numId w:val="25"/>
        </w:numPr>
        <w:spacing w:line="280" w:lineRule="atLeast"/>
        <w:ind w:left="644"/>
        <w:jc w:val="center"/>
        <w:rPr>
          <w:sz w:val="20"/>
          <w:szCs w:val="20"/>
        </w:rPr>
      </w:pPr>
      <w:r>
        <w:rPr>
          <w:b/>
          <w:sz w:val="20"/>
          <w:szCs w:val="20"/>
        </w:rPr>
        <w:t>Předmět a účel smlouvy</w:t>
      </w:r>
    </w:p>
    <w:p w14:paraId="0D28BF07" w14:textId="77777777" w:rsidR="00185918" w:rsidRDefault="00185918">
      <w:pPr>
        <w:spacing w:line="280" w:lineRule="atLeast"/>
        <w:ind w:left="644"/>
        <w:rPr>
          <w:sz w:val="20"/>
          <w:szCs w:val="20"/>
        </w:rPr>
      </w:pPr>
    </w:p>
    <w:p w14:paraId="0D28BF08" w14:textId="0127FE04" w:rsidR="00185918" w:rsidRDefault="007101C2">
      <w:pPr>
        <w:spacing w:line="276" w:lineRule="auto"/>
        <w:ind w:left="847" w:hanging="705"/>
        <w:rPr>
          <w:sz w:val="20"/>
          <w:szCs w:val="20"/>
        </w:rPr>
      </w:pPr>
      <w:r>
        <w:rPr>
          <w:sz w:val="20"/>
          <w:szCs w:val="20"/>
        </w:rPr>
        <w:t>2.1.</w:t>
      </w:r>
      <w:r>
        <w:rPr>
          <w:sz w:val="20"/>
          <w:szCs w:val="20"/>
        </w:rPr>
        <w:tab/>
        <w:t xml:space="preserve">Předmětem této smlouvy je závazek Dodavatele poskytovat Objednateli za podmínek v této smlouvě a jejích přílohách uvedených a v souladu se svou cenovou nabídkou ze dne </w:t>
      </w:r>
      <w:r w:rsidR="009B226A">
        <w:rPr>
          <w:sz w:val="20"/>
          <w:szCs w:val="20"/>
        </w:rPr>
        <w:t>12. 3. 2021</w:t>
      </w:r>
      <w:r>
        <w:rPr>
          <w:sz w:val="20"/>
          <w:szCs w:val="20"/>
        </w:rPr>
        <w:t>, která tvoří Přílohu č. 2 smlouvy, zajištění úklidových prací a služeb v Objektu Objednatele, spočívající v zajištění a úklidu prostor Objektu Objednatele včetně řádného nakládání s odpady včetně povinnosti třídit odpad, jejichž původcem je Objednatel a dále uvedené činnosti efektivně a jednotně plánovat a řídit (veškeré výše uvedené dále též „služby“).</w:t>
      </w:r>
    </w:p>
    <w:p w14:paraId="0D28BF09" w14:textId="77777777" w:rsidR="00185918" w:rsidRDefault="007101C2">
      <w:pPr>
        <w:spacing w:line="276" w:lineRule="auto"/>
        <w:ind w:left="847" w:hanging="705"/>
        <w:rPr>
          <w:sz w:val="20"/>
          <w:szCs w:val="20"/>
        </w:rPr>
      </w:pPr>
      <w:r>
        <w:rPr>
          <w:sz w:val="20"/>
          <w:szCs w:val="20"/>
        </w:rPr>
        <w:t xml:space="preserve">2.2.    </w:t>
      </w:r>
      <w:r>
        <w:rPr>
          <w:sz w:val="20"/>
          <w:szCs w:val="20"/>
        </w:rPr>
        <w:tab/>
        <w:t>Předmět plnění dle této smlouvy tvoří zejména:</w:t>
      </w:r>
    </w:p>
    <w:p w14:paraId="0D28BF0A" w14:textId="77777777" w:rsidR="00185918" w:rsidRDefault="007101C2">
      <w:pPr>
        <w:pStyle w:val="Bezmezer1"/>
        <w:spacing w:line="276" w:lineRule="auto"/>
        <w:ind w:left="847"/>
        <w:jc w:val="both"/>
        <w:rPr>
          <w:rFonts w:ascii="Arial" w:eastAsia="Arial" w:hAnsi="Arial" w:cs="Arial"/>
          <w:sz w:val="20"/>
          <w:szCs w:val="20"/>
        </w:rPr>
      </w:pPr>
      <w:r>
        <w:rPr>
          <w:rFonts w:ascii="Arial" w:eastAsia="Arial" w:hAnsi="Arial" w:cs="Arial"/>
          <w:sz w:val="20"/>
          <w:szCs w:val="20"/>
        </w:rPr>
        <w:t xml:space="preserve">a) běžný denní úklid kanceláří a ostatních místností v pracovních dnech úterý a čtvrtek v době od 9 do 14 hodin, plus běžný periodický úklid v rozsahu blíže vymezeném v příloze č. 1 smlouvy; </w:t>
      </w:r>
    </w:p>
    <w:p w14:paraId="0D28BF0B" w14:textId="77777777" w:rsidR="00185918" w:rsidRDefault="007101C2">
      <w:pPr>
        <w:pStyle w:val="Bezmezer1"/>
        <w:spacing w:line="276" w:lineRule="auto"/>
        <w:ind w:left="847"/>
        <w:jc w:val="both"/>
        <w:rPr>
          <w:rFonts w:ascii="Arial" w:eastAsia="Arial" w:hAnsi="Arial" w:cs="Arial"/>
          <w:sz w:val="20"/>
          <w:szCs w:val="20"/>
        </w:rPr>
      </w:pPr>
      <w:r>
        <w:rPr>
          <w:rFonts w:ascii="Arial" w:eastAsia="Arial" w:hAnsi="Arial" w:cs="Arial"/>
          <w:sz w:val="20"/>
          <w:szCs w:val="20"/>
        </w:rPr>
        <w:t>b) speciální úklid (roční úklid) dle skutečných potřeb Objednatele blíže vymezený v příloze č. 1 smlouvy, která je nedílnou součástí smlouvy;</w:t>
      </w:r>
    </w:p>
    <w:p w14:paraId="0D28BF0C" w14:textId="77777777" w:rsidR="00185918" w:rsidRDefault="007101C2">
      <w:pPr>
        <w:pStyle w:val="Odstavecseseznamem"/>
        <w:ind w:left="142"/>
        <w:jc w:val="both"/>
        <w:rPr>
          <w:rFonts w:ascii="Arial" w:eastAsia="Arial" w:hAnsi="Arial" w:cs="Arial"/>
          <w:sz w:val="20"/>
          <w:szCs w:val="20"/>
        </w:rPr>
      </w:pPr>
      <w:r>
        <w:rPr>
          <w:rFonts w:ascii="Arial" w:eastAsia="Arial" w:hAnsi="Arial" w:cs="Arial"/>
          <w:sz w:val="20"/>
          <w:szCs w:val="20"/>
        </w:rPr>
        <w:t xml:space="preserve">2.3.     </w:t>
      </w:r>
      <w:r>
        <w:rPr>
          <w:rFonts w:ascii="Arial" w:eastAsia="Arial" w:hAnsi="Arial" w:cs="Arial"/>
          <w:sz w:val="20"/>
          <w:szCs w:val="20"/>
        </w:rPr>
        <w:tab/>
        <w:t>Dodavatel je v rámci implementační fáze plnění povinen mimo jiné dále zajistit:</w:t>
      </w:r>
    </w:p>
    <w:p w14:paraId="0D28BF0D" w14:textId="77777777" w:rsidR="00185918" w:rsidRDefault="007101C2">
      <w:pPr>
        <w:pStyle w:val="Odstavecseseznamem"/>
        <w:numPr>
          <w:ilvl w:val="0"/>
          <w:numId w:val="3"/>
        </w:numPr>
        <w:tabs>
          <w:tab w:val="clear" w:pos="720"/>
          <w:tab w:val="num" w:pos="1582"/>
        </w:tabs>
        <w:ind w:left="1582"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14:paraId="0D28BF0E" w14:textId="77777777" w:rsidR="00185918" w:rsidRDefault="007101C2">
      <w:pPr>
        <w:pStyle w:val="Odstavecseseznamem"/>
        <w:numPr>
          <w:ilvl w:val="0"/>
          <w:numId w:val="3"/>
        </w:numPr>
        <w:tabs>
          <w:tab w:val="clear" w:pos="720"/>
          <w:tab w:val="num" w:pos="1582"/>
        </w:tabs>
        <w:ind w:left="1582" w:hanging="720"/>
        <w:jc w:val="both"/>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14:paraId="0D28BF0F" w14:textId="77777777" w:rsidR="00185918" w:rsidRDefault="007101C2">
      <w:pPr>
        <w:ind w:left="847" w:hanging="705"/>
        <w:rPr>
          <w:sz w:val="20"/>
          <w:szCs w:val="20"/>
        </w:rPr>
      </w:pPr>
      <w:r>
        <w:rPr>
          <w:sz w:val="20"/>
          <w:szCs w:val="20"/>
        </w:rPr>
        <w:t xml:space="preserve">2.4. </w:t>
      </w:r>
      <w:r>
        <w:rPr>
          <w:sz w:val="20"/>
          <w:szCs w:val="20"/>
        </w:rPr>
        <w:tab/>
        <w:t xml:space="preserve">Účelem smlouvy je zajištění způsobilého stavu prostor v Objektu Objednatele v rozsahu dle této smlouvy a dle obecných hygienických a bezpečnostních norem. </w:t>
      </w:r>
    </w:p>
    <w:p w14:paraId="2015ADE6" w14:textId="4446FBE8" w:rsidR="00000CF8" w:rsidRDefault="00000CF8" w:rsidP="00000CF8">
      <w:pPr>
        <w:rPr>
          <w:sz w:val="20"/>
          <w:szCs w:val="20"/>
        </w:rPr>
      </w:pPr>
    </w:p>
    <w:p w14:paraId="0D28BF11" w14:textId="77777777" w:rsidR="00185918" w:rsidRDefault="007101C2">
      <w:pPr>
        <w:numPr>
          <w:ilvl w:val="0"/>
          <w:numId w:val="25"/>
        </w:numPr>
        <w:spacing w:line="280" w:lineRule="atLeast"/>
        <w:ind w:left="644"/>
        <w:jc w:val="center"/>
        <w:rPr>
          <w:b/>
          <w:sz w:val="20"/>
          <w:szCs w:val="20"/>
        </w:rPr>
      </w:pPr>
      <w:r>
        <w:rPr>
          <w:b/>
          <w:sz w:val="20"/>
          <w:szCs w:val="20"/>
        </w:rPr>
        <w:t>Povinnosti Dodavatele</w:t>
      </w:r>
    </w:p>
    <w:p w14:paraId="0D28BF12" w14:textId="77777777" w:rsidR="00185918" w:rsidRDefault="00185918">
      <w:pPr>
        <w:spacing w:line="280" w:lineRule="atLeast"/>
        <w:ind w:left="644"/>
        <w:rPr>
          <w:b/>
          <w:sz w:val="20"/>
          <w:szCs w:val="20"/>
        </w:rPr>
      </w:pPr>
    </w:p>
    <w:p w14:paraId="0D28BF13" w14:textId="77777777" w:rsidR="00185918" w:rsidRDefault="007101C2">
      <w:pPr>
        <w:spacing w:line="280" w:lineRule="atLeast"/>
        <w:ind w:left="847" w:hanging="705"/>
        <w:rPr>
          <w:sz w:val="20"/>
          <w:szCs w:val="20"/>
        </w:rPr>
      </w:pPr>
      <w:r>
        <w:rPr>
          <w:sz w:val="20"/>
          <w:szCs w:val="20"/>
        </w:rPr>
        <w:t xml:space="preserve">3.1.   </w:t>
      </w:r>
      <w:r>
        <w:rPr>
          <w:sz w:val="20"/>
          <w:szCs w:val="20"/>
        </w:rPr>
        <w:tab/>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14:paraId="0D28BF14" w14:textId="77777777" w:rsidR="00185918" w:rsidRDefault="007101C2">
      <w:pPr>
        <w:spacing w:line="280" w:lineRule="atLeast"/>
        <w:ind w:left="847" w:hanging="705"/>
        <w:rPr>
          <w:sz w:val="20"/>
          <w:szCs w:val="20"/>
        </w:rPr>
      </w:pPr>
      <w:r>
        <w:rPr>
          <w:sz w:val="20"/>
          <w:szCs w:val="20"/>
        </w:rPr>
        <w:t xml:space="preserve">3.2. </w:t>
      </w:r>
      <w:r>
        <w:rPr>
          <w:sz w:val="20"/>
          <w:szCs w:val="20"/>
        </w:rPr>
        <w:tab/>
        <w:t>Dodavatel je povinen po celou dobu účinnosti smlouvy zpracovávat a udržovat aktuální seznam poddodavatelů. Tento seznam podléhá předběžnému souhlasu Objednatele a Dodavatel je povinen ho na výzvu Objednatele kdykoli předložit. Objednatel je oprávněn se k uvedenému seznamu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 s jednotlivými poddodavateli.</w:t>
      </w:r>
    </w:p>
    <w:p w14:paraId="0D28BF15" w14:textId="77777777" w:rsidR="00185918" w:rsidRDefault="007101C2">
      <w:pPr>
        <w:autoSpaceDE w:val="0"/>
        <w:autoSpaceDN w:val="0"/>
        <w:adjustRightInd w:val="0"/>
        <w:spacing w:line="280" w:lineRule="atLeast"/>
        <w:ind w:left="847" w:hanging="705"/>
        <w:rPr>
          <w:rFonts w:eastAsia="Times New Roman"/>
          <w:sz w:val="20"/>
          <w:szCs w:val="20"/>
        </w:rPr>
      </w:pPr>
      <w:r>
        <w:rPr>
          <w:sz w:val="20"/>
          <w:szCs w:val="20"/>
        </w:rPr>
        <w:t xml:space="preserve">3.3. </w:t>
      </w:r>
      <w:r>
        <w:rPr>
          <w:sz w:val="20"/>
          <w:szCs w:val="20"/>
        </w:rPr>
        <w:tab/>
        <w:t xml:space="preserve">Dodavatel je podle § 2 písm. e) zákona č. 320/2001 Sb., o finanční kontrole ve veřejné správě a o změně některých zákonů, ve znění pozdějších předpisů, osobou povinnou spolupůsobit </w:t>
      </w:r>
      <w:r>
        <w:rPr>
          <w:sz w:val="20"/>
          <w:szCs w:val="20"/>
        </w:rPr>
        <w:lastRenderedPageBreak/>
        <w:t>při výkonu finanční kontroly prováděné v souvislosti s úhradou zboží nebo služeb z veřejných výdajů.</w:t>
      </w:r>
    </w:p>
    <w:p w14:paraId="0D28BF16" w14:textId="77777777" w:rsidR="00185918" w:rsidRDefault="007101C2">
      <w:pPr>
        <w:autoSpaceDE w:val="0"/>
        <w:autoSpaceDN w:val="0"/>
        <w:adjustRightInd w:val="0"/>
        <w:spacing w:line="280" w:lineRule="atLeast"/>
        <w:ind w:left="847" w:hanging="705"/>
        <w:rPr>
          <w:sz w:val="20"/>
          <w:szCs w:val="20"/>
        </w:rPr>
      </w:pPr>
      <w:r>
        <w:rPr>
          <w:sz w:val="20"/>
          <w:szCs w:val="20"/>
        </w:rPr>
        <w:t xml:space="preserve">3.4. </w:t>
      </w:r>
      <w:r>
        <w:rPr>
          <w:sz w:val="20"/>
          <w:szCs w:val="20"/>
        </w:rPr>
        <w:tab/>
        <w:t>Dodavatel je povinen zajistit, že případní poddodavatelé poskytnou subjektům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práce provedené poddodavatelem.</w:t>
      </w:r>
    </w:p>
    <w:p w14:paraId="0D28BF17" w14:textId="77777777" w:rsidR="00185918" w:rsidRDefault="007101C2">
      <w:pPr>
        <w:autoSpaceDE w:val="0"/>
        <w:autoSpaceDN w:val="0"/>
        <w:adjustRightInd w:val="0"/>
        <w:spacing w:line="280" w:lineRule="atLeast"/>
        <w:ind w:left="847" w:hanging="705"/>
        <w:rPr>
          <w:sz w:val="20"/>
          <w:szCs w:val="20"/>
        </w:rPr>
      </w:pPr>
      <w:r>
        <w:rPr>
          <w:sz w:val="20"/>
          <w:szCs w:val="20"/>
        </w:rPr>
        <w:t xml:space="preserve">3.5. </w:t>
      </w:r>
      <w:r>
        <w:rPr>
          <w:sz w:val="20"/>
          <w:szCs w:val="20"/>
        </w:rPr>
        <w:tab/>
        <w:t>Dodavatel je srozuměn s tím, že Objednatel je povinen uveřejnit obraz smlouvy a jejich případných změn (dodatků) a dalších dokumentů od této smlouvy odvozených včetně metadat požadovaných k uveřejnění dle zákona č. 340/2015 Sb., o registru smluv, ve znění pozdějších předpisů. Uveřejnění smlouvy a metadat v registru smluv zajistí Objednatel, aniž by tím bylo dotčeno právo Objednatele na jejich uveřejnění.</w:t>
      </w:r>
    </w:p>
    <w:p w14:paraId="0D28BF18" w14:textId="77777777" w:rsidR="00185918" w:rsidRDefault="007101C2">
      <w:pPr>
        <w:autoSpaceDE w:val="0"/>
        <w:autoSpaceDN w:val="0"/>
        <w:adjustRightInd w:val="0"/>
        <w:spacing w:line="280" w:lineRule="atLeast"/>
        <w:ind w:left="847" w:hanging="705"/>
        <w:rPr>
          <w:sz w:val="20"/>
          <w:szCs w:val="20"/>
        </w:rPr>
      </w:pPr>
      <w:r>
        <w:rPr>
          <w:sz w:val="20"/>
          <w:szCs w:val="20"/>
        </w:rPr>
        <w:t xml:space="preserve">3.6. </w:t>
      </w:r>
      <w:r>
        <w:rPr>
          <w:sz w:val="20"/>
          <w:szCs w:val="20"/>
        </w:rPr>
        <w:tab/>
        <w:t>Dodavatel prohlašuje, že se seznámil důkladně se stavem místa plnění</w:t>
      </w:r>
      <w:r>
        <w:rPr>
          <w:i/>
          <w:sz w:val="20"/>
          <w:szCs w:val="20"/>
        </w:rPr>
        <w:t xml:space="preserve"> </w:t>
      </w:r>
      <w:r>
        <w:rPr>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v 3. NP úklidovou místnost určenou pro činnost Dodavatele, a to dnem, kdy zahájí činnost spočívající v realizaci služeb.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(úklidový vozík, profesionální vysavač, apod.).</w:t>
      </w:r>
    </w:p>
    <w:p w14:paraId="0D28BF19" w14:textId="77777777" w:rsidR="00185918" w:rsidRDefault="007101C2">
      <w:pPr>
        <w:autoSpaceDE w:val="0"/>
        <w:autoSpaceDN w:val="0"/>
        <w:adjustRightInd w:val="0"/>
        <w:spacing w:line="280" w:lineRule="atLeast"/>
        <w:ind w:left="847" w:hanging="705"/>
        <w:rPr>
          <w:sz w:val="20"/>
          <w:szCs w:val="20"/>
        </w:rPr>
      </w:pPr>
      <w:r>
        <w:rPr>
          <w:sz w:val="20"/>
          <w:szCs w:val="20"/>
        </w:rPr>
        <w:t xml:space="preserve">3.7. </w:t>
      </w:r>
      <w:r>
        <w:rPr>
          <w:sz w:val="20"/>
          <w:szCs w:val="20"/>
        </w:rPr>
        <w:tab/>
        <w:t>Dodavatel zahájí činnosti spočívající v realizaci služeb podle této smlouvy dnem účinnosti smlouvy dle jejího odst. 13. 1.</w:t>
      </w:r>
    </w:p>
    <w:p w14:paraId="0D28BF1A" w14:textId="77777777" w:rsidR="00185918" w:rsidRDefault="007101C2">
      <w:pPr>
        <w:autoSpaceDE w:val="0"/>
        <w:autoSpaceDN w:val="0"/>
        <w:adjustRightInd w:val="0"/>
        <w:spacing w:line="280" w:lineRule="atLeast"/>
        <w:ind w:left="847" w:hanging="705"/>
        <w:rPr>
          <w:rFonts w:eastAsia="Calibri"/>
          <w:sz w:val="20"/>
          <w:szCs w:val="20"/>
        </w:rPr>
      </w:pPr>
      <w:r>
        <w:rPr>
          <w:sz w:val="20"/>
          <w:szCs w:val="20"/>
        </w:rPr>
        <w:t>3.8.</w:t>
      </w:r>
      <w:r>
        <w:rPr>
          <w:sz w:val="20"/>
          <w:szCs w:val="20"/>
        </w:rPr>
        <w:tab/>
      </w:r>
      <w:r>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14:paraId="0D28BF1B" w14:textId="77777777" w:rsidR="00185918" w:rsidRDefault="007101C2">
      <w:pPr>
        <w:autoSpaceDE w:val="0"/>
        <w:autoSpaceDN w:val="0"/>
        <w:adjustRightInd w:val="0"/>
        <w:spacing w:line="280" w:lineRule="atLeast"/>
        <w:ind w:left="847" w:hanging="705"/>
        <w:rPr>
          <w:rFonts w:eastAsia="Times New Roman"/>
          <w:sz w:val="20"/>
          <w:szCs w:val="20"/>
          <w:lang w:eastAsia="cs-CZ"/>
        </w:rPr>
      </w:pPr>
      <w:r>
        <w:rPr>
          <w:rFonts w:eastAsia="Calibri"/>
          <w:sz w:val="20"/>
          <w:szCs w:val="20"/>
        </w:rPr>
        <w:t xml:space="preserve">3.9.  </w:t>
      </w:r>
      <w:r>
        <w:rPr>
          <w:rFonts w:eastAsia="Calibri"/>
          <w:sz w:val="20"/>
          <w:szCs w:val="20"/>
        </w:rPr>
        <w:tab/>
      </w:r>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 </w:t>
      </w:r>
    </w:p>
    <w:p w14:paraId="0D28BF1C" w14:textId="77777777" w:rsidR="00185918" w:rsidRDefault="007101C2">
      <w:pPr>
        <w:spacing w:line="280" w:lineRule="atLeast"/>
        <w:ind w:left="847" w:hanging="705"/>
        <w:rPr>
          <w:sz w:val="20"/>
          <w:szCs w:val="20"/>
        </w:rPr>
      </w:pPr>
      <w:r>
        <w:rPr>
          <w:sz w:val="20"/>
          <w:szCs w:val="20"/>
        </w:rPr>
        <w:t>3.10.</w:t>
      </w:r>
      <w:r>
        <w:rPr>
          <w:sz w:val="20"/>
          <w:szCs w:val="20"/>
        </w:rPr>
        <w:tab/>
        <w:t>Dodavatel se zavazuje, že všechny prokazatelně ztracené věci nalezené zaměstnanci Dodavatele nebo poddodavateli v místě provádění služeb, budou neodkladně odevzdány Objednateli.</w:t>
      </w:r>
    </w:p>
    <w:p w14:paraId="0D28BF1D" w14:textId="16052256" w:rsidR="00185918" w:rsidRDefault="00000CF8">
      <w:pPr>
        <w:spacing w:line="280" w:lineRule="atLeast"/>
        <w:ind w:left="847" w:hanging="705"/>
        <w:rPr>
          <w:sz w:val="20"/>
          <w:szCs w:val="20"/>
        </w:rPr>
      </w:pPr>
      <w:r>
        <w:rPr>
          <w:sz w:val="20"/>
          <w:szCs w:val="20"/>
        </w:rPr>
        <w:t>3.11.</w:t>
      </w:r>
      <w:r>
        <w:rPr>
          <w:sz w:val="20"/>
          <w:szCs w:val="20"/>
        </w:rPr>
        <w:tab/>
      </w:r>
      <w:r w:rsidR="007101C2">
        <w:rPr>
          <w:sz w:val="20"/>
          <w:szCs w:val="20"/>
        </w:rPr>
        <w:t>Všechny závady, nedostatky a škody na Objektu Objednatele nebo jeho vybavení zjištěné Dodavatelem budou neprodleně ohlášeny Objednateli.</w:t>
      </w:r>
    </w:p>
    <w:p w14:paraId="0D28BF1E" w14:textId="77777777" w:rsidR="00185918" w:rsidRDefault="007101C2">
      <w:pPr>
        <w:spacing w:line="280" w:lineRule="atLeast"/>
        <w:ind w:left="847" w:hanging="705"/>
        <w:rPr>
          <w:sz w:val="20"/>
          <w:szCs w:val="20"/>
        </w:rPr>
      </w:pPr>
      <w:r>
        <w:rPr>
          <w:sz w:val="20"/>
          <w:szCs w:val="20"/>
        </w:rPr>
        <w:t xml:space="preserve">3.12. </w:t>
      </w:r>
      <w:r>
        <w:rPr>
          <w:sz w:val="20"/>
          <w:szCs w:val="20"/>
        </w:rPr>
        <w:tab/>
        <w:t xml:space="preserve">Dodavatel prohlašuje, že je seznámen se skutečností, že část z Objektu Objednatele je pronajímána třetím subjektům – nájemcům Objednatele. Dodavatel je povinen udržovat seriózní vztah s nájemci Objednatele. </w:t>
      </w:r>
    </w:p>
    <w:p w14:paraId="0D28BF1F" w14:textId="77777777" w:rsidR="00185918" w:rsidRDefault="007101C2">
      <w:pPr>
        <w:spacing w:line="280" w:lineRule="atLeast"/>
        <w:ind w:left="847" w:hanging="705"/>
        <w:rPr>
          <w:color w:val="000000"/>
          <w:sz w:val="20"/>
          <w:szCs w:val="20"/>
        </w:rPr>
      </w:pPr>
      <w:r>
        <w:rPr>
          <w:color w:val="000000"/>
          <w:sz w:val="20"/>
          <w:szCs w:val="20"/>
        </w:rPr>
        <w:t xml:space="preserve">3.13.   Dodavatel se zavazuje, že při realizaci služeb bude respektovat veškeré hygienické zásady, bezpečnostní a požární normy. Plnění výše uvedeného je oprávněn Objednatel kdykoliv kontrolovat a to prostřednictvím zápisů do </w:t>
      </w:r>
      <w:r>
        <w:rPr>
          <w:sz w:val="20"/>
          <w:szCs w:val="20"/>
        </w:rPr>
        <w:t>úklidového deníku</w:t>
      </w:r>
      <w:r>
        <w:rPr>
          <w:color w:val="000000"/>
          <w:sz w:val="20"/>
          <w:szCs w:val="20"/>
        </w:rPr>
        <w:t xml:space="preserve">, kde bude navíc uvedeno, v jaké přiměřené lhůtě je povinen Dodavatel případné nedostatky odstranit.  </w:t>
      </w:r>
    </w:p>
    <w:p w14:paraId="0D28BF20" w14:textId="77777777" w:rsidR="00185918" w:rsidRDefault="007101C2">
      <w:pPr>
        <w:spacing w:line="280" w:lineRule="atLeast"/>
        <w:ind w:left="847" w:hanging="705"/>
        <w:rPr>
          <w:sz w:val="20"/>
          <w:szCs w:val="20"/>
        </w:rPr>
      </w:pPr>
      <w:r>
        <w:rPr>
          <w:sz w:val="20"/>
          <w:szCs w:val="20"/>
        </w:rPr>
        <w:t xml:space="preserve">3.14.  </w:t>
      </w:r>
      <w:r>
        <w:rPr>
          <w:sz w:val="20"/>
          <w:szCs w:val="20"/>
        </w:rPr>
        <w:tab/>
        <w:t>Dodavatel se zavazuje k používání vhodných ekologických</w:t>
      </w:r>
      <w:r>
        <w:rPr>
          <w:color w:val="00B050"/>
          <w:sz w:val="20"/>
          <w:szCs w:val="20"/>
        </w:rPr>
        <w:t xml:space="preserve"> </w:t>
      </w:r>
      <w:r>
        <w:rPr>
          <w:sz w:val="20"/>
          <w:szCs w:val="20"/>
        </w:rPr>
        <w:t xml:space="preserve">čisticích prostředků tak, aby nedošlo k poškození uklízených a čištěných povrchů. Využití ekologicky šetrných úklidových </w:t>
      </w:r>
      <w:r>
        <w:rPr>
          <w:sz w:val="20"/>
          <w:szCs w:val="20"/>
        </w:rPr>
        <w:lastRenderedPageBreak/>
        <w:t xml:space="preserve">prostředků, které jsou šetrné k životnímu prostředí, bude Dodavatelem prokázáno kritérii pro získání „Ekoznačky EU“ (lze prokázat i certifikací „Ekologicky šetrný výrobek“, „Modrý anděl“, „Severská labuť“ nebo rovnocennou, popřípadě jiným způsobem, ze kterého bude splnění kritérií vyplývat).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úklidu.    </w:t>
      </w:r>
    </w:p>
    <w:p w14:paraId="0D28BF21" w14:textId="77777777" w:rsidR="00185918" w:rsidRDefault="007101C2">
      <w:pPr>
        <w:spacing w:line="280" w:lineRule="atLeast"/>
        <w:ind w:left="847" w:hanging="705"/>
        <w:rPr>
          <w:sz w:val="20"/>
          <w:szCs w:val="20"/>
        </w:rPr>
      </w:pPr>
      <w:r>
        <w:rPr>
          <w:sz w:val="20"/>
          <w:szCs w:val="20"/>
        </w:rPr>
        <w:t>3.15.</w:t>
      </w:r>
      <w:r>
        <w:rPr>
          <w:sz w:val="20"/>
          <w:szCs w:val="20"/>
        </w:rPr>
        <w:tab/>
        <w:t>Dodavatel se zavazuje zajistit důstojné pracovní podmínky pro své zaměstnance, resp. se zavazuje zajistit dodržování pracovněprávních předpisů, zejména zákona č. 262/2006 Sb., zákoník práce, ve znění pozdějších předpisů (se zvláštním zřetelem na regulaci odměňování, pracovní doby, doby odpočinku mezi směnami, ochrany zdraví při práci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poddodavateli.</w:t>
      </w:r>
    </w:p>
    <w:p w14:paraId="02A24AA0" w14:textId="208AE4D9" w:rsidR="00000CF8" w:rsidRDefault="00000CF8" w:rsidP="00000CF8">
      <w:pPr>
        <w:spacing w:line="280" w:lineRule="atLeast"/>
        <w:outlineLvl w:val="0"/>
        <w:rPr>
          <w:sz w:val="20"/>
          <w:szCs w:val="20"/>
        </w:rPr>
      </w:pPr>
    </w:p>
    <w:p w14:paraId="0D28BF24" w14:textId="363F3347" w:rsidR="00185918" w:rsidRDefault="007101C2">
      <w:pPr>
        <w:spacing w:line="280" w:lineRule="atLeast"/>
        <w:ind w:left="142"/>
        <w:jc w:val="center"/>
        <w:outlineLvl w:val="0"/>
        <w:rPr>
          <w:b/>
          <w:sz w:val="20"/>
          <w:szCs w:val="20"/>
        </w:rPr>
      </w:pPr>
      <w:r>
        <w:rPr>
          <w:b/>
          <w:sz w:val="20"/>
          <w:szCs w:val="20"/>
        </w:rPr>
        <w:t>4.</w:t>
      </w:r>
      <w:r>
        <w:rPr>
          <w:b/>
          <w:sz w:val="20"/>
          <w:szCs w:val="20"/>
        </w:rPr>
        <w:tab/>
      </w:r>
      <w:r w:rsidRPr="009B226A">
        <w:rPr>
          <w:b/>
          <w:sz w:val="20"/>
          <w:szCs w:val="20"/>
        </w:rPr>
        <w:t xml:space="preserve">Cenová ujednání </w:t>
      </w:r>
    </w:p>
    <w:p w14:paraId="0D28BF25" w14:textId="77777777" w:rsidR="00185918" w:rsidRDefault="00185918">
      <w:pPr>
        <w:spacing w:line="280" w:lineRule="atLeast"/>
        <w:ind w:left="142"/>
        <w:outlineLvl w:val="0"/>
        <w:rPr>
          <w:b/>
          <w:sz w:val="20"/>
          <w:szCs w:val="20"/>
          <w:u w:val="single"/>
        </w:rPr>
      </w:pPr>
    </w:p>
    <w:p w14:paraId="0D28BF26" w14:textId="77777777" w:rsidR="00185918" w:rsidRDefault="007101C2">
      <w:pPr>
        <w:numPr>
          <w:ilvl w:val="1"/>
          <w:numId w:val="26"/>
        </w:numPr>
        <w:tabs>
          <w:tab w:val="clear" w:pos="360"/>
          <w:tab w:val="num" w:pos="862"/>
        </w:tabs>
        <w:spacing w:line="280" w:lineRule="atLeast"/>
        <w:ind w:left="862" w:hanging="720"/>
        <w:rPr>
          <w:sz w:val="20"/>
          <w:szCs w:val="20"/>
        </w:rPr>
      </w:pPr>
      <w:r>
        <w:rPr>
          <w:sz w:val="20"/>
          <w:szCs w:val="20"/>
        </w:rPr>
        <w:t xml:space="preserve">Sjednaná cena služeb v rozsahu dohodnutém v této smlouvě a za podmínek v ní uvedených, je stanovena dohodou smluvních stran a vychází z cenové nabídky Dodavatele na předmět plnění této smlouvy uvedené v příloze č. 2 smlouvy. Smluvní strany se dohodly, že skutečná celková cena za 12 měsíců bude vycházet z nacenění uvedeného v příloze č. 2 smlouvy a konkrétně vyčíslena bude způsobem uvedeným v 4.3. smlouvy s tím, že tato cena nemůže překročit maximální předpokládanou cenu služeb za 12 měsíců uvedenou v 4.2. smlouvy.   </w:t>
      </w:r>
    </w:p>
    <w:p w14:paraId="0D28BF27" w14:textId="77777777" w:rsidR="00185918" w:rsidRDefault="007101C2">
      <w:pPr>
        <w:spacing w:line="280" w:lineRule="atLeast"/>
        <w:ind w:left="113"/>
        <w:rPr>
          <w:sz w:val="20"/>
          <w:szCs w:val="20"/>
        </w:rPr>
      </w:pPr>
      <w:r>
        <w:rPr>
          <w:sz w:val="20"/>
          <w:szCs w:val="20"/>
        </w:rPr>
        <w:t xml:space="preserve">4.2.        Celková předpokládaná maximální cena služeb za 12 měsíců se stanovuje dohodou smluvních   </w:t>
      </w:r>
    </w:p>
    <w:p w14:paraId="0D28BF28" w14:textId="77777777" w:rsidR="00185918" w:rsidRDefault="007101C2">
      <w:pPr>
        <w:spacing w:line="280" w:lineRule="atLeast"/>
        <w:ind w:left="142"/>
        <w:rPr>
          <w:sz w:val="20"/>
          <w:szCs w:val="20"/>
        </w:rPr>
      </w:pPr>
      <w:r>
        <w:rPr>
          <w:sz w:val="20"/>
          <w:szCs w:val="20"/>
        </w:rPr>
        <w:t xml:space="preserve">            stran, jako cena nejvýše přípustná a nepřekročitelná, která může být zvýšena (snížena)       </w:t>
      </w:r>
    </w:p>
    <w:p w14:paraId="0D28BF29" w14:textId="77777777" w:rsidR="00185918" w:rsidRDefault="007101C2">
      <w:pPr>
        <w:spacing w:line="280" w:lineRule="atLeast"/>
        <w:ind w:left="142"/>
        <w:rPr>
          <w:sz w:val="20"/>
          <w:szCs w:val="20"/>
        </w:rPr>
      </w:pPr>
      <w:r>
        <w:rPr>
          <w:sz w:val="20"/>
          <w:szCs w:val="20"/>
        </w:rPr>
        <w:t xml:space="preserve">            pouze, dojde-li ke změnám sazeb daně z přidané hodnoty. Celková maximální cena obsahuje     </w:t>
      </w:r>
    </w:p>
    <w:p w14:paraId="0D28BF2A" w14:textId="77777777" w:rsidR="00185918" w:rsidRDefault="007101C2">
      <w:pPr>
        <w:spacing w:line="280" w:lineRule="atLeast"/>
        <w:ind w:left="142"/>
        <w:rPr>
          <w:sz w:val="20"/>
          <w:szCs w:val="20"/>
        </w:rPr>
      </w:pPr>
      <w:r>
        <w:rPr>
          <w:sz w:val="20"/>
          <w:szCs w:val="20"/>
        </w:rPr>
        <w:t xml:space="preserve">            veškeré náklady nutné k provedení celého předmětu díla za 12 měsíců, v rozsahu, kvalitě a     </w:t>
      </w:r>
    </w:p>
    <w:p w14:paraId="0D28BF2B" w14:textId="77777777" w:rsidR="00185918" w:rsidRDefault="007101C2">
      <w:pPr>
        <w:spacing w:line="280" w:lineRule="atLeast"/>
        <w:ind w:left="142"/>
        <w:rPr>
          <w:sz w:val="20"/>
          <w:szCs w:val="20"/>
        </w:rPr>
      </w:pPr>
      <w:r>
        <w:rPr>
          <w:sz w:val="20"/>
          <w:szCs w:val="20"/>
        </w:rPr>
        <w:t xml:space="preserve">            způsobem stanoveným touto smlouvou a jejich přílohách.</w:t>
      </w:r>
    </w:p>
    <w:p w14:paraId="0D28BF2C" w14:textId="77777777" w:rsidR="00185918" w:rsidRDefault="00185918">
      <w:pPr>
        <w:ind w:left="862"/>
        <w:rPr>
          <w:b/>
          <w:sz w:val="20"/>
          <w:szCs w:val="20"/>
        </w:rPr>
      </w:pPr>
    </w:p>
    <w:p w14:paraId="0D28BF2D" w14:textId="406BDA61" w:rsidR="00185918" w:rsidRDefault="007101C2">
      <w:pPr>
        <w:ind w:left="862"/>
        <w:rPr>
          <w:b/>
          <w:sz w:val="20"/>
          <w:szCs w:val="20"/>
        </w:rPr>
      </w:pPr>
      <w:r>
        <w:rPr>
          <w:b/>
          <w:sz w:val="20"/>
          <w:szCs w:val="20"/>
        </w:rPr>
        <w:t xml:space="preserve">Celková maximální cena za 12 měsíců dle přílohy č. 2 bez DPH: </w:t>
      </w:r>
      <w:r w:rsidR="009B226A">
        <w:rPr>
          <w:b/>
          <w:sz w:val="20"/>
          <w:szCs w:val="20"/>
        </w:rPr>
        <w:t>133 480,40</w:t>
      </w:r>
      <w:r>
        <w:rPr>
          <w:b/>
          <w:sz w:val="20"/>
          <w:szCs w:val="20"/>
        </w:rPr>
        <w:t xml:space="preserve"> Kč</w:t>
      </w:r>
    </w:p>
    <w:p w14:paraId="0D28BF2E" w14:textId="2890D086" w:rsidR="00185918" w:rsidRDefault="007101C2">
      <w:pPr>
        <w:ind w:left="862"/>
        <w:rPr>
          <w:b/>
          <w:sz w:val="20"/>
          <w:szCs w:val="20"/>
        </w:rPr>
      </w:pPr>
      <w:r>
        <w:rPr>
          <w:b/>
          <w:sz w:val="20"/>
          <w:szCs w:val="20"/>
        </w:rPr>
        <w:t xml:space="preserve">Celková maximální cena za 12 měsíců s DPH: </w:t>
      </w:r>
      <w:r w:rsidR="009B226A">
        <w:rPr>
          <w:b/>
          <w:sz w:val="20"/>
          <w:szCs w:val="20"/>
        </w:rPr>
        <w:t>161 511,28</w:t>
      </w:r>
      <w:r>
        <w:rPr>
          <w:b/>
          <w:sz w:val="20"/>
          <w:szCs w:val="20"/>
        </w:rPr>
        <w:t xml:space="preserve"> Kč</w:t>
      </w:r>
    </w:p>
    <w:p w14:paraId="0D28BF2F" w14:textId="77777777" w:rsidR="00185918" w:rsidRDefault="007101C2">
      <w:pPr>
        <w:pStyle w:val="Bezmezer1"/>
        <w:spacing w:before="120"/>
        <w:ind w:left="862"/>
        <w:jc w:val="both"/>
        <w:rPr>
          <w:rFonts w:ascii="Arial" w:eastAsia="Arial" w:hAnsi="Arial" w:cs="Arial"/>
          <w:sz w:val="20"/>
          <w:szCs w:val="20"/>
        </w:rPr>
      </w:pPr>
      <w:r>
        <w:rPr>
          <w:rFonts w:ascii="Arial" w:hAnsi="Arial" w:cs="Arial"/>
          <w:sz w:val="20"/>
          <w:szCs w:val="20"/>
        </w:rPr>
        <w:t>Uvedená cena je však jen cenou předpokládanou.</w:t>
      </w:r>
    </w:p>
    <w:p w14:paraId="0D28BF30" w14:textId="77777777" w:rsidR="00185918" w:rsidRDefault="007101C2">
      <w:pPr>
        <w:pStyle w:val="Bezmezer1"/>
        <w:spacing w:before="120"/>
        <w:ind w:left="862"/>
        <w:jc w:val="both"/>
        <w:rPr>
          <w:rFonts w:ascii="Arial" w:eastAsia="Arial" w:hAnsi="Arial" w:cs="Arial"/>
          <w:sz w:val="20"/>
          <w:szCs w:val="20"/>
        </w:rPr>
      </w:pPr>
      <w:r>
        <w:rPr>
          <w:rFonts w:ascii="Arial" w:eastAsia="Arial" w:hAnsi="Arial" w:cs="Arial"/>
          <w:sz w:val="20"/>
          <w:szCs w:val="20"/>
        </w:rPr>
        <w:t>a  skládá se z</w:t>
      </w:r>
    </w:p>
    <w:p w14:paraId="0D28BF32" w14:textId="6B1D951A" w:rsidR="00185918" w:rsidRDefault="007101C2" w:rsidP="00000CF8">
      <w:pPr>
        <w:ind w:left="862"/>
        <w:rPr>
          <w:sz w:val="20"/>
          <w:szCs w:val="20"/>
        </w:rPr>
      </w:pPr>
      <w:r>
        <w:rPr>
          <w:sz w:val="20"/>
          <w:szCs w:val="20"/>
        </w:rPr>
        <w:t>(i)Ceny za běžný úklid paušálním způsobem naceněné (je dán přesný rozsah/množství) dle přílohy č. 2 a činí</w:t>
      </w:r>
      <w:r>
        <w:rPr>
          <w:b/>
          <w:sz w:val="20"/>
          <w:szCs w:val="20"/>
        </w:rPr>
        <w:t xml:space="preserve">:  </w:t>
      </w:r>
      <w:r w:rsidR="009B226A">
        <w:rPr>
          <w:b/>
          <w:sz w:val="20"/>
          <w:szCs w:val="20"/>
        </w:rPr>
        <w:t>114 547,85</w:t>
      </w:r>
      <w:r>
        <w:rPr>
          <w:sz w:val="20"/>
          <w:szCs w:val="20"/>
        </w:rPr>
        <w:t xml:space="preserve"> Kč b</w:t>
      </w:r>
      <w:r w:rsidR="009B226A">
        <w:rPr>
          <w:sz w:val="20"/>
          <w:szCs w:val="20"/>
        </w:rPr>
        <w:t xml:space="preserve">ez DPH/12 měsíců, DPH činí </w:t>
      </w:r>
      <w:r w:rsidR="009B226A">
        <w:rPr>
          <w:b/>
          <w:sz w:val="20"/>
          <w:szCs w:val="20"/>
        </w:rPr>
        <w:t>24 055,04 Kč,</w:t>
      </w:r>
      <w:r>
        <w:rPr>
          <w:sz w:val="20"/>
          <w:szCs w:val="20"/>
        </w:rPr>
        <w:t xml:space="preserve">  tedy částka </w:t>
      </w:r>
      <w:r w:rsidR="009B226A" w:rsidRPr="009B226A">
        <w:rPr>
          <w:b/>
          <w:sz w:val="20"/>
          <w:szCs w:val="20"/>
        </w:rPr>
        <w:t>138 602,89 Kč</w:t>
      </w:r>
      <w:r>
        <w:rPr>
          <w:sz w:val="20"/>
          <w:szCs w:val="20"/>
        </w:rPr>
        <w:t xml:space="preserve">  včetně DPH.</w:t>
      </w:r>
    </w:p>
    <w:p w14:paraId="0D28BF33" w14:textId="77777777" w:rsidR="00185918" w:rsidRDefault="00185918">
      <w:pPr>
        <w:ind w:left="862"/>
        <w:rPr>
          <w:sz w:val="20"/>
          <w:szCs w:val="20"/>
        </w:rPr>
      </w:pPr>
    </w:p>
    <w:p w14:paraId="0D28BF34" w14:textId="0296E0AA" w:rsidR="00185918" w:rsidRDefault="007101C2">
      <w:pPr>
        <w:ind w:left="862"/>
        <w:rPr>
          <w:sz w:val="20"/>
          <w:szCs w:val="20"/>
        </w:rPr>
      </w:pPr>
      <w:r>
        <w:rPr>
          <w:sz w:val="20"/>
          <w:szCs w:val="20"/>
        </w:rPr>
        <w:t xml:space="preserve">(ii)Max. ceny za speciální úklid nepaušálně naceněné (vysoutěžené jednotkové ceny, ale není dán přesný rozsah/množství s ohledem na povahu tohoto úklidu) dle přílohy č. 2 a činí: </w:t>
      </w:r>
      <w:r w:rsidR="009B226A">
        <w:rPr>
          <w:b/>
          <w:sz w:val="20"/>
          <w:szCs w:val="20"/>
        </w:rPr>
        <w:t>18 932,55</w:t>
      </w:r>
      <w:r>
        <w:rPr>
          <w:sz w:val="20"/>
          <w:szCs w:val="20"/>
        </w:rPr>
        <w:t xml:space="preserve"> Kč bez DPH/12 měsíců, DPH činí </w:t>
      </w:r>
      <w:r w:rsidR="009B226A">
        <w:rPr>
          <w:b/>
          <w:sz w:val="20"/>
          <w:szCs w:val="20"/>
        </w:rPr>
        <w:t>3 975,83 Kč</w:t>
      </w:r>
      <w:r>
        <w:rPr>
          <w:sz w:val="20"/>
          <w:szCs w:val="20"/>
        </w:rPr>
        <w:t xml:space="preserve">, tedy částka </w:t>
      </w:r>
      <w:r w:rsidR="009B226A">
        <w:rPr>
          <w:b/>
          <w:sz w:val="20"/>
          <w:szCs w:val="20"/>
        </w:rPr>
        <w:t xml:space="preserve">22 908,38 Kč </w:t>
      </w:r>
      <w:r>
        <w:rPr>
          <w:sz w:val="20"/>
          <w:szCs w:val="20"/>
        </w:rPr>
        <w:t>včetně DPH.</w:t>
      </w:r>
    </w:p>
    <w:p w14:paraId="0D28BF35" w14:textId="77777777" w:rsidR="00185918" w:rsidRDefault="007101C2">
      <w:pPr>
        <w:spacing w:line="280" w:lineRule="atLeast"/>
        <w:ind w:left="142"/>
        <w:rPr>
          <w:sz w:val="20"/>
          <w:szCs w:val="20"/>
        </w:rPr>
      </w:pPr>
      <w:r>
        <w:rPr>
          <w:sz w:val="20"/>
          <w:szCs w:val="20"/>
        </w:rPr>
        <w:t xml:space="preserve">4.3.       Celková skutečná cena bude pak stanovena  jako součet paušálně stanovené ceny za běžný   </w:t>
      </w:r>
    </w:p>
    <w:p w14:paraId="0D28BF36" w14:textId="77777777" w:rsidR="00185918" w:rsidRDefault="007101C2">
      <w:pPr>
        <w:spacing w:line="280" w:lineRule="atLeast"/>
        <w:ind w:left="142"/>
        <w:rPr>
          <w:sz w:val="20"/>
          <w:szCs w:val="20"/>
        </w:rPr>
      </w:pPr>
      <w:r>
        <w:rPr>
          <w:sz w:val="20"/>
          <w:szCs w:val="20"/>
        </w:rPr>
        <w:t xml:space="preserve">             úklid a ceny za speciální úklid za skutečně provedené služby, a to v souladu s kalkulací </w:t>
      </w:r>
    </w:p>
    <w:p w14:paraId="0D28BF37" w14:textId="77777777" w:rsidR="00185918" w:rsidRDefault="007101C2">
      <w:pPr>
        <w:spacing w:line="280" w:lineRule="atLeast"/>
        <w:ind w:left="142"/>
        <w:rPr>
          <w:sz w:val="20"/>
          <w:szCs w:val="20"/>
        </w:rPr>
      </w:pPr>
      <w:r>
        <w:rPr>
          <w:sz w:val="20"/>
          <w:szCs w:val="20"/>
        </w:rPr>
        <w:t xml:space="preserve">             uvedenou v příloze č. 2 smlouvy jako součin množství jednotlivých úkonů tvořících speciální </w:t>
      </w:r>
    </w:p>
    <w:p w14:paraId="0D28BF38" w14:textId="77777777" w:rsidR="00185918" w:rsidRDefault="007101C2">
      <w:pPr>
        <w:spacing w:line="280" w:lineRule="atLeast"/>
        <w:ind w:left="142"/>
        <w:rPr>
          <w:sz w:val="20"/>
          <w:szCs w:val="20"/>
        </w:rPr>
      </w:pPr>
      <w:r>
        <w:rPr>
          <w:sz w:val="20"/>
          <w:szCs w:val="20"/>
        </w:rPr>
        <w:t xml:space="preserve">             úklid (vyjádřený v měrných jednotkách hodin/m²/kusy) a počtu těchto úkonů. Tato cena je </w:t>
      </w:r>
    </w:p>
    <w:p w14:paraId="0D28BF39" w14:textId="77777777" w:rsidR="00185918" w:rsidRDefault="007101C2">
      <w:pPr>
        <w:spacing w:line="280" w:lineRule="atLeast"/>
        <w:ind w:left="142"/>
        <w:rPr>
          <w:sz w:val="20"/>
          <w:szCs w:val="20"/>
        </w:rPr>
      </w:pPr>
      <w:r>
        <w:rPr>
          <w:sz w:val="20"/>
          <w:szCs w:val="20"/>
        </w:rPr>
        <w:t xml:space="preserve">             cenou nejvýše přípustnou a nepřekročitelnou za 12 měsíců, která může být zvýšena (snížena)     </w:t>
      </w:r>
    </w:p>
    <w:p w14:paraId="0D28BF3A" w14:textId="77777777" w:rsidR="00185918" w:rsidRDefault="007101C2">
      <w:pPr>
        <w:spacing w:line="280" w:lineRule="atLeast"/>
        <w:ind w:left="142"/>
        <w:rPr>
          <w:sz w:val="20"/>
          <w:szCs w:val="20"/>
        </w:rPr>
      </w:pPr>
      <w:r>
        <w:rPr>
          <w:sz w:val="20"/>
          <w:szCs w:val="20"/>
        </w:rPr>
        <w:t xml:space="preserve">             pouze, dojde-li ke změnám sazeb daně z přidané hodnoty. Celková maximální cena obsahuje    </w:t>
      </w:r>
    </w:p>
    <w:p w14:paraId="0D28BF3B" w14:textId="77777777" w:rsidR="00185918" w:rsidRDefault="007101C2">
      <w:pPr>
        <w:spacing w:line="280" w:lineRule="atLeast"/>
        <w:ind w:left="142"/>
        <w:rPr>
          <w:sz w:val="20"/>
          <w:szCs w:val="20"/>
        </w:rPr>
      </w:pPr>
      <w:r>
        <w:rPr>
          <w:sz w:val="20"/>
          <w:szCs w:val="20"/>
        </w:rPr>
        <w:t xml:space="preserve">             veškeré náklady nutné k provedení celého předmětu díla, v rozsahu, kvalitě a způsobem </w:t>
      </w:r>
    </w:p>
    <w:p w14:paraId="0D28BF3C" w14:textId="77777777" w:rsidR="00185918" w:rsidRDefault="007101C2">
      <w:pPr>
        <w:spacing w:line="280" w:lineRule="atLeast"/>
        <w:ind w:left="142"/>
        <w:rPr>
          <w:sz w:val="20"/>
          <w:szCs w:val="20"/>
        </w:rPr>
      </w:pPr>
      <w:r>
        <w:rPr>
          <w:sz w:val="20"/>
          <w:szCs w:val="20"/>
        </w:rPr>
        <w:t xml:space="preserve">             stanoveným touto smlouvou a jejich přílohách.</w:t>
      </w:r>
    </w:p>
    <w:p w14:paraId="0D28BF3D" w14:textId="77777777" w:rsidR="00185918" w:rsidRDefault="007101C2">
      <w:pPr>
        <w:spacing w:line="280" w:lineRule="atLeast"/>
        <w:ind w:left="851" w:hanging="709"/>
        <w:rPr>
          <w:sz w:val="20"/>
          <w:szCs w:val="20"/>
        </w:rPr>
      </w:pPr>
      <w:r>
        <w:rPr>
          <w:sz w:val="20"/>
          <w:szCs w:val="20"/>
        </w:rPr>
        <w:lastRenderedPageBreak/>
        <w:t xml:space="preserve">4.4 </w:t>
      </w:r>
      <w:r>
        <w:rPr>
          <w:sz w:val="20"/>
          <w:szCs w:val="20"/>
        </w:rPr>
        <w:tab/>
        <w:t xml:space="preserve">Skutečná cena bude fakturována měsíčně a bude stanovena jako součet 1/12 paušálně stanovené ceny za běžný úklid za rok uvedené v 4.2. smlouvy  a ceny za speciální úklid  v rozsahu skutečně provedených služeb za speciální úklid za příslušné měsíční období. Faktura bude zaslána na adresu: Ministerstvo zemědělství, Oddělení správy budov, Pavlína Mašková, U Nisy 745/6a, 460 02 Liberec nebo elektronickou formou na e-mailové adresy </w:t>
      </w:r>
      <w:r>
        <w:rPr>
          <w:sz w:val="20"/>
          <w:szCs w:val="20"/>
          <w:u w:val="single"/>
        </w:rPr>
        <w:t>pavlina.maskova@mze.cz</w:t>
      </w:r>
      <w:r>
        <w:rPr>
          <w:sz w:val="20"/>
          <w:szCs w:val="20"/>
        </w:rPr>
        <w:t>, a to po uplynutí kalendářního měsíce. Faktura bude členěná dle položek cenové nabídky a navíc rozdělena na (i) služby za běžný úklid a (ii) služby za speciální úklid, u kterých bude uveden i způsob vyčíslení způsobem výše uvedeným.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0D28BF3E" w14:textId="77777777" w:rsidR="00185918" w:rsidRDefault="007101C2">
      <w:pPr>
        <w:spacing w:line="280" w:lineRule="atLeast"/>
        <w:ind w:left="847"/>
        <w:rPr>
          <w:sz w:val="20"/>
          <w:szCs w:val="20"/>
        </w:rPr>
      </w:pPr>
      <w:r>
        <w:rPr>
          <w:sz w:val="20"/>
          <w:szCs w:val="20"/>
        </w:rPr>
        <w:t>- identifikaci smlouvy, podle které byla vystavena</w:t>
      </w:r>
    </w:p>
    <w:p w14:paraId="0D28BF3F" w14:textId="77777777" w:rsidR="00185918" w:rsidRDefault="007101C2">
      <w:pPr>
        <w:spacing w:line="280" w:lineRule="atLeast"/>
        <w:ind w:left="847"/>
        <w:rPr>
          <w:sz w:val="20"/>
          <w:szCs w:val="20"/>
        </w:rPr>
      </w:pPr>
      <w:r>
        <w:rPr>
          <w:sz w:val="20"/>
          <w:szCs w:val="20"/>
        </w:rPr>
        <w:t>- označení účetního dokladu</w:t>
      </w:r>
    </w:p>
    <w:p w14:paraId="0D28BF40" w14:textId="77777777" w:rsidR="00185918" w:rsidRDefault="007101C2">
      <w:pPr>
        <w:spacing w:line="280" w:lineRule="atLeast"/>
        <w:ind w:left="847"/>
        <w:rPr>
          <w:sz w:val="20"/>
          <w:szCs w:val="20"/>
        </w:rPr>
      </w:pPr>
      <w:r>
        <w:rPr>
          <w:sz w:val="20"/>
          <w:szCs w:val="20"/>
        </w:rPr>
        <w:t>- identifikační údaje Objednatele</w:t>
      </w:r>
    </w:p>
    <w:p w14:paraId="0D28BF41" w14:textId="77777777" w:rsidR="00185918" w:rsidRDefault="007101C2">
      <w:pPr>
        <w:spacing w:line="280" w:lineRule="atLeast"/>
        <w:ind w:left="847"/>
        <w:rPr>
          <w:sz w:val="20"/>
          <w:szCs w:val="20"/>
        </w:rPr>
      </w:pPr>
      <w:r>
        <w:rPr>
          <w:sz w:val="20"/>
          <w:szCs w:val="20"/>
        </w:rPr>
        <w:t>- identifikační údaje Dodavatele včetně DIČ</w:t>
      </w:r>
    </w:p>
    <w:p w14:paraId="0D28BF42" w14:textId="77777777" w:rsidR="00185918" w:rsidRDefault="007101C2">
      <w:pPr>
        <w:spacing w:line="280" w:lineRule="atLeast"/>
        <w:ind w:left="847"/>
        <w:rPr>
          <w:sz w:val="20"/>
          <w:szCs w:val="20"/>
        </w:rPr>
      </w:pPr>
      <w:r>
        <w:rPr>
          <w:sz w:val="20"/>
          <w:szCs w:val="20"/>
        </w:rPr>
        <w:t>- popis obsahu účetního dokladu</w:t>
      </w:r>
    </w:p>
    <w:p w14:paraId="0D28BF43" w14:textId="77777777" w:rsidR="00185918" w:rsidRDefault="007101C2">
      <w:pPr>
        <w:spacing w:line="280" w:lineRule="atLeast"/>
        <w:ind w:left="847"/>
        <w:rPr>
          <w:sz w:val="20"/>
          <w:szCs w:val="20"/>
        </w:rPr>
      </w:pPr>
      <w:r>
        <w:rPr>
          <w:sz w:val="20"/>
          <w:szCs w:val="20"/>
        </w:rPr>
        <w:t>- datum vystavení</w:t>
      </w:r>
    </w:p>
    <w:p w14:paraId="0D28BF44" w14:textId="77777777" w:rsidR="00185918" w:rsidRDefault="007101C2">
      <w:pPr>
        <w:spacing w:line="280" w:lineRule="atLeast"/>
        <w:ind w:left="847"/>
        <w:rPr>
          <w:sz w:val="20"/>
          <w:szCs w:val="20"/>
        </w:rPr>
      </w:pPr>
      <w:r>
        <w:rPr>
          <w:sz w:val="20"/>
          <w:szCs w:val="20"/>
        </w:rPr>
        <w:t>- datum uskutečnění zdanitelného plnění</w:t>
      </w:r>
    </w:p>
    <w:p w14:paraId="0D28BF45" w14:textId="77777777" w:rsidR="00185918" w:rsidRDefault="007101C2">
      <w:pPr>
        <w:spacing w:line="280" w:lineRule="atLeast"/>
        <w:ind w:left="847"/>
        <w:rPr>
          <w:sz w:val="20"/>
          <w:szCs w:val="20"/>
        </w:rPr>
      </w:pPr>
      <w:r>
        <w:rPr>
          <w:sz w:val="20"/>
          <w:szCs w:val="20"/>
        </w:rPr>
        <w:t>- výši ceny bez daně z přidané hodnoty celkem</w:t>
      </w:r>
    </w:p>
    <w:p w14:paraId="0D28BF46" w14:textId="77777777" w:rsidR="00185918" w:rsidRDefault="007101C2">
      <w:pPr>
        <w:spacing w:line="280" w:lineRule="atLeast"/>
        <w:ind w:left="847"/>
        <w:rPr>
          <w:sz w:val="20"/>
          <w:szCs w:val="20"/>
        </w:rPr>
      </w:pPr>
      <w:r>
        <w:rPr>
          <w:sz w:val="20"/>
          <w:szCs w:val="20"/>
        </w:rPr>
        <w:t>- sazbu (y) daně</w:t>
      </w:r>
    </w:p>
    <w:p w14:paraId="0D28BF47" w14:textId="77777777" w:rsidR="00185918" w:rsidRDefault="007101C2">
      <w:pPr>
        <w:spacing w:line="280" w:lineRule="atLeast"/>
        <w:ind w:left="847"/>
        <w:rPr>
          <w:sz w:val="20"/>
          <w:szCs w:val="20"/>
        </w:rPr>
      </w:pPr>
      <w:r>
        <w:rPr>
          <w:sz w:val="20"/>
          <w:szCs w:val="20"/>
        </w:rPr>
        <w:t>- výši daně celkem zaokrouhlenou dle příslušných předpisů</w:t>
      </w:r>
    </w:p>
    <w:p w14:paraId="0D28BF48" w14:textId="77777777" w:rsidR="00185918" w:rsidRDefault="007101C2">
      <w:pPr>
        <w:spacing w:line="280" w:lineRule="atLeast"/>
        <w:ind w:left="847"/>
        <w:rPr>
          <w:sz w:val="20"/>
          <w:szCs w:val="20"/>
        </w:rPr>
      </w:pPr>
      <w:r>
        <w:rPr>
          <w:sz w:val="20"/>
          <w:szCs w:val="20"/>
        </w:rPr>
        <w:t>- cenu celkem včetně DPH</w:t>
      </w:r>
    </w:p>
    <w:p w14:paraId="0D28BF49" w14:textId="77777777" w:rsidR="00185918" w:rsidRDefault="007101C2">
      <w:pPr>
        <w:spacing w:line="280" w:lineRule="atLeast"/>
        <w:ind w:left="847"/>
        <w:rPr>
          <w:sz w:val="20"/>
          <w:szCs w:val="20"/>
        </w:rPr>
      </w:pPr>
      <w:r>
        <w:rPr>
          <w:sz w:val="20"/>
          <w:szCs w:val="20"/>
        </w:rPr>
        <w:t>- podpis odpovědné osoby Dodavatele</w:t>
      </w:r>
    </w:p>
    <w:p w14:paraId="0D28BF4A" w14:textId="77777777" w:rsidR="00185918" w:rsidRDefault="007101C2">
      <w:pPr>
        <w:spacing w:line="280" w:lineRule="atLeast"/>
        <w:ind w:left="847"/>
        <w:rPr>
          <w:sz w:val="20"/>
          <w:szCs w:val="20"/>
        </w:rPr>
      </w:pPr>
      <w:r>
        <w:rPr>
          <w:sz w:val="20"/>
          <w:szCs w:val="20"/>
        </w:rPr>
        <w:t>- Předávací protokol/Výkaz provedených činností, v rámci něhož bude uveden soupis provedených prací a jejich ceny, včetně podpisu oprávněnou osobou Objednatele</w:t>
      </w:r>
    </w:p>
    <w:p w14:paraId="0D28BF4B" w14:textId="77777777" w:rsidR="00185918" w:rsidRDefault="00185918">
      <w:pPr>
        <w:spacing w:line="280" w:lineRule="atLeast"/>
        <w:ind w:left="847"/>
        <w:rPr>
          <w:sz w:val="20"/>
          <w:szCs w:val="20"/>
        </w:rPr>
      </w:pPr>
    </w:p>
    <w:p w14:paraId="0D28BF4C" w14:textId="77777777" w:rsidR="00185918" w:rsidRDefault="007101C2">
      <w:pPr>
        <w:spacing w:line="280" w:lineRule="atLeast"/>
        <w:ind w:left="847" w:firstLine="4"/>
        <w:rPr>
          <w:sz w:val="20"/>
          <w:szCs w:val="20"/>
        </w:rPr>
      </w:pPr>
      <w:r>
        <w:rPr>
          <w:sz w:val="20"/>
          <w:szCs w:val="20"/>
        </w:rPr>
        <w:t>Veškeré platby budou probíhat v korunách českých. Splatnost faktur je 30 kalendářních dnů ode dne jejich doručení Dodavatelem Objednateli.</w:t>
      </w:r>
    </w:p>
    <w:p w14:paraId="0D28BF4D" w14:textId="77777777" w:rsidR="00185918" w:rsidRDefault="00185918">
      <w:pPr>
        <w:spacing w:line="280" w:lineRule="atLeast"/>
        <w:ind w:left="847" w:firstLine="4"/>
        <w:rPr>
          <w:sz w:val="20"/>
          <w:szCs w:val="20"/>
        </w:rPr>
      </w:pPr>
    </w:p>
    <w:p w14:paraId="0D28BF4E" w14:textId="77777777" w:rsidR="00185918" w:rsidRDefault="007101C2">
      <w:pPr>
        <w:spacing w:line="280" w:lineRule="atLeast"/>
        <w:ind w:left="847" w:firstLine="4"/>
        <w:rPr>
          <w:sz w:val="20"/>
          <w:szCs w:val="20"/>
        </w:rPr>
      </w:pPr>
      <w:r>
        <w:rPr>
          <w:sz w:val="20"/>
        </w:rPr>
        <w:t xml:space="preserve">Objednatel preferuje zaslání elektronické faktury Dodavatele do datové schránky Objednatele ID DS: yphaax8 nebo na mailovou adresu </w:t>
      </w:r>
      <w:hyperlink r:id="rId11" w:history="1">
        <w:r>
          <w:rPr>
            <w:rStyle w:val="Hypertextovodkaz"/>
            <w:sz w:val="20"/>
          </w:rPr>
          <w:t>podatelna@mze.cz</w:t>
        </w:r>
      </w:hyperlink>
      <w:r>
        <w:rPr>
          <w:sz w:val="20"/>
        </w:rPr>
        <w:t xml:space="preserve">, ve strukturovaných formátech dle Evropské směrnice 2014/55/EU nebo ve formátu ISDOC 5.2 a vyšším. Faktura musí obsahovat jméno kontaktní osoby Objednatele.  </w:t>
      </w:r>
    </w:p>
    <w:p w14:paraId="0D28BF4F" w14:textId="77777777" w:rsidR="00185918" w:rsidRDefault="00185918">
      <w:pPr>
        <w:spacing w:line="280" w:lineRule="atLeast"/>
        <w:ind w:left="847" w:firstLine="4"/>
        <w:rPr>
          <w:sz w:val="20"/>
          <w:szCs w:val="20"/>
        </w:rPr>
      </w:pPr>
    </w:p>
    <w:p w14:paraId="0D28BF50" w14:textId="77777777" w:rsidR="00185918" w:rsidRDefault="007101C2">
      <w:pPr>
        <w:spacing w:line="280" w:lineRule="atLeast"/>
        <w:ind w:left="847" w:hanging="705"/>
        <w:rPr>
          <w:sz w:val="20"/>
          <w:szCs w:val="20"/>
        </w:rPr>
      </w:pPr>
      <w:r>
        <w:rPr>
          <w:sz w:val="20"/>
          <w:szCs w:val="20"/>
        </w:rPr>
        <w:t>4.5.</w:t>
      </w:r>
      <w:r>
        <w:rPr>
          <w:sz w:val="20"/>
          <w:szCs w:val="20"/>
        </w:rPr>
        <w:tab/>
        <w:t>Pokud faktura nebude obsahovat všechny náležitosti daňového dokladu podle zákona č. 235/2004 Sb., o dani z přidané hodnoty, ve znění pozdějších předpisů nebo veškeré náležitosti ve smlouvě uvedené, bude Objednatel oprávněn ji do data splatnosti vrátit s tím, že Dodavatel bude povinen poté vystavit novou fakturu s novou 30 denní dobou splatnosti. V takovém případě se ruší běh doby splatnosti a nová 30 denní doba počne běžet doručením opravené faktury.</w:t>
      </w:r>
    </w:p>
    <w:p w14:paraId="0D28BF51" w14:textId="77777777" w:rsidR="00185918" w:rsidRDefault="007101C2">
      <w:pPr>
        <w:spacing w:line="280" w:lineRule="atLeast"/>
        <w:ind w:left="847" w:hanging="705"/>
        <w:rPr>
          <w:sz w:val="20"/>
          <w:szCs w:val="20"/>
        </w:rPr>
      </w:pPr>
      <w:r>
        <w:rPr>
          <w:sz w:val="20"/>
          <w:szCs w:val="20"/>
        </w:rPr>
        <w:t>4.6.</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14:paraId="0D28BF52" w14:textId="77777777" w:rsidR="00185918" w:rsidRDefault="007101C2">
      <w:pPr>
        <w:spacing w:line="280" w:lineRule="atLeast"/>
        <w:ind w:left="142"/>
        <w:rPr>
          <w:color w:val="000000"/>
          <w:sz w:val="20"/>
          <w:szCs w:val="20"/>
        </w:rPr>
      </w:pPr>
      <w:r>
        <w:rPr>
          <w:color w:val="000000"/>
          <w:sz w:val="20"/>
          <w:szCs w:val="20"/>
        </w:rPr>
        <w:t xml:space="preserve">4.7. </w:t>
      </w:r>
      <w:r>
        <w:rPr>
          <w:color w:val="000000"/>
          <w:sz w:val="20"/>
          <w:szCs w:val="20"/>
        </w:rPr>
        <w:tab/>
        <w:t xml:space="preserve">  Objednatel je oprávněn kdykoliv iniciovat provedení kontroly činností Dodavatele s ohledem    </w:t>
      </w:r>
    </w:p>
    <w:p w14:paraId="0D28BF7C" w14:textId="0BEB4060" w:rsidR="00185918" w:rsidRDefault="007101C2" w:rsidP="00000CF8">
      <w:pPr>
        <w:spacing w:line="280" w:lineRule="atLeast"/>
        <w:ind w:left="851" w:hanging="709"/>
        <w:rPr>
          <w:color w:val="000000"/>
          <w:sz w:val="20"/>
          <w:szCs w:val="20"/>
        </w:rPr>
      </w:pPr>
      <w:r>
        <w:rPr>
          <w:color w:val="000000"/>
          <w:sz w:val="20"/>
          <w:szCs w:val="20"/>
        </w:rPr>
        <w:t xml:space="preserve">            na provádění všech jeho činností dle této smlouvy, prostřednictvím svých zaměstnanců Odboru auditu a supervize externích auditorů vybraných Objednatelem pro daný finanční rok nebo jeho část. Výsledky takového auditu budou pro smluvní strany závazné. Pokud kontrola </w:t>
      </w:r>
      <w:r>
        <w:rPr>
          <w:color w:val="000000"/>
          <w:sz w:val="20"/>
          <w:szCs w:val="20"/>
        </w:rPr>
        <w:lastRenderedPageBreak/>
        <w:t>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14:paraId="146CD583" w14:textId="77777777" w:rsidR="00000CF8" w:rsidRDefault="00000CF8" w:rsidP="009B226A">
      <w:pPr>
        <w:spacing w:line="280" w:lineRule="atLeast"/>
        <w:rPr>
          <w:color w:val="000000"/>
          <w:sz w:val="20"/>
          <w:szCs w:val="20"/>
        </w:rPr>
      </w:pPr>
    </w:p>
    <w:p w14:paraId="0D28BF7D" w14:textId="77777777" w:rsidR="00185918" w:rsidRDefault="007101C2">
      <w:pPr>
        <w:spacing w:line="280" w:lineRule="atLeast"/>
        <w:ind w:left="142"/>
        <w:jc w:val="center"/>
        <w:rPr>
          <w:b/>
          <w:sz w:val="20"/>
          <w:szCs w:val="20"/>
        </w:rPr>
      </w:pPr>
      <w:r>
        <w:rPr>
          <w:b/>
          <w:sz w:val="20"/>
          <w:szCs w:val="20"/>
        </w:rPr>
        <w:t>5. Výpověď smlouvy</w:t>
      </w:r>
    </w:p>
    <w:p w14:paraId="0D28BF7E" w14:textId="77777777" w:rsidR="00185918" w:rsidRDefault="00185918">
      <w:pPr>
        <w:spacing w:line="280" w:lineRule="atLeast"/>
        <w:ind w:left="142"/>
        <w:rPr>
          <w:b/>
          <w:sz w:val="20"/>
          <w:szCs w:val="20"/>
        </w:rPr>
      </w:pPr>
    </w:p>
    <w:p w14:paraId="0D28BF7F" w14:textId="77777777" w:rsidR="00185918" w:rsidRDefault="007101C2">
      <w:pPr>
        <w:spacing w:line="280" w:lineRule="atLeast"/>
        <w:ind w:left="847" w:hanging="705"/>
        <w:outlineLvl w:val="0"/>
        <w:rPr>
          <w:color w:val="000000"/>
          <w:sz w:val="20"/>
          <w:szCs w:val="20"/>
        </w:rPr>
      </w:pPr>
      <w:r>
        <w:rPr>
          <w:color w:val="000000"/>
          <w:sz w:val="20"/>
          <w:szCs w:val="20"/>
        </w:rPr>
        <w:t>5.1.</w:t>
      </w:r>
      <w:r>
        <w:rPr>
          <w:color w:val="000000"/>
          <w:sz w:val="20"/>
          <w:szCs w:val="20"/>
        </w:rPr>
        <w:tab/>
        <w:t>Objednatel i Dodavatel je oprávněn bez jakýchkoliv sankcí vůči jeho osobě smlouvu písemně bez udání důvodu zčásti, a to i opakovaně, nebo v celém rozsahu vypovědět. Výpovědní doba činí 9</w:t>
      </w:r>
      <w:r>
        <w:rPr>
          <w:sz w:val="20"/>
          <w:szCs w:val="20"/>
        </w:rPr>
        <w:t>0 kalendářních dnů</w:t>
      </w:r>
      <w:r>
        <w:rPr>
          <w:color w:val="000000"/>
          <w:sz w:val="20"/>
          <w:szCs w:val="20"/>
        </w:rPr>
        <w:t xml:space="preserve"> a počíná běžet ode dne následujícího po doručení výpovědi Dodavateli, resp. Objednateli. </w:t>
      </w:r>
    </w:p>
    <w:p w14:paraId="0D28BF80" w14:textId="77777777" w:rsidR="00185918" w:rsidRDefault="007101C2">
      <w:pPr>
        <w:spacing w:line="280" w:lineRule="atLeast"/>
        <w:ind w:left="847" w:hanging="705"/>
        <w:outlineLvl w:val="0"/>
        <w:rPr>
          <w:color w:val="000000"/>
          <w:sz w:val="20"/>
          <w:szCs w:val="20"/>
        </w:rPr>
      </w:pPr>
      <w:r>
        <w:rPr>
          <w:color w:val="000000"/>
          <w:sz w:val="20"/>
          <w:szCs w:val="20"/>
        </w:rPr>
        <w:t>5.2.</w:t>
      </w:r>
      <w:r>
        <w:rPr>
          <w:color w:val="000000"/>
          <w:sz w:val="20"/>
          <w:szCs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14:paraId="69088DE5" w14:textId="5DB64957" w:rsidR="00000CF8" w:rsidRDefault="00000CF8" w:rsidP="00000CF8">
      <w:pPr>
        <w:spacing w:line="280" w:lineRule="atLeast"/>
        <w:outlineLvl w:val="0"/>
        <w:rPr>
          <w:color w:val="000000"/>
          <w:sz w:val="20"/>
          <w:szCs w:val="20"/>
        </w:rPr>
      </w:pPr>
    </w:p>
    <w:p w14:paraId="0D28BF82" w14:textId="77777777" w:rsidR="00185918" w:rsidRDefault="007101C2">
      <w:pPr>
        <w:spacing w:line="280" w:lineRule="atLeast"/>
        <w:ind w:left="845" w:hanging="703"/>
        <w:jc w:val="center"/>
        <w:outlineLvl w:val="0"/>
        <w:rPr>
          <w:b/>
          <w:color w:val="000000"/>
          <w:sz w:val="20"/>
          <w:szCs w:val="20"/>
        </w:rPr>
      </w:pPr>
      <w:r>
        <w:rPr>
          <w:b/>
          <w:color w:val="000000"/>
          <w:sz w:val="20"/>
          <w:szCs w:val="20"/>
        </w:rPr>
        <w:t xml:space="preserve">6. </w:t>
      </w:r>
      <w:r>
        <w:rPr>
          <w:b/>
          <w:sz w:val="20"/>
          <w:szCs w:val="20"/>
        </w:rPr>
        <w:t>Odstoupení od smlouvy a ukončení smlouvy</w:t>
      </w:r>
    </w:p>
    <w:p w14:paraId="0D28BF83" w14:textId="77777777" w:rsidR="00185918" w:rsidRDefault="00185918">
      <w:pPr>
        <w:spacing w:line="280" w:lineRule="atLeast"/>
        <w:ind w:left="862"/>
        <w:rPr>
          <w:color w:val="000000"/>
          <w:sz w:val="20"/>
          <w:szCs w:val="20"/>
        </w:rPr>
      </w:pPr>
    </w:p>
    <w:p w14:paraId="0D28BF84" w14:textId="77777777" w:rsidR="00185918" w:rsidRDefault="007101C2">
      <w:pPr>
        <w:spacing w:line="280" w:lineRule="atLeast"/>
        <w:ind w:left="847" w:hanging="705"/>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bez jakýchkoliv sankcí vůči jeho osobě odstoupit od této smlouvy v případě podstatného porušení smluvních povinností nebo v případech stanovených zákonem. Za podstatné porušení smluvních nebo zákonných povinností na straně Dodavatele se považuje zejména:</w:t>
      </w:r>
    </w:p>
    <w:p w14:paraId="0D28BF85" w14:textId="77777777" w:rsidR="00185918" w:rsidRDefault="007101C2">
      <w:pPr>
        <w:numPr>
          <w:ilvl w:val="0"/>
          <w:numId w:val="28"/>
        </w:numPr>
        <w:tabs>
          <w:tab w:val="num" w:pos="1222"/>
        </w:tabs>
        <w:spacing w:line="280" w:lineRule="atLeast"/>
        <w:ind w:left="1222"/>
        <w:outlineLvl w:val="0"/>
        <w:rPr>
          <w:color w:val="000000"/>
          <w:sz w:val="20"/>
          <w:szCs w:val="20"/>
        </w:rPr>
      </w:pPr>
      <w:r>
        <w:rPr>
          <w:sz w:val="20"/>
          <w:szCs w:val="20"/>
        </w:rPr>
        <w:t xml:space="preserve">Porušení smluvních podmínek uvedených v odst. 3.6 v poslední větě, 3.7, 9.3. nebo 11.7; </w:t>
      </w:r>
    </w:p>
    <w:p w14:paraId="0D28BF86" w14:textId="77777777" w:rsidR="00185918" w:rsidRDefault="007101C2">
      <w:pPr>
        <w:numPr>
          <w:ilvl w:val="0"/>
          <w:numId w:val="28"/>
        </w:numPr>
        <w:tabs>
          <w:tab w:val="num" w:pos="1222"/>
        </w:tabs>
        <w:spacing w:line="280" w:lineRule="atLeast"/>
        <w:ind w:left="1222"/>
        <w:outlineLvl w:val="0"/>
        <w:rPr>
          <w:color w:val="000000"/>
          <w:sz w:val="20"/>
          <w:szCs w:val="20"/>
        </w:rPr>
      </w:pPr>
      <w:r>
        <w:rPr>
          <w:sz w:val="20"/>
          <w:szCs w:val="20"/>
        </w:rPr>
        <w:t>Opakované neobsazení směny zaměstnanci Dodavatele, příp. poddodavatele (minimálně 2x);</w:t>
      </w:r>
    </w:p>
    <w:p w14:paraId="0D28BF87" w14:textId="77777777" w:rsidR="00185918" w:rsidRDefault="007101C2">
      <w:pPr>
        <w:numPr>
          <w:ilvl w:val="0"/>
          <w:numId w:val="28"/>
        </w:numPr>
        <w:tabs>
          <w:tab w:val="num" w:pos="1222"/>
        </w:tabs>
        <w:spacing w:line="280" w:lineRule="atLeast"/>
        <w:ind w:left="1222"/>
        <w:outlineLvl w:val="0"/>
        <w:rPr>
          <w:color w:val="000000"/>
          <w:sz w:val="20"/>
          <w:szCs w:val="20"/>
        </w:rPr>
      </w:pPr>
      <w:r>
        <w:rPr>
          <w:color w:val="000000"/>
          <w:sz w:val="20"/>
          <w:szCs w:val="20"/>
        </w:rPr>
        <w:t>Zaměstnanec Dodavatele, příp. poddodavatele je při výkonu činnosti dle této smlouvy pod vlivem alkoholu, tuto skutečnost prokazuje za Objednatele oprávněná osoba Objednatele. Zaměstnanci Dodavatele jsou povinni podrobit se zkoušce na alkohol. Pokud se na výzvu oprávněné osoby Objednatele zkoušce na alkohol nepodrobí, jedná se o podstatné porušení povinností na straně Dodavatele;</w:t>
      </w:r>
    </w:p>
    <w:p w14:paraId="0D28BF88" w14:textId="77777777" w:rsidR="00185918" w:rsidRDefault="007101C2">
      <w:pPr>
        <w:numPr>
          <w:ilvl w:val="0"/>
          <w:numId w:val="28"/>
        </w:numPr>
        <w:tabs>
          <w:tab w:val="num" w:pos="1222"/>
        </w:tabs>
        <w:spacing w:line="280" w:lineRule="atLeast"/>
        <w:ind w:left="1222"/>
        <w:outlineLvl w:val="0"/>
        <w:rPr>
          <w:color w:val="000000"/>
          <w:sz w:val="20"/>
          <w:szCs w:val="20"/>
        </w:rPr>
      </w:pPr>
      <w:r>
        <w:rPr>
          <w:color w:val="000000"/>
          <w:sz w:val="20"/>
          <w:szCs w:val="20"/>
        </w:rPr>
        <w:t>Zaměstnanci Dodavatele, příp. poddodavatele je prokázána krádež majetku Objednatele nebo pokus o ni;</w:t>
      </w:r>
    </w:p>
    <w:p w14:paraId="0D28BF89" w14:textId="77777777" w:rsidR="00185918" w:rsidRDefault="007101C2">
      <w:pPr>
        <w:numPr>
          <w:ilvl w:val="0"/>
          <w:numId w:val="28"/>
        </w:numPr>
        <w:tabs>
          <w:tab w:val="num" w:pos="1222"/>
        </w:tabs>
        <w:spacing w:line="280" w:lineRule="atLeast"/>
        <w:ind w:left="1222"/>
        <w:outlineLvl w:val="0"/>
        <w:rPr>
          <w:sz w:val="20"/>
          <w:szCs w:val="20"/>
        </w:rPr>
      </w:pPr>
      <w:r>
        <w:rPr>
          <w:color w:val="000000"/>
          <w:sz w:val="20"/>
          <w:szCs w:val="20"/>
        </w:rPr>
        <w:t xml:space="preserve">Takové porušení povinností Dodavatele nebo poddodavatele, ze kterého vznikla Objednateli škoda vyšší než </w:t>
      </w:r>
      <w:r>
        <w:rPr>
          <w:sz w:val="20"/>
          <w:szCs w:val="20"/>
        </w:rPr>
        <w:t>5 000 Kč;</w:t>
      </w:r>
    </w:p>
    <w:p w14:paraId="0D28BF8A" w14:textId="77777777" w:rsidR="00185918" w:rsidRDefault="007101C2">
      <w:pPr>
        <w:numPr>
          <w:ilvl w:val="0"/>
          <w:numId w:val="28"/>
        </w:numPr>
        <w:tabs>
          <w:tab w:val="num" w:pos="1222"/>
        </w:tabs>
        <w:spacing w:line="280" w:lineRule="atLeast"/>
        <w:ind w:left="1222"/>
        <w:outlineLvl w:val="0"/>
        <w:rPr>
          <w:color w:val="000000"/>
          <w:sz w:val="20"/>
          <w:szCs w:val="20"/>
        </w:rPr>
      </w:pPr>
      <w:r>
        <w:rPr>
          <w:color w:val="000000"/>
          <w:sz w:val="20"/>
          <w:szCs w:val="20"/>
        </w:rPr>
        <w:t>Dodavatel nebo poddodavatel Dodavatele odmítne poskytnout Objednateli součinnost při provádění finanční kontroly nebo auditu jím poskytovaných služeb dle této smlouvy;</w:t>
      </w:r>
    </w:p>
    <w:p w14:paraId="0D28BF8B" w14:textId="77777777" w:rsidR="00185918" w:rsidRDefault="007101C2">
      <w:pPr>
        <w:numPr>
          <w:ilvl w:val="0"/>
          <w:numId w:val="28"/>
        </w:numPr>
        <w:tabs>
          <w:tab w:val="num" w:pos="1222"/>
        </w:tabs>
        <w:spacing w:line="280" w:lineRule="atLeast"/>
        <w:ind w:left="1222"/>
        <w:outlineLvl w:val="0"/>
        <w:rPr>
          <w:color w:val="000000"/>
          <w:sz w:val="20"/>
          <w:szCs w:val="20"/>
        </w:rPr>
      </w:pPr>
      <w:r>
        <w:rPr>
          <w:sz w:val="20"/>
          <w:szCs w:val="20"/>
        </w:rPr>
        <w:t>Dodavatel za trvání účinnosti této smlouvy neinformuje Objednatele o změně nebo zániku pojistné smlouvy ve smyslu odst. 8.2. této smlouvy;</w:t>
      </w:r>
    </w:p>
    <w:p w14:paraId="0D28BF8C" w14:textId="77777777" w:rsidR="00185918" w:rsidRDefault="007101C2">
      <w:pPr>
        <w:numPr>
          <w:ilvl w:val="0"/>
          <w:numId w:val="28"/>
        </w:numPr>
        <w:tabs>
          <w:tab w:val="num" w:pos="1222"/>
        </w:tabs>
        <w:spacing w:line="280" w:lineRule="atLeast"/>
        <w:ind w:left="1222"/>
        <w:outlineLvl w:val="0"/>
        <w:rPr>
          <w:color w:val="000000"/>
          <w:sz w:val="20"/>
          <w:szCs w:val="20"/>
        </w:rPr>
      </w:pPr>
      <w:r>
        <w:rPr>
          <w:sz w:val="20"/>
          <w:szCs w:val="20"/>
        </w:rPr>
        <w:t>Dodavatel neuzavře novou pojistnou smlouvu ve shodném rozsahu s pojistnou smlouvu původní ve lhůtě 3 pracovních dnů od ukončení účinnosti původní pojistné smlouvy ve smyslu odst. 8.2 smlouvy;</w:t>
      </w:r>
    </w:p>
    <w:p w14:paraId="0D28BF8D" w14:textId="77777777" w:rsidR="00185918" w:rsidRDefault="007101C2">
      <w:pPr>
        <w:numPr>
          <w:ilvl w:val="0"/>
          <w:numId w:val="28"/>
        </w:numPr>
        <w:tabs>
          <w:tab w:val="num" w:pos="1222"/>
        </w:tabs>
        <w:spacing w:line="280" w:lineRule="atLeast"/>
        <w:ind w:left="1222"/>
        <w:outlineLvl w:val="0"/>
        <w:rPr>
          <w:color w:val="000000"/>
          <w:sz w:val="20"/>
          <w:szCs w:val="20"/>
        </w:rPr>
      </w:pPr>
      <w:r>
        <w:rPr>
          <w:sz w:val="20"/>
          <w:szCs w:val="20"/>
        </w:rPr>
        <w:t>Dodavatel využije pro realizaci služeb poddodavatele v rozporu s touto smlouvou;</w:t>
      </w:r>
    </w:p>
    <w:p w14:paraId="0D28BF8E" w14:textId="77777777" w:rsidR="00185918" w:rsidRDefault="007101C2">
      <w:pPr>
        <w:numPr>
          <w:ilvl w:val="0"/>
          <w:numId w:val="28"/>
        </w:numPr>
        <w:tabs>
          <w:tab w:val="num" w:pos="1222"/>
        </w:tabs>
        <w:spacing w:line="280" w:lineRule="atLeast"/>
        <w:ind w:left="1222"/>
        <w:outlineLvl w:val="0"/>
        <w:rPr>
          <w:color w:val="000000"/>
          <w:sz w:val="20"/>
          <w:szCs w:val="20"/>
        </w:rPr>
      </w:pPr>
      <w:r>
        <w:rPr>
          <w:sz w:val="20"/>
          <w:szCs w:val="20"/>
        </w:rPr>
        <w:t xml:space="preserve">Opakované nesplnění lhůty (minimálně 3x) předjímané v odst. 3.2. této smlouvy nebo povinností uvedených v 2.2. písm. a), b), 3.11, 3.12., 3.13 nebo 3.14.  </w:t>
      </w:r>
    </w:p>
    <w:p w14:paraId="0D28BF8F" w14:textId="77777777" w:rsidR="00185918" w:rsidRDefault="007101C2">
      <w:pPr>
        <w:numPr>
          <w:ilvl w:val="0"/>
          <w:numId w:val="28"/>
        </w:numPr>
        <w:tabs>
          <w:tab w:val="num" w:pos="1276"/>
        </w:tabs>
        <w:spacing w:line="280" w:lineRule="atLeast"/>
        <w:ind w:left="1276" w:hanging="425"/>
        <w:outlineLvl w:val="0"/>
        <w:rPr>
          <w:color w:val="000000"/>
          <w:sz w:val="20"/>
        </w:rPr>
      </w:pPr>
      <w:r>
        <w:rPr>
          <w:sz w:val="20"/>
        </w:rPr>
        <w:t xml:space="preserve">Bude-li zahájeno insolvenční řízení s Dodavatelem, nebo bude vydáno rozhodnutí o úpadku Dodavatele, nebo Dodavatel sám podá dlužnický návrh na zahájení insolvenčního řízení, nebo Dodavatel vstoupí do likvidace. </w:t>
      </w:r>
    </w:p>
    <w:p w14:paraId="0D28BF90" w14:textId="77777777" w:rsidR="00185918" w:rsidRDefault="007101C2">
      <w:pPr>
        <w:spacing w:line="280" w:lineRule="atLeast"/>
        <w:ind w:left="847" w:hanging="705"/>
        <w:outlineLvl w:val="0"/>
        <w:rPr>
          <w:sz w:val="20"/>
          <w:szCs w:val="20"/>
        </w:rPr>
      </w:pPr>
      <w:r>
        <w:rPr>
          <w:color w:val="000000"/>
          <w:sz w:val="20"/>
          <w:szCs w:val="20"/>
        </w:rPr>
        <w:t>6.2.</w:t>
      </w:r>
      <w:r>
        <w:rPr>
          <w:color w:val="000000"/>
          <w:sz w:val="20"/>
          <w:szCs w:val="20"/>
        </w:rPr>
        <w:tab/>
        <w:t xml:space="preserve">Objednatel je oprávněn bez jakýchkoliv sankcí vůči jeho osobě odstoupit od smlouvy v případě opakovaného (minimálně 6x) nepodstatného porušení jakékoliv povinnosti Dodavatele stanovené smlouvou, aniž by se muselo jednat o porušení téže povinnosti a současného marného uplynutí přiměřené lhůty poskytnuté Objednatelem k jeho nápravě. Objednatel </w:t>
      </w:r>
      <w:r>
        <w:rPr>
          <w:color w:val="000000"/>
          <w:sz w:val="20"/>
          <w:szCs w:val="20"/>
        </w:rPr>
        <w:lastRenderedPageBreak/>
        <w:t xml:space="preserve">vyrozumí Dodavatele o porušení jeho povinností a vyzve jej k jeho odstranění v písemné výzvě (dále jen </w:t>
      </w:r>
      <w:r>
        <w:rPr>
          <w:b/>
          <w:color w:val="000000"/>
          <w:sz w:val="20"/>
          <w:szCs w:val="20"/>
        </w:rPr>
        <w:t>„</w:t>
      </w:r>
      <w:r>
        <w:rPr>
          <w:color w:val="000000"/>
          <w:sz w:val="20"/>
          <w:szCs w:val="20"/>
        </w:rPr>
        <w:t xml:space="preserve">Výzva“). Smluvní strany sjednávají, že za přiměřenou lhůtu se pro potřeby smlouvy považuje lhůta odpovídající charakteru a významu porušení povinností nikoliv však delší </w:t>
      </w:r>
      <w:r>
        <w:rPr>
          <w:sz w:val="20"/>
          <w:szCs w:val="20"/>
        </w:rPr>
        <w:t xml:space="preserve">než 24 hodin. Tato lhůta začíná běžet den následující po doručení Výzvy Dodavateli. </w:t>
      </w:r>
    </w:p>
    <w:p w14:paraId="0D28BF91" w14:textId="77777777" w:rsidR="00185918" w:rsidRDefault="007101C2">
      <w:pPr>
        <w:spacing w:line="280" w:lineRule="atLeast"/>
        <w:ind w:left="847" w:hanging="705"/>
        <w:outlineLvl w:val="0"/>
        <w:rPr>
          <w:color w:val="000000"/>
          <w:sz w:val="20"/>
          <w:szCs w:val="20"/>
        </w:rPr>
      </w:pPr>
      <w:r>
        <w:rPr>
          <w:sz w:val="20"/>
          <w:szCs w:val="20"/>
        </w:rPr>
        <w:t>6.3</w:t>
      </w:r>
      <w:r>
        <w:rPr>
          <w:color w:val="000000"/>
          <w:sz w:val="20"/>
          <w:szCs w:val="20"/>
        </w:rPr>
        <w:t>.</w:t>
      </w:r>
      <w:r>
        <w:rPr>
          <w:color w:val="000000"/>
          <w:sz w:val="20"/>
          <w:szCs w:val="20"/>
        </w:rPr>
        <w:tab/>
        <w:t xml:space="preserve">Odstoupení od smlouvy musí být písemné, jinak je neplatné. Odstoupení je účinné ode dne, kdy bude doručeno druhé smluvní straně. </w:t>
      </w:r>
    </w:p>
    <w:p w14:paraId="0D28BF92" w14:textId="77777777" w:rsidR="00185918" w:rsidRDefault="007101C2">
      <w:pPr>
        <w:spacing w:line="280" w:lineRule="atLeast"/>
        <w:ind w:left="847" w:hanging="705"/>
        <w:outlineLvl w:val="0"/>
        <w:rPr>
          <w:color w:val="000000"/>
          <w:sz w:val="20"/>
          <w:szCs w:val="20"/>
        </w:rPr>
      </w:pPr>
      <w:r>
        <w:rPr>
          <w:color w:val="000000"/>
          <w:sz w:val="20"/>
          <w:szCs w:val="20"/>
        </w:rPr>
        <w:t>6.4.</w:t>
      </w:r>
      <w:r>
        <w:rPr>
          <w:color w:val="000000"/>
          <w:sz w:val="20"/>
          <w:szCs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0D28BF93" w14:textId="77777777" w:rsidR="00185918" w:rsidRDefault="007101C2">
      <w:pPr>
        <w:spacing w:line="280" w:lineRule="atLeast"/>
        <w:ind w:left="847" w:hanging="705"/>
        <w:outlineLvl w:val="0"/>
        <w:rPr>
          <w:color w:val="000000"/>
          <w:sz w:val="20"/>
          <w:szCs w:val="20"/>
        </w:rPr>
      </w:pPr>
      <w:r>
        <w:rPr>
          <w:color w:val="000000"/>
          <w:sz w:val="20"/>
          <w:szCs w:val="20"/>
        </w:rPr>
        <w:t xml:space="preserve">6.5 </w:t>
      </w:r>
      <w:r>
        <w:rPr>
          <w:color w:val="000000"/>
          <w:sz w:val="20"/>
          <w:szCs w:val="20"/>
        </w:rPr>
        <w:tab/>
        <w:t xml:space="preserve">Smlouva bude taktéž bez dalšího ukončena a to v rozsahu speciálního úklidu vymezeného v 2.2. písm. b)  dosažením maximální částky za speciální úklid/rok stanovené v 4.2. (ii) smlouvy, aniž by bylo dotčeno v plném rozsahu další pokračování závazkového vztahu v rozsahu běžného úklidu vymezeného ve 2.2. písm. a) smlouvy.   </w:t>
      </w:r>
    </w:p>
    <w:p w14:paraId="7E813471" w14:textId="293C9FFE" w:rsidR="00000CF8" w:rsidRDefault="00000CF8" w:rsidP="00000CF8">
      <w:pPr>
        <w:spacing w:line="280" w:lineRule="atLeast"/>
        <w:outlineLvl w:val="0"/>
        <w:rPr>
          <w:color w:val="000000"/>
          <w:sz w:val="20"/>
          <w:szCs w:val="20"/>
        </w:rPr>
      </w:pPr>
    </w:p>
    <w:p w14:paraId="0D28BF95" w14:textId="77777777" w:rsidR="00185918" w:rsidRDefault="007101C2">
      <w:pPr>
        <w:spacing w:line="280" w:lineRule="atLeast"/>
        <w:ind w:left="142"/>
        <w:jc w:val="center"/>
        <w:outlineLvl w:val="0"/>
        <w:rPr>
          <w:b/>
          <w:color w:val="000000"/>
          <w:sz w:val="20"/>
          <w:szCs w:val="20"/>
        </w:rPr>
      </w:pPr>
      <w:r>
        <w:rPr>
          <w:b/>
          <w:color w:val="000000"/>
          <w:sz w:val="20"/>
          <w:szCs w:val="20"/>
        </w:rPr>
        <w:t>7. Sankce</w:t>
      </w:r>
    </w:p>
    <w:p w14:paraId="0D28BF96" w14:textId="77777777" w:rsidR="00185918" w:rsidRDefault="00185918">
      <w:pPr>
        <w:spacing w:line="280" w:lineRule="atLeast"/>
        <w:ind w:left="142"/>
        <w:outlineLvl w:val="0"/>
        <w:rPr>
          <w:b/>
          <w:color w:val="000000"/>
          <w:sz w:val="20"/>
          <w:szCs w:val="20"/>
        </w:rPr>
      </w:pPr>
    </w:p>
    <w:p w14:paraId="0D28BF97" w14:textId="77777777" w:rsidR="00185918" w:rsidRDefault="007101C2">
      <w:pPr>
        <w:spacing w:line="280" w:lineRule="atLeast"/>
        <w:ind w:left="847" w:hanging="705"/>
        <w:rPr>
          <w:sz w:val="20"/>
          <w:szCs w:val="20"/>
        </w:rPr>
      </w:pPr>
      <w:r>
        <w:rPr>
          <w:sz w:val="20"/>
          <w:szCs w:val="20"/>
        </w:rPr>
        <w:t>7.1.</w:t>
      </w:r>
      <w:r>
        <w:rPr>
          <w:sz w:val="20"/>
          <w:szCs w:val="20"/>
        </w:rPr>
        <w:tab/>
        <w:t xml:space="preserve">V případě, že bude Objednatel v prodlení se zaplacením faktury Dodavatele, zaplatí Objednatel Dodavateli zákonný úrok z prodlení z fakturované částky za každý i započatý den prodlení. </w:t>
      </w:r>
    </w:p>
    <w:p w14:paraId="0D28BF98" w14:textId="77777777" w:rsidR="00185918" w:rsidRDefault="007101C2">
      <w:pPr>
        <w:spacing w:line="280" w:lineRule="atLeast"/>
        <w:ind w:left="847" w:hanging="705"/>
        <w:rPr>
          <w:sz w:val="20"/>
          <w:szCs w:val="20"/>
        </w:rPr>
      </w:pPr>
      <w:r>
        <w:rPr>
          <w:sz w:val="20"/>
          <w:szCs w:val="20"/>
        </w:rPr>
        <w:t>7.2.</w:t>
      </w:r>
      <w:r>
        <w:rPr>
          <w:sz w:val="20"/>
          <w:szCs w:val="20"/>
        </w:rPr>
        <w:tab/>
        <w:t>V případě porušení jakékoliv povinnosti uvedené v čl. 2.1, 2.2. nebo 3.2. smlouvy zaplatí Dodavatel Objednateli smluvní pokutu ve výši 5.000,00 Kč, a to za každé jednotlivé porušení.</w:t>
      </w:r>
    </w:p>
    <w:p w14:paraId="0D28BF99" w14:textId="77777777" w:rsidR="00185918" w:rsidRDefault="007101C2">
      <w:pPr>
        <w:spacing w:line="280" w:lineRule="atLeast"/>
        <w:ind w:left="847" w:hanging="705"/>
        <w:rPr>
          <w:sz w:val="20"/>
          <w:szCs w:val="20"/>
        </w:rPr>
      </w:pPr>
      <w:r>
        <w:rPr>
          <w:sz w:val="20"/>
          <w:szCs w:val="20"/>
        </w:rPr>
        <w:t xml:space="preserve">7.3. </w:t>
      </w:r>
      <w:r>
        <w:rPr>
          <w:sz w:val="20"/>
          <w:szCs w:val="20"/>
        </w:rPr>
        <w:tab/>
        <w:t>V případě porušení povinností Dodavatele uvedených v čl. 3.3., 3.7., 3.10., 3.13., 3.14., nebo 3.15. smlouvy zaplatí Dodavatel Objednateli smluvní pokutu ve výši 5.000,00 Kč, a to za každé jednotlivé porušení.</w:t>
      </w:r>
    </w:p>
    <w:p w14:paraId="0D28BF9A" w14:textId="77777777" w:rsidR="00185918" w:rsidRDefault="007101C2">
      <w:pPr>
        <w:spacing w:line="280" w:lineRule="atLeast"/>
        <w:ind w:left="847" w:hanging="705"/>
        <w:rPr>
          <w:sz w:val="20"/>
          <w:szCs w:val="20"/>
        </w:rPr>
      </w:pPr>
      <w:r>
        <w:rPr>
          <w:sz w:val="20"/>
          <w:szCs w:val="20"/>
        </w:rPr>
        <w:t>7.4.</w:t>
      </w:r>
      <w:r>
        <w:rPr>
          <w:sz w:val="20"/>
          <w:szCs w:val="20"/>
        </w:rPr>
        <w:tab/>
        <w:t>V případě porušení povinností Dodavatele uvedených v čl. 9 smlouvy nebo čl. 14.1. smlouvy zaplatí Dodavatel Objednateli smluvní pokutu ve výši 5.000,00 Kč, a to za každé jednotlivé porušení.</w:t>
      </w:r>
    </w:p>
    <w:p w14:paraId="0D28BF9B" w14:textId="77777777" w:rsidR="00185918" w:rsidRDefault="007101C2">
      <w:pPr>
        <w:spacing w:line="280" w:lineRule="atLeast"/>
        <w:ind w:left="847" w:hanging="705"/>
        <w:rPr>
          <w:sz w:val="20"/>
          <w:szCs w:val="20"/>
        </w:rPr>
      </w:pPr>
      <w:r>
        <w:rPr>
          <w:sz w:val="20"/>
          <w:szCs w:val="20"/>
        </w:rPr>
        <w:t xml:space="preserve">7.5. </w:t>
      </w:r>
      <w:r>
        <w:rPr>
          <w:sz w:val="20"/>
          <w:szCs w:val="20"/>
        </w:rPr>
        <w:tab/>
        <w:t>V případě, že Dodavatel neuzavře novou pojistnou smlouvu ve shodném rozsahu s pojistnou smlouvou původní ve lhůtě 3 pracovních dnů od ukončení účinnosti původní pojistné smlouvy ve smyslu odst. 8.2.smlouvy, zaplatí Dodavatel Objednateli smluvní pokutu ve výši 3.000,- Kč, a to za každý den prodlení.</w:t>
      </w:r>
    </w:p>
    <w:p w14:paraId="0D28BF9C" w14:textId="77777777" w:rsidR="00185918" w:rsidRDefault="007101C2">
      <w:pPr>
        <w:spacing w:line="280" w:lineRule="atLeast"/>
        <w:ind w:left="847" w:hanging="705"/>
        <w:rPr>
          <w:sz w:val="20"/>
          <w:szCs w:val="20"/>
        </w:rPr>
      </w:pPr>
      <w:r>
        <w:rPr>
          <w:sz w:val="20"/>
          <w:szCs w:val="20"/>
        </w:rPr>
        <w:t>7.6.</w:t>
      </w:r>
      <w:r>
        <w:rPr>
          <w:sz w:val="20"/>
          <w:szCs w:val="20"/>
        </w:rPr>
        <w:tab/>
        <w:t>Smluvní pokuta je splatná do deseti pracovních dnů od písemně doručené výzvy oprávněné smluvní strany k jejich úhradě povinnou stranou. Uplatněním smluvní pokuty kteroukoliv smluvní stranou není dotčen nárok na náhradu škody v plné výši.</w:t>
      </w:r>
    </w:p>
    <w:p w14:paraId="0D28BF9D" w14:textId="77777777" w:rsidR="00185918" w:rsidRDefault="007101C2">
      <w:pPr>
        <w:pStyle w:val="Bezmezer1"/>
        <w:tabs>
          <w:tab w:val="left" w:pos="567"/>
          <w:tab w:val="left" w:pos="5040"/>
        </w:tabs>
        <w:spacing w:line="280" w:lineRule="atLeast"/>
        <w:ind w:left="851" w:hanging="709"/>
        <w:jc w:val="both"/>
        <w:rPr>
          <w:rFonts w:ascii="Arial" w:eastAsia="Arial" w:hAnsi="Arial" w:cs="Arial"/>
          <w:sz w:val="20"/>
          <w:szCs w:val="20"/>
        </w:rPr>
      </w:pPr>
      <w:r>
        <w:rPr>
          <w:rFonts w:ascii="Arial" w:eastAsia="Arial" w:hAnsi="Arial" w:cs="Arial"/>
          <w:sz w:val="20"/>
          <w:szCs w:val="20"/>
        </w:rPr>
        <w:t>7.7.</w:t>
      </w:r>
      <w:r>
        <w:rPr>
          <w:rFonts w:ascii="Arial" w:eastAsia="Arial" w:hAnsi="Arial" w:cs="Arial"/>
          <w:sz w:val="20"/>
          <w:szCs w:val="20"/>
        </w:rPr>
        <w:tab/>
      </w:r>
      <w:r>
        <w:rPr>
          <w:rFonts w:ascii="Arial" w:eastAsia="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159AB68F" w14:textId="0269B854" w:rsidR="00000CF8" w:rsidRDefault="00000CF8" w:rsidP="00000CF8">
      <w:pPr>
        <w:pStyle w:val="Bezmezer1"/>
        <w:tabs>
          <w:tab w:val="left" w:pos="567"/>
          <w:tab w:val="left" w:pos="5040"/>
        </w:tabs>
        <w:spacing w:line="280" w:lineRule="atLeast"/>
        <w:jc w:val="both"/>
        <w:rPr>
          <w:rFonts w:ascii="Arial" w:eastAsia="Arial" w:hAnsi="Arial" w:cs="Arial"/>
          <w:sz w:val="20"/>
          <w:szCs w:val="20"/>
        </w:rPr>
      </w:pPr>
    </w:p>
    <w:p w14:paraId="0D28BF9F" w14:textId="77777777" w:rsidR="00185918" w:rsidRDefault="007101C2">
      <w:pPr>
        <w:spacing w:line="280" w:lineRule="atLeast"/>
        <w:ind w:left="142"/>
        <w:jc w:val="center"/>
        <w:outlineLvl w:val="0"/>
        <w:rPr>
          <w:b/>
          <w:sz w:val="20"/>
          <w:szCs w:val="20"/>
        </w:rPr>
      </w:pPr>
      <w:r>
        <w:rPr>
          <w:b/>
          <w:sz w:val="20"/>
          <w:szCs w:val="20"/>
        </w:rPr>
        <w:t>8. Pojištění</w:t>
      </w:r>
    </w:p>
    <w:p w14:paraId="0D28BFA0" w14:textId="77777777" w:rsidR="00185918" w:rsidRDefault="00185918">
      <w:pPr>
        <w:spacing w:line="280" w:lineRule="atLeast"/>
        <w:ind w:left="142"/>
        <w:outlineLvl w:val="0"/>
        <w:rPr>
          <w:b/>
          <w:sz w:val="20"/>
          <w:szCs w:val="20"/>
        </w:rPr>
      </w:pPr>
    </w:p>
    <w:p w14:paraId="0D28BFA1" w14:textId="77777777" w:rsidR="00185918" w:rsidRDefault="007101C2">
      <w:pPr>
        <w:spacing w:line="280" w:lineRule="atLeast"/>
        <w:ind w:left="847" w:hanging="705"/>
        <w:rPr>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14:paraId="0D28BFA2" w14:textId="77777777" w:rsidR="00185918" w:rsidRDefault="007101C2">
      <w:pPr>
        <w:spacing w:line="280" w:lineRule="atLeast"/>
        <w:ind w:left="862"/>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pojistného plnění </w:t>
      </w:r>
      <w:r>
        <w:rPr>
          <w:sz w:val="20"/>
          <w:szCs w:val="20"/>
        </w:rPr>
        <w:lastRenderedPageBreak/>
        <w:t xml:space="preserve">odpovídající maximální celkové ceně za 12 měsíců dle odst. 4.2. této smlouvy. Na žádost Objednatele je Dodavatel povinen kdykoli v průběhu trvání této smlouvy předložit kopie aktuálních pojistných smluv. </w:t>
      </w:r>
    </w:p>
    <w:p w14:paraId="0D28BFA3" w14:textId="77777777" w:rsidR="00185918" w:rsidRDefault="007101C2">
      <w:pPr>
        <w:spacing w:line="280" w:lineRule="atLeast"/>
        <w:ind w:left="847" w:hanging="705"/>
        <w:rPr>
          <w:sz w:val="20"/>
          <w:szCs w:val="20"/>
        </w:rPr>
      </w:pPr>
      <w:r>
        <w:rPr>
          <w:sz w:val="20"/>
          <w:szCs w:val="20"/>
        </w:rPr>
        <w:t>8.2.</w:t>
      </w:r>
      <w:r>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w:t>
      </w:r>
      <w:r>
        <w:rPr>
          <w:b/>
          <w:bCs/>
          <w:sz w:val="20"/>
          <w:szCs w:val="20"/>
        </w:rPr>
        <w:t xml:space="preserve"> </w:t>
      </w:r>
      <w:r>
        <w:rPr>
          <w:sz w:val="20"/>
          <w:szCs w:val="20"/>
        </w:rPr>
        <w:t>pojistné smlouvy, je Dodavatel povinen o této skutečnosti neprodleně informovat Objednatele a to nejpozději ve lhůtě 2 pracovních dnů.</w:t>
      </w:r>
    </w:p>
    <w:p w14:paraId="0D28BFA4" w14:textId="77777777" w:rsidR="00185918" w:rsidRDefault="007101C2">
      <w:pPr>
        <w:spacing w:line="280" w:lineRule="atLeast"/>
        <w:ind w:left="847" w:hanging="705"/>
        <w:rPr>
          <w:sz w:val="20"/>
          <w:szCs w:val="20"/>
        </w:rPr>
      </w:pPr>
      <w:r>
        <w:rPr>
          <w:sz w:val="20"/>
          <w:szCs w:val="20"/>
        </w:rPr>
        <w:t>8.3.</w:t>
      </w:r>
      <w:r>
        <w:rPr>
          <w:sz w:val="20"/>
          <w:szCs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 Dodavatele odpovědnosti v případě hrubého zanedbání či úmyslného konání ze strany Dodavatele či jeho zaměstnanců.</w:t>
      </w:r>
    </w:p>
    <w:p w14:paraId="78D629E4" w14:textId="24CC762B" w:rsidR="00000CF8" w:rsidRDefault="00000CF8" w:rsidP="00000CF8">
      <w:pPr>
        <w:spacing w:line="280" w:lineRule="atLeast"/>
        <w:outlineLvl w:val="0"/>
        <w:rPr>
          <w:b/>
          <w:sz w:val="20"/>
          <w:szCs w:val="20"/>
        </w:rPr>
      </w:pPr>
    </w:p>
    <w:p w14:paraId="0D28BFA6" w14:textId="77777777" w:rsidR="00185918" w:rsidRDefault="007101C2">
      <w:pPr>
        <w:spacing w:line="280" w:lineRule="atLeast"/>
        <w:ind w:left="142"/>
        <w:jc w:val="center"/>
        <w:outlineLvl w:val="0"/>
        <w:rPr>
          <w:b/>
          <w:color w:val="000000"/>
          <w:sz w:val="20"/>
          <w:szCs w:val="20"/>
        </w:rPr>
      </w:pPr>
      <w:r>
        <w:rPr>
          <w:b/>
          <w:sz w:val="20"/>
          <w:szCs w:val="20"/>
        </w:rPr>
        <w:t xml:space="preserve">9. </w:t>
      </w:r>
      <w:r>
        <w:rPr>
          <w:b/>
          <w:color w:val="000000"/>
          <w:sz w:val="20"/>
          <w:szCs w:val="20"/>
        </w:rPr>
        <w:t>Mlčenlivost</w:t>
      </w:r>
    </w:p>
    <w:p w14:paraId="0D28BFA7" w14:textId="77777777" w:rsidR="00185918" w:rsidRDefault="00185918">
      <w:pPr>
        <w:spacing w:line="280" w:lineRule="atLeast"/>
        <w:ind w:left="142"/>
        <w:outlineLvl w:val="0"/>
        <w:rPr>
          <w:b/>
          <w:color w:val="000000"/>
          <w:sz w:val="20"/>
          <w:szCs w:val="20"/>
        </w:rPr>
      </w:pPr>
    </w:p>
    <w:p w14:paraId="0D28BFA8" w14:textId="77777777" w:rsidR="00185918" w:rsidRDefault="007101C2">
      <w:pPr>
        <w:spacing w:line="280" w:lineRule="atLeast"/>
        <w:ind w:left="847" w:hanging="705"/>
        <w:outlineLvl w:val="0"/>
        <w:rPr>
          <w:color w:val="000000"/>
          <w:sz w:val="20"/>
          <w:szCs w:val="20"/>
        </w:rPr>
      </w:pPr>
      <w:r>
        <w:rPr>
          <w:color w:val="000000"/>
          <w:sz w:val="20"/>
          <w:szCs w:val="20"/>
        </w:rPr>
        <w:t>9.1.</w:t>
      </w:r>
      <w:r>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0D28BFA9" w14:textId="77777777" w:rsidR="00185918" w:rsidRDefault="007101C2">
      <w:pPr>
        <w:tabs>
          <w:tab w:val="left" w:pos="0"/>
        </w:tabs>
        <w:autoSpaceDE w:val="0"/>
        <w:autoSpaceDN w:val="0"/>
        <w:adjustRightInd w:val="0"/>
        <w:spacing w:line="280" w:lineRule="atLeast"/>
        <w:ind w:left="847" w:hanging="705"/>
        <w:rPr>
          <w:color w:val="000000"/>
          <w:sz w:val="20"/>
          <w:szCs w:val="20"/>
        </w:rPr>
      </w:pPr>
      <w:r>
        <w:rPr>
          <w:color w:val="000000"/>
          <w:sz w:val="20"/>
          <w:szCs w:val="20"/>
        </w:rPr>
        <w:t>9.2.</w:t>
      </w:r>
      <w:r>
        <w:rPr>
          <w:color w:val="000000"/>
          <w:sz w:val="20"/>
          <w:szCs w:val="20"/>
        </w:rPr>
        <w:tab/>
        <w:t>Dodavatel se zavazuje uchovávat v přísné důvěrnosti veškeré informace, dokumentaci a materiály dodané nebo přijaté v jakékoli formě nebo poskytnuté a dané k dispozici Objednatelem.</w:t>
      </w:r>
    </w:p>
    <w:p w14:paraId="0D28BFAA" w14:textId="77777777" w:rsidR="00185918" w:rsidRDefault="007101C2">
      <w:pPr>
        <w:spacing w:line="280" w:lineRule="atLeast"/>
        <w:ind w:left="847" w:hanging="705"/>
        <w:outlineLvl w:val="0"/>
        <w:rPr>
          <w:sz w:val="20"/>
          <w:szCs w:val="20"/>
        </w:rPr>
      </w:pPr>
      <w:r>
        <w:rPr>
          <w:color w:val="000000"/>
          <w:sz w:val="20"/>
          <w:szCs w:val="20"/>
        </w:rPr>
        <w:t xml:space="preserve">9.3. </w:t>
      </w:r>
      <w:r>
        <w:rPr>
          <w:color w:val="000000"/>
          <w:sz w:val="20"/>
          <w:szCs w:val="20"/>
        </w:rPr>
        <w:tab/>
      </w:r>
      <w:r>
        <w:rPr>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14:paraId="0D28BFAB" w14:textId="77777777" w:rsidR="00185918" w:rsidRDefault="007101C2">
      <w:pPr>
        <w:pStyle w:val="Odstavecseseznamem"/>
        <w:numPr>
          <w:ilvl w:val="0"/>
          <w:numId w:val="29"/>
        </w:numPr>
        <w:spacing w:after="160" w:line="252" w:lineRule="auto"/>
        <w:ind w:left="1135"/>
        <w:jc w:val="both"/>
        <w:rPr>
          <w:rFonts w:ascii="Arial" w:eastAsia="Arial" w:hAnsi="Arial" w:cs="Arial"/>
          <w:sz w:val="20"/>
          <w:szCs w:val="20"/>
        </w:rPr>
      </w:pPr>
      <w:r>
        <w:rPr>
          <w:rFonts w:ascii="Arial" w:eastAsia="Arial" w:hAnsi="Arial" w:cs="Arial"/>
          <w:sz w:val="20"/>
          <w:szCs w:val="20"/>
        </w:rPr>
        <w:t>tyto údaje nijak nezpracovávat, například je měnit, ukládat, přenášet, komukoliv jinému zpřístupnit nebo vymazat,</w:t>
      </w:r>
    </w:p>
    <w:p w14:paraId="0D28BFAC" w14:textId="77777777" w:rsidR="00185918" w:rsidRDefault="007101C2">
      <w:pPr>
        <w:pStyle w:val="Odstavecseseznamem"/>
        <w:numPr>
          <w:ilvl w:val="0"/>
          <w:numId w:val="29"/>
        </w:numPr>
        <w:spacing w:after="160" w:line="252" w:lineRule="auto"/>
        <w:ind w:left="1135"/>
        <w:jc w:val="both"/>
        <w:rPr>
          <w:rFonts w:ascii="Arial" w:eastAsia="Arial" w:hAnsi="Arial" w:cs="Arial"/>
          <w:sz w:val="20"/>
          <w:szCs w:val="20"/>
        </w:rPr>
      </w:pPr>
      <w:r>
        <w:rPr>
          <w:rFonts w:ascii="Arial" w:eastAsia="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0D28BFAD" w14:textId="77777777" w:rsidR="00185918" w:rsidRDefault="007101C2">
      <w:pPr>
        <w:pStyle w:val="Odstavecseseznamem"/>
        <w:numPr>
          <w:ilvl w:val="0"/>
          <w:numId w:val="29"/>
        </w:numPr>
        <w:spacing w:after="160" w:line="252" w:lineRule="auto"/>
        <w:ind w:left="1135" w:hanging="284"/>
        <w:jc w:val="both"/>
        <w:rPr>
          <w:rFonts w:ascii="Arial" w:eastAsia="Arial" w:hAnsi="Arial" w:cs="Arial"/>
          <w:sz w:val="20"/>
          <w:szCs w:val="20"/>
        </w:rPr>
      </w:pPr>
      <w:r>
        <w:rPr>
          <w:rFonts w:ascii="Arial" w:eastAsia="Arial" w:hAnsi="Arial" w:cs="Arial"/>
          <w:sz w:val="20"/>
          <w:szCs w:val="20"/>
        </w:rPr>
        <w:t>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w:t>
      </w:r>
    </w:p>
    <w:p w14:paraId="0D28BFAE" w14:textId="77777777" w:rsidR="00185918" w:rsidRDefault="007101C2">
      <w:pPr>
        <w:pStyle w:val="Odstavecseseznamem"/>
        <w:spacing w:after="160" w:line="252" w:lineRule="auto"/>
        <w:ind w:left="1135"/>
        <w:jc w:val="both"/>
        <w:rPr>
          <w:rFonts w:ascii="Arial" w:eastAsia="Arial" w:hAnsi="Arial" w:cs="Arial"/>
          <w:sz w:val="20"/>
          <w:szCs w:val="20"/>
        </w:rPr>
      </w:pPr>
      <w:r>
        <w:rPr>
          <w:rFonts w:ascii="Arial" w:eastAsia="Arial" w:hAnsi="Arial" w:cs="Arial"/>
          <w:sz w:val="20"/>
          <w:szCs w:val="20"/>
        </w:rPr>
        <w:t>potřebné k doložení těchto závazků. Totéž zajistí u poddodavatele a jeho zaměstnanců, pokud je se souhlasem Objednatele využije.</w:t>
      </w:r>
    </w:p>
    <w:p w14:paraId="0D28BFAF" w14:textId="77777777" w:rsidR="00185918" w:rsidRDefault="00185918">
      <w:pPr>
        <w:pStyle w:val="Odstavecseseznamem"/>
        <w:spacing w:after="160" w:line="252" w:lineRule="auto"/>
        <w:ind w:left="851"/>
        <w:jc w:val="both"/>
        <w:rPr>
          <w:rFonts w:ascii="Arial" w:eastAsia="Arial" w:hAnsi="Arial" w:cs="Arial"/>
          <w:sz w:val="20"/>
          <w:szCs w:val="20"/>
        </w:rPr>
      </w:pPr>
    </w:p>
    <w:p w14:paraId="0D28BFB0" w14:textId="77777777" w:rsidR="00185918" w:rsidRDefault="007101C2">
      <w:pPr>
        <w:pStyle w:val="Odstavecseseznamem"/>
        <w:spacing w:after="160" w:line="252" w:lineRule="auto"/>
        <w:ind w:left="851"/>
        <w:jc w:val="both"/>
        <w:rPr>
          <w:rFonts w:ascii="Arial" w:eastAsia="Arial" w:hAnsi="Arial" w:cs="Arial"/>
          <w:sz w:val="20"/>
          <w:szCs w:val="20"/>
        </w:rPr>
      </w:pPr>
      <w:r>
        <w:rPr>
          <w:rFonts w:ascii="Arial" w:eastAsia="Arial" w:hAnsi="Arial" w:cs="Arial"/>
          <w:sz w:val="20"/>
          <w:szCs w:val="20"/>
        </w:rPr>
        <w:t>Povinnost mlčenlivosti trvá i po ukončení smlouvy. Toto prohlášení nijak nemění ostatní platná ustanovení o ochraně informací nebo mlčenlivosti vyplývající ze smlouvy.</w:t>
      </w:r>
    </w:p>
    <w:p w14:paraId="735869CB" w14:textId="08B4CD1B" w:rsidR="00000CF8" w:rsidRPr="00000CF8" w:rsidRDefault="007101C2" w:rsidP="00000CF8">
      <w:pPr>
        <w:spacing w:line="280" w:lineRule="atLeast"/>
        <w:ind w:left="847"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0D28BFB5" w14:textId="77777777" w:rsidR="00185918" w:rsidRDefault="007101C2">
      <w:pPr>
        <w:spacing w:line="280" w:lineRule="atLeast"/>
        <w:ind w:left="142"/>
        <w:jc w:val="center"/>
        <w:outlineLvl w:val="0"/>
        <w:rPr>
          <w:b/>
          <w:sz w:val="20"/>
          <w:szCs w:val="20"/>
        </w:rPr>
      </w:pPr>
      <w:r>
        <w:rPr>
          <w:b/>
          <w:sz w:val="20"/>
          <w:szCs w:val="20"/>
        </w:rPr>
        <w:lastRenderedPageBreak/>
        <w:t>10. Volba práva, soudní příslušnost, zákaz postoupení pohledávky</w:t>
      </w:r>
    </w:p>
    <w:p w14:paraId="0D28BFB6" w14:textId="77777777" w:rsidR="00185918" w:rsidRDefault="00185918">
      <w:pPr>
        <w:spacing w:line="280" w:lineRule="atLeast"/>
        <w:ind w:left="142"/>
        <w:outlineLvl w:val="0"/>
        <w:rPr>
          <w:b/>
          <w:sz w:val="20"/>
          <w:szCs w:val="20"/>
        </w:rPr>
      </w:pPr>
    </w:p>
    <w:p w14:paraId="0D28BFB7" w14:textId="77777777" w:rsidR="00185918" w:rsidRDefault="007101C2">
      <w:pPr>
        <w:autoSpaceDE w:val="0"/>
        <w:autoSpaceDN w:val="0"/>
        <w:adjustRightInd w:val="0"/>
        <w:spacing w:line="280" w:lineRule="atLeast"/>
        <w:ind w:left="862"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14:paraId="0D28BFB8" w14:textId="77777777" w:rsidR="00185918" w:rsidRDefault="007101C2">
      <w:pPr>
        <w:spacing w:line="280" w:lineRule="atLeast"/>
        <w:ind w:left="847" w:hanging="705"/>
        <w:outlineLvl w:val="0"/>
        <w:rPr>
          <w:sz w:val="20"/>
          <w:szCs w:val="20"/>
        </w:rPr>
      </w:pPr>
      <w:r>
        <w:rPr>
          <w:sz w:val="20"/>
          <w:szCs w:val="20"/>
        </w:rPr>
        <w:t>10.2.</w:t>
      </w:r>
      <w:r>
        <w:rPr>
          <w:sz w:val="20"/>
          <w:szCs w:val="20"/>
        </w:rPr>
        <w:tab/>
        <w:t>Soudem příslušným pro všechny spory vzniklé z této smlouvy mezi Dodavatelem a Objednatelem je obecný soud Objednatele. V případě, kdy Dodavatel má sídlo/bydliště mimo území České republiky (spory s mezinárodním prvkem), bude věcně a místně příslušným soudem vždy soud určený podle místa Objednatele.</w:t>
      </w:r>
    </w:p>
    <w:p w14:paraId="0D28BFB9" w14:textId="77777777" w:rsidR="00185918" w:rsidRDefault="007101C2">
      <w:pPr>
        <w:spacing w:line="280" w:lineRule="atLeast"/>
        <w:ind w:left="847" w:hanging="705"/>
        <w:outlineLvl w:val="0"/>
        <w:rPr>
          <w:sz w:val="20"/>
          <w:szCs w:val="20"/>
        </w:rPr>
      </w:pPr>
      <w:r>
        <w:rPr>
          <w:sz w:val="20"/>
          <w:szCs w:val="20"/>
        </w:rPr>
        <w:t>10.3.</w:t>
      </w:r>
      <w:r>
        <w:rPr>
          <w:sz w:val="20"/>
          <w:szCs w:val="20"/>
        </w:rPr>
        <w:tab/>
        <w:t>Dodavatel není oprávněn bez výslovného písemného souhlasu Objednatele postoupit jakoukoli pohledávku, která mu vznikne podle této smlouvy nebo v souvislosti s ní, na třetí osobu.</w:t>
      </w:r>
    </w:p>
    <w:p w14:paraId="0E73B1C6" w14:textId="4AA6C325" w:rsidR="00000CF8" w:rsidRDefault="00000CF8" w:rsidP="00000CF8">
      <w:pPr>
        <w:spacing w:line="280" w:lineRule="atLeast"/>
        <w:outlineLvl w:val="0"/>
        <w:rPr>
          <w:b/>
          <w:sz w:val="20"/>
          <w:szCs w:val="20"/>
        </w:rPr>
      </w:pPr>
    </w:p>
    <w:p w14:paraId="0D28BFBB" w14:textId="77777777" w:rsidR="00185918" w:rsidRDefault="007101C2">
      <w:pPr>
        <w:pStyle w:val="Nadpis2"/>
        <w:spacing w:line="280" w:lineRule="atLeast"/>
        <w:ind w:left="142"/>
        <w:jc w:val="center"/>
        <w:rPr>
          <w:b/>
          <w:i w:val="0"/>
          <w:sz w:val="20"/>
          <w:szCs w:val="20"/>
        </w:rPr>
      </w:pPr>
      <w:bookmarkStart w:id="1" w:name="_Toc508020390"/>
      <w:bookmarkStart w:id="2" w:name="_Toc506652339"/>
      <w:bookmarkStart w:id="3" w:name="_Ref470590950"/>
      <w:bookmarkStart w:id="4" w:name="_Ref465828712"/>
      <w:bookmarkStart w:id="5" w:name="_Toc415469748"/>
      <w:bookmarkStart w:id="6" w:name="_Toc415469130"/>
      <w:bookmarkStart w:id="7" w:name="_Toc415468872"/>
      <w:bookmarkStart w:id="8" w:name="_Toc412262516"/>
      <w:bookmarkStart w:id="9" w:name="_Toc368824952"/>
      <w:bookmarkStart w:id="10" w:name="_Toc361141822"/>
      <w:r>
        <w:rPr>
          <w:b/>
          <w:i w:val="0"/>
          <w:sz w:val="20"/>
          <w:szCs w:val="20"/>
        </w:rPr>
        <w:t>11. Prohlášení a záruky Dodavatele</w:t>
      </w:r>
    </w:p>
    <w:p w14:paraId="0D28BFBC" w14:textId="77777777" w:rsidR="00185918" w:rsidRDefault="00185918">
      <w:pPr>
        <w:ind w:left="142"/>
        <w:rPr>
          <w:rFonts w:cs="Times New Roman"/>
          <w:sz w:val="24"/>
        </w:rPr>
      </w:pPr>
    </w:p>
    <w:bookmarkEnd w:id="1"/>
    <w:bookmarkEnd w:id="2"/>
    <w:bookmarkEnd w:id="3"/>
    <w:bookmarkEnd w:id="4"/>
    <w:bookmarkEnd w:id="5"/>
    <w:bookmarkEnd w:id="6"/>
    <w:bookmarkEnd w:id="7"/>
    <w:bookmarkEnd w:id="8"/>
    <w:p w14:paraId="0D28BFBD" w14:textId="77777777" w:rsidR="00185918" w:rsidRDefault="007101C2">
      <w:pPr>
        <w:autoSpaceDE w:val="0"/>
        <w:autoSpaceDN w:val="0"/>
        <w:adjustRightInd w:val="0"/>
        <w:spacing w:line="280" w:lineRule="atLeast"/>
        <w:ind w:left="847"/>
        <w:rPr>
          <w:sz w:val="20"/>
          <w:szCs w:val="20"/>
          <w:lang w:eastAsia="cs-CZ"/>
        </w:rPr>
      </w:pPr>
      <w:r>
        <w:rPr>
          <w:sz w:val="20"/>
          <w:szCs w:val="20"/>
        </w:rPr>
        <w:t>Dodavatel tímto prohlašuje, zaručuje a vůči Objednateli se zavazuje, že tato následující prohlášení jsou pravdivá, a to ke dni uzavření této smlouvy:</w:t>
      </w:r>
    </w:p>
    <w:p w14:paraId="0D28BFBE" w14:textId="77777777" w:rsidR="00185918" w:rsidRDefault="007101C2">
      <w:pPr>
        <w:autoSpaceDE w:val="0"/>
        <w:autoSpaceDN w:val="0"/>
        <w:adjustRightInd w:val="0"/>
        <w:spacing w:line="280" w:lineRule="atLeast"/>
        <w:ind w:left="847" w:hanging="705"/>
        <w:rPr>
          <w:sz w:val="20"/>
          <w:szCs w:val="20"/>
        </w:rPr>
      </w:pPr>
      <w:bookmarkStart w:id="11" w:name="_Toc415468873"/>
      <w:bookmarkEnd w:id="9"/>
      <w:bookmarkEnd w:id="10"/>
      <w:r>
        <w:rPr>
          <w:sz w:val="20"/>
          <w:szCs w:val="20"/>
        </w:rPr>
        <w:t>11.1.</w:t>
      </w:r>
      <w:r>
        <w:rPr>
          <w:sz w:val="20"/>
          <w:szCs w:val="20"/>
        </w:rPr>
        <w:tab/>
        <w:t>Dodavatel je právnickou nebo fyzickou osobou podnikající podle zvláštních předpisů, má neomezené právo vlastnit majetek a má plnou způsobilost k právním úkonům v souladu s právním řádem České republiky;</w:t>
      </w:r>
    </w:p>
    <w:p w14:paraId="0D28BFBF" w14:textId="77777777" w:rsidR="00185918" w:rsidRDefault="007101C2">
      <w:pPr>
        <w:autoSpaceDE w:val="0"/>
        <w:autoSpaceDN w:val="0"/>
        <w:adjustRightInd w:val="0"/>
        <w:spacing w:line="280" w:lineRule="atLeast"/>
        <w:ind w:left="847" w:hanging="705"/>
        <w:rPr>
          <w:sz w:val="20"/>
          <w:szCs w:val="20"/>
        </w:rPr>
      </w:pPr>
      <w:bookmarkStart w:id="12" w:name="_Toc415468874"/>
      <w:bookmarkEnd w:id="11"/>
      <w:r>
        <w:rPr>
          <w:sz w:val="20"/>
          <w:szCs w:val="20"/>
        </w:rPr>
        <w:t>11.2.</w:t>
      </w:r>
      <w:r>
        <w:rPr>
          <w:sz w:val="20"/>
          <w:szCs w:val="20"/>
        </w:rPr>
        <w:tab/>
        <w:t>Uzavření této smlouvy Dodavatelem a plnění všech povinností vyplývajících z této smlouvy a jejích příloh bylo náležitě schváleno v rámci organizační struktury Dodavatele;</w:t>
      </w:r>
    </w:p>
    <w:p w14:paraId="0D28BFC0" w14:textId="77777777" w:rsidR="00185918" w:rsidRDefault="007101C2">
      <w:pPr>
        <w:autoSpaceDE w:val="0"/>
        <w:autoSpaceDN w:val="0"/>
        <w:adjustRightInd w:val="0"/>
        <w:spacing w:line="280" w:lineRule="atLeast"/>
        <w:ind w:left="847" w:hanging="705"/>
        <w:rPr>
          <w:sz w:val="20"/>
          <w:szCs w:val="20"/>
        </w:rPr>
      </w:pPr>
      <w:bookmarkStart w:id="13" w:name="_Ref465828826"/>
      <w:bookmarkStart w:id="14" w:name="_Toc415468875"/>
      <w:bookmarkEnd w:id="12"/>
      <w:r>
        <w:rPr>
          <w:sz w:val="20"/>
          <w:szCs w:val="20"/>
        </w:rPr>
        <w:t>11.3.</w:t>
      </w:r>
      <w:r>
        <w:rPr>
          <w:sz w:val="20"/>
          <w:szCs w:val="20"/>
        </w:rPr>
        <w:tab/>
        <w:t>Tato smlouva byla platně podepsána Dodavatelem a představuje platné a účinné závazky Dodavatele, právně vůči němu vynutitelné v souladu s podmínkami této smlouvy</w:t>
      </w:r>
      <w:bookmarkEnd w:id="13"/>
      <w:bookmarkEnd w:id="14"/>
      <w:r>
        <w:rPr>
          <w:sz w:val="20"/>
          <w:szCs w:val="20"/>
        </w:rPr>
        <w:t>;</w:t>
      </w:r>
    </w:p>
    <w:p w14:paraId="0D28BFC1" w14:textId="77777777" w:rsidR="00185918" w:rsidRDefault="007101C2">
      <w:pPr>
        <w:autoSpaceDE w:val="0"/>
        <w:autoSpaceDN w:val="0"/>
        <w:adjustRightInd w:val="0"/>
        <w:spacing w:line="280" w:lineRule="atLeast"/>
        <w:ind w:left="847" w:hanging="705"/>
        <w:rPr>
          <w:sz w:val="20"/>
          <w:szCs w:val="20"/>
        </w:rPr>
      </w:pPr>
      <w:bookmarkStart w:id="15" w:name="_Toc415468876"/>
      <w:r>
        <w:rPr>
          <w:sz w:val="20"/>
          <w:szCs w:val="20"/>
        </w:rPr>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Pr>
          <w:sz w:val="20"/>
          <w:szCs w:val="20"/>
        </w:rPr>
        <w:t>;</w:t>
      </w:r>
    </w:p>
    <w:p w14:paraId="0D28BFC2" w14:textId="77777777" w:rsidR="00185918" w:rsidRDefault="007101C2">
      <w:pPr>
        <w:autoSpaceDE w:val="0"/>
        <w:autoSpaceDN w:val="0"/>
        <w:adjustRightInd w:val="0"/>
        <w:spacing w:line="280" w:lineRule="atLeast"/>
        <w:ind w:left="847" w:hanging="705"/>
        <w:rPr>
          <w:sz w:val="20"/>
          <w:szCs w:val="20"/>
        </w:rPr>
      </w:pPr>
      <w:bookmarkStart w:id="16"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szCs w:val="20"/>
        </w:rPr>
        <w:t>;</w:t>
      </w:r>
    </w:p>
    <w:p w14:paraId="0D28BFC3" w14:textId="77777777" w:rsidR="00185918" w:rsidRDefault="007101C2">
      <w:pPr>
        <w:autoSpaceDE w:val="0"/>
        <w:autoSpaceDN w:val="0"/>
        <w:adjustRightInd w:val="0"/>
        <w:spacing w:line="280" w:lineRule="atLeast"/>
        <w:ind w:left="847" w:hanging="705"/>
        <w:rPr>
          <w:sz w:val="20"/>
          <w:szCs w:val="20"/>
        </w:rPr>
      </w:pPr>
      <w:bookmarkStart w:id="17"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14:paraId="0D28BFC4" w14:textId="77777777" w:rsidR="00185918" w:rsidRDefault="007101C2">
      <w:pPr>
        <w:autoSpaceDE w:val="0"/>
        <w:autoSpaceDN w:val="0"/>
        <w:adjustRightInd w:val="0"/>
        <w:spacing w:line="280" w:lineRule="atLeast"/>
        <w:ind w:left="847" w:hanging="705"/>
        <w:rPr>
          <w:sz w:val="20"/>
          <w:szCs w:val="20"/>
        </w:rPr>
      </w:pPr>
      <w:bookmarkStart w:id="18" w:name="_Toc415468881"/>
      <w:r>
        <w:rPr>
          <w:sz w:val="20"/>
          <w:szCs w:val="20"/>
        </w:rPr>
        <w:t>11.7.</w:t>
      </w:r>
      <w:r>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szCs w:val="20"/>
        </w:rPr>
        <w:t>; Dodavatel se zavazuje Objednatele bezodkladně informovat o všech skutečnostech o hrozícím úpadku, popřípadě o prohlášení úpadku jeho společnosti;</w:t>
      </w:r>
    </w:p>
    <w:p w14:paraId="0D28BFC5" w14:textId="77777777" w:rsidR="00185918" w:rsidRDefault="007101C2">
      <w:pPr>
        <w:autoSpaceDE w:val="0"/>
        <w:autoSpaceDN w:val="0"/>
        <w:adjustRightInd w:val="0"/>
        <w:spacing w:line="280" w:lineRule="atLeast"/>
        <w:ind w:left="142"/>
        <w:rPr>
          <w:sz w:val="20"/>
          <w:szCs w:val="20"/>
        </w:rPr>
      </w:pPr>
      <w:r>
        <w:rPr>
          <w:sz w:val="20"/>
          <w:szCs w:val="20"/>
        </w:rPr>
        <w:t>11.8.</w:t>
      </w:r>
      <w:r>
        <w:rPr>
          <w:sz w:val="20"/>
          <w:szCs w:val="20"/>
        </w:rPr>
        <w:tab/>
        <w:t xml:space="preserve">  Dodavatel dodržuje ve všech podstatných ohledech veškeré právně závazné předpisy a</w:t>
      </w:r>
    </w:p>
    <w:p w14:paraId="0D28BFC6" w14:textId="77777777" w:rsidR="00185918" w:rsidRDefault="007101C2">
      <w:pPr>
        <w:autoSpaceDE w:val="0"/>
        <w:autoSpaceDN w:val="0"/>
        <w:adjustRightInd w:val="0"/>
        <w:spacing w:line="280" w:lineRule="atLeast"/>
        <w:ind w:left="142"/>
        <w:rPr>
          <w:sz w:val="20"/>
          <w:szCs w:val="20"/>
        </w:rPr>
      </w:pPr>
      <w:r>
        <w:rPr>
          <w:sz w:val="20"/>
          <w:szCs w:val="20"/>
        </w:rPr>
        <w:t xml:space="preserve">            rozhodnutí státních orgánů.</w:t>
      </w:r>
    </w:p>
    <w:p w14:paraId="1D88E460" w14:textId="5B4AF612" w:rsidR="00000CF8" w:rsidRDefault="00000CF8" w:rsidP="00000CF8">
      <w:pPr>
        <w:autoSpaceDE w:val="0"/>
        <w:autoSpaceDN w:val="0"/>
        <w:adjustRightInd w:val="0"/>
        <w:spacing w:line="280" w:lineRule="atLeast"/>
        <w:rPr>
          <w:sz w:val="20"/>
          <w:szCs w:val="20"/>
        </w:rPr>
      </w:pPr>
    </w:p>
    <w:p w14:paraId="0D28BFC8" w14:textId="77777777" w:rsidR="00185918" w:rsidRDefault="007101C2">
      <w:pPr>
        <w:spacing w:line="280" w:lineRule="atLeast"/>
        <w:ind w:left="847" w:hanging="705"/>
        <w:jc w:val="center"/>
        <w:rPr>
          <w:b/>
          <w:color w:val="000000"/>
          <w:sz w:val="20"/>
          <w:szCs w:val="20"/>
        </w:rPr>
      </w:pPr>
      <w:r>
        <w:rPr>
          <w:b/>
          <w:color w:val="000000"/>
          <w:sz w:val="20"/>
          <w:szCs w:val="20"/>
        </w:rPr>
        <w:t>12. Způsob komunikace a oprávněné osoby</w:t>
      </w:r>
    </w:p>
    <w:p w14:paraId="0D28BFC9" w14:textId="77777777" w:rsidR="00185918" w:rsidRDefault="00185918">
      <w:pPr>
        <w:spacing w:line="280" w:lineRule="atLeast"/>
        <w:ind w:left="847" w:hanging="705"/>
        <w:rPr>
          <w:color w:val="000000"/>
          <w:sz w:val="20"/>
          <w:szCs w:val="20"/>
        </w:rPr>
      </w:pPr>
    </w:p>
    <w:p w14:paraId="0D28BFCA" w14:textId="77777777" w:rsidR="00185918" w:rsidRDefault="007101C2">
      <w:pPr>
        <w:pStyle w:val="Nadpis2"/>
        <w:spacing w:line="280" w:lineRule="atLeast"/>
        <w:ind w:left="847" w:hanging="705"/>
        <w:rPr>
          <w:i w:val="0"/>
          <w:spacing w:val="-4"/>
          <w:sz w:val="20"/>
          <w:szCs w:val="20"/>
        </w:rPr>
      </w:pPr>
      <w:r>
        <w:rPr>
          <w:bCs/>
          <w:i w:val="0"/>
          <w:iCs/>
          <w:spacing w:val="-4"/>
          <w:sz w:val="20"/>
          <w:szCs w:val="20"/>
        </w:rPr>
        <w:t>12.1.</w:t>
      </w:r>
      <w:r>
        <w:rPr>
          <w:bCs/>
          <w:i w:val="0"/>
          <w:iCs/>
          <w:spacing w:val="-4"/>
          <w:sz w:val="20"/>
          <w:szCs w:val="20"/>
        </w:rPr>
        <w:tab/>
        <w:t xml:space="preserve">Veškerá korespondence, pokyny, oznámení, žádosti, záznamy a jiné dokumenty vzniklé </w:t>
      </w:r>
      <w:r>
        <w:rPr>
          <w:bCs/>
          <w:i w:val="0"/>
          <w:iCs/>
          <w:spacing w:val="-4"/>
          <w:sz w:val="20"/>
          <w:szCs w:val="20"/>
        </w:rPr>
        <w:br/>
        <w:t xml:space="preserve">na základě této smlouvy mezi smluvními stranami nebo v souvislosti s ní budou vyhotoveny </w:t>
      </w:r>
      <w:r>
        <w:rPr>
          <w:bCs/>
          <w:i w:val="0"/>
          <w:iCs/>
          <w:spacing w:val="-4"/>
          <w:sz w:val="20"/>
          <w:szCs w:val="20"/>
        </w:rPr>
        <w:br/>
        <w:t xml:space="preserve">v písemné formě v českém jazyce a doručují se buď osobně, do datové schránky, doporučenou poštou nebo e-mailem k rukám a na doručovací adresy oprávněných osob dle této smlouvy. Veškeré požadavky a výzvy Objednatele, týkající se poskytování služeb, jejich úrovně a kvality, je </w:t>
      </w:r>
      <w:r>
        <w:rPr>
          <w:bCs/>
          <w:i w:val="0"/>
          <w:iCs/>
          <w:spacing w:val="-4"/>
          <w:sz w:val="20"/>
          <w:szCs w:val="20"/>
        </w:rPr>
        <w:lastRenderedPageBreak/>
        <w:t>možné odesílat Dodavateli e-mailem nebo SMS zprávou na mobilní telefon oprávněných osob dle této smlouvy.</w:t>
      </w:r>
    </w:p>
    <w:p w14:paraId="0D28BFCB" w14:textId="77777777" w:rsidR="00185918" w:rsidRDefault="007101C2">
      <w:pPr>
        <w:spacing w:line="280" w:lineRule="atLeast"/>
        <w:ind w:left="847" w:hanging="705"/>
        <w:rPr>
          <w:sz w:val="20"/>
          <w:szCs w:val="20"/>
          <w:lang w:eastAsia="cs-CZ"/>
        </w:rPr>
      </w:pPr>
      <w:r>
        <w:rPr>
          <w:spacing w:val="-4"/>
          <w:sz w:val="20"/>
          <w:szCs w:val="20"/>
        </w:rPr>
        <w:t>12.2.</w:t>
      </w:r>
      <w:r>
        <w:rPr>
          <w:sz w:val="20"/>
          <w:szCs w:val="20"/>
        </w:rPr>
        <w:t xml:space="preserve">     Není-li v této smlouvě výslovně stanoveno jinak, rozumí se „oprávněnou osobou Objednatele“: </w:t>
      </w:r>
    </w:p>
    <w:p w14:paraId="0D28BFCC" w14:textId="77777777" w:rsidR="00185918" w:rsidRDefault="00185918">
      <w:pPr>
        <w:pStyle w:val="Nadpis2"/>
        <w:ind w:left="142" w:firstLine="708"/>
        <w:rPr>
          <w:i w:val="0"/>
          <w:color w:val="000000"/>
          <w:spacing w:val="-4"/>
          <w:sz w:val="20"/>
          <w:szCs w:val="20"/>
        </w:rPr>
      </w:pPr>
    </w:p>
    <w:p w14:paraId="0D28BFCD" w14:textId="312C783C" w:rsidR="00185918" w:rsidRDefault="007101C2">
      <w:pPr>
        <w:pStyle w:val="Nadpis2"/>
        <w:ind w:left="142" w:firstLine="708"/>
        <w:rPr>
          <w:i w:val="0"/>
          <w:color w:val="000000"/>
          <w:spacing w:val="-4"/>
          <w:sz w:val="20"/>
          <w:szCs w:val="20"/>
        </w:rPr>
      </w:pPr>
      <w:r>
        <w:rPr>
          <w:i w:val="0"/>
          <w:color w:val="000000"/>
          <w:spacing w:val="-4"/>
          <w:sz w:val="20"/>
          <w:szCs w:val="20"/>
        </w:rPr>
        <w:t xml:space="preserve">Jméno:   </w:t>
      </w:r>
      <w:r w:rsidR="00120E0C">
        <w:rPr>
          <w:i w:val="0"/>
          <w:color w:val="000000"/>
          <w:spacing w:val="-4"/>
          <w:sz w:val="20"/>
          <w:szCs w:val="20"/>
        </w:rPr>
        <w:t>xxxxxxxxxxx</w:t>
      </w:r>
    </w:p>
    <w:p w14:paraId="0D28BFCE" w14:textId="36125802" w:rsidR="00185918" w:rsidRDefault="007101C2">
      <w:pPr>
        <w:pStyle w:val="Nadpis2"/>
        <w:ind w:left="142" w:firstLine="708"/>
        <w:rPr>
          <w:color w:val="000000"/>
          <w:sz w:val="20"/>
          <w:szCs w:val="20"/>
        </w:rPr>
      </w:pPr>
      <w:r>
        <w:rPr>
          <w:i w:val="0"/>
          <w:color w:val="000000"/>
          <w:spacing w:val="-4"/>
          <w:sz w:val="20"/>
          <w:szCs w:val="20"/>
        </w:rPr>
        <w:t>E-mail:</w:t>
      </w:r>
      <w:r>
        <w:rPr>
          <w:color w:val="000000"/>
          <w:sz w:val="20"/>
          <w:szCs w:val="20"/>
        </w:rPr>
        <w:t xml:space="preserve">    </w:t>
      </w:r>
      <w:r w:rsidR="00120E0C">
        <w:rPr>
          <w:i w:val="0"/>
          <w:sz w:val="20"/>
          <w:szCs w:val="20"/>
        </w:rPr>
        <w:t>xxxxxxxxxxxx</w:t>
      </w:r>
      <w:r>
        <w:rPr>
          <w:i w:val="0"/>
          <w:color w:val="000000"/>
          <w:sz w:val="20"/>
          <w:szCs w:val="20"/>
        </w:rPr>
        <w:t xml:space="preserve"> </w:t>
      </w:r>
    </w:p>
    <w:p w14:paraId="0D28BFCF" w14:textId="644A7DB3" w:rsidR="00185918" w:rsidRDefault="007101C2">
      <w:pPr>
        <w:pStyle w:val="Nadpis2"/>
        <w:ind w:left="142" w:firstLine="708"/>
        <w:rPr>
          <w:i w:val="0"/>
          <w:color w:val="000000"/>
          <w:spacing w:val="-4"/>
          <w:sz w:val="20"/>
          <w:szCs w:val="20"/>
        </w:rPr>
      </w:pPr>
      <w:r>
        <w:rPr>
          <w:i w:val="0"/>
          <w:color w:val="000000"/>
          <w:spacing w:val="-4"/>
          <w:sz w:val="20"/>
          <w:szCs w:val="20"/>
        </w:rPr>
        <w:t>Tel.:</w:t>
      </w:r>
      <w:r>
        <w:rPr>
          <w:i w:val="0"/>
          <w:color w:val="000000"/>
          <w:spacing w:val="-4"/>
          <w:sz w:val="20"/>
          <w:szCs w:val="20"/>
        </w:rPr>
        <w:tab/>
        <w:t xml:space="preserve">  </w:t>
      </w:r>
      <w:r w:rsidR="00120E0C">
        <w:rPr>
          <w:i w:val="0"/>
          <w:color w:val="000000"/>
          <w:spacing w:val="-4"/>
          <w:sz w:val="20"/>
          <w:szCs w:val="20"/>
        </w:rPr>
        <w:t>xxxxxxxxxxx</w:t>
      </w:r>
    </w:p>
    <w:p w14:paraId="0D28BFD0" w14:textId="77777777" w:rsidR="00185918" w:rsidRDefault="00185918">
      <w:pPr>
        <w:ind w:left="142"/>
        <w:rPr>
          <w:rFonts w:cs="Times New Roman"/>
          <w:sz w:val="24"/>
        </w:rPr>
      </w:pPr>
    </w:p>
    <w:p w14:paraId="0D28BFD1" w14:textId="77777777" w:rsidR="00185918" w:rsidRDefault="007101C2">
      <w:pPr>
        <w:spacing w:line="280" w:lineRule="atLeast"/>
        <w:ind w:left="847"/>
        <w:rPr>
          <w:sz w:val="20"/>
          <w:szCs w:val="20"/>
          <w:lang w:eastAsia="cs-CZ"/>
        </w:rPr>
      </w:pPr>
      <w:r>
        <w:rPr>
          <w:sz w:val="20"/>
          <w:szCs w:val="20"/>
        </w:rPr>
        <w:t xml:space="preserve">Není-li v této smlouvě výslovně stanoveno jinak, rozumí se „oprávněnou osobou Dodavatele“: </w:t>
      </w:r>
    </w:p>
    <w:p w14:paraId="0D28BFD2" w14:textId="77777777" w:rsidR="00185918" w:rsidRDefault="00185918">
      <w:pPr>
        <w:pStyle w:val="Nadpis2"/>
        <w:ind w:left="142" w:firstLine="708"/>
        <w:rPr>
          <w:i w:val="0"/>
          <w:color w:val="000000"/>
          <w:spacing w:val="-4"/>
          <w:sz w:val="20"/>
          <w:szCs w:val="20"/>
        </w:rPr>
      </w:pPr>
    </w:p>
    <w:p w14:paraId="0D28BFD3" w14:textId="010B659B" w:rsidR="00185918" w:rsidRDefault="007101C2">
      <w:pPr>
        <w:pStyle w:val="Nadpis2"/>
        <w:ind w:left="142" w:firstLine="708"/>
        <w:rPr>
          <w:b/>
          <w:i w:val="0"/>
          <w:color w:val="000000"/>
          <w:spacing w:val="-4"/>
          <w:sz w:val="20"/>
          <w:szCs w:val="20"/>
        </w:rPr>
      </w:pPr>
      <w:r>
        <w:rPr>
          <w:b/>
          <w:i w:val="0"/>
          <w:color w:val="000000"/>
          <w:spacing w:val="-4"/>
          <w:sz w:val="20"/>
          <w:szCs w:val="20"/>
        </w:rPr>
        <w:t xml:space="preserve">Jméno: </w:t>
      </w:r>
      <w:r w:rsidR="00120E0C">
        <w:rPr>
          <w:b/>
          <w:i w:val="0"/>
          <w:color w:val="000000"/>
          <w:spacing w:val="-4"/>
          <w:sz w:val="20"/>
          <w:szCs w:val="20"/>
        </w:rPr>
        <w:t>xxxxxxxxxxxxx</w:t>
      </w:r>
    </w:p>
    <w:p w14:paraId="0D28BFD4" w14:textId="4752BA04" w:rsidR="00185918" w:rsidRDefault="007101C2">
      <w:pPr>
        <w:pStyle w:val="Nadpis2"/>
        <w:ind w:left="142" w:firstLine="708"/>
        <w:rPr>
          <w:b/>
          <w:i w:val="0"/>
          <w:color w:val="000000"/>
          <w:sz w:val="20"/>
          <w:szCs w:val="20"/>
        </w:rPr>
      </w:pPr>
      <w:r>
        <w:rPr>
          <w:b/>
          <w:i w:val="0"/>
          <w:color w:val="000000"/>
          <w:spacing w:val="-4"/>
          <w:sz w:val="20"/>
          <w:szCs w:val="20"/>
        </w:rPr>
        <w:t>E-mail:</w:t>
      </w:r>
      <w:r>
        <w:rPr>
          <w:b/>
          <w:color w:val="000000"/>
          <w:sz w:val="20"/>
          <w:szCs w:val="20"/>
        </w:rPr>
        <w:t xml:space="preserve">  </w:t>
      </w:r>
      <w:r w:rsidR="00120E0C">
        <w:rPr>
          <w:b/>
          <w:i w:val="0"/>
          <w:color w:val="000000"/>
          <w:sz w:val="20"/>
          <w:szCs w:val="20"/>
        </w:rPr>
        <w:t>xxxxxxxxxxxx</w:t>
      </w:r>
    </w:p>
    <w:p w14:paraId="0D28BFD5" w14:textId="7D83BFC8" w:rsidR="00185918" w:rsidRDefault="007101C2">
      <w:pPr>
        <w:pStyle w:val="Nadpis2"/>
        <w:ind w:left="142" w:firstLine="708"/>
        <w:rPr>
          <w:b/>
          <w:i w:val="0"/>
          <w:color w:val="000000"/>
          <w:spacing w:val="-4"/>
          <w:sz w:val="20"/>
          <w:szCs w:val="20"/>
        </w:rPr>
      </w:pPr>
      <w:r>
        <w:rPr>
          <w:b/>
          <w:i w:val="0"/>
          <w:color w:val="000000"/>
          <w:spacing w:val="-4"/>
          <w:sz w:val="20"/>
          <w:szCs w:val="20"/>
        </w:rPr>
        <w:t>Tel.:</w:t>
      </w:r>
      <w:r>
        <w:rPr>
          <w:b/>
          <w:i w:val="0"/>
          <w:color w:val="000000"/>
          <w:spacing w:val="-4"/>
          <w:sz w:val="20"/>
          <w:szCs w:val="20"/>
        </w:rPr>
        <w:tab/>
        <w:t xml:space="preserve">  </w:t>
      </w:r>
      <w:r w:rsidR="00000CF8">
        <w:rPr>
          <w:b/>
          <w:i w:val="0"/>
          <w:color w:val="000000"/>
          <w:spacing w:val="-4"/>
          <w:sz w:val="20"/>
          <w:szCs w:val="20"/>
        </w:rPr>
        <w:t xml:space="preserve">  </w:t>
      </w:r>
      <w:r w:rsidR="00120E0C">
        <w:rPr>
          <w:b/>
          <w:i w:val="0"/>
          <w:color w:val="000000"/>
          <w:spacing w:val="-4"/>
          <w:sz w:val="20"/>
          <w:szCs w:val="20"/>
        </w:rPr>
        <w:t>xxxxxxxxxxxxx</w:t>
      </w:r>
    </w:p>
    <w:p w14:paraId="0D28BFD6" w14:textId="77777777" w:rsidR="00185918" w:rsidRDefault="00185918">
      <w:pPr>
        <w:ind w:left="142"/>
        <w:rPr>
          <w:rFonts w:cs="Times New Roman"/>
          <w:sz w:val="24"/>
        </w:rPr>
      </w:pPr>
    </w:p>
    <w:p w14:paraId="49C10EE5" w14:textId="0DA997DF" w:rsidR="00000CF8" w:rsidRDefault="00000CF8" w:rsidP="00000CF8"/>
    <w:p w14:paraId="0D28BFD8" w14:textId="77777777" w:rsidR="00185918" w:rsidRDefault="007101C2">
      <w:pPr>
        <w:spacing w:line="280" w:lineRule="atLeast"/>
        <w:ind w:left="142"/>
        <w:jc w:val="center"/>
        <w:outlineLvl w:val="0"/>
        <w:rPr>
          <w:b/>
          <w:sz w:val="20"/>
          <w:szCs w:val="20"/>
          <w:lang w:eastAsia="cs-CZ"/>
        </w:rPr>
      </w:pPr>
      <w:r>
        <w:rPr>
          <w:b/>
          <w:sz w:val="20"/>
          <w:szCs w:val="20"/>
        </w:rPr>
        <w:t>13. Závěrečná ustanovení</w:t>
      </w:r>
    </w:p>
    <w:p w14:paraId="0D28BFD9" w14:textId="77777777" w:rsidR="00185918" w:rsidRDefault="00185918">
      <w:pPr>
        <w:spacing w:line="280" w:lineRule="atLeast"/>
        <w:ind w:left="142"/>
        <w:outlineLvl w:val="0"/>
        <w:rPr>
          <w:b/>
          <w:sz w:val="20"/>
          <w:szCs w:val="20"/>
        </w:rPr>
      </w:pPr>
    </w:p>
    <w:p w14:paraId="0D28BFDA" w14:textId="77777777" w:rsidR="00185918" w:rsidRDefault="007101C2">
      <w:pPr>
        <w:autoSpaceDE w:val="0"/>
        <w:autoSpaceDN w:val="0"/>
        <w:adjustRightInd w:val="0"/>
        <w:spacing w:line="280" w:lineRule="atLeast"/>
        <w:ind w:left="847" w:hanging="705"/>
        <w:rPr>
          <w:sz w:val="20"/>
          <w:szCs w:val="20"/>
        </w:rPr>
      </w:pPr>
      <w:r>
        <w:rPr>
          <w:sz w:val="20"/>
          <w:szCs w:val="20"/>
        </w:rPr>
        <w:t>13.1.</w:t>
      </w:r>
      <w:r>
        <w:rPr>
          <w:sz w:val="20"/>
          <w:szCs w:val="20"/>
        </w:rPr>
        <w:tab/>
        <w:t>Tato s</w:t>
      </w:r>
      <w:r>
        <w:rPr>
          <w:color w:val="000000"/>
          <w:sz w:val="20"/>
          <w:szCs w:val="20"/>
        </w:rPr>
        <w:t xml:space="preserve">mlouva nabývá platnosti dnem podpisu druhé ze smluvních stran. </w:t>
      </w:r>
      <w:r>
        <w:rPr>
          <w:sz w:val="20"/>
          <w:szCs w:val="20"/>
        </w:rPr>
        <w:t>Účinnosti nabývá tato smlouva dne 1. května 2021 za předpokladu jejího uveřejnění v registru smluv. V případě že nebude do tohoto data uveřejněna v registru smluv, nabývá účinnosti až dnem jejího uveřejnění v registru smluv. Tato smlouva se uzavírá na dobu neurčitou s možností výpovědi smlouvy dle odst. 5.1. smlouvy.</w:t>
      </w:r>
    </w:p>
    <w:p w14:paraId="0D28BFDB" w14:textId="77777777" w:rsidR="00185918" w:rsidRDefault="007101C2">
      <w:pPr>
        <w:spacing w:line="280" w:lineRule="atLeast"/>
        <w:ind w:left="851" w:hanging="709"/>
        <w:rPr>
          <w:spacing w:val="-4"/>
          <w:sz w:val="20"/>
          <w:szCs w:val="20"/>
        </w:rPr>
      </w:pPr>
      <w:r>
        <w:rPr>
          <w:color w:val="000000"/>
          <w:sz w:val="20"/>
          <w:szCs w:val="20"/>
        </w:rPr>
        <w:t>13.2.   Veškeré změny smlouvy lze provádět pouze formou vzestupně číslovaných písemných dodatků, odsouhlasených oběma smluvními stranami, pokud není výslovně ve smlouvě stanoveno jinak.</w:t>
      </w:r>
      <w:r>
        <w:rPr>
          <w:sz w:val="20"/>
          <w:szCs w:val="20"/>
        </w:rPr>
        <w:t xml:space="preserve"> </w:t>
      </w:r>
      <w:r>
        <w:rPr>
          <w:spacing w:val="-4"/>
          <w:sz w:val="20"/>
          <w:szCs w:val="20"/>
        </w:rPr>
        <w:t>Jiné zápisy, protokoly, oznámení apod. se za změnu smlouvy nepovažují.</w:t>
      </w:r>
    </w:p>
    <w:p w14:paraId="0D28BFDC" w14:textId="77777777" w:rsidR="00185918" w:rsidRDefault="007101C2">
      <w:pPr>
        <w:spacing w:line="280" w:lineRule="atLeast"/>
        <w:ind w:left="847" w:hanging="705"/>
        <w:rPr>
          <w:sz w:val="20"/>
          <w:szCs w:val="20"/>
        </w:rPr>
      </w:pPr>
      <w:r>
        <w:rPr>
          <w:sz w:val="20"/>
          <w:szCs w:val="20"/>
        </w:rPr>
        <w:t>13.3.</w:t>
      </w:r>
      <w:r>
        <w:rPr>
          <w:sz w:val="20"/>
          <w:szCs w:val="20"/>
        </w:rPr>
        <w:tab/>
        <w:t xml:space="preserve">Smlouva je vyhotovena ve 4 stejnopisech, z nichž každý má platnost originálu. Každá ze smluvních stran obdrží po dvou vyhotoveních. </w:t>
      </w:r>
    </w:p>
    <w:p w14:paraId="0D28BFDD" w14:textId="77777777" w:rsidR="00185918" w:rsidRDefault="007101C2">
      <w:pPr>
        <w:pStyle w:val="Zkladntext"/>
        <w:widowControl/>
        <w:autoSpaceDE/>
        <w:adjustRightInd/>
        <w:spacing w:before="0" w:line="280" w:lineRule="atLeast"/>
        <w:ind w:left="847" w:hanging="705"/>
        <w:jc w:val="both"/>
        <w:rPr>
          <w:rFonts w:ascii="Arial" w:eastAsia="Arial" w:hAnsi="Arial" w:cs="Arial"/>
          <w:sz w:val="20"/>
          <w:szCs w:val="20"/>
        </w:rPr>
      </w:pPr>
      <w:r>
        <w:rPr>
          <w:rFonts w:ascii="Arial" w:eastAsia="Arial" w:hAnsi="Arial" w:cs="Arial"/>
          <w:sz w:val="20"/>
          <w:szCs w:val="20"/>
        </w:rPr>
        <w:t>1343.</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14:paraId="731B25CC" w14:textId="6B465B83" w:rsidR="00000CF8" w:rsidRDefault="007101C2" w:rsidP="00000CF8">
      <w:pPr>
        <w:pStyle w:val="Zkladntext2"/>
        <w:spacing w:after="0" w:line="280" w:lineRule="atLeast"/>
        <w:ind w:left="847" w:hanging="705"/>
        <w:jc w:val="both"/>
        <w:rPr>
          <w:rFonts w:ascii="Arial" w:eastAsia="Arial" w:hAnsi="Arial" w:cs="Arial"/>
          <w:sz w:val="20"/>
          <w:szCs w:val="20"/>
        </w:rPr>
      </w:pPr>
      <w:r>
        <w:rPr>
          <w:rFonts w:ascii="Arial" w:eastAsia="Arial" w:hAnsi="Arial" w:cs="Arial"/>
          <w:sz w:val="20"/>
          <w:szCs w:val="20"/>
        </w:rPr>
        <w:t>13.5.</w:t>
      </w:r>
      <w:r>
        <w:rPr>
          <w:rFonts w:ascii="Arial" w:eastAsia="Arial" w:hAnsi="Arial" w:cs="Arial"/>
          <w:sz w:val="20"/>
          <w:szCs w:val="20"/>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14:paraId="19BE2CD0" w14:textId="77777777" w:rsidR="00000CF8" w:rsidRDefault="00000CF8" w:rsidP="00000CF8">
      <w:pPr>
        <w:pStyle w:val="Zkladntext2"/>
        <w:spacing w:after="0" w:line="280" w:lineRule="atLeast"/>
        <w:ind w:left="847" w:hanging="705"/>
        <w:jc w:val="both"/>
        <w:rPr>
          <w:rFonts w:ascii="Arial" w:eastAsia="Arial" w:hAnsi="Arial" w:cs="Arial"/>
          <w:sz w:val="20"/>
          <w:szCs w:val="20"/>
        </w:rPr>
      </w:pPr>
    </w:p>
    <w:p w14:paraId="0D28BFE0" w14:textId="77777777" w:rsidR="00185918" w:rsidRDefault="007101C2">
      <w:pPr>
        <w:spacing w:line="280" w:lineRule="atLeast"/>
        <w:ind w:left="142"/>
        <w:jc w:val="center"/>
        <w:rPr>
          <w:b/>
          <w:sz w:val="20"/>
          <w:szCs w:val="20"/>
        </w:rPr>
      </w:pPr>
      <w:r>
        <w:rPr>
          <w:b/>
          <w:sz w:val="20"/>
          <w:szCs w:val="20"/>
        </w:rPr>
        <w:t>14. Ostatní</w:t>
      </w:r>
    </w:p>
    <w:p w14:paraId="0D28BFE1" w14:textId="77777777" w:rsidR="00185918" w:rsidRDefault="00185918">
      <w:pPr>
        <w:spacing w:line="280" w:lineRule="atLeast"/>
        <w:ind w:left="142"/>
        <w:rPr>
          <w:b/>
          <w:sz w:val="20"/>
          <w:szCs w:val="20"/>
        </w:rPr>
      </w:pPr>
    </w:p>
    <w:p w14:paraId="0D28BFE2" w14:textId="77777777" w:rsidR="00185918" w:rsidRDefault="007101C2">
      <w:pPr>
        <w:spacing w:line="280" w:lineRule="atLeast"/>
        <w:ind w:left="847" w:hanging="705"/>
        <w:rPr>
          <w:spacing w:val="-4"/>
          <w:sz w:val="20"/>
          <w:szCs w:val="20"/>
        </w:rPr>
      </w:pPr>
      <w:r>
        <w:rPr>
          <w:spacing w:val="-4"/>
          <w:sz w:val="20"/>
          <w:szCs w:val="20"/>
        </w:rPr>
        <w:t>14.1.</w:t>
      </w:r>
      <w:r>
        <w:rPr>
          <w:spacing w:val="-4"/>
          <w:sz w:val="20"/>
          <w:szCs w:val="20"/>
        </w:rPr>
        <w:tab/>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14:paraId="0D28BFE3" w14:textId="77777777" w:rsidR="00185918" w:rsidRDefault="007101C2">
      <w:pPr>
        <w:spacing w:line="280" w:lineRule="atLeast"/>
        <w:ind w:left="847" w:hanging="705"/>
        <w:rPr>
          <w:spacing w:val="-4"/>
          <w:sz w:val="20"/>
          <w:szCs w:val="20"/>
        </w:rPr>
      </w:pPr>
      <w:r>
        <w:rPr>
          <w:spacing w:val="-4"/>
          <w:sz w:val="20"/>
          <w:szCs w:val="20"/>
        </w:rPr>
        <w:t>14.2.</w:t>
      </w:r>
      <w:r>
        <w:rPr>
          <w:spacing w:val="-4"/>
          <w:sz w:val="20"/>
          <w:szCs w:val="20"/>
        </w:rPr>
        <w:tab/>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0D28BFE4" w14:textId="77777777" w:rsidR="00185918" w:rsidRDefault="007101C2">
      <w:pPr>
        <w:spacing w:line="280" w:lineRule="atLeast"/>
        <w:ind w:left="847" w:hanging="705"/>
        <w:rPr>
          <w:spacing w:val="-4"/>
          <w:sz w:val="20"/>
          <w:szCs w:val="20"/>
        </w:rPr>
      </w:pPr>
      <w:r>
        <w:rPr>
          <w:spacing w:val="-4"/>
          <w:sz w:val="20"/>
          <w:szCs w:val="20"/>
        </w:rPr>
        <w:t>14.3.</w:t>
      </w:r>
      <w:r>
        <w:rPr>
          <w:spacing w:val="-4"/>
          <w:sz w:val="20"/>
          <w:szCs w:val="20"/>
        </w:rPr>
        <w:tab/>
        <w:t xml:space="preserve">Objednatel je oprávněn pozastavit platby z důvodu: </w:t>
      </w:r>
    </w:p>
    <w:p w14:paraId="0D28BFE5" w14:textId="77777777" w:rsidR="00185918" w:rsidRDefault="007101C2">
      <w:pPr>
        <w:spacing w:line="280" w:lineRule="atLeast"/>
        <w:ind w:left="847"/>
        <w:rPr>
          <w:spacing w:val="-4"/>
          <w:sz w:val="20"/>
          <w:szCs w:val="20"/>
        </w:rPr>
      </w:pPr>
      <w:r>
        <w:rPr>
          <w:spacing w:val="-4"/>
          <w:sz w:val="20"/>
          <w:szCs w:val="20"/>
        </w:rPr>
        <w:t xml:space="preserve">(1) prodlení Dodavatele s plněním jeho povinností, </w:t>
      </w:r>
    </w:p>
    <w:p w14:paraId="0D28BFE6" w14:textId="77777777" w:rsidR="00185918" w:rsidRDefault="007101C2">
      <w:pPr>
        <w:spacing w:line="280" w:lineRule="atLeast"/>
        <w:ind w:left="847"/>
        <w:rPr>
          <w:spacing w:val="-4"/>
          <w:sz w:val="20"/>
          <w:szCs w:val="20"/>
        </w:rPr>
      </w:pPr>
      <w:r>
        <w:rPr>
          <w:spacing w:val="-4"/>
          <w:sz w:val="20"/>
          <w:szCs w:val="20"/>
        </w:rPr>
        <w:lastRenderedPageBreak/>
        <w:t xml:space="preserve">(2) oprávněných nároků vznesených třetími stranami v souvislosti s neplněním povinností Dodavatele, </w:t>
      </w:r>
    </w:p>
    <w:p w14:paraId="0D28BFE7" w14:textId="77777777" w:rsidR="00185918" w:rsidRDefault="007101C2">
      <w:pPr>
        <w:spacing w:line="280" w:lineRule="atLeast"/>
        <w:ind w:left="847"/>
        <w:rPr>
          <w:spacing w:val="-4"/>
          <w:sz w:val="20"/>
          <w:szCs w:val="20"/>
        </w:rPr>
      </w:pPr>
      <w:r>
        <w:rPr>
          <w:spacing w:val="-4"/>
          <w:sz w:val="20"/>
          <w:szCs w:val="20"/>
        </w:rPr>
        <w:t>(3) škody způsobené Dodavatelem Objednateli,</w:t>
      </w:r>
    </w:p>
    <w:p w14:paraId="0D28BFE8" w14:textId="77777777" w:rsidR="00185918" w:rsidRDefault="007101C2">
      <w:pPr>
        <w:spacing w:line="280" w:lineRule="atLeast"/>
        <w:ind w:left="847"/>
        <w:rPr>
          <w:spacing w:val="-4"/>
          <w:sz w:val="20"/>
          <w:szCs w:val="20"/>
        </w:rPr>
      </w:pPr>
      <w:r>
        <w:rPr>
          <w:spacing w:val="-4"/>
          <w:sz w:val="20"/>
          <w:szCs w:val="20"/>
        </w:rPr>
        <w:t xml:space="preserve">(4) v případě existence jakýchkoliv oprávněných finančních či jiných nároků Objednatele vůči Dodavateli. </w:t>
      </w:r>
    </w:p>
    <w:p w14:paraId="0D28BFE9" w14:textId="77777777" w:rsidR="00185918" w:rsidRDefault="007101C2">
      <w:pPr>
        <w:spacing w:line="280" w:lineRule="atLeast"/>
        <w:ind w:left="847" w:hanging="705"/>
        <w:rPr>
          <w:spacing w:val="-4"/>
          <w:sz w:val="20"/>
          <w:szCs w:val="20"/>
        </w:rPr>
      </w:pPr>
      <w:r>
        <w:rPr>
          <w:spacing w:val="-4"/>
          <w:sz w:val="20"/>
          <w:szCs w:val="20"/>
        </w:rPr>
        <w:t>14.4.</w:t>
      </w:r>
      <w:r>
        <w:rPr>
          <w:spacing w:val="-4"/>
          <w:sz w:val="20"/>
          <w:szCs w:val="20"/>
        </w:rPr>
        <w:tab/>
        <w:t>Dodavatel není oprávněn započíst žádnou svou pohledávku proti pohledávce Objednatele z této smlouvy.</w:t>
      </w:r>
    </w:p>
    <w:p w14:paraId="0D28BFEA" w14:textId="77777777" w:rsidR="00185918" w:rsidRDefault="007101C2">
      <w:pPr>
        <w:numPr>
          <w:ilvl w:val="1"/>
          <w:numId w:val="30"/>
        </w:numPr>
        <w:tabs>
          <w:tab w:val="clear" w:pos="360"/>
          <w:tab w:val="num" w:pos="862"/>
        </w:tabs>
        <w:spacing w:line="280" w:lineRule="atLeast"/>
        <w:ind w:left="862" w:hanging="720"/>
        <w:rPr>
          <w:spacing w:val="-4"/>
          <w:sz w:val="20"/>
          <w:szCs w:val="20"/>
        </w:rPr>
      </w:pPr>
      <w:r>
        <w:rPr>
          <w:spacing w:val="-4"/>
          <w:sz w:val="20"/>
          <w:szCs w:val="20"/>
        </w:rPr>
        <w:t xml:space="preserve">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 </w:t>
      </w:r>
    </w:p>
    <w:p w14:paraId="0D28BFEB" w14:textId="77777777" w:rsidR="00185918" w:rsidRDefault="007101C2">
      <w:pPr>
        <w:pStyle w:val="ODSTAVEC"/>
        <w:numPr>
          <w:ilvl w:val="1"/>
          <w:numId w:val="30"/>
        </w:numPr>
        <w:tabs>
          <w:tab w:val="clear" w:pos="360"/>
          <w:tab w:val="num" w:pos="862"/>
        </w:tabs>
        <w:ind w:left="862" w:hanging="720"/>
        <w:rPr>
          <w:sz w:val="20"/>
          <w:szCs w:val="20"/>
        </w:rPr>
      </w:pPr>
      <w:r>
        <w:rPr>
          <w:sz w:val="20"/>
          <w:szCs w:val="20"/>
        </w:rPr>
        <w:t>Dodavatel souhlasí se uveřejněním údajů uvedených ve smlouvě v souladu se zákonem č. 106/1999 Sb., o svobodném přístupu k informacím, ve znění pozdějších předpisů.</w:t>
      </w:r>
    </w:p>
    <w:p w14:paraId="0D28BFEC" w14:textId="77777777" w:rsidR="00185918" w:rsidRDefault="007101C2">
      <w:pPr>
        <w:pStyle w:val="ODSTAVEC"/>
        <w:numPr>
          <w:ilvl w:val="1"/>
          <w:numId w:val="30"/>
        </w:numPr>
        <w:tabs>
          <w:tab w:val="clear" w:pos="360"/>
          <w:tab w:val="num" w:pos="862"/>
        </w:tabs>
        <w:ind w:left="862" w:hanging="720"/>
        <w:rPr>
          <w:sz w:val="20"/>
          <w:szCs w:val="20"/>
        </w:rPr>
      </w:pPr>
      <w:r>
        <w:rPr>
          <w:sz w:val="20"/>
          <w:szCs w:val="20"/>
        </w:rPr>
        <w:t xml:space="preserve">Dodavatel nemůže bez souhlasu Objednatele postoupit práva a povinnosti plynoucí ze smlouvy třetí osobě. </w:t>
      </w:r>
    </w:p>
    <w:p w14:paraId="0D28BFED" w14:textId="77777777" w:rsidR="00185918" w:rsidRDefault="007101C2">
      <w:pPr>
        <w:pStyle w:val="ODSTAVEC"/>
        <w:numPr>
          <w:ilvl w:val="1"/>
          <w:numId w:val="30"/>
        </w:numPr>
        <w:tabs>
          <w:tab w:val="clear" w:pos="360"/>
          <w:tab w:val="num" w:pos="862"/>
        </w:tabs>
        <w:ind w:left="862" w:hanging="720"/>
        <w:rPr>
          <w:sz w:val="20"/>
          <w:szCs w:val="20"/>
        </w:rPr>
      </w:pPr>
      <w:r>
        <w:rPr>
          <w:sz w:val="20"/>
          <w:szCs w:val="20"/>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Smluvní strany se zavazují, že takové neplatné či nevymahatelné ustanovení nahradí jiným smluvním ujednáním ve smyslu této smlouvy, které bude platné, účinné a vymahatelné.</w:t>
      </w:r>
    </w:p>
    <w:p w14:paraId="0D28BFEE" w14:textId="77777777" w:rsidR="00185918" w:rsidRDefault="007101C2">
      <w:pPr>
        <w:numPr>
          <w:ilvl w:val="1"/>
          <w:numId w:val="30"/>
        </w:numPr>
        <w:tabs>
          <w:tab w:val="clear" w:pos="360"/>
          <w:tab w:val="num" w:pos="502"/>
        </w:tabs>
        <w:ind w:left="502"/>
        <w:rPr>
          <w:spacing w:val="-4"/>
          <w:sz w:val="20"/>
          <w:szCs w:val="20"/>
        </w:rPr>
      </w:pPr>
      <w:r>
        <w:rPr>
          <w:spacing w:val="-4"/>
          <w:sz w:val="20"/>
          <w:szCs w:val="20"/>
        </w:rPr>
        <w:t xml:space="preserve">   Nedílnou součástí této smlouvy jsou následující přílohy: </w:t>
      </w:r>
    </w:p>
    <w:p w14:paraId="0D28BFEF" w14:textId="77777777" w:rsidR="00185918" w:rsidRDefault="00185918">
      <w:pPr>
        <w:spacing w:line="280" w:lineRule="atLeast"/>
        <w:ind w:left="142"/>
        <w:rPr>
          <w:color w:val="000000"/>
          <w:sz w:val="20"/>
          <w:szCs w:val="20"/>
        </w:rPr>
      </w:pPr>
    </w:p>
    <w:p w14:paraId="0D28BFF0" w14:textId="77777777" w:rsidR="00185918" w:rsidRDefault="00185918">
      <w:pPr>
        <w:spacing w:line="280" w:lineRule="atLeast"/>
        <w:ind w:left="142"/>
        <w:rPr>
          <w:color w:val="000000"/>
          <w:sz w:val="20"/>
          <w:szCs w:val="20"/>
        </w:rPr>
      </w:pPr>
    </w:p>
    <w:p w14:paraId="0D28BFF1" w14:textId="77777777" w:rsidR="00185918" w:rsidRDefault="00185918">
      <w:pPr>
        <w:spacing w:line="280" w:lineRule="atLeast"/>
        <w:rPr>
          <w:color w:val="000000"/>
          <w:sz w:val="20"/>
          <w:szCs w:val="20"/>
        </w:rPr>
      </w:pPr>
    </w:p>
    <w:p w14:paraId="0D28BFF2" w14:textId="77777777" w:rsidR="00185918" w:rsidRDefault="007101C2">
      <w:pPr>
        <w:spacing w:line="280" w:lineRule="atLeast"/>
        <w:rPr>
          <w:sz w:val="20"/>
          <w:szCs w:val="20"/>
        </w:rPr>
      </w:pPr>
      <w:r>
        <w:rPr>
          <w:color w:val="000000"/>
          <w:sz w:val="20"/>
          <w:szCs w:val="20"/>
        </w:rPr>
        <w:t xml:space="preserve">Příloha č. 1 – </w:t>
      </w:r>
      <w:r>
        <w:rPr>
          <w:sz w:val="20"/>
          <w:szCs w:val="20"/>
        </w:rPr>
        <w:t xml:space="preserve">Specifikace předmětu plnění </w:t>
      </w:r>
    </w:p>
    <w:p w14:paraId="0D28BFF3" w14:textId="77777777" w:rsidR="00185918" w:rsidRDefault="007101C2">
      <w:pPr>
        <w:spacing w:line="280" w:lineRule="atLeast"/>
        <w:rPr>
          <w:color w:val="000000"/>
          <w:sz w:val="20"/>
          <w:szCs w:val="20"/>
        </w:rPr>
      </w:pPr>
      <w:r>
        <w:rPr>
          <w:sz w:val="20"/>
          <w:szCs w:val="20"/>
        </w:rPr>
        <w:t>Příloha č. 2 – Cenová nabídka Dodavatele</w:t>
      </w:r>
    </w:p>
    <w:p w14:paraId="0D28BFF4" w14:textId="77777777" w:rsidR="00185918" w:rsidRDefault="00185918">
      <w:pPr>
        <w:spacing w:line="280" w:lineRule="atLeast"/>
        <w:ind w:left="705" w:hanging="705"/>
        <w:rPr>
          <w:color w:val="000000"/>
          <w:sz w:val="20"/>
          <w:szCs w:val="20"/>
        </w:rPr>
      </w:pPr>
    </w:p>
    <w:p w14:paraId="0D28BFF5" w14:textId="77777777" w:rsidR="00185918" w:rsidRDefault="00185918">
      <w:pPr>
        <w:spacing w:line="276" w:lineRule="auto"/>
        <w:rPr>
          <w:sz w:val="20"/>
          <w:szCs w:val="20"/>
        </w:rPr>
      </w:pPr>
    </w:p>
    <w:p w14:paraId="0D28BFF6" w14:textId="77777777" w:rsidR="00185918" w:rsidRDefault="00185918">
      <w:pPr>
        <w:spacing w:line="276" w:lineRule="auto"/>
        <w:rPr>
          <w:sz w:val="20"/>
          <w:szCs w:val="20"/>
        </w:rPr>
      </w:pPr>
    </w:p>
    <w:p w14:paraId="0D28BFF7" w14:textId="77777777" w:rsidR="00185918" w:rsidRDefault="007101C2">
      <w:pPr>
        <w:spacing w:line="276" w:lineRule="auto"/>
        <w:rPr>
          <w:sz w:val="20"/>
          <w:szCs w:val="20"/>
        </w:rPr>
      </w:pPr>
      <w:r>
        <w:rPr>
          <w:sz w:val="20"/>
          <w:szCs w:val="20"/>
        </w:rPr>
        <w:t>V Praze dne ………..                                                          V ……... dne ………...</w:t>
      </w:r>
    </w:p>
    <w:p w14:paraId="0D28BFF8" w14:textId="77777777" w:rsidR="00185918" w:rsidRDefault="00185918">
      <w:pPr>
        <w:spacing w:line="276" w:lineRule="auto"/>
        <w:rPr>
          <w:sz w:val="20"/>
          <w:szCs w:val="20"/>
        </w:rPr>
      </w:pPr>
    </w:p>
    <w:p w14:paraId="0D28BFF9" w14:textId="77777777" w:rsidR="00185918" w:rsidRDefault="00185918">
      <w:pPr>
        <w:spacing w:line="276" w:lineRule="auto"/>
        <w:rPr>
          <w:sz w:val="20"/>
          <w:szCs w:val="20"/>
        </w:rPr>
      </w:pPr>
    </w:p>
    <w:p w14:paraId="0D28BFFA" w14:textId="77777777" w:rsidR="00185918" w:rsidRDefault="00185918">
      <w:pPr>
        <w:spacing w:line="276" w:lineRule="auto"/>
        <w:rPr>
          <w:sz w:val="20"/>
          <w:szCs w:val="20"/>
        </w:rPr>
      </w:pPr>
    </w:p>
    <w:p w14:paraId="0D28BFFB" w14:textId="77777777" w:rsidR="00185918" w:rsidRDefault="00185918">
      <w:pPr>
        <w:spacing w:line="276" w:lineRule="auto"/>
        <w:rPr>
          <w:sz w:val="20"/>
          <w:szCs w:val="20"/>
        </w:rPr>
      </w:pPr>
    </w:p>
    <w:p w14:paraId="0D28BFFC" w14:textId="77777777" w:rsidR="00185918" w:rsidRDefault="00185918">
      <w:pPr>
        <w:spacing w:line="276" w:lineRule="auto"/>
        <w:rPr>
          <w:sz w:val="20"/>
          <w:szCs w:val="20"/>
        </w:rPr>
      </w:pPr>
    </w:p>
    <w:p w14:paraId="0D28BFFD" w14:textId="77777777" w:rsidR="00185918" w:rsidRDefault="00185918">
      <w:pPr>
        <w:spacing w:line="276" w:lineRule="auto"/>
        <w:rPr>
          <w:sz w:val="20"/>
          <w:szCs w:val="20"/>
        </w:rPr>
      </w:pPr>
    </w:p>
    <w:p w14:paraId="0D28BFFE" w14:textId="77777777" w:rsidR="00185918" w:rsidRDefault="007101C2">
      <w:pPr>
        <w:spacing w:line="276" w:lineRule="auto"/>
        <w:ind w:left="539"/>
        <w:rPr>
          <w:b/>
          <w:sz w:val="20"/>
          <w:szCs w:val="20"/>
        </w:rPr>
      </w:pPr>
      <w:r>
        <w:rPr>
          <w:b/>
          <w:sz w:val="20"/>
          <w:szCs w:val="20"/>
        </w:rPr>
        <w:t xml:space="preserve">      ………………………………                                               ……………………………….</w:t>
      </w:r>
    </w:p>
    <w:p w14:paraId="0D28BFFF" w14:textId="620790FD" w:rsidR="00185918" w:rsidRDefault="007101C2">
      <w:pPr>
        <w:spacing w:line="276" w:lineRule="auto"/>
        <w:ind w:left="539"/>
        <w:rPr>
          <w:sz w:val="20"/>
          <w:szCs w:val="20"/>
        </w:rPr>
      </w:pPr>
      <w:r>
        <w:rPr>
          <w:b/>
          <w:sz w:val="20"/>
          <w:szCs w:val="20"/>
        </w:rPr>
        <w:t xml:space="preserve">                </w:t>
      </w:r>
      <w:r>
        <w:rPr>
          <w:sz w:val="20"/>
          <w:szCs w:val="20"/>
        </w:rPr>
        <w:t xml:space="preserve">Objednatel:                                                                        </w:t>
      </w:r>
      <w:r w:rsidR="00000CF8">
        <w:rPr>
          <w:sz w:val="20"/>
          <w:szCs w:val="20"/>
        </w:rPr>
        <w:t xml:space="preserve">     </w:t>
      </w:r>
      <w:r>
        <w:rPr>
          <w:sz w:val="20"/>
          <w:szCs w:val="20"/>
        </w:rPr>
        <w:t xml:space="preserve"> Dodavatel:</w:t>
      </w:r>
    </w:p>
    <w:p w14:paraId="0D28C000" w14:textId="44C21646" w:rsidR="00185918" w:rsidRDefault="007101C2">
      <w:pPr>
        <w:pStyle w:val="Bezmezer1"/>
        <w:jc w:val="both"/>
        <w:rPr>
          <w:rFonts w:ascii="Arial" w:hAnsi="Arial" w:cs="Arial"/>
          <w:sz w:val="20"/>
          <w:szCs w:val="20"/>
        </w:rPr>
      </w:pPr>
      <w:r>
        <w:rPr>
          <w:rFonts w:ascii="Arial" w:eastAsia="Arial" w:hAnsi="Arial" w:cs="Arial"/>
          <w:sz w:val="20"/>
          <w:szCs w:val="20"/>
        </w:rPr>
        <w:t xml:space="preserve">           </w:t>
      </w:r>
      <w:r>
        <w:rPr>
          <w:rFonts w:ascii="Arial" w:eastAsia="Arial" w:hAnsi="Arial" w:cs="Arial"/>
          <w:b/>
          <w:sz w:val="20"/>
          <w:szCs w:val="20"/>
        </w:rPr>
        <w:t>Česká r</w:t>
      </w:r>
      <w:r w:rsidR="00000CF8">
        <w:rPr>
          <w:rFonts w:ascii="Arial" w:eastAsia="Arial" w:hAnsi="Arial" w:cs="Arial"/>
          <w:b/>
          <w:sz w:val="20"/>
          <w:szCs w:val="20"/>
        </w:rPr>
        <w:t xml:space="preserve">epublika - Ministerstvo </w:t>
      </w:r>
      <w:r w:rsidR="00000CF8">
        <w:rPr>
          <w:rFonts w:ascii="Arial" w:eastAsia="Arial" w:hAnsi="Arial" w:cs="Arial"/>
          <w:b/>
          <w:sz w:val="20"/>
          <w:szCs w:val="20"/>
        </w:rPr>
        <w:tab/>
      </w:r>
      <w:r w:rsidR="00000CF8">
        <w:rPr>
          <w:rFonts w:ascii="Arial" w:eastAsia="Arial" w:hAnsi="Arial" w:cs="Arial"/>
          <w:b/>
          <w:sz w:val="20"/>
          <w:szCs w:val="20"/>
        </w:rPr>
        <w:tab/>
      </w:r>
      <w:r w:rsidR="00000CF8">
        <w:rPr>
          <w:rFonts w:ascii="Arial" w:eastAsia="Arial" w:hAnsi="Arial" w:cs="Arial"/>
          <w:b/>
          <w:sz w:val="20"/>
          <w:szCs w:val="20"/>
        </w:rPr>
        <w:tab/>
        <w:t xml:space="preserve">              </w:t>
      </w:r>
      <w:r>
        <w:rPr>
          <w:rFonts w:ascii="Arial" w:eastAsia="Arial" w:hAnsi="Arial" w:cs="Arial"/>
          <w:b/>
          <w:sz w:val="20"/>
          <w:szCs w:val="20"/>
        </w:rPr>
        <w:t xml:space="preserve"> </w:t>
      </w:r>
      <w:r w:rsidR="00000CF8">
        <w:rPr>
          <w:rFonts w:ascii="Arial" w:eastAsia="Arial" w:hAnsi="Arial" w:cs="Arial"/>
          <w:b/>
          <w:sz w:val="20"/>
          <w:szCs w:val="20"/>
        </w:rPr>
        <w:t>ELLA – CL s.r.o.</w:t>
      </w:r>
    </w:p>
    <w:p w14:paraId="0D28C001" w14:textId="50743875" w:rsidR="00185918" w:rsidRDefault="007101C2">
      <w:pPr>
        <w:pStyle w:val="Bezmezer1"/>
        <w:ind w:left="708" w:firstLine="708"/>
        <w:jc w:val="both"/>
        <w:rPr>
          <w:rFonts w:ascii="Arial" w:eastAsia="Arial" w:hAnsi="Arial" w:cs="Arial"/>
          <w:sz w:val="20"/>
          <w:szCs w:val="20"/>
        </w:rPr>
      </w:pPr>
      <w:r>
        <w:rPr>
          <w:rFonts w:ascii="Arial" w:eastAsia="Arial" w:hAnsi="Arial" w:cs="Arial"/>
          <w:b/>
          <w:sz w:val="20"/>
          <w:szCs w:val="20"/>
        </w:rPr>
        <w:t>zemědělství</w:t>
      </w:r>
      <w:r>
        <w:rPr>
          <w:rFonts w:ascii="Arial" w:eastAsia="Arial" w:hAnsi="Arial" w:cs="Arial"/>
          <w:b/>
          <w:sz w:val="20"/>
          <w:szCs w:val="20"/>
        </w:rPr>
        <w:tab/>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r>
      <w:r w:rsidR="00000CF8">
        <w:rPr>
          <w:rFonts w:ascii="Arial" w:eastAsia="Arial" w:hAnsi="Arial" w:cs="Arial"/>
          <w:sz w:val="20"/>
          <w:szCs w:val="20"/>
        </w:rPr>
        <w:t xml:space="preserve">    </w:t>
      </w:r>
      <w:r w:rsidR="00120E0C">
        <w:rPr>
          <w:rFonts w:ascii="Arial" w:eastAsia="Arial" w:hAnsi="Arial" w:cs="Arial"/>
          <w:sz w:val="20"/>
          <w:szCs w:val="20"/>
        </w:rPr>
        <w:t>xxxxxxxxxxxxxx</w:t>
      </w:r>
    </w:p>
    <w:p w14:paraId="1FC407BF" w14:textId="7A8197B9" w:rsidR="00000CF8" w:rsidRDefault="007101C2">
      <w:pPr>
        <w:spacing w:line="276" w:lineRule="auto"/>
        <w:rPr>
          <w:bCs/>
          <w:sz w:val="20"/>
          <w:szCs w:val="20"/>
        </w:rPr>
      </w:pPr>
      <w:r>
        <w:rPr>
          <w:bCs/>
          <w:sz w:val="20"/>
          <w:szCs w:val="20"/>
        </w:rPr>
        <w:t xml:space="preserve">                     Mgr. Pavel Brokeš</w:t>
      </w:r>
      <w:r>
        <w:rPr>
          <w:bCs/>
          <w:sz w:val="20"/>
          <w:szCs w:val="20"/>
        </w:rPr>
        <w:tab/>
        <w:t xml:space="preserve">  </w:t>
      </w:r>
      <w:r w:rsidR="00000CF8">
        <w:rPr>
          <w:bCs/>
          <w:sz w:val="20"/>
          <w:szCs w:val="20"/>
        </w:rPr>
        <w:t xml:space="preserve">                                                                       Jednatel</w:t>
      </w:r>
    </w:p>
    <w:p w14:paraId="0D28C002" w14:textId="21160C44" w:rsidR="00185918" w:rsidRDefault="00000CF8">
      <w:pPr>
        <w:spacing w:line="276" w:lineRule="auto"/>
        <w:rPr>
          <w:bCs/>
          <w:sz w:val="20"/>
          <w:szCs w:val="20"/>
        </w:rPr>
      </w:pPr>
      <w:r>
        <w:rPr>
          <w:bCs/>
          <w:sz w:val="20"/>
          <w:szCs w:val="20"/>
        </w:rPr>
        <w:t xml:space="preserve">              Ředitel odboru vnitřní správy</w:t>
      </w:r>
      <w:r w:rsidR="007101C2">
        <w:rPr>
          <w:bCs/>
          <w:sz w:val="20"/>
          <w:szCs w:val="20"/>
        </w:rPr>
        <w:t xml:space="preserve">                                </w:t>
      </w:r>
      <w:r>
        <w:rPr>
          <w:bCs/>
          <w:sz w:val="20"/>
          <w:szCs w:val="20"/>
        </w:rPr>
        <w:t xml:space="preserve">                               </w:t>
      </w:r>
    </w:p>
    <w:p w14:paraId="0D28C003" w14:textId="77777777" w:rsidR="00185918" w:rsidRDefault="00185918">
      <w:pPr>
        <w:rPr>
          <w:szCs w:val="22"/>
        </w:rPr>
      </w:pPr>
    </w:p>
    <w:p w14:paraId="0D28C004" w14:textId="77777777" w:rsidR="00185918" w:rsidRDefault="00185918">
      <w:pPr>
        <w:spacing w:line="280" w:lineRule="atLeast"/>
        <w:jc w:val="center"/>
        <w:rPr>
          <w:szCs w:val="22"/>
        </w:rPr>
      </w:pPr>
    </w:p>
    <w:p w14:paraId="0D28C005" w14:textId="77777777" w:rsidR="00185918" w:rsidRDefault="00185918">
      <w:pPr>
        <w:spacing w:line="280" w:lineRule="atLeast"/>
        <w:jc w:val="center"/>
        <w:rPr>
          <w:szCs w:val="22"/>
        </w:rPr>
      </w:pPr>
    </w:p>
    <w:p w14:paraId="0D28C006" w14:textId="77777777" w:rsidR="00185918" w:rsidRDefault="00185918">
      <w:pPr>
        <w:spacing w:line="280" w:lineRule="atLeast"/>
        <w:jc w:val="center"/>
        <w:rPr>
          <w:szCs w:val="22"/>
        </w:rPr>
      </w:pPr>
    </w:p>
    <w:p w14:paraId="0D28C007" w14:textId="77777777" w:rsidR="00185918" w:rsidRDefault="00185918">
      <w:pPr>
        <w:spacing w:line="280" w:lineRule="atLeast"/>
        <w:jc w:val="center"/>
        <w:rPr>
          <w:szCs w:val="22"/>
        </w:rPr>
      </w:pPr>
    </w:p>
    <w:sectPr w:rsidR="00185918">
      <w:headerReference w:type="even" r:id="rId12"/>
      <w:headerReference w:type="default" r:id="rId13"/>
      <w:footerReference w:type="default" r:id="rId14"/>
      <w:head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9E739" w14:textId="77777777" w:rsidR="00720124" w:rsidRDefault="00720124">
      <w:r>
        <w:separator/>
      </w:r>
    </w:p>
  </w:endnote>
  <w:endnote w:type="continuationSeparator" w:id="0">
    <w:p w14:paraId="111F7C60" w14:textId="77777777" w:rsidR="00720124" w:rsidRDefault="0072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C00F" w14:textId="2300530C" w:rsidR="00185918" w:rsidRDefault="00DD3F42">
    <w:pPr>
      <w:pStyle w:val="Zpat"/>
    </w:pPr>
    <w:fldSimple w:instr=" DOCVARIABLE  dms_cj  \* MERGEFORMAT ">
      <w:r w:rsidR="00BA407A" w:rsidRPr="00BA407A">
        <w:rPr>
          <w:bCs/>
        </w:rPr>
        <w:t>5975/2021-MZE-11141</w:t>
      </w:r>
    </w:fldSimple>
    <w:r w:rsidR="007101C2">
      <w:tab/>
    </w:r>
    <w:r w:rsidR="007101C2">
      <w:fldChar w:fldCharType="begin"/>
    </w:r>
    <w:r w:rsidR="007101C2">
      <w:instrText>PAGE   \* MERGEFORMAT</w:instrText>
    </w:r>
    <w:r w:rsidR="007101C2">
      <w:fldChar w:fldCharType="separate"/>
    </w:r>
    <w:r w:rsidR="00BA407A">
      <w:rPr>
        <w:noProof/>
      </w:rPr>
      <w:t>11</w:t>
    </w:r>
    <w:r w:rsidR="007101C2">
      <w:fldChar w:fldCharType="end"/>
    </w:r>
  </w:p>
  <w:p w14:paraId="0D28C010" w14:textId="77777777" w:rsidR="00185918" w:rsidRDefault="001859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E77ED" w14:textId="77777777" w:rsidR="00720124" w:rsidRDefault="00720124">
      <w:r>
        <w:separator/>
      </w:r>
    </w:p>
  </w:footnote>
  <w:footnote w:type="continuationSeparator" w:id="0">
    <w:p w14:paraId="33AA2CA9" w14:textId="77777777" w:rsidR="00720124" w:rsidRDefault="00720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C00D" w14:textId="7F530863" w:rsidR="00185918" w:rsidRDefault="0018591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C00E" w14:textId="2F75B8C6" w:rsidR="00185918" w:rsidRDefault="0018591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C011" w14:textId="4357187B" w:rsidR="00185918" w:rsidRDefault="0018591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multilevel"/>
    <w:tmpl w:val="DE589AA2"/>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 w15:restartNumberingAfterBreak="0">
    <w:nsid w:val="0000001A"/>
    <w:multiLevelType w:val="multilevel"/>
    <w:tmpl w:val="D6367B3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000001B"/>
    <w:multiLevelType w:val="multilevel"/>
    <w:tmpl w:val="4680051C"/>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3" w15:restartNumberingAfterBreak="0">
    <w:nsid w:val="0000001C"/>
    <w:multiLevelType w:val="multilevel"/>
    <w:tmpl w:val="40488E8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D"/>
    <w:multiLevelType w:val="multilevel"/>
    <w:tmpl w:val="BE0C819A"/>
    <w:lvl w:ilvl="0">
      <w:start w:val="14"/>
      <w:numFmt w:val="decimal"/>
      <w:lvlText w:val="%1."/>
      <w:lvlJc w:val="left"/>
      <w:pPr>
        <w:tabs>
          <w:tab w:val="num" w:pos="360"/>
        </w:tabs>
        <w:ind w:left="360" w:hanging="360"/>
      </w:pPr>
      <w:rPr>
        <w:color w:val="000000"/>
      </w:rPr>
    </w:lvl>
    <w:lvl w:ilvl="1">
      <w:start w:val="5"/>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440"/>
        </w:tabs>
        <w:ind w:left="1440" w:hanging="1440"/>
      </w:pPr>
      <w:rPr>
        <w:color w:val="000000"/>
      </w:rPr>
    </w:lvl>
  </w:abstractNum>
  <w:abstractNum w:abstractNumId="5" w15:restartNumberingAfterBreak="0">
    <w:nsid w:val="0000001E"/>
    <w:multiLevelType w:val="multilevel"/>
    <w:tmpl w:val="6A0CB05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000001F"/>
    <w:multiLevelType w:val="multilevel"/>
    <w:tmpl w:val="31D874FE"/>
    <w:lvl w:ilvl="0">
      <w:start w:val="1"/>
      <w:numFmt w:val="decimal"/>
      <w:lvlText w:val="%1."/>
      <w:lvlJc w:val="left"/>
      <w:pPr>
        <w:ind w:left="502" w:hanging="360"/>
      </w:pPr>
      <w:rPr>
        <w:b/>
        <w:strike w:val="0"/>
        <w:dstrike w:val="0"/>
        <w:u w:val="none"/>
        <w:effect w:val="none"/>
      </w:rPr>
    </w:lvl>
    <w:lvl w:ilvl="1">
      <w:start w:val="1"/>
      <w:numFmt w:val="decimal"/>
      <w:isLgl/>
      <w:lvlText w:val="%1.%2."/>
      <w:lvlJc w:val="left"/>
      <w:pPr>
        <w:ind w:left="502" w:hanging="360"/>
      </w:pPr>
      <w:rPr>
        <w:b w:val="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7" w15:restartNumberingAfterBreak="0">
    <w:nsid w:val="00000020"/>
    <w:multiLevelType w:val="multilevel"/>
    <w:tmpl w:val="D024B15C"/>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360"/>
        </w:tabs>
        <w:ind w:left="360" w:hanging="360"/>
      </w:pPr>
      <w:rPr>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A522F9"/>
    <w:multiLevelType w:val="multilevel"/>
    <w:tmpl w:val="CB6EFA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02B28AFE"/>
    <w:multiLevelType w:val="multilevel"/>
    <w:tmpl w:val="3F3646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1A9AE82"/>
    <w:multiLevelType w:val="multilevel"/>
    <w:tmpl w:val="DC30C1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28AC0EC"/>
    <w:multiLevelType w:val="multilevel"/>
    <w:tmpl w:val="C26C5A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2BBF89B"/>
    <w:multiLevelType w:val="multilevel"/>
    <w:tmpl w:val="892032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83B538B"/>
    <w:multiLevelType w:val="multilevel"/>
    <w:tmpl w:val="843E9F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037952E"/>
    <w:multiLevelType w:val="multilevel"/>
    <w:tmpl w:val="125EDC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964A4B5"/>
    <w:multiLevelType w:val="multilevel"/>
    <w:tmpl w:val="95A426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46FA3C10"/>
    <w:multiLevelType w:val="multilevel"/>
    <w:tmpl w:val="B6FC5A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483CA38F"/>
    <w:multiLevelType w:val="multilevel"/>
    <w:tmpl w:val="67048B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3900B5B"/>
    <w:multiLevelType w:val="multilevel"/>
    <w:tmpl w:val="791CC4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4BCD539"/>
    <w:multiLevelType w:val="multilevel"/>
    <w:tmpl w:val="73F858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80BBD06"/>
    <w:multiLevelType w:val="multilevel"/>
    <w:tmpl w:val="7FBCF5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643FAFDF"/>
    <w:multiLevelType w:val="multilevel"/>
    <w:tmpl w:val="A64064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78273BED"/>
    <w:multiLevelType w:val="multilevel"/>
    <w:tmpl w:val="FE7226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7F8D9CB3"/>
    <w:multiLevelType w:val="multilevel"/>
    <w:tmpl w:val="00D4FB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num>
  <w:num w:numId="30">
    <w:abstractNumId w:val="4"/>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4"/>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988161"/>
    <w:docVar w:name="dms_carovy_kod_cj" w:val="5975/2021-MZE-11141"/>
    <w:docVar w:name="dms_cj" w:val="5975/2021-MZE-11141"/>
    <w:docVar w:name="dms_datum" w:val="5. 3. 2021"/>
    <w:docVar w:name="dms_datum_textem" w:val="5. března 2021"/>
    <w:docVar w:name="dms_datum_vzniku" w:val="28. 1. 2021 14:23:03"/>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4VZ1985/2021-11141"/>
    <w:docVar w:name="dms_spravce_jmeno" w:val="Pavlína Mašková"/>
    <w:docVar w:name="dms_spravce_mail" w:val="pavlina.maskova@mze.cz"/>
    <w:docVar w:name="dms_spravce_telefon" w:val="485246321"/>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dílo - Úklidové práce Česká Lípa"/>
    <w:docVar w:name="dms_VNVSpravce" w:val="%%%nevyplněno%%%"/>
    <w:docVar w:name="dms_zpracoval_jmeno" w:val="Pavlína Mašková"/>
    <w:docVar w:name="dms_zpracoval_mail" w:val="pavlina.maskova@mze.cz"/>
    <w:docVar w:name="dms_zpracoval_telefon" w:val="485246321"/>
  </w:docVars>
  <w:rsids>
    <w:rsidRoot w:val="00185918"/>
    <w:rsid w:val="00000CF8"/>
    <w:rsid w:val="000965CB"/>
    <w:rsid w:val="00120E0C"/>
    <w:rsid w:val="00185918"/>
    <w:rsid w:val="007101C2"/>
    <w:rsid w:val="00720124"/>
    <w:rsid w:val="009B226A"/>
    <w:rsid w:val="00BA1C1F"/>
    <w:rsid w:val="00BA407A"/>
    <w:rsid w:val="00DD3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rules v:ext="edit">
        <o:r id="V:Rule1" type="connector" idref="#_x0000_s4053"/>
      </o:rules>
    </o:shapelayout>
  </w:shapeDefaults>
  <w:decimalSymbol w:val=","/>
  <w:listSeparator w:val=";"/>
  <w14:docId w14:val="0D28BED6"/>
  <w15:docId w15:val="{AC707B69-425E-4D37-B0D9-70C270E6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styleId="Hypertextovodkaz">
    <w:name w:val="Hyperlink"/>
    <w:basedOn w:val="Standardnpsmoodstavce"/>
    <w:uiPriority w:val="99"/>
    <w:semiHidden/>
    <w:unhideWhenUsed/>
    <w:rPr>
      <w:color w:val="0563C1"/>
      <w:u w:val="single"/>
    </w:rPr>
  </w:style>
  <w:style w:type="paragraph" w:styleId="Zkladntext">
    <w:name w:val="Body Text"/>
    <w:basedOn w:val="Normln"/>
    <w:semiHidden/>
    <w:unhideWhenUsed/>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semiHidden/>
    <w:rPr>
      <w:rFonts w:ascii="TimesE" w:hAnsi="TimesE"/>
      <w:color w:val="000000"/>
      <w:sz w:val="24"/>
      <w:szCs w:val="24"/>
      <w:lang w:eastAsia="en-US"/>
    </w:rPr>
  </w:style>
  <w:style w:type="paragraph" w:styleId="Zkladntext2">
    <w:name w:val="Body Text 2"/>
    <w:basedOn w:val="Normln"/>
    <w:semiHidden/>
    <w:unhideWhenUsed/>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semiHidden/>
    <w:rPr>
      <w:sz w:val="24"/>
      <w:szCs w:val="24"/>
      <w:lang w:eastAsia="cs-CZ"/>
    </w:rPr>
  </w:style>
  <w:style w:type="paragraph" w:customStyle="1" w:styleId="Bezmezer1">
    <w:name w:val="Bez mezer1"/>
    <w:uiPriority w:val="1"/>
    <w:qFormat/>
    <w:rPr>
      <w:rFonts w:ascii="Calibri" w:eastAsia="Calibri" w:hAnsi="Calibri"/>
      <w:sz w:val="22"/>
      <w:szCs w:val="22"/>
      <w:lang w:eastAsia="en-US"/>
    </w:rPr>
  </w:style>
  <w:style w:type="paragraph" w:styleId="Odstavecseseznamem">
    <w:name w:val="List Paragraph"/>
    <w:basedOn w:val="Normln"/>
    <w:link w:val="OdstavecseseznamemChar"/>
    <w:uiPriority w:val="34"/>
    <w:qFormat/>
    <w:pPr>
      <w:spacing w:after="200" w:line="276" w:lineRule="auto"/>
      <w:ind w:left="720"/>
      <w:contextualSpacing/>
      <w:jc w:val="left"/>
    </w:pPr>
    <w:rPr>
      <w:rFonts w:ascii="Calibri" w:eastAsia="Calibri" w:hAnsi="Calibri" w:cs="Times New Roman"/>
      <w:szCs w:val="22"/>
    </w:rPr>
  </w:style>
  <w:style w:type="character" w:customStyle="1" w:styleId="BezmezerChar">
    <w:name w:val="Bez mezer Char"/>
    <w:basedOn w:val="Standardnpsmoodstavce"/>
    <w:link w:val="Bezmezer10"/>
    <w:rPr>
      <w:rFonts w:ascii="Calibri" w:eastAsia="Calibri" w:hAnsi="Calibri" w:cs="Calibri"/>
      <w:sz w:val="22"/>
      <w:szCs w:val="22"/>
      <w:lang w:eastAsia="en-US"/>
    </w:rPr>
  </w:style>
  <w:style w:type="paragraph" w:customStyle="1" w:styleId="Bezmezer10">
    <w:name w:val="Bez mezer1_0"/>
    <w:link w:val="BezmezerChar"/>
    <w:qFormat/>
    <w:rPr>
      <w:rFonts w:ascii="Calibri" w:eastAsia="Calibri" w:hAnsi="Calibri" w:cs="Calibri"/>
      <w:sz w:val="22"/>
      <w:szCs w:val="22"/>
      <w:lang w:eastAsia="en-US"/>
    </w:rPr>
  </w:style>
  <w:style w:type="paragraph" w:customStyle="1" w:styleId="ODSTAVEC">
    <w:name w:val="ODSTAVEC"/>
    <w:basedOn w:val="Bezmezer10"/>
    <w:pPr>
      <w:numPr>
        <w:ilvl w:val="1"/>
        <w:numId w:val="31"/>
      </w:numPr>
      <w:tabs>
        <w:tab w:val="clear"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10"/>
    <w:pPr>
      <w:numPr>
        <w:numId w:val="31"/>
      </w:numPr>
      <w:tabs>
        <w:tab w:val="clear" w:pos="360"/>
      </w:tabs>
      <w:spacing w:before="360"/>
      <w:ind w:left="0" w:firstLine="0"/>
      <w:jc w:val="center"/>
    </w:pPr>
    <w:rPr>
      <w:rFonts w:ascii="Arial" w:eastAsia="Arial" w:hAnsi="Arial" w:cs="Arial"/>
      <w:b/>
    </w:rPr>
  </w:style>
  <w:style w:type="paragraph" w:customStyle="1" w:styleId="Normln1">
    <w:name w:val="Normální1"/>
    <w:basedOn w:val="Normln"/>
    <w:pPr>
      <w:suppressAutoHyphens/>
      <w:jc w:val="left"/>
    </w:pPr>
    <w:rPr>
      <w:sz w:val="24"/>
    </w:rPr>
  </w:style>
  <w:style w:type="paragraph" w:customStyle="1" w:styleId="Bezmezer2">
    <w:name w:val="Bez mezer2"/>
    <w:qFormat/>
    <w:rPr>
      <w:rFonts w:ascii="Calibri" w:eastAsia="Calibri" w:hAnsi="Calibri" w:cs="Calibri"/>
      <w:sz w:val="22"/>
      <w:szCs w:val="22"/>
      <w:lang w:eastAsia="en-US"/>
    </w:rPr>
  </w:style>
  <w:style w:type="character" w:customStyle="1" w:styleId="OdstavecseseznamemChar">
    <w:name w:val="Odstavec se seznamem Char"/>
    <w:basedOn w:val="Standardnpsmoodstavce"/>
    <w:link w:val="Odstavecseseznamem"/>
    <w:uiPriority w:val="3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mze.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A798-4E84-4B51-AEBC-789A7D17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5081</Words>
  <Characters>29981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2021-04-01T10:10:00Z</cp:lastPrinted>
  <dcterms:created xsi:type="dcterms:W3CDTF">2021-04-01T10:11:00Z</dcterms:created>
  <dcterms:modified xsi:type="dcterms:W3CDTF">2021-04-01T10:11:00Z</dcterms:modified>
</cp:coreProperties>
</file>