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61189">
        <w:trPr>
          <w:cantSplit/>
        </w:trPr>
        <w:tc>
          <w:tcPr>
            <w:tcW w:w="215" w:type="dxa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39" w:type="dxa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161189">
        <w:trPr>
          <w:cantSplit/>
        </w:trPr>
        <w:tc>
          <w:tcPr>
            <w:tcW w:w="215" w:type="dxa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161189" w:rsidRDefault="00161189"/>
        </w:tc>
        <w:tc>
          <w:tcPr>
            <w:tcW w:w="323" w:type="dxa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p. o. Karlovarského kraje</w:t>
            </w:r>
          </w:p>
        </w:tc>
      </w:tr>
      <w:tr w:rsidR="00161189">
        <w:trPr>
          <w:cantSplit/>
        </w:trPr>
        <w:tc>
          <w:tcPr>
            <w:tcW w:w="1830" w:type="dxa"/>
            <w:gridSpan w:val="3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Krále Jiřího z Poděbrad</w:t>
            </w:r>
          </w:p>
        </w:tc>
        <w:tc>
          <w:tcPr>
            <w:tcW w:w="4847" w:type="dxa"/>
            <w:gridSpan w:val="5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189">
        <w:trPr>
          <w:cantSplit/>
        </w:trPr>
        <w:tc>
          <w:tcPr>
            <w:tcW w:w="1830" w:type="dxa"/>
            <w:gridSpan w:val="3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350  02  Cheb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161189">
        <w:trPr>
          <w:cantSplit/>
        </w:trPr>
        <w:tc>
          <w:tcPr>
            <w:tcW w:w="1830" w:type="dxa"/>
            <w:gridSpan w:val="3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161189">
        <w:trPr>
          <w:cantSplit/>
        </w:trPr>
        <w:tc>
          <w:tcPr>
            <w:tcW w:w="215" w:type="dxa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KB Cheb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1189">
        <w:trPr>
          <w:cantSplit/>
        </w:trPr>
        <w:tc>
          <w:tcPr>
            <w:tcW w:w="215" w:type="dxa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61189" w:rsidRDefault="001701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38" w:type="dxa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161189">
        <w:trPr>
          <w:cantSplit/>
        </w:trPr>
        <w:tc>
          <w:tcPr>
            <w:tcW w:w="1830" w:type="dxa"/>
            <w:gridSpan w:val="3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1189">
        <w:trPr>
          <w:cantSplit/>
        </w:trPr>
        <w:tc>
          <w:tcPr>
            <w:tcW w:w="1830" w:type="dxa"/>
            <w:gridSpan w:val="3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301  00  Plzeň</w:t>
            </w:r>
            <w:proofErr w:type="gramEnd"/>
          </w:p>
        </w:tc>
      </w:tr>
      <w:tr w:rsidR="00161189">
        <w:trPr>
          <w:cantSplit/>
        </w:trPr>
        <w:tc>
          <w:tcPr>
            <w:tcW w:w="5276" w:type="dxa"/>
            <w:gridSpan w:val="9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1189">
        <w:trPr>
          <w:cantSplit/>
        </w:trPr>
        <w:tc>
          <w:tcPr>
            <w:tcW w:w="10769" w:type="dxa"/>
            <w:gridSpan w:val="16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189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 technické zajištění záchranného archeologického výzkumu na stavbě: "Rekonstrukce půd hotelu Luna 3.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etapa"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Františkových Lázní.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místo: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obec i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Františkovy Lázně, Jiráskova ul. 12, </w:t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>. 49/3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druh a rozsah požadovaných </w:t>
            </w:r>
            <w:proofErr w:type="gramStart"/>
            <w:r>
              <w:rPr>
                <w:rFonts w:ascii="Courier New" w:hAnsi="Courier New"/>
                <w:sz w:val="18"/>
              </w:rPr>
              <w:t>činnosti:,</w:t>
            </w:r>
            <w:proofErr w:type="gramEnd"/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dokumentační práce archeologických souvrství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1x </w:t>
            </w:r>
            <w:proofErr w:type="gramStart"/>
            <w:r>
              <w:rPr>
                <w:rFonts w:ascii="Courier New" w:hAnsi="Courier New"/>
                <w:sz w:val="18"/>
              </w:rPr>
              <w:t>dokumentátor  na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3 dny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výměra: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rozsah práce v oddělených sondách, časově 3 dny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a předpokládaný termín dokončení: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19. 1. 2021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dokončení 22. 1. 2021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harmonogram: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1. - 3. den: prosívání stropních zásypů, třídění nálezů, průběžná dokumentace nalezených situací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(fotografická, kresebná, měřičská)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cena: do 5 575,68 Kč včetně DPH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Žadatel: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17014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Příkazce operace: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Ing. </w:t>
            </w:r>
            <w:proofErr w:type="spellStart"/>
            <w:r>
              <w:rPr>
                <w:rFonts w:ascii="Courier New" w:hAnsi="Courier New"/>
                <w:sz w:val="18"/>
              </w:rPr>
              <w:t>martina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Kulová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Správce rozpočtu:</w:t>
            </w:r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61189" w:rsidRDefault="0017014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  <w:bookmarkStart w:id="0" w:name="_GoBack"/>
            <w:bookmarkEnd w:id="0"/>
          </w:p>
        </w:tc>
      </w:tr>
      <w:tr w:rsidR="00161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61189" w:rsidRDefault="001611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161189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Chebu</w:t>
            </w:r>
            <w:proofErr w:type="gramEnd"/>
          </w:p>
        </w:tc>
      </w:tr>
      <w:tr w:rsidR="00161189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01.04.2021</w:t>
            </w:r>
            <w:proofErr w:type="gramEnd"/>
          </w:p>
        </w:tc>
      </w:tr>
      <w:tr w:rsidR="00161189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189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189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189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161189" w:rsidRDefault="00B21F8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61189">
        <w:trPr>
          <w:cantSplit/>
        </w:trPr>
        <w:tc>
          <w:tcPr>
            <w:tcW w:w="10769" w:type="dxa"/>
            <w:vAlign w:val="center"/>
          </w:tcPr>
          <w:p w:rsidR="00161189" w:rsidRDefault="00161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21F83" w:rsidRDefault="00B21F83"/>
    <w:sectPr w:rsidR="00B21F83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BE" w:rsidRDefault="00A756BE">
      <w:pPr>
        <w:spacing w:after="0" w:line="240" w:lineRule="auto"/>
      </w:pPr>
      <w:r>
        <w:separator/>
      </w:r>
    </w:p>
  </w:endnote>
  <w:endnote w:type="continuationSeparator" w:id="0">
    <w:p w:rsidR="00A756BE" w:rsidRDefault="00A7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BE" w:rsidRDefault="00A756BE">
      <w:pPr>
        <w:spacing w:after="0" w:line="240" w:lineRule="auto"/>
      </w:pPr>
      <w:r>
        <w:separator/>
      </w:r>
    </w:p>
  </w:footnote>
  <w:footnote w:type="continuationSeparator" w:id="0">
    <w:p w:rsidR="00A756BE" w:rsidRDefault="00A7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61189">
      <w:trPr>
        <w:cantSplit/>
      </w:trPr>
      <w:tc>
        <w:tcPr>
          <w:tcW w:w="10769" w:type="dxa"/>
          <w:gridSpan w:val="2"/>
          <w:vAlign w:val="center"/>
        </w:tcPr>
        <w:p w:rsidR="00161189" w:rsidRDefault="0016118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61189">
      <w:trPr>
        <w:cantSplit/>
      </w:trPr>
      <w:tc>
        <w:tcPr>
          <w:tcW w:w="5922" w:type="dxa"/>
          <w:vAlign w:val="center"/>
        </w:tcPr>
        <w:p w:rsidR="00161189" w:rsidRDefault="00B21F8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161189" w:rsidRDefault="00B21F8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1189"/>
    <w:rsid w:val="00161189"/>
    <w:rsid w:val="00170148"/>
    <w:rsid w:val="005A19AB"/>
    <w:rsid w:val="00A756BE"/>
    <w:rsid w:val="00B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2021-04-01T07:59:00Z</dcterms:created>
  <dcterms:modified xsi:type="dcterms:W3CDTF">2021-04-01T08:10:00Z</dcterms:modified>
</cp:coreProperties>
</file>