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A4C8" w14:textId="77777777" w:rsidR="000A6096" w:rsidRDefault="00127E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o poskytování služeb </w:t>
      </w:r>
    </w:p>
    <w:p w14:paraId="76456119" w14:textId="77777777" w:rsidR="000A6096" w:rsidRDefault="00127E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uzavřená dle zákona č. 89/2012 Sb., občanský zákoník, ve znění pozdějších předpisů (dále jen „občanský zákoník“) </w:t>
      </w:r>
    </w:p>
    <w:p w14:paraId="5EAAF11E" w14:textId="77777777" w:rsidR="000A6096" w:rsidRDefault="000A6096">
      <w:pPr>
        <w:rPr>
          <w:sz w:val="24"/>
          <w:szCs w:val="24"/>
        </w:rPr>
      </w:pPr>
    </w:p>
    <w:p w14:paraId="5EF1019C" w14:textId="77777777" w:rsidR="000A6096" w:rsidRDefault="000A6096">
      <w:pPr>
        <w:spacing w:after="60" w:line="240" w:lineRule="auto"/>
        <w:rPr>
          <w:sz w:val="16"/>
          <w:szCs w:val="16"/>
        </w:rPr>
      </w:pPr>
    </w:p>
    <w:p w14:paraId="5ED7A539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b/>
          <w:bCs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b/>
          <w:bCs/>
          <w:kern w:val="0"/>
          <w:lang w:val="cs-CZ" w:bidi="ar-SA"/>
        </w:rPr>
        <w:t>Město Hořice</w:t>
      </w:r>
    </w:p>
    <w:p w14:paraId="11EA5699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kern w:val="0"/>
          <w:lang w:val="cs-CZ" w:bidi="ar-SA"/>
        </w:rPr>
        <w:t>se sídlem náměstí Jiřího z Poděbrad 342, Hořice</w:t>
      </w:r>
    </w:p>
    <w:p w14:paraId="6608EBB8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kern w:val="0"/>
          <w:lang w:val="cs-CZ" w:bidi="ar-SA"/>
        </w:rPr>
        <w:t>zastoupený starostou Alešem Svobodou</w:t>
      </w:r>
    </w:p>
    <w:p w14:paraId="7F47DE43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kern w:val="0"/>
          <w:lang w:val="cs-CZ" w:bidi="ar-SA"/>
        </w:rPr>
        <w:t>IČ: 00271560</w:t>
      </w:r>
    </w:p>
    <w:p w14:paraId="0326AA2D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kern w:val="0"/>
          <w:lang w:val="cs-CZ" w:bidi="ar-SA"/>
        </w:rPr>
        <w:t>DIČ: CZ00271560</w:t>
      </w:r>
    </w:p>
    <w:p w14:paraId="7D5B414F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kern w:val="0"/>
          <w:lang w:val="cs-CZ" w:bidi="ar-SA"/>
        </w:rPr>
        <w:t xml:space="preserve">bankovní spojení: </w:t>
      </w:r>
      <w:proofErr w:type="spellStart"/>
      <w:r>
        <w:rPr>
          <w:rFonts w:asciiTheme="minorHAnsi" w:eastAsiaTheme="minorHAnsi" w:hAnsiTheme="minorHAnsi" w:cstheme="minorBidi"/>
          <w:kern w:val="0"/>
          <w:lang w:val="cs-CZ" w:bidi="ar-SA"/>
        </w:rPr>
        <w:t>č.ú</w:t>
      </w:r>
      <w:proofErr w:type="spellEnd"/>
      <w:r>
        <w:rPr>
          <w:rFonts w:asciiTheme="minorHAnsi" w:eastAsiaTheme="minorHAnsi" w:hAnsiTheme="minorHAnsi" w:cstheme="minorBidi"/>
          <w:kern w:val="0"/>
          <w:lang w:val="cs-CZ" w:bidi="ar-SA"/>
        </w:rPr>
        <w:t xml:space="preserve">. 27-1161157329/0800  </w:t>
      </w:r>
      <w:r>
        <w:rPr>
          <w:rFonts w:asciiTheme="minorHAnsi" w:eastAsiaTheme="minorHAnsi" w:hAnsiTheme="minorHAnsi" w:cstheme="minorBidi"/>
          <w:kern w:val="0"/>
          <w:lang w:val="cs-CZ" w:bidi="ar-SA"/>
        </w:rPr>
        <w:br/>
        <w:t>(dále jen „objednatel“)</w:t>
      </w:r>
    </w:p>
    <w:p w14:paraId="30E5600D" w14:textId="77777777" w:rsidR="000A6096" w:rsidRDefault="000A6096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</w:p>
    <w:p w14:paraId="6AA28FF0" w14:textId="77777777" w:rsidR="000A6096" w:rsidRDefault="00127E9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978D362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b/>
          <w:bCs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b/>
          <w:bCs/>
          <w:kern w:val="0"/>
          <w:lang w:val="cs-CZ" w:bidi="ar-SA"/>
        </w:rPr>
        <w:t>Technické služby Hořice spol. s r.o.</w:t>
      </w:r>
    </w:p>
    <w:p w14:paraId="2B5257B4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kern w:val="0"/>
          <w:lang w:val="cs-CZ" w:bidi="ar-SA"/>
        </w:rPr>
        <w:t>se sídlem Čelakovského 1457, 508 01 Hořice</w:t>
      </w:r>
    </w:p>
    <w:p w14:paraId="10FB6D09" w14:textId="77777777" w:rsidR="000A6096" w:rsidRDefault="00127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zastoupený jednatelem Milanem Ertlem a jednatelem Romanem </w:t>
      </w:r>
      <w:proofErr w:type="spellStart"/>
      <w:r>
        <w:rPr>
          <w:sz w:val="24"/>
          <w:szCs w:val="24"/>
        </w:rPr>
        <w:t>Vrťátkem</w:t>
      </w:r>
      <w:proofErr w:type="spellEnd"/>
    </w:p>
    <w:p w14:paraId="1892A12D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kern w:val="0"/>
          <w:lang w:val="cs-CZ" w:bidi="ar-SA"/>
        </w:rPr>
        <w:t>IČ: 25931415</w:t>
      </w:r>
    </w:p>
    <w:p w14:paraId="4C3E09F2" w14:textId="77777777" w:rsidR="000A6096" w:rsidRDefault="00127E99">
      <w:pPr>
        <w:pStyle w:val="Textbody"/>
        <w:spacing w:after="0"/>
        <w:rPr>
          <w:rFonts w:asciiTheme="minorHAnsi" w:eastAsiaTheme="minorHAnsi" w:hAnsiTheme="minorHAnsi" w:cstheme="minorBidi"/>
          <w:kern w:val="0"/>
          <w:lang w:val="cs-CZ" w:bidi="ar-SA"/>
        </w:rPr>
      </w:pPr>
      <w:r>
        <w:rPr>
          <w:rFonts w:asciiTheme="minorHAnsi" w:eastAsiaTheme="minorHAnsi" w:hAnsiTheme="minorHAnsi" w:cstheme="minorBidi"/>
          <w:kern w:val="0"/>
          <w:lang w:val="cs-CZ" w:bidi="ar-SA"/>
        </w:rPr>
        <w:t>DIČ: CZ25931415</w:t>
      </w:r>
    </w:p>
    <w:p w14:paraId="03107783" w14:textId="77777777" w:rsidR="000A6096" w:rsidRDefault="00127E99">
      <w:pPr>
        <w:spacing w:after="80" w:line="240" w:lineRule="auto"/>
      </w:pPr>
      <w:r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161859078/0300  </w:t>
      </w:r>
      <w:r>
        <w:t xml:space="preserve"> </w:t>
      </w:r>
    </w:p>
    <w:p w14:paraId="29C593F7" w14:textId="77777777" w:rsidR="000A6096" w:rsidRDefault="00127E99">
      <w:pPr>
        <w:spacing w:after="80" w:line="240" w:lineRule="auto"/>
      </w:pPr>
      <w:r>
        <w:t xml:space="preserve">(dále „poskytovatel“) </w:t>
      </w:r>
    </w:p>
    <w:p w14:paraId="1BCA2721" w14:textId="77777777" w:rsidR="000A6096" w:rsidRDefault="000A6096">
      <w:pPr>
        <w:rPr>
          <w:sz w:val="16"/>
          <w:szCs w:val="16"/>
          <w:highlight w:val="yellow"/>
        </w:rPr>
      </w:pPr>
    </w:p>
    <w:p w14:paraId="354BD08A" w14:textId="77777777" w:rsidR="000A6096" w:rsidRDefault="00127E99">
      <w:r>
        <w:t xml:space="preserve">uzavírají níže uvedeného dne, měsíce a roku tuto </w:t>
      </w:r>
    </w:p>
    <w:p w14:paraId="388C16C6" w14:textId="77777777" w:rsidR="000A6096" w:rsidRDefault="000A6096">
      <w:pPr>
        <w:jc w:val="center"/>
        <w:rPr>
          <w:b/>
          <w:bCs/>
          <w:sz w:val="28"/>
          <w:szCs w:val="28"/>
        </w:rPr>
      </w:pPr>
    </w:p>
    <w:p w14:paraId="71527F32" w14:textId="77777777" w:rsidR="000A6096" w:rsidRDefault="00127E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smlouvu o poskytování služeb (dále jen „smlouva”)</w:t>
      </w:r>
    </w:p>
    <w:p w14:paraId="04E69622" w14:textId="77777777" w:rsidR="000A6096" w:rsidRDefault="000A6096"/>
    <w:p w14:paraId="1D1A384C" w14:textId="77777777" w:rsidR="000A6096" w:rsidRDefault="00127E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Předmět smlouvy</w:t>
      </w:r>
    </w:p>
    <w:p w14:paraId="11EE79F4" w14:textId="77777777" w:rsidR="000A6096" w:rsidRDefault="00127E99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bookmarkStart w:id="0" w:name="_Hlk58526515"/>
      <w:r>
        <w:t>Poskytovatel se touto smlouvou zavazuje, že bude objednateli za podmínek a v rozsahu stanoveném touto smlouvou poskytovat tyto služby</w:t>
      </w:r>
      <w:bookmarkEnd w:id="0"/>
      <w:r>
        <w:t>:</w:t>
      </w:r>
      <w:r>
        <w:rPr>
          <w:b/>
          <w:bCs/>
        </w:rPr>
        <w:t xml:space="preserve"> </w:t>
      </w:r>
      <w:r>
        <w:t>Svoz separovaného odpadu od rodinných a bytových domů. Konkrétně se jedná o svoz separovaného odpadu z plastových sběrných nádob (modré nádoby na papír, žluté nádoby na plast) o objemu: 120 l, 240 l a 1100 l</w:t>
      </w:r>
      <w:r>
        <w:rPr>
          <w:b/>
          <w:bCs/>
        </w:rPr>
        <w:t>.</w:t>
      </w:r>
    </w:p>
    <w:p w14:paraId="04C93DEA" w14:textId="77777777" w:rsidR="000A6096" w:rsidRDefault="00127E99">
      <w:pPr>
        <w:pStyle w:val="Odstavecseseznamem"/>
        <w:numPr>
          <w:ilvl w:val="0"/>
          <w:numId w:val="8"/>
        </w:numPr>
        <w:jc w:val="both"/>
      </w:pPr>
      <w:r>
        <w:t xml:space="preserve">Předmětem smlouvy je dále závazek objednatele řádně a včas provedené služby převzít a zaplatit za ně poskytovateli sjednanou odměnu. </w:t>
      </w:r>
    </w:p>
    <w:p w14:paraId="3758FD4B" w14:textId="7D5B662B" w:rsidR="000A6096" w:rsidRDefault="000A6096">
      <w:pPr>
        <w:jc w:val="both"/>
      </w:pPr>
    </w:p>
    <w:p w14:paraId="366B7230" w14:textId="53086AF0" w:rsidR="006C37B5" w:rsidRDefault="006C37B5">
      <w:pPr>
        <w:jc w:val="both"/>
      </w:pPr>
    </w:p>
    <w:p w14:paraId="04FB4851" w14:textId="77777777" w:rsidR="006C37B5" w:rsidRDefault="006C37B5">
      <w:pPr>
        <w:jc w:val="both"/>
      </w:pPr>
    </w:p>
    <w:p w14:paraId="7188D629" w14:textId="77777777" w:rsidR="000A6096" w:rsidRDefault="00127E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Rozsah služeb</w:t>
      </w:r>
    </w:p>
    <w:p w14:paraId="298CD9CF" w14:textId="77777777" w:rsidR="000A6096" w:rsidRDefault="00127E99">
      <w:pPr>
        <w:pStyle w:val="Odstavecseseznamem"/>
        <w:numPr>
          <w:ilvl w:val="0"/>
          <w:numId w:val="9"/>
        </w:numPr>
      </w:pPr>
      <w:r>
        <w:t>Smluvní strany se dohodly, že frekvence poskytování služeb dle čl. je stanovena takto:</w:t>
      </w:r>
    </w:p>
    <w:p w14:paraId="1B8C97DE" w14:textId="77777777" w:rsidR="000A6096" w:rsidRDefault="000A6096">
      <w:pPr>
        <w:pStyle w:val="Default"/>
        <w:ind w:left="360"/>
        <w:jc w:val="both"/>
      </w:pPr>
    </w:p>
    <w:tbl>
      <w:tblPr>
        <w:tblStyle w:val="Mkatabulky"/>
        <w:tblW w:w="7938" w:type="dxa"/>
        <w:tblInd w:w="421" w:type="dxa"/>
        <w:tblLook w:val="04A0" w:firstRow="1" w:lastRow="0" w:firstColumn="1" w:lastColumn="0" w:noHBand="0" w:noVBand="1"/>
      </w:tblPr>
      <w:tblGrid>
        <w:gridCol w:w="2598"/>
        <w:gridCol w:w="2363"/>
        <w:gridCol w:w="2977"/>
      </w:tblGrid>
      <w:tr w:rsidR="000A6096" w14:paraId="74A9DDFD" w14:textId="77777777">
        <w:tc>
          <w:tcPr>
            <w:tcW w:w="2598" w:type="dxa"/>
            <w:shd w:val="clear" w:color="auto" w:fill="auto"/>
          </w:tcPr>
          <w:p w14:paraId="7BAAE5EE" w14:textId="77777777" w:rsidR="000A6096" w:rsidRDefault="00127E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Komodity</w:t>
            </w:r>
          </w:p>
        </w:tc>
        <w:tc>
          <w:tcPr>
            <w:tcW w:w="2363" w:type="dxa"/>
            <w:shd w:val="clear" w:color="auto" w:fill="auto"/>
          </w:tcPr>
          <w:p w14:paraId="6643C3D6" w14:textId="77777777" w:rsidR="000A6096" w:rsidRDefault="00127E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SKO/l</w:t>
            </w:r>
          </w:p>
        </w:tc>
        <w:tc>
          <w:tcPr>
            <w:tcW w:w="2977" w:type="dxa"/>
            <w:shd w:val="clear" w:color="auto" w:fill="auto"/>
          </w:tcPr>
          <w:p w14:paraId="50BCC3A1" w14:textId="77777777" w:rsidR="000A6096" w:rsidRDefault="00127E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Frekvence svozu</w:t>
            </w:r>
          </w:p>
        </w:tc>
      </w:tr>
      <w:tr w:rsidR="000A6096" w14:paraId="352597AD" w14:textId="77777777">
        <w:tc>
          <w:tcPr>
            <w:tcW w:w="2598" w:type="dxa"/>
            <w:shd w:val="clear" w:color="auto" w:fill="auto"/>
          </w:tcPr>
          <w:p w14:paraId="33B61F55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</w:t>
            </w:r>
          </w:p>
        </w:tc>
        <w:tc>
          <w:tcPr>
            <w:tcW w:w="2363" w:type="dxa"/>
            <w:shd w:val="clear" w:color="auto" w:fill="auto"/>
          </w:tcPr>
          <w:p w14:paraId="6CDCD36C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14:paraId="6EA7C460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měsíc</w:t>
            </w:r>
          </w:p>
        </w:tc>
      </w:tr>
      <w:tr w:rsidR="000A6096" w14:paraId="28A67CEC" w14:textId="77777777">
        <w:tc>
          <w:tcPr>
            <w:tcW w:w="2598" w:type="dxa"/>
            <w:shd w:val="clear" w:color="auto" w:fill="auto"/>
          </w:tcPr>
          <w:p w14:paraId="7E38AAF9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</w:t>
            </w:r>
          </w:p>
        </w:tc>
        <w:tc>
          <w:tcPr>
            <w:tcW w:w="2363" w:type="dxa"/>
            <w:shd w:val="clear" w:color="auto" w:fill="auto"/>
          </w:tcPr>
          <w:p w14:paraId="5F041E92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auto"/>
          </w:tcPr>
          <w:p w14:paraId="3C15BAA7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měsíc</w:t>
            </w:r>
          </w:p>
        </w:tc>
      </w:tr>
      <w:tr w:rsidR="000A6096" w14:paraId="22DF0933" w14:textId="77777777">
        <w:tc>
          <w:tcPr>
            <w:tcW w:w="2598" w:type="dxa"/>
            <w:shd w:val="clear" w:color="auto" w:fill="auto"/>
          </w:tcPr>
          <w:p w14:paraId="161344ED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</w:t>
            </w:r>
          </w:p>
        </w:tc>
        <w:tc>
          <w:tcPr>
            <w:tcW w:w="2363" w:type="dxa"/>
            <w:shd w:val="clear" w:color="auto" w:fill="auto"/>
          </w:tcPr>
          <w:p w14:paraId="7C47EDBE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auto" w:fill="auto"/>
          </w:tcPr>
          <w:p w14:paraId="6E789452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14 dnů</w:t>
            </w:r>
          </w:p>
        </w:tc>
      </w:tr>
      <w:tr w:rsidR="000A6096" w14:paraId="40E665A7" w14:textId="77777777">
        <w:tc>
          <w:tcPr>
            <w:tcW w:w="2598" w:type="dxa"/>
            <w:shd w:val="clear" w:color="auto" w:fill="auto"/>
          </w:tcPr>
          <w:p w14:paraId="6170A34C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</w:t>
            </w:r>
          </w:p>
        </w:tc>
        <w:tc>
          <w:tcPr>
            <w:tcW w:w="2363" w:type="dxa"/>
            <w:shd w:val="clear" w:color="auto" w:fill="auto"/>
          </w:tcPr>
          <w:p w14:paraId="3935762C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14:paraId="53034E79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14 dnů</w:t>
            </w:r>
          </w:p>
        </w:tc>
      </w:tr>
      <w:tr w:rsidR="000A6096" w14:paraId="63451B1A" w14:textId="77777777">
        <w:tc>
          <w:tcPr>
            <w:tcW w:w="2598" w:type="dxa"/>
            <w:shd w:val="clear" w:color="auto" w:fill="auto"/>
          </w:tcPr>
          <w:p w14:paraId="61D68E82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</w:t>
            </w:r>
          </w:p>
        </w:tc>
        <w:tc>
          <w:tcPr>
            <w:tcW w:w="2363" w:type="dxa"/>
            <w:shd w:val="clear" w:color="auto" w:fill="auto"/>
          </w:tcPr>
          <w:p w14:paraId="7F25FF11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auto"/>
          </w:tcPr>
          <w:p w14:paraId="6FB73A51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14 dnů</w:t>
            </w:r>
          </w:p>
        </w:tc>
      </w:tr>
      <w:tr w:rsidR="000A6096" w14:paraId="79EB5DB7" w14:textId="77777777">
        <w:tc>
          <w:tcPr>
            <w:tcW w:w="2598" w:type="dxa"/>
            <w:shd w:val="clear" w:color="auto" w:fill="auto"/>
          </w:tcPr>
          <w:p w14:paraId="6D2DA104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</w:t>
            </w:r>
          </w:p>
        </w:tc>
        <w:tc>
          <w:tcPr>
            <w:tcW w:w="2363" w:type="dxa"/>
            <w:shd w:val="clear" w:color="auto" w:fill="auto"/>
          </w:tcPr>
          <w:p w14:paraId="0A86F7DD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auto" w:fill="auto"/>
          </w:tcPr>
          <w:p w14:paraId="76DF91DA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14 dnů</w:t>
            </w:r>
          </w:p>
        </w:tc>
      </w:tr>
    </w:tbl>
    <w:p w14:paraId="557729B1" w14:textId="77777777" w:rsidR="000A6096" w:rsidRDefault="000A6096"/>
    <w:p w14:paraId="57876103" w14:textId="77777777" w:rsidR="000A6096" w:rsidRDefault="00127E99">
      <w:pPr>
        <w:pStyle w:val="Default"/>
        <w:numPr>
          <w:ilvl w:val="0"/>
          <w:numId w:val="9"/>
        </w:numPr>
        <w:jc w:val="both"/>
      </w:pPr>
      <w:r>
        <w:t>Stanovení konkrétních termínů svozů bude probíhat dle požadavku objednatele. Objednatel se zavazuje předložit zhotoviteli svozový kalendář s uvedením konkrétních dnů jednotlivých svozů vždy nejpozději dva měsíce před zahájením období, na které je svozový kalendář předložen, nedohodnou-li se smluvní strany jinak.</w:t>
      </w:r>
    </w:p>
    <w:p w14:paraId="7FA197A3" w14:textId="77777777" w:rsidR="000A6096" w:rsidRDefault="00127E99">
      <w:r>
        <w:t xml:space="preserve"> </w:t>
      </w:r>
    </w:p>
    <w:p w14:paraId="75434977" w14:textId="77777777" w:rsidR="000A6096" w:rsidRDefault="000A6096"/>
    <w:p w14:paraId="316640CF" w14:textId="77777777" w:rsidR="000A6096" w:rsidRDefault="00127E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Doba plnění</w:t>
      </w:r>
    </w:p>
    <w:p w14:paraId="3AD1124D" w14:textId="77777777" w:rsidR="000A6096" w:rsidRDefault="00127E99">
      <w:pPr>
        <w:pStyle w:val="Odstavecseseznamem"/>
        <w:numPr>
          <w:ilvl w:val="0"/>
          <w:numId w:val="7"/>
        </w:numPr>
        <w:jc w:val="both"/>
      </w:pPr>
      <w:r>
        <w:t xml:space="preserve">Smlouva se uzavírá dobu určitou do 31. 12. 2022. </w:t>
      </w:r>
    </w:p>
    <w:p w14:paraId="01B7EA4B" w14:textId="77777777" w:rsidR="000A6096" w:rsidRDefault="00127E99">
      <w:pPr>
        <w:pStyle w:val="Odstavecseseznamem"/>
        <w:numPr>
          <w:ilvl w:val="0"/>
          <w:numId w:val="7"/>
        </w:numPr>
        <w:jc w:val="both"/>
      </w:pPr>
      <w:r>
        <w:t xml:space="preserve">Místem plnění je město Hořice. </w:t>
      </w:r>
    </w:p>
    <w:p w14:paraId="07A3FC51" w14:textId="77777777" w:rsidR="000A6096" w:rsidRDefault="000A6096">
      <w:pPr>
        <w:pStyle w:val="Odstavecseseznamem"/>
        <w:ind w:left="360"/>
        <w:jc w:val="both"/>
      </w:pPr>
    </w:p>
    <w:p w14:paraId="39136454" w14:textId="77777777" w:rsidR="000A6096" w:rsidRDefault="000A6096">
      <w:pPr>
        <w:pStyle w:val="Odstavecseseznamem"/>
        <w:ind w:left="360"/>
        <w:jc w:val="both"/>
      </w:pPr>
    </w:p>
    <w:p w14:paraId="37FCBE21" w14:textId="77777777" w:rsidR="000A6096" w:rsidRDefault="000A6096">
      <w:pPr>
        <w:pStyle w:val="Odstavecseseznamem"/>
        <w:ind w:left="360"/>
        <w:jc w:val="both"/>
      </w:pPr>
    </w:p>
    <w:p w14:paraId="7616B773" w14:textId="77777777" w:rsidR="000A6096" w:rsidRDefault="000A6096">
      <w:pPr>
        <w:pStyle w:val="Odstavecseseznamem"/>
        <w:ind w:left="360"/>
      </w:pPr>
    </w:p>
    <w:p w14:paraId="6088B135" w14:textId="77777777" w:rsidR="000A6096" w:rsidRDefault="00127E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Odměna a platební podmínky</w:t>
      </w:r>
    </w:p>
    <w:p w14:paraId="770336F6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Objednatel se zavazuje zaplatit za poskytnutí služeb poskytovateli odměnu za podmínek tohoto článku smlouvy. </w:t>
      </w:r>
    </w:p>
    <w:p w14:paraId="51606D1C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Smluvní strany se dohodly, že odměna za poskytované služby bude vycházet z níže uvedeného přehledu cen za svoz jednotlivých typů nádob na separovaný odpad a bude vypočtena dle skutečného počtu svozů v období, za které je fakturováno. </w:t>
      </w:r>
    </w:p>
    <w:tbl>
      <w:tblPr>
        <w:tblStyle w:val="Mkatabulky"/>
        <w:tblW w:w="7938" w:type="dxa"/>
        <w:tblInd w:w="421" w:type="dxa"/>
        <w:tblLook w:val="04A0" w:firstRow="1" w:lastRow="0" w:firstColumn="1" w:lastColumn="0" w:noHBand="0" w:noVBand="1"/>
      </w:tblPr>
      <w:tblGrid>
        <w:gridCol w:w="2598"/>
        <w:gridCol w:w="2363"/>
        <w:gridCol w:w="2977"/>
      </w:tblGrid>
      <w:tr w:rsidR="000A6096" w14:paraId="546CF0D3" w14:textId="77777777">
        <w:tc>
          <w:tcPr>
            <w:tcW w:w="2598" w:type="dxa"/>
            <w:shd w:val="clear" w:color="auto" w:fill="auto"/>
          </w:tcPr>
          <w:p w14:paraId="7B469AD1" w14:textId="77777777" w:rsidR="000A6096" w:rsidRDefault="00127E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Komodity</w:t>
            </w:r>
          </w:p>
        </w:tc>
        <w:tc>
          <w:tcPr>
            <w:tcW w:w="2363" w:type="dxa"/>
            <w:shd w:val="clear" w:color="auto" w:fill="auto"/>
          </w:tcPr>
          <w:p w14:paraId="5EAE4759" w14:textId="77777777" w:rsidR="000A6096" w:rsidRDefault="00127E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SKO/l</w:t>
            </w:r>
          </w:p>
        </w:tc>
        <w:tc>
          <w:tcPr>
            <w:tcW w:w="2977" w:type="dxa"/>
            <w:shd w:val="clear" w:color="auto" w:fill="auto"/>
          </w:tcPr>
          <w:p w14:paraId="5EF4123F" w14:textId="77777777" w:rsidR="000A6096" w:rsidRDefault="00127E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bez DPH - 1 nádoba/1 svoz</w:t>
            </w:r>
          </w:p>
        </w:tc>
      </w:tr>
      <w:tr w:rsidR="000A6096" w14:paraId="70A04BEC" w14:textId="77777777">
        <w:tc>
          <w:tcPr>
            <w:tcW w:w="2598" w:type="dxa"/>
            <w:shd w:val="clear" w:color="auto" w:fill="auto"/>
          </w:tcPr>
          <w:p w14:paraId="725FA4BE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</w:t>
            </w:r>
          </w:p>
        </w:tc>
        <w:tc>
          <w:tcPr>
            <w:tcW w:w="2363" w:type="dxa"/>
            <w:shd w:val="clear" w:color="auto" w:fill="auto"/>
          </w:tcPr>
          <w:p w14:paraId="5A4001E9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14:paraId="64962F45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 Kč</w:t>
            </w:r>
          </w:p>
        </w:tc>
      </w:tr>
      <w:tr w:rsidR="000A6096" w14:paraId="72FE8579" w14:textId="77777777">
        <w:tc>
          <w:tcPr>
            <w:tcW w:w="2598" w:type="dxa"/>
            <w:shd w:val="clear" w:color="auto" w:fill="auto"/>
          </w:tcPr>
          <w:p w14:paraId="508D7F1D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</w:t>
            </w:r>
          </w:p>
        </w:tc>
        <w:tc>
          <w:tcPr>
            <w:tcW w:w="2363" w:type="dxa"/>
            <w:shd w:val="clear" w:color="auto" w:fill="auto"/>
          </w:tcPr>
          <w:p w14:paraId="5F526868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auto"/>
          </w:tcPr>
          <w:p w14:paraId="777C34B2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 Kč</w:t>
            </w:r>
          </w:p>
        </w:tc>
      </w:tr>
      <w:tr w:rsidR="000A6096" w14:paraId="4B44BFF3" w14:textId="77777777">
        <w:tc>
          <w:tcPr>
            <w:tcW w:w="2598" w:type="dxa"/>
            <w:shd w:val="clear" w:color="auto" w:fill="auto"/>
          </w:tcPr>
          <w:p w14:paraId="29537A0E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</w:t>
            </w:r>
          </w:p>
        </w:tc>
        <w:tc>
          <w:tcPr>
            <w:tcW w:w="2363" w:type="dxa"/>
            <w:shd w:val="clear" w:color="auto" w:fill="auto"/>
          </w:tcPr>
          <w:p w14:paraId="027E31BF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auto" w:fill="auto"/>
          </w:tcPr>
          <w:p w14:paraId="3E472AE1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Kč</w:t>
            </w:r>
          </w:p>
        </w:tc>
      </w:tr>
      <w:tr w:rsidR="000A6096" w14:paraId="0D0D5A1A" w14:textId="77777777">
        <w:tc>
          <w:tcPr>
            <w:tcW w:w="2598" w:type="dxa"/>
            <w:shd w:val="clear" w:color="auto" w:fill="auto"/>
          </w:tcPr>
          <w:p w14:paraId="27849F53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</w:t>
            </w:r>
          </w:p>
        </w:tc>
        <w:tc>
          <w:tcPr>
            <w:tcW w:w="2363" w:type="dxa"/>
            <w:shd w:val="clear" w:color="auto" w:fill="auto"/>
          </w:tcPr>
          <w:p w14:paraId="25E10906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14:paraId="4523E4CD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 Kč</w:t>
            </w:r>
          </w:p>
        </w:tc>
      </w:tr>
      <w:tr w:rsidR="000A6096" w14:paraId="6605E4DD" w14:textId="77777777">
        <w:tc>
          <w:tcPr>
            <w:tcW w:w="2598" w:type="dxa"/>
            <w:shd w:val="clear" w:color="auto" w:fill="auto"/>
          </w:tcPr>
          <w:p w14:paraId="544651D0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</w:t>
            </w:r>
          </w:p>
        </w:tc>
        <w:tc>
          <w:tcPr>
            <w:tcW w:w="2363" w:type="dxa"/>
            <w:shd w:val="clear" w:color="auto" w:fill="auto"/>
          </w:tcPr>
          <w:p w14:paraId="28BD8583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auto"/>
          </w:tcPr>
          <w:p w14:paraId="09B7AA1E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 Kč</w:t>
            </w:r>
          </w:p>
        </w:tc>
      </w:tr>
      <w:tr w:rsidR="000A6096" w14:paraId="30754BB1" w14:textId="77777777">
        <w:tc>
          <w:tcPr>
            <w:tcW w:w="2598" w:type="dxa"/>
            <w:shd w:val="clear" w:color="auto" w:fill="auto"/>
          </w:tcPr>
          <w:p w14:paraId="0B29D352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</w:t>
            </w:r>
          </w:p>
        </w:tc>
        <w:tc>
          <w:tcPr>
            <w:tcW w:w="2363" w:type="dxa"/>
            <w:shd w:val="clear" w:color="auto" w:fill="auto"/>
          </w:tcPr>
          <w:p w14:paraId="5E9CACE1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auto" w:fill="auto"/>
          </w:tcPr>
          <w:p w14:paraId="3BA12781" w14:textId="77777777" w:rsidR="000A6096" w:rsidRDefault="00127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Kč</w:t>
            </w:r>
          </w:p>
        </w:tc>
      </w:tr>
    </w:tbl>
    <w:p w14:paraId="1EE59840" w14:textId="77777777" w:rsidR="000A6096" w:rsidRDefault="000A6096">
      <w:pPr>
        <w:pStyle w:val="Odstavecseseznamem"/>
        <w:ind w:left="360"/>
        <w:jc w:val="both"/>
      </w:pPr>
    </w:p>
    <w:p w14:paraId="690E85A5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>Fakturace bude probíhat dle podmínek této smlouvy.</w:t>
      </w:r>
    </w:p>
    <w:p w14:paraId="6D2A0632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Odměny za poskytnutí služeb dle bodu 2 tohoto článku smlouvy zahrnují veškeré náklady poskytovatele nutné nebo související s řádným plněním předmětu této smlouvy. </w:t>
      </w:r>
    </w:p>
    <w:p w14:paraId="003CA4A7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>Za den uskutečnění dílčího zdanitelného plnění ve smyslu § 21 odst. 10 zák. č. 235/2004 Sb. bude považován vždy poslední kalendářní den každého měsíce. Zhotovitel je povinen fakturu vystavit a doručit objednateli nejpozději do 15 dnů ode dne uskutečnění zdanitelného plnění.</w:t>
      </w:r>
    </w:p>
    <w:p w14:paraId="31855124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V případě, že se poskytovatel stane v průběhu plnění smlouvy plátcem DPH, je povinen tuto skutečnost bezodkladně písemně oznámit objednateli, o této skutečnosti není nutné uzavírat </w:t>
      </w:r>
      <w:r>
        <w:lastRenderedPageBreak/>
        <w:t xml:space="preserve">dodatek k této smlouvě. Poskytovatel je pak povinen na faktuře uvést odměnu dle odst. 1 tohoto článku smlouvy s DPH ve výši dle platných právních předpisů. </w:t>
      </w:r>
    </w:p>
    <w:p w14:paraId="6286ADF1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Faktura poskytovatele musí obsahovat náležitosti obchodní listiny dle § 435 občanského zákoníku a daňového dokladu dle zákona č. 563/1991 Sb., o účetnictví, ve znění pozdějších předpisů a dle zákona č. 235/2004 Sb., o dani z přidané hodnoty, ve znění pozdějších předpisů. Na faktuře musí být uveden název této smlouvy a datum jejího podpisu. </w:t>
      </w:r>
    </w:p>
    <w:p w14:paraId="63CBD2EF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V případě, že faktura nebude mít stanovené náležitosti nebo bude obsahovat nesprávné údaje, je objednatel oprávněn zaslat ji ve lhůtě splatnosti zpět k doplnění, aniž se tak dostane do prodlení se splatností; lhůta splatnosti počíná běžet znovu od obdržení náležitě doplněné či opravené faktury. </w:t>
      </w:r>
    </w:p>
    <w:p w14:paraId="1D68199B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Objednatel uhradí fakturu bezhotovostně převodem na účet poskytovatele ve lhůtě splatnosti uvedené na faktuře. Zaplacením se rozumí odepsání finanční částky z účtu objednatele ve prospěch účtu poskytovatele. </w:t>
      </w:r>
    </w:p>
    <w:p w14:paraId="3DAB0FAC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V případě, že bude objednatel v prodlení se zaplacením faktury poskytovatele, zaplatí poskytovateli úrok z prodlení ve výši 0,01 % z fakturované ceny za každý den z prodlení.  </w:t>
      </w:r>
    </w:p>
    <w:p w14:paraId="66851472" w14:textId="77777777" w:rsidR="000A6096" w:rsidRDefault="00127E99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V případě, že poskytovatel nebude poskytovat služby v termínu stanoveném objednatelem, zaplatí objednateli úrok z prodlení ve výši 0,01 % z odměny dle bodu 2. toho článku. </w:t>
      </w:r>
    </w:p>
    <w:p w14:paraId="1A6E46E3" w14:textId="77777777" w:rsidR="000A6096" w:rsidRDefault="000A6096">
      <w:pPr>
        <w:pStyle w:val="Odstavecseseznamem"/>
        <w:rPr>
          <w:b/>
          <w:bCs/>
        </w:rPr>
      </w:pPr>
    </w:p>
    <w:p w14:paraId="13A23468" w14:textId="77777777" w:rsidR="000A6096" w:rsidRDefault="000A6096">
      <w:pPr>
        <w:pStyle w:val="Odstavecseseznamem"/>
        <w:rPr>
          <w:b/>
          <w:bCs/>
        </w:rPr>
      </w:pPr>
    </w:p>
    <w:p w14:paraId="50C12743" w14:textId="77777777" w:rsidR="000A6096" w:rsidRDefault="00127E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Povinnosti smluvních stran</w:t>
      </w:r>
    </w:p>
    <w:p w14:paraId="1D0C18FF" w14:textId="77777777" w:rsidR="000A6096" w:rsidRDefault="00127E99">
      <w:pPr>
        <w:pStyle w:val="Odstavecseseznamem"/>
        <w:numPr>
          <w:ilvl w:val="0"/>
          <w:numId w:val="3"/>
        </w:numPr>
        <w:jc w:val="both"/>
      </w:pPr>
      <w:r>
        <w:t xml:space="preserve">Poskytovatel je při poskytování služeb dle této smlouvy vázán platnými právními předpisy a v jejich mezích pokyny objednatele, pokud nejsou v rozporu s právními předpisy. </w:t>
      </w:r>
    </w:p>
    <w:p w14:paraId="7427B870" w14:textId="77777777" w:rsidR="000A6096" w:rsidRDefault="00127E99">
      <w:pPr>
        <w:pStyle w:val="Odstavecseseznamem"/>
        <w:numPr>
          <w:ilvl w:val="0"/>
          <w:numId w:val="3"/>
        </w:numPr>
        <w:jc w:val="both"/>
      </w:pPr>
      <w:r>
        <w:t xml:space="preserve">Objednatel je povinen poskytovateli předávat řádně a včas veškeré instrukce a informace a podklady potřebné k řádnému plnění závazku dle této smlouvy poskytovatelem. </w:t>
      </w:r>
    </w:p>
    <w:p w14:paraId="32DB9DAB" w14:textId="77777777" w:rsidR="000A6096" w:rsidRDefault="000A6096"/>
    <w:p w14:paraId="2E3C8210" w14:textId="77777777" w:rsidR="000A6096" w:rsidRDefault="000A6096"/>
    <w:p w14:paraId="62566A97" w14:textId="77777777" w:rsidR="000A6096" w:rsidRDefault="00127E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Ukončení smlouvy</w:t>
      </w:r>
    </w:p>
    <w:p w14:paraId="28440756" w14:textId="77777777" w:rsidR="000A6096" w:rsidRDefault="00127E99">
      <w:pPr>
        <w:pStyle w:val="Odstavecseseznamem"/>
        <w:numPr>
          <w:ilvl w:val="0"/>
          <w:numId w:val="6"/>
        </w:numPr>
        <w:jc w:val="both"/>
      </w:pPr>
      <w:r>
        <w:t xml:space="preserve">Smluvní vztah vzniklý na základě této smlouvy lze ukončit těmito způsoby: </w:t>
      </w:r>
    </w:p>
    <w:p w14:paraId="54DA37F8" w14:textId="77777777" w:rsidR="000A6096" w:rsidRDefault="00127E99">
      <w:pPr>
        <w:pStyle w:val="Odstavecseseznamem"/>
        <w:numPr>
          <w:ilvl w:val="0"/>
          <w:numId w:val="4"/>
        </w:numPr>
        <w:jc w:val="both"/>
      </w:pPr>
      <w:r>
        <w:t xml:space="preserve">odstoupením od smlouvy za podmínek uvedených v občanském zákoníku v případě porušení smlouvy druhou smluvní stranou podstatným způsobem, </w:t>
      </w:r>
    </w:p>
    <w:p w14:paraId="52A21B1B" w14:textId="77777777" w:rsidR="000A6096" w:rsidRDefault="00127E99">
      <w:pPr>
        <w:pStyle w:val="Odstavecseseznamem"/>
        <w:numPr>
          <w:ilvl w:val="0"/>
          <w:numId w:val="4"/>
        </w:numPr>
        <w:jc w:val="both"/>
      </w:pPr>
      <w:r>
        <w:t xml:space="preserve">dohodou smluvních stran, </w:t>
      </w:r>
    </w:p>
    <w:p w14:paraId="2FF6B7DF" w14:textId="77777777" w:rsidR="000A6096" w:rsidRDefault="00127E99">
      <w:pPr>
        <w:pStyle w:val="Odstavecseseznamem"/>
        <w:numPr>
          <w:ilvl w:val="0"/>
          <w:numId w:val="4"/>
        </w:numPr>
        <w:jc w:val="both"/>
      </w:pPr>
      <w:r>
        <w:t xml:space="preserve">výpovědí. </w:t>
      </w:r>
    </w:p>
    <w:p w14:paraId="26F8B06B" w14:textId="77777777" w:rsidR="000A6096" w:rsidRDefault="00127E99">
      <w:pPr>
        <w:pStyle w:val="Odstavecseseznamem"/>
        <w:numPr>
          <w:ilvl w:val="0"/>
          <w:numId w:val="6"/>
        </w:numPr>
        <w:jc w:val="both"/>
      </w:pPr>
      <w:r>
        <w:t xml:space="preserve">Účinky odstoupení od smlouvy nastávají okamžikem doručení písemného projevu vůle odstoupit od této smlouvy druhé smluvní straně. </w:t>
      </w:r>
    </w:p>
    <w:p w14:paraId="2D94BA82" w14:textId="77777777" w:rsidR="000A6096" w:rsidRDefault="00127E99">
      <w:pPr>
        <w:pStyle w:val="Odstavecseseznamem"/>
        <w:numPr>
          <w:ilvl w:val="0"/>
          <w:numId w:val="6"/>
        </w:numPr>
        <w:jc w:val="both"/>
      </w:pPr>
      <w:r>
        <w:t xml:space="preserve">Odstoupením od smlouvy není dotčen případný nárok na náhradu škody. </w:t>
      </w:r>
    </w:p>
    <w:p w14:paraId="3DC3EB90" w14:textId="77777777" w:rsidR="000A6096" w:rsidRDefault="00127E99">
      <w:pPr>
        <w:pStyle w:val="Odstavecseseznamem"/>
        <w:numPr>
          <w:ilvl w:val="0"/>
          <w:numId w:val="6"/>
        </w:numPr>
        <w:jc w:val="both"/>
      </w:pPr>
      <w:r>
        <w:t xml:space="preserve">Smluvní strany jsou dále oprávněny vypovědět smlouvu bez udání důvodu s výpovědní lhůtou 2 měsíce. Výpovědní lhůta počíná běžet k prvnímu dni prvního kalendářního měsíce následujícího po doručení výpovědi druhé smluvní straně. </w:t>
      </w:r>
    </w:p>
    <w:p w14:paraId="2030C117" w14:textId="77777777" w:rsidR="000A6096" w:rsidRDefault="000A6096">
      <w:pPr>
        <w:pStyle w:val="Odstavecseseznamem"/>
        <w:ind w:left="360"/>
        <w:jc w:val="both"/>
      </w:pPr>
    </w:p>
    <w:p w14:paraId="096C57AA" w14:textId="77777777" w:rsidR="000A6096" w:rsidRDefault="000A6096"/>
    <w:p w14:paraId="1C6BD31A" w14:textId="77777777" w:rsidR="000A6096" w:rsidRDefault="00127E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center"/>
        <w:rPr>
          <w:b/>
          <w:bCs/>
        </w:rPr>
      </w:pPr>
      <w:r>
        <w:rPr>
          <w:b/>
          <w:bCs/>
          <w:sz w:val="26"/>
          <w:szCs w:val="26"/>
        </w:rPr>
        <w:t>Závěrečná ustanovení</w:t>
      </w:r>
    </w:p>
    <w:p w14:paraId="6F8E44B7" w14:textId="77777777" w:rsidR="000A6096" w:rsidRDefault="00127E99">
      <w:pPr>
        <w:pStyle w:val="Odstavecseseznamem"/>
        <w:numPr>
          <w:ilvl w:val="0"/>
          <w:numId w:val="5"/>
        </w:numPr>
        <w:jc w:val="both"/>
      </w:pPr>
      <w:r>
        <w:t xml:space="preserve">Tato smlouva nabývá platnosti dnem jejího podpisu oběma smluvními stranami a účinnosti uveřejněním dle zákona č. 340/2015 Sb., o zvláštních podmínkách účinnosti některých smluv, uveřejňování těchto smluv a o registru smluv (zákon o registru smluv). </w:t>
      </w:r>
    </w:p>
    <w:p w14:paraId="3FEF0A21" w14:textId="77777777" w:rsidR="000A6096" w:rsidRDefault="00127E99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Změny a doplňky této smlouvy lze provést pouze formou písemných dodatků, podepsaných oprávněnými zástupci obou smluvních stran na jedné listině. </w:t>
      </w:r>
    </w:p>
    <w:p w14:paraId="50647253" w14:textId="77777777" w:rsidR="000A6096" w:rsidRDefault="00127E99">
      <w:pPr>
        <w:pStyle w:val="Odstavecseseznamem"/>
        <w:numPr>
          <w:ilvl w:val="0"/>
          <w:numId w:val="5"/>
        </w:numPr>
      </w:pPr>
      <w:r>
        <w:t xml:space="preserve">Poskytovatel souhlasí se zveřejněním této smlouvy dle bodu 1. </w:t>
      </w:r>
    </w:p>
    <w:p w14:paraId="3882A7EE" w14:textId="5B323EA3" w:rsidR="000A6096" w:rsidRDefault="00127E99">
      <w:pPr>
        <w:pStyle w:val="Odstavecseseznamem"/>
        <w:numPr>
          <w:ilvl w:val="0"/>
          <w:numId w:val="5"/>
        </w:numPr>
        <w:jc w:val="both"/>
      </w:pPr>
      <w:r>
        <w:t xml:space="preserve">Uzavření této smlouvy bylo schváleno usnesením Rady města Hořice č. </w:t>
      </w:r>
      <w:r w:rsidR="00774B08" w:rsidRPr="00774B08">
        <w:t>RM/1/9/2021</w:t>
      </w:r>
      <w:r>
        <w:t xml:space="preserve"> ze dne </w:t>
      </w:r>
      <w:r w:rsidR="00774B08">
        <w:t>30. 3. 2021.</w:t>
      </w:r>
    </w:p>
    <w:p w14:paraId="07711DC5" w14:textId="77777777" w:rsidR="000A6096" w:rsidRDefault="00127E99">
      <w:pPr>
        <w:pStyle w:val="Odstavecseseznamem"/>
        <w:numPr>
          <w:ilvl w:val="0"/>
          <w:numId w:val="5"/>
        </w:numPr>
        <w:jc w:val="both"/>
      </w:pPr>
      <w:r>
        <w:t xml:space="preserve">Tato smlouva je vyhotovena ve dvou výtiscích, z nichž jedno obdrží poskytovatel a jedno obdrží objednatel. </w:t>
      </w:r>
    </w:p>
    <w:p w14:paraId="198FCCE9" w14:textId="77777777" w:rsidR="000A6096" w:rsidRDefault="000A6096"/>
    <w:p w14:paraId="3CB4BEEB" w14:textId="77777777" w:rsidR="000A6096" w:rsidRDefault="000A6096"/>
    <w:p w14:paraId="7D0D00A7" w14:textId="4C02943B" w:rsidR="000A6096" w:rsidRDefault="00127E99">
      <w:r>
        <w:t xml:space="preserve">V Hořicích dne </w:t>
      </w:r>
      <w:r w:rsidR="00774B08">
        <w:t>31. 3. 2021</w:t>
      </w:r>
      <w:r>
        <w:tab/>
      </w:r>
      <w:r>
        <w:tab/>
      </w:r>
      <w:r>
        <w:tab/>
        <w:t xml:space="preserve"> </w:t>
      </w:r>
    </w:p>
    <w:p w14:paraId="76DF0B37" w14:textId="77777777" w:rsidR="000A6096" w:rsidRDefault="000A6096"/>
    <w:p w14:paraId="65BE2341" w14:textId="77777777" w:rsidR="000A6096" w:rsidRDefault="000A6096"/>
    <w:p w14:paraId="4A5B7291" w14:textId="77777777" w:rsidR="000A6096" w:rsidRDefault="00127E99">
      <w:r>
        <w:t xml:space="preserve">   ………………………………………………….</w:t>
      </w:r>
      <w:r>
        <w:tab/>
      </w:r>
      <w:r>
        <w:tab/>
        <w:t>………………………………………………   ………………………………..</w:t>
      </w:r>
    </w:p>
    <w:p w14:paraId="31470B7B" w14:textId="77777777" w:rsidR="000A6096" w:rsidRDefault="00127E99">
      <w:pPr>
        <w:ind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0A60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0F5"/>
    <w:multiLevelType w:val="multilevel"/>
    <w:tmpl w:val="D8FA9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B749D"/>
    <w:multiLevelType w:val="multilevel"/>
    <w:tmpl w:val="0B0286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4630F"/>
    <w:multiLevelType w:val="multilevel"/>
    <w:tmpl w:val="EF509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10EDA"/>
    <w:multiLevelType w:val="multilevel"/>
    <w:tmpl w:val="04B0572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13ED1"/>
    <w:multiLevelType w:val="multilevel"/>
    <w:tmpl w:val="2FAC4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91ACA"/>
    <w:multiLevelType w:val="multilevel"/>
    <w:tmpl w:val="B4EC5F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F3F4C"/>
    <w:multiLevelType w:val="multilevel"/>
    <w:tmpl w:val="20BAE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45263"/>
    <w:multiLevelType w:val="multilevel"/>
    <w:tmpl w:val="E708D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6EB2AE9"/>
    <w:multiLevelType w:val="multilevel"/>
    <w:tmpl w:val="DFBA6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AD63FA"/>
    <w:multiLevelType w:val="multilevel"/>
    <w:tmpl w:val="894252BC"/>
    <w:lvl w:ilvl="0">
      <w:start w:val="1"/>
      <w:numFmt w:val="upperRoman"/>
      <w:lvlText w:val="%1."/>
      <w:lvlJc w:val="righ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96"/>
    <w:rsid w:val="000A6096"/>
    <w:rsid w:val="00127E99"/>
    <w:rsid w:val="0065362F"/>
    <w:rsid w:val="006C37B5"/>
    <w:rsid w:val="00774B08"/>
    <w:rsid w:val="00823A87"/>
    <w:rsid w:val="00840265"/>
    <w:rsid w:val="0095755E"/>
    <w:rsid w:val="00A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599"/>
  <w15:docId w15:val="{DA4C2112-E2AA-483E-8AB2-C053797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9B519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B519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B519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B5191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qFormat/>
    <w:rsid w:val="004C7CE7"/>
    <w:rPr>
      <w:rFonts w:ascii="Arial" w:hAnsi="Arial" w:cs="Arial"/>
      <w:i/>
      <w:iCs/>
      <w:vanish w:val="0"/>
      <w:sz w:val="26"/>
      <w:szCs w:val="26"/>
    </w:rPr>
  </w:style>
  <w:style w:type="character" w:customStyle="1" w:styleId="ListLabel1">
    <w:name w:val="ListLabel 1"/>
    <w:qFormat/>
    <w:rPr>
      <w:b/>
      <w:sz w:val="26"/>
      <w:szCs w:val="26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/>
      <w:sz w:val="26"/>
      <w:szCs w:val="26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73A60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B519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B51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B5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"/>
    <w:qFormat/>
    <w:rsid w:val="004972EC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Default">
    <w:name w:val="Default"/>
    <w:qFormat/>
    <w:rsid w:val="00644FA7"/>
    <w:rPr>
      <w:rFonts w:ascii="Calibri" w:eastAsia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4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dc:description/>
  <cp:lastModifiedBy>Adéla Solichová</cp:lastModifiedBy>
  <cp:revision>2</cp:revision>
  <cp:lastPrinted>2021-03-31T14:46:00Z</cp:lastPrinted>
  <dcterms:created xsi:type="dcterms:W3CDTF">2021-03-31T21:01:00Z</dcterms:created>
  <dcterms:modified xsi:type="dcterms:W3CDTF">2021-03-31T21:01:00Z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